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A79" w:rsidRDefault="005C7A79" w:rsidP="005C7A79">
      <w:pPr>
        <w:pStyle w:val="NoSpacing"/>
        <w:rPr>
          <w:b/>
          <w:sz w:val="40"/>
          <w:lang w:val="ru-RU"/>
        </w:rPr>
      </w:pPr>
    </w:p>
    <w:p w:rsidR="005C7A79" w:rsidRPr="005C7A79" w:rsidRDefault="005C7A79" w:rsidP="005C7A79">
      <w:pPr>
        <w:pStyle w:val="Heading2"/>
        <w:spacing w:before="222"/>
        <w:ind w:left="1267" w:right="1271"/>
        <w:rPr>
          <w:sz w:val="32"/>
          <w:szCs w:val="24"/>
          <w:lang w:val="ru-RU"/>
        </w:rPr>
      </w:pPr>
      <w:bookmarkStart w:id="0" w:name="_TOC_250016"/>
      <w:r w:rsidRPr="005C7A79">
        <w:rPr>
          <w:sz w:val="32"/>
          <w:szCs w:val="24"/>
          <w:lang w:val="ru-RU"/>
        </w:rPr>
        <w:t>НАСТАВНИ</w:t>
      </w:r>
      <w:r w:rsidRPr="005C7A79">
        <w:rPr>
          <w:spacing w:val="24"/>
          <w:sz w:val="32"/>
          <w:szCs w:val="24"/>
          <w:lang w:val="ru-RU"/>
        </w:rPr>
        <w:t xml:space="preserve"> </w:t>
      </w:r>
      <w:r w:rsidRPr="005C7A79">
        <w:rPr>
          <w:sz w:val="32"/>
          <w:szCs w:val="24"/>
          <w:lang w:val="ru-RU"/>
        </w:rPr>
        <w:t>ПЛАН</w:t>
      </w:r>
      <w:r w:rsidRPr="005C7A79">
        <w:rPr>
          <w:spacing w:val="22"/>
          <w:sz w:val="32"/>
          <w:szCs w:val="24"/>
          <w:lang w:val="ru-RU"/>
        </w:rPr>
        <w:t xml:space="preserve"> </w:t>
      </w:r>
      <w:r w:rsidRPr="005C7A79">
        <w:rPr>
          <w:sz w:val="32"/>
          <w:szCs w:val="24"/>
          <w:lang w:val="ru-RU"/>
        </w:rPr>
        <w:t>ОСНОВНОГ</w:t>
      </w:r>
      <w:r w:rsidRPr="005C7A79">
        <w:rPr>
          <w:spacing w:val="24"/>
          <w:sz w:val="32"/>
          <w:szCs w:val="24"/>
          <w:lang w:val="ru-RU"/>
        </w:rPr>
        <w:t xml:space="preserve"> </w:t>
      </w:r>
      <w:r w:rsidRPr="005C7A79">
        <w:rPr>
          <w:sz w:val="32"/>
          <w:szCs w:val="24"/>
          <w:lang w:val="ru-RU"/>
        </w:rPr>
        <w:t>ОБРАЗОВАЊА</w:t>
      </w:r>
      <w:r w:rsidRPr="005C7A79">
        <w:rPr>
          <w:spacing w:val="23"/>
          <w:sz w:val="32"/>
          <w:szCs w:val="24"/>
          <w:lang w:val="ru-RU"/>
        </w:rPr>
        <w:t xml:space="preserve"> </w:t>
      </w:r>
      <w:r w:rsidRPr="005C7A79">
        <w:rPr>
          <w:sz w:val="32"/>
          <w:szCs w:val="24"/>
          <w:lang w:val="ru-RU"/>
        </w:rPr>
        <w:t>И</w:t>
      </w:r>
      <w:r w:rsidRPr="005C7A79">
        <w:rPr>
          <w:spacing w:val="22"/>
          <w:sz w:val="32"/>
          <w:szCs w:val="24"/>
          <w:lang w:val="ru-RU"/>
        </w:rPr>
        <w:t xml:space="preserve"> </w:t>
      </w:r>
      <w:bookmarkEnd w:id="0"/>
      <w:r w:rsidRPr="005C7A79">
        <w:rPr>
          <w:sz w:val="32"/>
          <w:szCs w:val="24"/>
          <w:lang w:val="ru-RU"/>
        </w:rPr>
        <w:t>ВАСПИТАЊА</w:t>
      </w:r>
    </w:p>
    <w:p w:rsidR="005C7A79" w:rsidRPr="005C7A79" w:rsidRDefault="005C7A79" w:rsidP="005C7A79">
      <w:pPr>
        <w:pStyle w:val="BodyText"/>
        <w:spacing w:before="3"/>
        <w:ind w:left="0"/>
        <w:jc w:val="both"/>
        <w:rPr>
          <w:b/>
          <w:lang w:val="ru-RU"/>
        </w:rPr>
      </w:pPr>
    </w:p>
    <w:p w:rsidR="005C7A79" w:rsidRPr="005C7A79" w:rsidRDefault="005C7A79" w:rsidP="005C7A79">
      <w:pPr>
        <w:pStyle w:val="BodyText"/>
        <w:tabs>
          <w:tab w:val="left" w:pos="270"/>
        </w:tabs>
        <w:spacing w:line="276" w:lineRule="auto"/>
        <w:ind w:left="0"/>
        <w:rPr>
          <w:lang w:val="ru-RU"/>
        </w:rPr>
      </w:pPr>
      <w:r w:rsidRPr="005C7A79">
        <w:rPr>
          <w:lang w:val="ru-RU"/>
        </w:rPr>
        <w:t>Школски</w:t>
      </w:r>
      <w:r w:rsidRPr="005C7A79">
        <w:rPr>
          <w:spacing w:val="44"/>
          <w:lang w:val="ru-RU"/>
        </w:rPr>
        <w:t xml:space="preserve"> </w:t>
      </w:r>
      <w:r w:rsidRPr="005C7A79">
        <w:rPr>
          <w:lang w:val="ru-RU"/>
        </w:rPr>
        <w:t>програм</w:t>
      </w:r>
      <w:r w:rsidRPr="005C7A79">
        <w:rPr>
          <w:spacing w:val="43"/>
          <w:lang w:val="ru-RU"/>
        </w:rPr>
        <w:t xml:space="preserve"> </w:t>
      </w:r>
      <w:r w:rsidRPr="005C7A79">
        <w:rPr>
          <w:lang w:val="ru-RU"/>
        </w:rPr>
        <w:t>се</w:t>
      </w:r>
      <w:r w:rsidRPr="005C7A79">
        <w:rPr>
          <w:spacing w:val="43"/>
          <w:lang w:val="ru-RU"/>
        </w:rPr>
        <w:t xml:space="preserve"> </w:t>
      </w:r>
      <w:r w:rsidRPr="005C7A79">
        <w:rPr>
          <w:lang w:val="ru-RU"/>
        </w:rPr>
        <w:t>реализује</w:t>
      </w:r>
      <w:r w:rsidRPr="005C7A79">
        <w:rPr>
          <w:spacing w:val="43"/>
          <w:lang w:val="ru-RU"/>
        </w:rPr>
        <w:t xml:space="preserve"> </w:t>
      </w:r>
      <w:r w:rsidRPr="005C7A79">
        <w:rPr>
          <w:lang w:val="ru-RU"/>
        </w:rPr>
        <w:t>у</w:t>
      </w:r>
      <w:r w:rsidRPr="005C7A79">
        <w:rPr>
          <w:spacing w:val="44"/>
          <w:lang w:val="ru-RU"/>
        </w:rPr>
        <w:t xml:space="preserve"> </w:t>
      </w:r>
      <w:r w:rsidRPr="005C7A79">
        <w:rPr>
          <w:lang w:val="ru-RU"/>
        </w:rPr>
        <w:t>првом</w:t>
      </w:r>
      <w:r w:rsidRPr="005C7A79">
        <w:rPr>
          <w:spacing w:val="43"/>
          <w:lang w:val="ru-RU"/>
        </w:rPr>
        <w:t xml:space="preserve"> </w:t>
      </w:r>
      <w:r w:rsidRPr="005C7A79">
        <w:rPr>
          <w:lang w:val="ru-RU"/>
        </w:rPr>
        <w:t>и</w:t>
      </w:r>
      <w:r w:rsidRPr="005C7A79">
        <w:rPr>
          <w:spacing w:val="47"/>
          <w:lang w:val="ru-RU"/>
        </w:rPr>
        <w:t xml:space="preserve"> </w:t>
      </w:r>
      <w:r w:rsidRPr="005C7A79">
        <w:rPr>
          <w:lang w:val="ru-RU"/>
        </w:rPr>
        <w:t>другом</w:t>
      </w:r>
      <w:r w:rsidRPr="005C7A79">
        <w:rPr>
          <w:spacing w:val="43"/>
          <w:lang w:val="ru-RU"/>
        </w:rPr>
        <w:t xml:space="preserve"> </w:t>
      </w:r>
      <w:r w:rsidRPr="005C7A79">
        <w:rPr>
          <w:lang w:val="ru-RU"/>
        </w:rPr>
        <w:t>циклусу.</w:t>
      </w:r>
      <w:r w:rsidRPr="005C7A79">
        <w:rPr>
          <w:spacing w:val="44"/>
          <w:lang w:val="ru-RU"/>
        </w:rPr>
        <w:t xml:space="preserve"> </w:t>
      </w:r>
      <w:r w:rsidRPr="005C7A79">
        <w:rPr>
          <w:lang w:val="ru-RU"/>
        </w:rPr>
        <w:t>Први</w:t>
      </w:r>
      <w:r w:rsidRPr="005C7A79">
        <w:rPr>
          <w:spacing w:val="45"/>
          <w:lang w:val="ru-RU"/>
        </w:rPr>
        <w:t xml:space="preserve"> </w:t>
      </w:r>
      <w:r w:rsidRPr="005C7A79">
        <w:rPr>
          <w:lang w:val="ru-RU"/>
        </w:rPr>
        <w:t>циклус</w:t>
      </w:r>
      <w:r w:rsidRPr="005C7A79">
        <w:rPr>
          <w:spacing w:val="43"/>
          <w:lang w:val="ru-RU"/>
        </w:rPr>
        <w:t xml:space="preserve"> </w:t>
      </w:r>
      <w:r w:rsidRPr="005C7A79">
        <w:rPr>
          <w:lang w:val="ru-RU"/>
        </w:rPr>
        <w:t>траје</w:t>
      </w:r>
      <w:r w:rsidRPr="005C7A79">
        <w:rPr>
          <w:spacing w:val="43"/>
          <w:lang w:val="ru-RU"/>
        </w:rPr>
        <w:t xml:space="preserve"> </w:t>
      </w:r>
      <w:r w:rsidRPr="005C7A79">
        <w:rPr>
          <w:lang w:val="ru-RU"/>
        </w:rPr>
        <w:t>у</w:t>
      </w:r>
      <w:r w:rsidRPr="005C7A79">
        <w:rPr>
          <w:spacing w:val="55"/>
          <w:lang w:val="ru-RU"/>
        </w:rPr>
        <w:t xml:space="preserve"> </w:t>
      </w:r>
      <w:r w:rsidRPr="005C7A79">
        <w:t>I</w:t>
      </w:r>
      <w:r w:rsidRPr="005C7A79">
        <w:rPr>
          <w:lang w:val="ru-RU"/>
        </w:rPr>
        <w:t>,</w:t>
      </w:r>
      <w:r w:rsidRPr="005C7A79">
        <w:rPr>
          <w:spacing w:val="47"/>
          <w:lang w:val="ru-RU"/>
        </w:rPr>
        <w:t xml:space="preserve"> </w:t>
      </w:r>
      <w:r w:rsidRPr="005C7A79">
        <w:t>II</w:t>
      </w:r>
      <w:r w:rsidRPr="005C7A79">
        <w:rPr>
          <w:lang w:val="ru-RU"/>
        </w:rPr>
        <w:t>,</w:t>
      </w:r>
      <w:r w:rsidRPr="005C7A79">
        <w:rPr>
          <w:spacing w:val="49"/>
          <w:lang w:val="ru-RU"/>
        </w:rPr>
        <w:t xml:space="preserve"> </w:t>
      </w:r>
      <w:r w:rsidRPr="005C7A79">
        <w:t>III</w:t>
      </w:r>
      <w:r w:rsidRPr="005C7A79">
        <w:rPr>
          <w:spacing w:val="43"/>
          <w:lang w:val="ru-RU"/>
        </w:rPr>
        <w:t xml:space="preserve"> </w:t>
      </w:r>
      <w:r w:rsidRPr="005C7A79">
        <w:rPr>
          <w:lang w:val="ru-RU"/>
        </w:rPr>
        <w:t>и</w:t>
      </w:r>
      <w:r w:rsidRPr="005C7A79">
        <w:rPr>
          <w:spacing w:val="48"/>
          <w:lang w:val="ru-RU"/>
        </w:rPr>
        <w:t xml:space="preserve"> </w:t>
      </w:r>
      <w:r w:rsidRPr="005C7A79">
        <w:t>IV</w:t>
      </w:r>
      <w:r w:rsidRPr="005C7A79">
        <w:rPr>
          <w:spacing w:val="-57"/>
          <w:lang w:val="ru-RU"/>
        </w:rPr>
        <w:t xml:space="preserve"> </w:t>
      </w:r>
      <w:r w:rsidRPr="005C7A79">
        <w:rPr>
          <w:lang w:val="ru-RU"/>
        </w:rPr>
        <w:t>разреду</w:t>
      </w:r>
      <w:r w:rsidRPr="005C7A79">
        <w:rPr>
          <w:spacing w:val="-1"/>
          <w:lang w:val="ru-RU"/>
        </w:rPr>
        <w:t xml:space="preserve"> </w:t>
      </w:r>
      <w:r w:rsidRPr="005C7A79">
        <w:rPr>
          <w:lang w:val="ru-RU"/>
        </w:rPr>
        <w:t>, а</w:t>
      </w:r>
      <w:r w:rsidRPr="005C7A79">
        <w:rPr>
          <w:spacing w:val="-1"/>
          <w:lang w:val="ru-RU"/>
        </w:rPr>
        <w:t xml:space="preserve"> </w:t>
      </w:r>
      <w:r w:rsidRPr="005C7A79">
        <w:rPr>
          <w:lang w:val="ru-RU"/>
        </w:rPr>
        <w:t>други</w:t>
      </w:r>
      <w:r w:rsidRPr="005C7A79">
        <w:rPr>
          <w:spacing w:val="1"/>
          <w:lang w:val="ru-RU"/>
        </w:rPr>
        <w:t xml:space="preserve"> </w:t>
      </w:r>
      <w:r w:rsidRPr="005C7A79">
        <w:rPr>
          <w:lang w:val="ru-RU"/>
        </w:rPr>
        <w:t>циклус</w:t>
      </w:r>
      <w:r w:rsidRPr="005C7A79">
        <w:rPr>
          <w:spacing w:val="-1"/>
          <w:lang w:val="ru-RU"/>
        </w:rPr>
        <w:t xml:space="preserve"> </w:t>
      </w:r>
      <w:r w:rsidRPr="005C7A79">
        <w:rPr>
          <w:lang w:val="ru-RU"/>
        </w:rPr>
        <w:t>у</w:t>
      </w:r>
      <w:r w:rsidRPr="005C7A79">
        <w:rPr>
          <w:spacing w:val="1"/>
          <w:lang w:val="ru-RU"/>
        </w:rPr>
        <w:t xml:space="preserve"> </w:t>
      </w:r>
      <w:r w:rsidRPr="005C7A79">
        <w:t>V</w:t>
      </w:r>
      <w:r w:rsidRPr="005C7A79">
        <w:rPr>
          <w:lang w:val="ru-RU"/>
        </w:rPr>
        <w:t xml:space="preserve">, </w:t>
      </w:r>
      <w:r w:rsidRPr="005C7A79">
        <w:t>VI</w:t>
      </w:r>
      <w:r w:rsidRPr="005C7A79">
        <w:rPr>
          <w:lang w:val="ru-RU"/>
        </w:rPr>
        <w:t xml:space="preserve">, </w:t>
      </w:r>
      <w:r w:rsidRPr="005C7A79">
        <w:t>VII</w:t>
      </w:r>
      <w:r w:rsidRPr="005C7A79">
        <w:rPr>
          <w:spacing w:val="-2"/>
          <w:lang w:val="ru-RU"/>
        </w:rPr>
        <w:t xml:space="preserve"> </w:t>
      </w:r>
      <w:r w:rsidRPr="005C7A79">
        <w:rPr>
          <w:lang w:val="ru-RU"/>
        </w:rPr>
        <w:t>и</w:t>
      </w:r>
      <w:r w:rsidRPr="005C7A79">
        <w:rPr>
          <w:spacing w:val="1"/>
          <w:lang w:val="ru-RU"/>
        </w:rPr>
        <w:t xml:space="preserve"> </w:t>
      </w:r>
      <w:r w:rsidRPr="005C7A79">
        <w:t>VIII</w:t>
      </w:r>
      <w:r w:rsidRPr="005C7A79">
        <w:rPr>
          <w:spacing w:val="-1"/>
          <w:lang w:val="ru-RU"/>
        </w:rPr>
        <w:t xml:space="preserve"> </w:t>
      </w:r>
      <w:r w:rsidRPr="005C7A79">
        <w:rPr>
          <w:lang w:val="ru-RU"/>
        </w:rPr>
        <w:t>разреду.</w:t>
      </w:r>
    </w:p>
    <w:p w:rsidR="005C7A79" w:rsidRPr="005C7A79" w:rsidRDefault="005C7A79" w:rsidP="005C7A79">
      <w:pPr>
        <w:pStyle w:val="BodyText"/>
        <w:tabs>
          <w:tab w:val="left" w:pos="270"/>
        </w:tabs>
        <w:spacing w:line="275" w:lineRule="exact"/>
        <w:ind w:left="0"/>
        <w:rPr>
          <w:lang w:val="ru-RU"/>
        </w:rPr>
      </w:pPr>
      <w:r w:rsidRPr="005C7A79">
        <w:rPr>
          <w:lang w:val="ru-RU"/>
        </w:rPr>
        <w:t>Напомена:</w:t>
      </w:r>
      <w:r w:rsidRPr="005C7A79">
        <w:rPr>
          <w:spacing w:val="-2"/>
          <w:lang w:val="ru-RU"/>
        </w:rPr>
        <w:t xml:space="preserve"> </w:t>
      </w:r>
      <w:r w:rsidRPr="005C7A79">
        <w:rPr>
          <w:lang w:val="ru-RU"/>
        </w:rPr>
        <w:t>у</w:t>
      </w:r>
      <w:r w:rsidRPr="005C7A79">
        <w:rPr>
          <w:spacing w:val="-1"/>
          <w:lang w:val="ru-RU"/>
        </w:rPr>
        <w:t xml:space="preserve"> </w:t>
      </w:r>
      <w:r w:rsidRPr="005C7A79">
        <w:rPr>
          <w:lang w:val="ru-RU"/>
        </w:rPr>
        <w:t>Школи</w:t>
      </w:r>
      <w:r w:rsidRPr="005C7A79">
        <w:rPr>
          <w:spacing w:val="-1"/>
          <w:lang w:val="ru-RU"/>
        </w:rPr>
        <w:t xml:space="preserve"> </w:t>
      </w:r>
      <w:r w:rsidRPr="005C7A79">
        <w:rPr>
          <w:lang w:val="ru-RU"/>
        </w:rPr>
        <w:t>сви</w:t>
      </w:r>
      <w:r w:rsidRPr="005C7A79">
        <w:rPr>
          <w:spacing w:val="-1"/>
          <w:lang w:val="ru-RU"/>
        </w:rPr>
        <w:t xml:space="preserve"> </w:t>
      </w:r>
      <w:r w:rsidRPr="005C7A79">
        <w:rPr>
          <w:lang w:val="ru-RU"/>
        </w:rPr>
        <w:t>ученици</w:t>
      </w:r>
      <w:r w:rsidRPr="005C7A79">
        <w:rPr>
          <w:spacing w:val="-1"/>
          <w:lang w:val="ru-RU"/>
        </w:rPr>
        <w:t xml:space="preserve"> </w:t>
      </w:r>
      <w:r w:rsidRPr="005C7A79">
        <w:rPr>
          <w:lang w:val="ru-RU"/>
        </w:rPr>
        <w:t>похађају</w:t>
      </w:r>
      <w:r w:rsidRPr="005C7A79">
        <w:rPr>
          <w:spacing w:val="-2"/>
          <w:lang w:val="ru-RU"/>
        </w:rPr>
        <w:t xml:space="preserve"> </w:t>
      </w:r>
      <w:r w:rsidRPr="005C7A79">
        <w:rPr>
          <w:lang w:val="ru-RU"/>
        </w:rPr>
        <w:t>наставу</w:t>
      </w:r>
      <w:r w:rsidRPr="005C7A79">
        <w:rPr>
          <w:spacing w:val="-1"/>
          <w:lang w:val="ru-RU"/>
        </w:rPr>
        <w:t xml:space="preserve"> </w:t>
      </w:r>
      <w:r w:rsidRPr="005C7A79">
        <w:rPr>
          <w:lang w:val="ru-RU"/>
        </w:rPr>
        <w:t>на</w:t>
      </w:r>
      <w:r w:rsidRPr="005C7A79">
        <w:rPr>
          <w:spacing w:val="-3"/>
          <w:lang w:val="ru-RU"/>
        </w:rPr>
        <w:t xml:space="preserve"> </w:t>
      </w:r>
      <w:r w:rsidRPr="005C7A79">
        <w:rPr>
          <w:lang w:val="ru-RU"/>
        </w:rPr>
        <w:t>српском</w:t>
      </w:r>
      <w:r w:rsidRPr="005C7A79">
        <w:rPr>
          <w:spacing w:val="-2"/>
          <w:lang w:val="ru-RU"/>
        </w:rPr>
        <w:t xml:space="preserve"> </w:t>
      </w:r>
      <w:r w:rsidRPr="005C7A79">
        <w:rPr>
          <w:lang w:val="ru-RU"/>
        </w:rPr>
        <w:t>језику,</w:t>
      </w:r>
      <w:r w:rsidRPr="005C7A79">
        <w:rPr>
          <w:spacing w:val="-4"/>
          <w:lang w:val="ru-RU"/>
        </w:rPr>
        <w:t xml:space="preserve"> </w:t>
      </w:r>
      <w:r w:rsidRPr="005C7A79">
        <w:rPr>
          <w:lang w:val="ru-RU"/>
        </w:rPr>
        <w:t>тако</w:t>
      </w:r>
      <w:r w:rsidRPr="005C7A79">
        <w:rPr>
          <w:spacing w:val="-2"/>
          <w:lang w:val="ru-RU"/>
        </w:rPr>
        <w:t xml:space="preserve"> </w:t>
      </w:r>
      <w:r w:rsidRPr="005C7A79">
        <w:rPr>
          <w:lang w:val="ru-RU"/>
        </w:rPr>
        <w:t>да</w:t>
      </w:r>
      <w:r w:rsidRPr="005C7A79">
        <w:rPr>
          <w:spacing w:val="-2"/>
          <w:lang w:val="ru-RU"/>
        </w:rPr>
        <w:t xml:space="preserve"> </w:t>
      </w:r>
      <w:r w:rsidRPr="005C7A79">
        <w:rPr>
          <w:lang w:val="ru-RU"/>
        </w:rPr>
        <w:t>је</w:t>
      </w:r>
      <w:r w:rsidRPr="005C7A79">
        <w:rPr>
          <w:spacing w:val="-1"/>
          <w:lang w:val="ru-RU"/>
        </w:rPr>
        <w:t xml:space="preserve"> </w:t>
      </w:r>
      <w:r w:rsidRPr="005C7A79">
        <w:rPr>
          <w:lang w:val="ru-RU"/>
        </w:rPr>
        <w:t>у</w:t>
      </w:r>
      <w:r w:rsidRPr="005C7A79">
        <w:rPr>
          <w:spacing w:val="-2"/>
          <w:lang w:val="ru-RU"/>
        </w:rPr>
        <w:t xml:space="preserve"> </w:t>
      </w:r>
      <w:r w:rsidRPr="005C7A79">
        <w:rPr>
          <w:lang w:val="ru-RU"/>
        </w:rPr>
        <w:t>свим</w:t>
      </w:r>
      <w:r>
        <w:rPr>
          <w:lang w:val="ru-RU"/>
        </w:rPr>
        <w:t xml:space="preserve"> </w:t>
      </w:r>
      <w:r w:rsidRPr="005C7A79">
        <w:rPr>
          <w:lang w:val="ru-RU"/>
        </w:rPr>
        <w:t>табелама изостављен српски као нематерњи језик. Ако дође до промене урадиће се анекс на Школски</w:t>
      </w:r>
      <w:r>
        <w:rPr>
          <w:lang w:val="ru-RU"/>
        </w:rPr>
        <w:t xml:space="preserve"> </w:t>
      </w:r>
      <w:r w:rsidRPr="005C7A79">
        <w:rPr>
          <w:spacing w:val="-57"/>
          <w:lang w:val="ru-RU"/>
        </w:rPr>
        <w:t xml:space="preserve"> </w:t>
      </w:r>
      <w:r>
        <w:rPr>
          <w:spacing w:val="-57"/>
          <w:lang w:val="ru-RU"/>
        </w:rPr>
        <w:t xml:space="preserve">   </w:t>
      </w:r>
      <w:r w:rsidRPr="005C7A79">
        <w:rPr>
          <w:lang w:val="ru-RU"/>
        </w:rPr>
        <w:t>програм</w:t>
      </w:r>
      <w:r w:rsidRPr="005C7A79">
        <w:rPr>
          <w:spacing w:val="-2"/>
          <w:lang w:val="ru-RU"/>
        </w:rPr>
        <w:t xml:space="preserve"> </w:t>
      </w:r>
      <w:r w:rsidRPr="005C7A79">
        <w:rPr>
          <w:lang w:val="ru-RU"/>
        </w:rPr>
        <w:t>и ове</w:t>
      </w:r>
      <w:r w:rsidRPr="005C7A79">
        <w:rPr>
          <w:spacing w:val="-2"/>
          <w:lang w:val="ru-RU"/>
        </w:rPr>
        <w:t xml:space="preserve"> </w:t>
      </w:r>
      <w:r w:rsidRPr="005C7A79">
        <w:rPr>
          <w:lang w:val="ru-RU"/>
        </w:rPr>
        <w:t>табеле</w:t>
      </w:r>
      <w:r w:rsidRPr="005C7A79">
        <w:rPr>
          <w:spacing w:val="-1"/>
          <w:lang w:val="ru-RU"/>
        </w:rPr>
        <w:t xml:space="preserve"> </w:t>
      </w:r>
      <w:r w:rsidRPr="005C7A79">
        <w:rPr>
          <w:lang w:val="ru-RU"/>
        </w:rPr>
        <w:t>изменити.</w:t>
      </w:r>
    </w:p>
    <w:p w:rsidR="005C7A79" w:rsidRPr="005C7A79" w:rsidRDefault="005C7A79" w:rsidP="005C7A79">
      <w:pPr>
        <w:pStyle w:val="BodyText"/>
        <w:tabs>
          <w:tab w:val="left" w:pos="270"/>
        </w:tabs>
        <w:spacing w:before="5"/>
        <w:ind w:left="0"/>
        <w:rPr>
          <w:lang w:val="ru-RU"/>
        </w:rPr>
      </w:pPr>
    </w:p>
    <w:p w:rsidR="005C7A79" w:rsidRDefault="005C7A79" w:rsidP="005C7A79">
      <w:pPr>
        <w:pStyle w:val="Heading2"/>
        <w:spacing w:line="278" w:lineRule="auto"/>
        <w:ind w:left="1269" w:right="1271"/>
        <w:jc w:val="center"/>
        <w:rPr>
          <w:sz w:val="28"/>
          <w:szCs w:val="24"/>
          <w:lang w:val="ru-RU"/>
        </w:rPr>
      </w:pPr>
      <w:r w:rsidRPr="005C7A79">
        <w:rPr>
          <w:sz w:val="28"/>
          <w:szCs w:val="24"/>
          <w:lang w:val="ru-RU"/>
        </w:rPr>
        <w:t>ПЛАН НАСТАВЕ И УЧЕЊА ЗА ПРВИ ЦИКЛУС ОСНОВНОГ ОБРАЗОВАЊА И</w:t>
      </w:r>
      <w:r w:rsidR="00480DD1">
        <w:rPr>
          <w:sz w:val="28"/>
          <w:szCs w:val="24"/>
          <w:lang w:val="ru-RU"/>
        </w:rPr>
        <w:t xml:space="preserve"> </w:t>
      </w:r>
      <w:r w:rsidRPr="005C7A79">
        <w:rPr>
          <w:spacing w:val="-57"/>
          <w:sz w:val="28"/>
          <w:szCs w:val="24"/>
          <w:lang w:val="ru-RU"/>
        </w:rPr>
        <w:t xml:space="preserve"> </w:t>
      </w:r>
      <w:r w:rsidRPr="005C7A79">
        <w:rPr>
          <w:sz w:val="28"/>
          <w:szCs w:val="24"/>
          <w:lang w:val="ru-RU"/>
        </w:rPr>
        <w:t>ВАСПИТАЊА</w:t>
      </w:r>
    </w:p>
    <w:p w:rsidR="005C7A79" w:rsidRDefault="005C7A79" w:rsidP="005C7A79">
      <w:pPr>
        <w:pStyle w:val="Heading2"/>
        <w:spacing w:line="278" w:lineRule="auto"/>
        <w:ind w:left="1269" w:right="1271"/>
        <w:jc w:val="center"/>
        <w:rPr>
          <w:sz w:val="28"/>
          <w:szCs w:val="24"/>
          <w:lang w:val="ru-RU"/>
        </w:rPr>
      </w:pPr>
    </w:p>
    <w:tbl>
      <w:tblPr>
        <w:tblW w:w="0" w:type="auto"/>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2696"/>
        <w:gridCol w:w="711"/>
        <w:gridCol w:w="711"/>
        <w:gridCol w:w="708"/>
        <w:gridCol w:w="710"/>
        <w:gridCol w:w="713"/>
        <w:gridCol w:w="708"/>
        <w:gridCol w:w="1143"/>
        <w:gridCol w:w="1135"/>
      </w:tblGrid>
      <w:tr w:rsidR="005C7A79" w:rsidRPr="003A58B6" w:rsidTr="00A97E91">
        <w:trPr>
          <w:trHeight w:val="551"/>
        </w:trPr>
        <w:tc>
          <w:tcPr>
            <w:tcW w:w="706" w:type="dxa"/>
            <w:vMerge w:val="restart"/>
          </w:tcPr>
          <w:p w:rsidR="005C7A79" w:rsidRDefault="005C7A79" w:rsidP="00A97E91">
            <w:pPr>
              <w:pStyle w:val="TableParagraph"/>
              <w:ind w:left="4" w:right="249"/>
              <w:jc w:val="both"/>
              <w:rPr>
                <w:sz w:val="24"/>
              </w:rPr>
            </w:pPr>
            <w:r>
              <w:rPr>
                <w:sz w:val="24"/>
              </w:rPr>
              <w:t>Ред.</w:t>
            </w:r>
            <w:r>
              <w:rPr>
                <w:spacing w:val="-58"/>
                <w:sz w:val="24"/>
              </w:rPr>
              <w:t xml:space="preserve"> </w:t>
            </w:r>
            <w:r>
              <w:rPr>
                <w:sz w:val="24"/>
              </w:rPr>
              <w:t>бр.</w:t>
            </w:r>
          </w:p>
        </w:tc>
        <w:tc>
          <w:tcPr>
            <w:tcW w:w="2696" w:type="dxa"/>
            <w:vMerge w:val="restart"/>
          </w:tcPr>
          <w:p w:rsidR="005C7A79" w:rsidRPr="003A58B6" w:rsidRDefault="005C7A79" w:rsidP="00A97E91">
            <w:pPr>
              <w:pStyle w:val="TableParagraph"/>
              <w:tabs>
                <w:tab w:val="left" w:pos="1432"/>
              </w:tabs>
              <w:ind w:left="6" w:right="-15"/>
              <w:jc w:val="both"/>
              <w:rPr>
                <w:sz w:val="24"/>
                <w:lang w:val="ru-RU"/>
              </w:rPr>
            </w:pPr>
            <w:r w:rsidRPr="003A58B6">
              <w:rPr>
                <w:sz w:val="24"/>
                <w:lang w:val="ru-RU"/>
              </w:rPr>
              <w:t>А.</w:t>
            </w:r>
            <w:r>
              <w:rPr>
                <w:sz w:val="24"/>
              </w:rPr>
              <w:t xml:space="preserve"> </w:t>
            </w:r>
            <w:r w:rsidRPr="003A58B6">
              <w:rPr>
                <w:sz w:val="24"/>
                <w:lang w:val="ru-RU"/>
              </w:rPr>
              <w:t>ОБАВЕЗНИ</w:t>
            </w:r>
            <w:r w:rsidRPr="003A58B6">
              <w:rPr>
                <w:spacing w:val="-57"/>
                <w:sz w:val="24"/>
                <w:lang w:val="ru-RU"/>
              </w:rPr>
              <w:t xml:space="preserve"> </w:t>
            </w:r>
            <w:r w:rsidRPr="003A58B6">
              <w:rPr>
                <w:sz w:val="24"/>
                <w:lang w:val="ru-RU"/>
              </w:rPr>
              <w:t>ПРЕДМЕТИ</w:t>
            </w:r>
          </w:p>
        </w:tc>
        <w:tc>
          <w:tcPr>
            <w:tcW w:w="1422" w:type="dxa"/>
            <w:gridSpan w:val="2"/>
          </w:tcPr>
          <w:p w:rsidR="005C7A79" w:rsidRPr="003A58B6" w:rsidRDefault="005C7A79" w:rsidP="00A97E91">
            <w:pPr>
              <w:pStyle w:val="TableParagraph"/>
              <w:spacing w:line="276" w:lineRule="exact"/>
              <w:ind w:left="3" w:right="518"/>
              <w:jc w:val="both"/>
              <w:rPr>
                <w:sz w:val="24"/>
                <w:lang w:val="ru-RU"/>
              </w:rPr>
            </w:pPr>
            <w:r w:rsidRPr="003A58B6">
              <w:rPr>
                <w:sz w:val="24"/>
                <w:lang w:val="ru-RU"/>
              </w:rPr>
              <w:t>ПРВИ</w:t>
            </w:r>
            <w:r w:rsidRPr="003A58B6">
              <w:rPr>
                <w:spacing w:val="1"/>
                <w:sz w:val="24"/>
                <w:lang w:val="ru-RU"/>
              </w:rPr>
              <w:t xml:space="preserve"> </w:t>
            </w:r>
            <w:r w:rsidRPr="003A58B6">
              <w:rPr>
                <w:sz w:val="24"/>
                <w:lang w:val="ru-RU"/>
              </w:rPr>
              <w:t>РАЗРЕД</w:t>
            </w:r>
          </w:p>
        </w:tc>
        <w:tc>
          <w:tcPr>
            <w:tcW w:w="1418" w:type="dxa"/>
            <w:gridSpan w:val="2"/>
          </w:tcPr>
          <w:p w:rsidR="005C7A79" w:rsidRPr="003A58B6" w:rsidRDefault="005C7A79" w:rsidP="00A97E91">
            <w:pPr>
              <w:pStyle w:val="TableParagraph"/>
              <w:spacing w:line="276" w:lineRule="exact"/>
              <w:ind w:left="3" w:right="514"/>
              <w:jc w:val="both"/>
              <w:rPr>
                <w:sz w:val="24"/>
                <w:lang w:val="ru-RU"/>
              </w:rPr>
            </w:pPr>
            <w:r w:rsidRPr="003A58B6">
              <w:rPr>
                <w:sz w:val="24"/>
                <w:lang w:val="ru-RU"/>
              </w:rPr>
              <w:t>ДРУГИ</w:t>
            </w:r>
            <w:r w:rsidRPr="003A58B6">
              <w:rPr>
                <w:spacing w:val="1"/>
                <w:sz w:val="24"/>
                <w:lang w:val="ru-RU"/>
              </w:rPr>
              <w:t xml:space="preserve"> </w:t>
            </w:r>
            <w:r w:rsidRPr="003A58B6">
              <w:rPr>
                <w:sz w:val="24"/>
                <w:lang w:val="ru-RU"/>
              </w:rPr>
              <w:t>РАЗРЕД</w:t>
            </w:r>
          </w:p>
        </w:tc>
        <w:tc>
          <w:tcPr>
            <w:tcW w:w="1421" w:type="dxa"/>
            <w:gridSpan w:val="2"/>
          </w:tcPr>
          <w:p w:rsidR="005C7A79" w:rsidRPr="003A58B6" w:rsidRDefault="005C7A79" w:rsidP="00A97E91">
            <w:pPr>
              <w:pStyle w:val="TableParagraph"/>
              <w:spacing w:line="276" w:lineRule="exact"/>
              <w:ind w:left="3" w:right="517"/>
              <w:jc w:val="both"/>
              <w:rPr>
                <w:sz w:val="24"/>
                <w:lang w:val="ru-RU"/>
              </w:rPr>
            </w:pPr>
            <w:r w:rsidRPr="003A58B6">
              <w:rPr>
                <w:sz w:val="24"/>
                <w:lang w:val="ru-RU"/>
              </w:rPr>
              <w:t>ТРЕЋИ</w:t>
            </w:r>
            <w:r w:rsidRPr="003A58B6">
              <w:rPr>
                <w:spacing w:val="1"/>
                <w:sz w:val="24"/>
                <w:lang w:val="ru-RU"/>
              </w:rPr>
              <w:t xml:space="preserve"> </w:t>
            </w:r>
            <w:r w:rsidRPr="003A58B6">
              <w:rPr>
                <w:sz w:val="24"/>
                <w:lang w:val="ru-RU"/>
              </w:rPr>
              <w:t>РАЗРЕД</w:t>
            </w:r>
          </w:p>
        </w:tc>
        <w:tc>
          <w:tcPr>
            <w:tcW w:w="2278" w:type="dxa"/>
            <w:gridSpan w:val="2"/>
          </w:tcPr>
          <w:p w:rsidR="005C7A79" w:rsidRPr="003A58B6" w:rsidRDefault="005C7A79" w:rsidP="00A97E91">
            <w:pPr>
              <w:pStyle w:val="TableParagraph"/>
              <w:spacing w:line="276" w:lineRule="exact"/>
              <w:ind w:left="3" w:right="1182"/>
              <w:jc w:val="both"/>
              <w:rPr>
                <w:sz w:val="24"/>
                <w:lang w:val="ru-RU"/>
              </w:rPr>
            </w:pPr>
            <w:r w:rsidRPr="003A58B6">
              <w:rPr>
                <w:sz w:val="24"/>
                <w:lang w:val="ru-RU"/>
              </w:rPr>
              <w:t>ЧЕТВРТИ</w:t>
            </w:r>
            <w:r w:rsidRPr="003A58B6">
              <w:rPr>
                <w:spacing w:val="-57"/>
                <w:sz w:val="24"/>
                <w:lang w:val="ru-RU"/>
              </w:rPr>
              <w:t xml:space="preserve"> </w:t>
            </w:r>
            <w:r w:rsidRPr="003A58B6">
              <w:rPr>
                <w:sz w:val="24"/>
                <w:lang w:val="ru-RU"/>
              </w:rPr>
              <w:t>РАЗРЕД</w:t>
            </w:r>
          </w:p>
        </w:tc>
      </w:tr>
      <w:tr w:rsidR="005C7A79" w:rsidRPr="003A58B6" w:rsidTr="00A97E91">
        <w:trPr>
          <w:trHeight w:val="275"/>
        </w:trPr>
        <w:tc>
          <w:tcPr>
            <w:tcW w:w="706" w:type="dxa"/>
            <w:vMerge/>
            <w:tcBorders>
              <w:top w:val="nil"/>
            </w:tcBorders>
          </w:tcPr>
          <w:p w:rsidR="005C7A79" w:rsidRPr="003A58B6" w:rsidRDefault="005C7A79" w:rsidP="00A97E91">
            <w:pPr>
              <w:jc w:val="both"/>
              <w:rPr>
                <w:sz w:val="2"/>
                <w:szCs w:val="2"/>
                <w:lang w:val="ru-RU"/>
              </w:rPr>
            </w:pPr>
          </w:p>
        </w:tc>
        <w:tc>
          <w:tcPr>
            <w:tcW w:w="2696" w:type="dxa"/>
            <w:vMerge/>
            <w:tcBorders>
              <w:top w:val="nil"/>
            </w:tcBorders>
          </w:tcPr>
          <w:p w:rsidR="005C7A79" w:rsidRPr="003A58B6" w:rsidRDefault="005C7A79" w:rsidP="00A97E91">
            <w:pPr>
              <w:jc w:val="both"/>
              <w:rPr>
                <w:sz w:val="2"/>
                <w:szCs w:val="2"/>
                <w:lang w:val="ru-RU"/>
              </w:rPr>
            </w:pPr>
          </w:p>
        </w:tc>
        <w:tc>
          <w:tcPr>
            <w:tcW w:w="711" w:type="dxa"/>
          </w:tcPr>
          <w:p w:rsidR="005C7A79" w:rsidRPr="003A58B6" w:rsidRDefault="005C7A79" w:rsidP="00A97E91">
            <w:pPr>
              <w:pStyle w:val="TableParagraph"/>
              <w:spacing w:line="255" w:lineRule="exact"/>
              <w:ind w:left="3"/>
              <w:jc w:val="both"/>
              <w:rPr>
                <w:sz w:val="24"/>
                <w:lang w:val="ru-RU"/>
              </w:rPr>
            </w:pPr>
            <w:r w:rsidRPr="003A58B6">
              <w:rPr>
                <w:sz w:val="24"/>
                <w:lang w:val="ru-RU"/>
              </w:rPr>
              <w:t>нед.</w:t>
            </w:r>
          </w:p>
        </w:tc>
        <w:tc>
          <w:tcPr>
            <w:tcW w:w="711" w:type="dxa"/>
          </w:tcPr>
          <w:p w:rsidR="005C7A79" w:rsidRPr="003A58B6" w:rsidRDefault="005C7A79" w:rsidP="00A97E91">
            <w:pPr>
              <w:pStyle w:val="TableParagraph"/>
              <w:spacing w:line="255" w:lineRule="exact"/>
              <w:ind w:left="3"/>
              <w:jc w:val="both"/>
              <w:rPr>
                <w:sz w:val="24"/>
                <w:lang w:val="ru-RU"/>
              </w:rPr>
            </w:pPr>
            <w:r w:rsidRPr="003A58B6">
              <w:rPr>
                <w:sz w:val="24"/>
                <w:lang w:val="ru-RU"/>
              </w:rPr>
              <w:t>год.</w:t>
            </w:r>
          </w:p>
        </w:tc>
        <w:tc>
          <w:tcPr>
            <w:tcW w:w="708" w:type="dxa"/>
          </w:tcPr>
          <w:p w:rsidR="005C7A79" w:rsidRPr="003A58B6" w:rsidRDefault="005C7A79" w:rsidP="00A97E91">
            <w:pPr>
              <w:pStyle w:val="TableParagraph"/>
              <w:spacing w:line="255" w:lineRule="exact"/>
              <w:ind w:left="3"/>
              <w:jc w:val="both"/>
              <w:rPr>
                <w:sz w:val="24"/>
                <w:lang w:val="ru-RU"/>
              </w:rPr>
            </w:pPr>
            <w:r w:rsidRPr="003A58B6">
              <w:rPr>
                <w:sz w:val="24"/>
                <w:lang w:val="ru-RU"/>
              </w:rPr>
              <w:t>нед.</w:t>
            </w:r>
          </w:p>
        </w:tc>
        <w:tc>
          <w:tcPr>
            <w:tcW w:w="710" w:type="dxa"/>
          </w:tcPr>
          <w:p w:rsidR="005C7A79" w:rsidRPr="003A58B6" w:rsidRDefault="005C7A79" w:rsidP="00A97E91">
            <w:pPr>
              <w:pStyle w:val="TableParagraph"/>
              <w:spacing w:line="255" w:lineRule="exact"/>
              <w:ind w:left="3"/>
              <w:jc w:val="both"/>
              <w:rPr>
                <w:sz w:val="24"/>
                <w:lang w:val="ru-RU"/>
              </w:rPr>
            </w:pPr>
            <w:r w:rsidRPr="003A58B6">
              <w:rPr>
                <w:sz w:val="24"/>
                <w:lang w:val="ru-RU"/>
              </w:rPr>
              <w:t>год.</w:t>
            </w:r>
          </w:p>
        </w:tc>
        <w:tc>
          <w:tcPr>
            <w:tcW w:w="713" w:type="dxa"/>
          </w:tcPr>
          <w:p w:rsidR="005C7A79" w:rsidRPr="003A58B6" w:rsidRDefault="005C7A79" w:rsidP="00A97E91">
            <w:pPr>
              <w:pStyle w:val="TableParagraph"/>
              <w:spacing w:line="255" w:lineRule="exact"/>
              <w:ind w:left="3"/>
              <w:jc w:val="both"/>
              <w:rPr>
                <w:sz w:val="24"/>
                <w:lang w:val="ru-RU"/>
              </w:rPr>
            </w:pPr>
            <w:r w:rsidRPr="003A58B6">
              <w:rPr>
                <w:sz w:val="24"/>
                <w:lang w:val="ru-RU"/>
              </w:rPr>
              <w:t>нед.</w:t>
            </w:r>
          </w:p>
        </w:tc>
        <w:tc>
          <w:tcPr>
            <w:tcW w:w="708" w:type="dxa"/>
          </w:tcPr>
          <w:p w:rsidR="005C7A79" w:rsidRPr="003A58B6" w:rsidRDefault="005C7A79" w:rsidP="00A97E91">
            <w:pPr>
              <w:pStyle w:val="TableParagraph"/>
              <w:spacing w:line="255" w:lineRule="exact"/>
              <w:ind w:left="3"/>
              <w:jc w:val="both"/>
              <w:rPr>
                <w:sz w:val="24"/>
                <w:lang w:val="ru-RU"/>
              </w:rPr>
            </w:pPr>
            <w:r w:rsidRPr="003A58B6">
              <w:rPr>
                <w:sz w:val="24"/>
                <w:lang w:val="ru-RU"/>
              </w:rPr>
              <w:t>год.</w:t>
            </w:r>
          </w:p>
        </w:tc>
        <w:tc>
          <w:tcPr>
            <w:tcW w:w="1143" w:type="dxa"/>
          </w:tcPr>
          <w:p w:rsidR="005C7A79" w:rsidRPr="003A58B6" w:rsidRDefault="005C7A79" w:rsidP="00A97E91">
            <w:pPr>
              <w:pStyle w:val="TableParagraph"/>
              <w:spacing w:line="255" w:lineRule="exact"/>
              <w:ind w:left="3"/>
              <w:jc w:val="both"/>
              <w:rPr>
                <w:sz w:val="24"/>
                <w:lang w:val="ru-RU"/>
              </w:rPr>
            </w:pPr>
            <w:r w:rsidRPr="003A58B6">
              <w:rPr>
                <w:sz w:val="24"/>
                <w:lang w:val="ru-RU"/>
              </w:rPr>
              <w:t>нед.</w:t>
            </w:r>
          </w:p>
        </w:tc>
        <w:tc>
          <w:tcPr>
            <w:tcW w:w="1135" w:type="dxa"/>
          </w:tcPr>
          <w:p w:rsidR="005C7A79" w:rsidRPr="003A58B6" w:rsidRDefault="005C7A79" w:rsidP="00A97E91">
            <w:pPr>
              <w:pStyle w:val="TableParagraph"/>
              <w:spacing w:line="255" w:lineRule="exact"/>
              <w:ind w:left="3"/>
              <w:jc w:val="both"/>
              <w:rPr>
                <w:sz w:val="24"/>
                <w:lang w:val="ru-RU"/>
              </w:rPr>
            </w:pPr>
            <w:r w:rsidRPr="003A58B6">
              <w:rPr>
                <w:sz w:val="24"/>
                <w:lang w:val="ru-RU"/>
              </w:rPr>
              <w:t>год.</w:t>
            </w:r>
          </w:p>
        </w:tc>
      </w:tr>
      <w:tr w:rsidR="005C7A79" w:rsidTr="00A97E91">
        <w:trPr>
          <w:trHeight w:val="277"/>
        </w:trPr>
        <w:tc>
          <w:tcPr>
            <w:tcW w:w="706" w:type="dxa"/>
          </w:tcPr>
          <w:p w:rsidR="005C7A79" w:rsidRPr="003A58B6" w:rsidRDefault="005C7A79" w:rsidP="00A97E91">
            <w:pPr>
              <w:pStyle w:val="TableParagraph"/>
              <w:spacing w:before="1" w:line="257" w:lineRule="exact"/>
              <w:ind w:left="4"/>
              <w:jc w:val="both"/>
              <w:rPr>
                <w:sz w:val="24"/>
                <w:lang w:val="ru-RU"/>
              </w:rPr>
            </w:pPr>
            <w:r w:rsidRPr="003A58B6">
              <w:rPr>
                <w:sz w:val="24"/>
                <w:lang w:val="ru-RU"/>
              </w:rPr>
              <w:t>1.</w:t>
            </w:r>
          </w:p>
        </w:tc>
        <w:tc>
          <w:tcPr>
            <w:tcW w:w="2696" w:type="dxa"/>
          </w:tcPr>
          <w:p w:rsidR="005C7A79" w:rsidRPr="003A58B6" w:rsidRDefault="005C7A79" w:rsidP="00A97E91">
            <w:pPr>
              <w:pStyle w:val="TableParagraph"/>
              <w:spacing w:before="1" w:line="257" w:lineRule="exact"/>
              <w:ind w:left="6"/>
              <w:jc w:val="both"/>
              <w:rPr>
                <w:sz w:val="24"/>
                <w:lang w:val="ru-RU"/>
              </w:rPr>
            </w:pPr>
            <w:r w:rsidRPr="003A58B6">
              <w:rPr>
                <w:sz w:val="24"/>
                <w:lang w:val="ru-RU"/>
              </w:rPr>
              <w:t>Српски</w:t>
            </w:r>
            <w:r w:rsidRPr="003A58B6">
              <w:rPr>
                <w:spacing w:val="-2"/>
                <w:sz w:val="24"/>
                <w:lang w:val="ru-RU"/>
              </w:rPr>
              <w:t xml:space="preserve"> </w:t>
            </w:r>
            <w:r w:rsidRPr="003A58B6">
              <w:rPr>
                <w:sz w:val="24"/>
                <w:lang w:val="ru-RU"/>
              </w:rPr>
              <w:t>језик</w:t>
            </w:r>
          </w:p>
        </w:tc>
        <w:tc>
          <w:tcPr>
            <w:tcW w:w="711" w:type="dxa"/>
          </w:tcPr>
          <w:p w:rsidR="005C7A79" w:rsidRPr="003A58B6" w:rsidRDefault="005C7A79" w:rsidP="006B51A3">
            <w:pPr>
              <w:pStyle w:val="TableParagraph"/>
              <w:spacing w:before="1" w:line="257" w:lineRule="exact"/>
              <w:ind w:left="3"/>
              <w:jc w:val="center"/>
              <w:rPr>
                <w:sz w:val="24"/>
                <w:lang w:val="ru-RU"/>
              </w:rPr>
            </w:pPr>
            <w:r w:rsidRPr="003A58B6">
              <w:rPr>
                <w:sz w:val="24"/>
                <w:lang w:val="ru-RU"/>
              </w:rPr>
              <w:t>5</w:t>
            </w:r>
          </w:p>
        </w:tc>
        <w:tc>
          <w:tcPr>
            <w:tcW w:w="711" w:type="dxa"/>
          </w:tcPr>
          <w:p w:rsidR="005C7A79" w:rsidRPr="003A58B6" w:rsidRDefault="005C7A79" w:rsidP="006B51A3">
            <w:pPr>
              <w:pStyle w:val="TableParagraph"/>
              <w:spacing w:before="1" w:line="257" w:lineRule="exact"/>
              <w:ind w:left="3"/>
              <w:jc w:val="center"/>
              <w:rPr>
                <w:sz w:val="24"/>
                <w:lang w:val="ru-RU"/>
              </w:rPr>
            </w:pPr>
            <w:r w:rsidRPr="003A58B6">
              <w:rPr>
                <w:sz w:val="24"/>
                <w:lang w:val="ru-RU"/>
              </w:rPr>
              <w:t>180</w:t>
            </w:r>
          </w:p>
        </w:tc>
        <w:tc>
          <w:tcPr>
            <w:tcW w:w="708" w:type="dxa"/>
          </w:tcPr>
          <w:p w:rsidR="005C7A79" w:rsidRPr="003A58B6" w:rsidRDefault="005C7A79" w:rsidP="006B51A3">
            <w:pPr>
              <w:pStyle w:val="TableParagraph"/>
              <w:spacing w:before="1" w:line="257" w:lineRule="exact"/>
              <w:ind w:left="3"/>
              <w:jc w:val="center"/>
              <w:rPr>
                <w:sz w:val="24"/>
                <w:lang w:val="ru-RU"/>
              </w:rPr>
            </w:pPr>
            <w:r w:rsidRPr="003A58B6">
              <w:rPr>
                <w:sz w:val="24"/>
                <w:lang w:val="ru-RU"/>
              </w:rPr>
              <w:t>5</w:t>
            </w:r>
          </w:p>
        </w:tc>
        <w:tc>
          <w:tcPr>
            <w:tcW w:w="710" w:type="dxa"/>
          </w:tcPr>
          <w:p w:rsidR="005C7A79" w:rsidRPr="003A58B6" w:rsidRDefault="005C7A79" w:rsidP="006B51A3">
            <w:pPr>
              <w:pStyle w:val="TableParagraph"/>
              <w:spacing w:before="1" w:line="257" w:lineRule="exact"/>
              <w:ind w:left="3"/>
              <w:jc w:val="center"/>
              <w:rPr>
                <w:sz w:val="24"/>
                <w:lang w:val="ru-RU"/>
              </w:rPr>
            </w:pPr>
            <w:r w:rsidRPr="003A58B6">
              <w:rPr>
                <w:sz w:val="24"/>
                <w:lang w:val="ru-RU"/>
              </w:rPr>
              <w:t>180</w:t>
            </w:r>
          </w:p>
        </w:tc>
        <w:tc>
          <w:tcPr>
            <w:tcW w:w="713" w:type="dxa"/>
          </w:tcPr>
          <w:p w:rsidR="005C7A79" w:rsidRPr="003A58B6" w:rsidRDefault="005C7A79" w:rsidP="006B51A3">
            <w:pPr>
              <w:pStyle w:val="TableParagraph"/>
              <w:spacing w:before="1" w:line="257" w:lineRule="exact"/>
              <w:ind w:left="3"/>
              <w:jc w:val="center"/>
              <w:rPr>
                <w:sz w:val="24"/>
                <w:lang w:val="ru-RU"/>
              </w:rPr>
            </w:pPr>
            <w:r w:rsidRPr="003A58B6">
              <w:rPr>
                <w:sz w:val="24"/>
                <w:lang w:val="ru-RU"/>
              </w:rPr>
              <w:t>5</w:t>
            </w:r>
          </w:p>
        </w:tc>
        <w:tc>
          <w:tcPr>
            <w:tcW w:w="708" w:type="dxa"/>
          </w:tcPr>
          <w:p w:rsidR="005C7A79" w:rsidRDefault="005C7A79" w:rsidP="006B51A3">
            <w:pPr>
              <w:pStyle w:val="TableParagraph"/>
              <w:spacing w:before="1" w:line="257" w:lineRule="exact"/>
              <w:ind w:left="3"/>
              <w:jc w:val="center"/>
              <w:rPr>
                <w:sz w:val="24"/>
              </w:rPr>
            </w:pPr>
            <w:r>
              <w:rPr>
                <w:sz w:val="24"/>
              </w:rPr>
              <w:t>180</w:t>
            </w:r>
          </w:p>
        </w:tc>
        <w:tc>
          <w:tcPr>
            <w:tcW w:w="1143" w:type="dxa"/>
          </w:tcPr>
          <w:p w:rsidR="005C7A79" w:rsidRDefault="005C7A79" w:rsidP="006B51A3">
            <w:pPr>
              <w:pStyle w:val="TableParagraph"/>
              <w:spacing w:before="1" w:line="257" w:lineRule="exact"/>
              <w:ind w:left="3"/>
              <w:jc w:val="center"/>
              <w:rPr>
                <w:sz w:val="24"/>
              </w:rPr>
            </w:pPr>
            <w:r>
              <w:rPr>
                <w:sz w:val="24"/>
              </w:rPr>
              <w:t>5</w:t>
            </w:r>
          </w:p>
        </w:tc>
        <w:tc>
          <w:tcPr>
            <w:tcW w:w="1135" w:type="dxa"/>
          </w:tcPr>
          <w:p w:rsidR="005C7A79" w:rsidRDefault="005C7A79" w:rsidP="006B51A3">
            <w:pPr>
              <w:pStyle w:val="TableParagraph"/>
              <w:spacing w:before="1" w:line="257" w:lineRule="exact"/>
              <w:ind w:left="3"/>
              <w:jc w:val="center"/>
              <w:rPr>
                <w:sz w:val="24"/>
              </w:rPr>
            </w:pPr>
            <w:r>
              <w:rPr>
                <w:sz w:val="24"/>
              </w:rPr>
              <w:t>180</w:t>
            </w:r>
          </w:p>
        </w:tc>
      </w:tr>
      <w:tr w:rsidR="005C7A79" w:rsidTr="00A97E91">
        <w:trPr>
          <w:trHeight w:val="275"/>
        </w:trPr>
        <w:tc>
          <w:tcPr>
            <w:tcW w:w="706" w:type="dxa"/>
          </w:tcPr>
          <w:p w:rsidR="005C7A79" w:rsidRDefault="005C7A79" w:rsidP="00A97E91">
            <w:pPr>
              <w:pStyle w:val="TableParagraph"/>
              <w:spacing w:line="256" w:lineRule="exact"/>
              <w:ind w:left="4"/>
              <w:jc w:val="both"/>
              <w:rPr>
                <w:sz w:val="24"/>
              </w:rPr>
            </w:pPr>
            <w:r>
              <w:rPr>
                <w:sz w:val="24"/>
              </w:rPr>
              <w:t>2.</w:t>
            </w:r>
          </w:p>
        </w:tc>
        <w:tc>
          <w:tcPr>
            <w:tcW w:w="2696" w:type="dxa"/>
          </w:tcPr>
          <w:p w:rsidR="005C7A79" w:rsidRDefault="005C7A79" w:rsidP="00A97E91">
            <w:pPr>
              <w:pStyle w:val="TableParagraph"/>
              <w:spacing w:line="256" w:lineRule="exact"/>
              <w:ind w:left="6"/>
              <w:jc w:val="both"/>
              <w:rPr>
                <w:sz w:val="24"/>
              </w:rPr>
            </w:pPr>
            <w:r>
              <w:rPr>
                <w:sz w:val="24"/>
              </w:rPr>
              <w:t>Страни</w:t>
            </w:r>
            <w:r>
              <w:rPr>
                <w:spacing w:val="-1"/>
                <w:sz w:val="24"/>
              </w:rPr>
              <w:t xml:space="preserve"> </w:t>
            </w:r>
            <w:r>
              <w:rPr>
                <w:sz w:val="24"/>
              </w:rPr>
              <w:t>језик</w:t>
            </w:r>
          </w:p>
        </w:tc>
        <w:tc>
          <w:tcPr>
            <w:tcW w:w="711" w:type="dxa"/>
          </w:tcPr>
          <w:p w:rsidR="005C7A79" w:rsidRDefault="005C7A79" w:rsidP="006B51A3">
            <w:pPr>
              <w:pStyle w:val="TableParagraph"/>
              <w:spacing w:line="256" w:lineRule="exact"/>
              <w:ind w:left="3"/>
              <w:jc w:val="center"/>
              <w:rPr>
                <w:sz w:val="24"/>
              </w:rPr>
            </w:pPr>
            <w:r>
              <w:rPr>
                <w:sz w:val="24"/>
              </w:rPr>
              <w:t>2</w:t>
            </w:r>
          </w:p>
        </w:tc>
        <w:tc>
          <w:tcPr>
            <w:tcW w:w="711" w:type="dxa"/>
          </w:tcPr>
          <w:p w:rsidR="005C7A79" w:rsidRDefault="005C7A79" w:rsidP="006B51A3">
            <w:pPr>
              <w:pStyle w:val="TableParagraph"/>
              <w:spacing w:line="256" w:lineRule="exact"/>
              <w:ind w:left="3"/>
              <w:jc w:val="center"/>
              <w:rPr>
                <w:sz w:val="24"/>
              </w:rPr>
            </w:pPr>
            <w:r>
              <w:rPr>
                <w:sz w:val="24"/>
              </w:rPr>
              <w:t>72</w:t>
            </w:r>
          </w:p>
        </w:tc>
        <w:tc>
          <w:tcPr>
            <w:tcW w:w="708" w:type="dxa"/>
          </w:tcPr>
          <w:p w:rsidR="005C7A79" w:rsidRDefault="005C7A79" w:rsidP="006B51A3">
            <w:pPr>
              <w:pStyle w:val="TableParagraph"/>
              <w:spacing w:line="256" w:lineRule="exact"/>
              <w:ind w:left="3"/>
              <w:jc w:val="center"/>
              <w:rPr>
                <w:sz w:val="24"/>
              </w:rPr>
            </w:pPr>
            <w:r>
              <w:rPr>
                <w:sz w:val="24"/>
              </w:rPr>
              <w:t>2</w:t>
            </w:r>
          </w:p>
        </w:tc>
        <w:tc>
          <w:tcPr>
            <w:tcW w:w="710" w:type="dxa"/>
          </w:tcPr>
          <w:p w:rsidR="005C7A79" w:rsidRDefault="005C7A79" w:rsidP="006B51A3">
            <w:pPr>
              <w:pStyle w:val="TableParagraph"/>
              <w:spacing w:line="256" w:lineRule="exact"/>
              <w:ind w:left="3"/>
              <w:jc w:val="center"/>
              <w:rPr>
                <w:sz w:val="24"/>
              </w:rPr>
            </w:pPr>
            <w:r>
              <w:rPr>
                <w:sz w:val="24"/>
              </w:rPr>
              <w:t>72</w:t>
            </w:r>
          </w:p>
        </w:tc>
        <w:tc>
          <w:tcPr>
            <w:tcW w:w="713" w:type="dxa"/>
          </w:tcPr>
          <w:p w:rsidR="005C7A79" w:rsidRDefault="005C7A79" w:rsidP="006B51A3">
            <w:pPr>
              <w:pStyle w:val="TableParagraph"/>
              <w:spacing w:line="256" w:lineRule="exact"/>
              <w:ind w:left="3"/>
              <w:jc w:val="center"/>
              <w:rPr>
                <w:sz w:val="24"/>
              </w:rPr>
            </w:pPr>
            <w:r>
              <w:rPr>
                <w:sz w:val="24"/>
              </w:rPr>
              <w:t>2</w:t>
            </w:r>
          </w:p>
        </w:tc>
        <w:tc>
          <w:tcPr>
            <w:tcW w:w="708" w:type="dxa"/>
          </w:tcPr>
          <w:p w:rsidR="005C7A79" w:rsidRDefault="005C7A79" w:rsidP="006B51A3">
            <w:pPr>
              <w:pStyle w:val="TableParagraph"/>
              <w:spacing w:line="256" w:lineRule="exact"/>
              <w:ind w:left="3"/>
              <w:jc w:val="center"/>
              <w:rPr>
                <w:sz w:val="24"/>
              </w:rPr>
            </w:pPr>
            <w:r>
              <w:rPr>
                <w:sz w:val="24"/>
              </w:rPr>
              <w:t>72</w:t>
            </w:r>
          </w:p>
        </w:tc>
        <w:tc>
          <w:tcPr>
            <w:tcW w:w="1143" w:type="dxa"/>
          </w:tcPr>
          <w:p w:rsidR="005C7A79" w:rsidRDefault="005C7A79" w:rsidP="006B51A3">
            <w:pPr>
              <w:pStyle w:val="TableParagraph"/>
              <w:spacing w:line="256" w:lineRule="exact"/>
              <w:ind w:left="3"/>
              <w:jc w:val="center"/>
              <w:rPr>
                <w:sz w:val="24"/>
              </w:rPr>
            </w:pPr>
            <w:r>
              <w:rPr>
                <w:sz w:val="24"/>
              </w:rPr>
              <w:t>2</w:t>
            </w:r>
          </w:p>
        </w:tc>
        <w:tc>
          <w:tcPr>
            <w:tcW w:w="1135" w:type="dxa"/>
          </w:tcPr>
          <w:p w:rsidR="005C7A79" w:rsidRDefault="005C7A79" w:rsidP="006B51A3">
            <w:pPr>
              <w:pStyle w:val="TableParagraph"/>
              <w:spacing w:line="256" w:lineRule="exact"/>
              <w:ind w:left="3"/>
              <w:jc w:val="center"/>
              <w:rPr>
                <w:sz w:val="24"/>
              </w:rPr>
            </w:pPr>
            <w:r>
              <w:rPr>
                <w:sz w:val="24"/>
              </w:rPr>
              <w:t>72</w:t>
            </w:r>
          </w:p>
        </w:tc>
      </w:tr>
      <w:tr w:rsidR="005C7A79" w:rsidTr="00A97E91">
        <w:trPr>
          <w:trHeight w:val="275"/>
        </w:trPr>
        <w:tc>
          <w:tcPr>
            <w:tcW w:w="706" w:type="dxa"/>
          </w:tcPr>
          <w:p w:rsidR="005C7A79" w:rsidRDefault="005C7A79" w:rsidP="00A97E91">
            <w:pPr>
              <w:pStyle w:val="TableParagraph"/>
              <w:spacing w:line="256" w:lineRule="exact"/>
              <w:ind w:left="4"/>
              <w:jc w:val="both"/>
              <w:rPr>
                <w:sz w:val="24"/>
              </w:rPr>
            </w:pPr>
            <w:r>
              <w:rPr>
                <w:sz w:val="24"/>
              </w:rPr>
              <w:t>3.</w:t>
            </w:r>
          </w:p>
        </w:tc>
        <w:tc>
          <w:tcPr>
            <w:tcW w:w="2696" w:type="dxa"/>
          </w:tcPr>
          <w:p w:rsidR="005C7A79" w:rsidRDefault="005C7A79" w:rsidP="00A97E91">
            <w:pPr>
              <w:pStyle w:val="TableParagraph"/>
              <w:spacing w:line="256" w:lineRule="exact"/>
              <w:ind w:left="6"/>
              <w:jc w:val="both"/>
              <w:rPr>
                <w:sz w:val="24"/>
              </w:rPr>
            </w:pPr>
            <w:r>
              <w:rPr>
                <w:sz w:val="24"/>
              </w:rPr>
              <w:t>Математика</w:t>
            </w:r>
          </w:p>
        </w:tc>
        <w:tc>
          <w:tcPr>
            <w:tcW w:w="711" w:type="dxa"/>
          </w:tcPr>
          <w:p w:rsidR="005C7A79" w:rsidRDefault="005C7A79" w:rsidP="006B51A3">
            <w:pPr>
              <w:pStyle w:val="TableParagraph"/>
              <w:spacing w:line="256" w:lineRule="exact"/>
              <w:ind w:left="3"/>
              <w:jc w:val="center"/>
              <w:rPr>
                <w:sz w:val="24"/>
              </w:rPr>
            </w:pPr>
            <w:r>
              <w:rPr>
                <w:sz w:val="24"/>
              </w:rPr>
              <w:t>5</w:t>
            </w:r>
          </w:p>
        </w:tc>
        <w:tc>
          <w:tcPr>
            <w:tcW w:w="711" w:type="dxa"/>
          </w:tcPr>
          <w:p w:rsidR="005C7A79" w:rsidRDefault="005C7A79" w:rsidP="006B51A3">
            <w:pPr>
              <w:pStyle w:val="TableParagraph"/>
              <w:spacing w:line="256" w:lineRule="exact"/>
              <w:ind w:left="3"/>
              <w:jc w:val="center"/>
              <w:rPr>
                <w:sz w:val="24"/>
              </w:rPr>
            </w:pPr>
            <w:r>
              <w:rPr>
                <w:sz w:val="24"/>
              </w:rPr>
              <w:t>180</w:t>
            </w:r>
          </w:p>
        </w:tc>
        <w:tc>
          <w:tcPr>
            <w:tcW w:w="708" w:type="dxa"/>
          </w:tcPr>
          <w:p w:rsidR="005C7A79" w:rsidRDefault="005C7A79" w:rsidP="006B51A3">
            <w:pPr>
              <w:pStyle w:val="TableParagraph"/>
              <w:spacing w:line="256" w:lineRule="exact"/>
              <w:ind w:left="3"/>
              <w:jc w:val="center"/>
              <w:rPr>
                <w:sz w:val="24"/>
              </w:rPr>
            </w:pPr>
            <w:r>
              <w:rPr>
                <w:sz w:val="24"/>
              </w:rPr>
              <w:t>5</w:t>
            </w:r>
          </w:p>
        </w:tc>
        <w:tc>
          <w:tcPr>
            <w:tcW w:w="710" w:type="dxa"/>
          </w:tcPr>
          <w:p w:rsidR="005C7A79" w:rsidRDefault="005C7A79" w:rsidP="006B51A3">
            <w:pPr>
              <w:pStyle w:val="TableParagraph"/>
              <w:spacing w:line="256" w:lineRule="exact"/>
              <w:ind w:left="3"/>
              <w:jc w:val="center"/>
              <w:rPr>
                <w:sz w:val="24"/>
              </w:rPr>
            </w:pPr>
            <w:r>
              <w:rPr>
                <w:sz w:val="24"/>
              </w:rPr>
              <w:t>180</w:t>
            </w:r>
          </w:p>
        </w:tc>
        <w:tc>
          <w:tcPr>
            <w:tcW w:w="713" w:type="dxa"/>
          </w:tcPr>
          <w:p w:rsidR="005C7A79" w:rsidRDefault="005C7A79" w:rsidP="006B51A3">
            <w:pPr>
              <w:pStyle w:val="TableParagraph"/>
              <w:spacing w:line="256" w:lineRule="exact"/>
              <w:ind w:left="3"/>
              <w:jc w:val="center"/>
              <w:rPr>
                <w:sz w:val="24"/>
              </w:rPr>
            </w:pPr>
            <w:r>
              <w:rPr>
                <w:sz w:val="24"/>
              </w:rPr>
              <w:t>5</w:t>
            </w:r>
          </w:p>
        </w:tc>
        <w:tc>
          <w:tcPr>
            <w:tcW w:w="708" w:type="dxa"/>
          </w:tcPr>
          <w:p w:rsidR="005C7A79" w:rsidRDefault="005C7A79" w:rsidP="006B51A3">
            <w:pPr>
              <w:pStyle w:val="TableParagraph"/>
              <w:spacing w:line="256" w:lineRule="exact"/>
              <w:ind w:left="3"/>
              <w:jc w:val="center"/>
              <w:rPr>
                <w:sz w:val="24"/>
              </w:rPr>
            </w:pPr>
            <w:r>
              <w:rPr>
                <w:sz w:val="24"/>
              </w:rPr>
              <w:t>180</w:t>
            </w:r>
          </w:p>
        </w:tc>
        <w:tc>
          <w:tcPr>
            <w:tcW w:w="1143" w:type="dxa"/>
          </w:tcPr>
          <w:p w:rsidR="005C7A79" w:rsidRDefault="005C7A79" w:rsidP="006B51A3">
            <w:pPr>
              <w:pStyle w:val="TableParagraph"/>
              <w:spacing w:line="256" w:lineRule="exact"/>
              <w:ind w:left="3"/>
              <w:jc w:val="center"/>
              <w:rPr>
                <w:sz w:val="24"/>
              </w:rPr>
            </w:pPr>
            <w:r>
              <w:rPr>
                <w:sz w:val="24"/>
              </w:rPr>
              <w:t>5</w:t>
            </w:r>
          </w:p>
        </w:tc>
        <w:tc>
          <w:tcPr>
            <w:tcW w:w="1135" w:type="dxa"/>
          </w:tcPr>
          <w:p w:rsidR="005C7A79" w:rsidRDefault="005C7A79" w:rsidP="006B51A3">
            <w:pPr>
              <w:pStyle w:val="TableParagraph"/>
              <w:spacing w:line="256" w:lineRule="exact"/>
              <w:ind w:left="3"/>
              <w:jc w:val="center"/>
              <w:rPr>
                <w:sz w:val="24"/>
              </w:rPr>
            </w:pPr>
            <w:r>
              <w:rPr>
                <w:sz w:val="24"/>
              </w:rPr>
              <w:t>180</w:t>
            </w:r>
          </w:p>
        </w:tc>
      </w:tr>
      <w:tr w:rsidR="005C7A79" w:rsidTr="00A97E91">
        <w:trPr>
          <w:trHeight w:val="275"/>
        </w:trPr>
        <w:tc>
          <w:tcPr>
            <w:tcW w:w="706" w:type="dxa"/>
          </w:tcPr>
          <w:p w:rsidR="005C7A79" w:rsidRDefault="005C7A79" w:rsidP="00A97E91">
            <w:pPr>
              <w:pStyle w:val="TableParagraph"/>
              <w:spacing w:line="256" w:lineRule="exact"/>
              <w:ind w:left="4"/>
              <w:jc w:val="both"/>
              <w:rPr>
                <w:sz w:val="24"/>
              </w:rPr>
            </w:pPr>
            <w:r>
              <w:rPr>
                <w:sz w:val="24"/>
              </w:rPr>
              <w:t>4.</w:t>
            </w:r>
          </w:p>
        </w:tc>
        <w:tc>
          <w:tcPr>
            <w:tcW w:w="2696" w:type="dxa"/>
          </w:tcPr>
          <w:p w:rsidR="005C7A79" w:rsidRDefault="005C7A79" w:rsidP="00A97E91">
            <w:pPr>
              <w:pStyle w:val="TableParagraph"/>
              <w:spacing w:line="256" w:lineRule="exact"/>
              <w:ind w:left="6"/>
              <w:jc w:val="both"/>
              <w:rPr>
                <w:sz w:val="24"/>
              </w:rPr>
            </w:pPr>
            <w:r>
              <w:rPr>
                <w:sz w:val="24"/>
              </w:rPr>
              <w:t>Свет</w:t>
            </w:r>
            <w:r>
              <w:rPr>
                <w:spacing w:val="-1"/>
                <w:sz w:val="24"/>
              </w:rPr>
              <w:t xml:space="preserve"> </w:t>
            </w:r>
            <w:r>
              <w:rPr>
                <w:sz w:val="24"/>
              </w:rPr>
              <w:t>око</w:t>
            </w:r>
            <w:r>
              <w:rPr>
                <w:spacing w:val="-1"/>
                <w:sz w:val="24"/>
              </w:rPr>
              <w:t xml:space="preserve"> </w:t>
            </w:r>
            <w:r>
              <w:rPr>
                <w:sz w:val="24"/>
              </w:rPr>
              <w:t>нас</w:t>
            </w:r>
          </w:p>
        </w:tc>
        <w:tc>
          <w:tcPr>
            <w:tcW w:w="711" w:type="dxa"/>
          </w:tcPr>
          <w:p w:rsidR="005C7A79" w:rsidRDefault="005C7A79" w:rsidP="006B51A3">
            <w:pPr>
              <w:pStyle w:val="TableParagraph"/>
              <w:spacing w:line="256" w:lineRule="exact"/>
              <w:ind w:left="3"/>
              <w:jc w:val="center"/>
              <w:rPr>
                <w:sz w:val="24"/>
              </w:rPr>
            </w:pPr>
            <w:r>
              <w:rPr>
                <w:sz w:val="24"/>
              </w:rPr>
              <w:t>2</w:t>
            </w:r>
          </w:p>
        </w:tc>
        <w:tc>
          <w:tcPr>
            <w:tcW w:w="711" w:type="dxa"/>
          </w:tcPr>
          <w:p w:rsidR="005C7A79" w:rsidRDefault="005C7A79" w:rsidP="006B51A3">
            <w:pPr>
              <w:pStyle w:val="TableParagraph"/>
              <w:spacing w:line="256" w:lineRule="exact"/>
              <w:ind w:left="3"/>
              <w:jc w:val="center"/>
              <w:rPr>
                <w:sz w:val="24"/>
              </w:rPr>
            </w:pPr>
            <w:r>
              <w:rPr>
                <w:sz w:val="24"/>
              </w:rPr>
              <w:t>72</w:t>
            </w:r>
          </w:p>
        </w:tc>
        <w:tc>
          <w:tcPr>
            <w:tcW w:w="708" w:type="dxa"/>
          </w:tcPr>
          <w:p w:rsidR="005C7A79" w:rsidRDefault="005C7A79" w:rsidP="006B51A3">
            <w:pPr>
              <w:pStyle w:val="TableParagraph"/>
              <w:spacing w:line="256" w:lineRule="exact"/>
              <w:ind w:left="3"/>
              <w:jc w:val="center"/>
              <w:rPr>
                <w:sz w:val="24"/>
              </w:rPr>
            </w:pPr>
            <w:r>
              <w:rPr>
                <w:sz w:val="24"/>
              </w:rPr>
              <w:t>2</w:t>
            </w:r>
          </w:p>
        </w:tc>
        <w:tc>
          <w:tcPr>
            <w:tcW w:w="710" w:type="dxa"/>
          </w:tcPr>
          <w:p w:rsidR="005C7A79" w:rsidRDefault="005C7A79" w:rsidP="006B51A3">
            <w:pPr>
              <w:pStyle w:val="TableParagraph"/>
              <w:spacing w:line="256" w:lineRule="exact"/>
              <w:ind w:left="3"/>
              <w:jc w:val="center"/>
              <w:rPr>
                <w:sz w:val="24"/>
              </w:rPr>
            </w:pPr>
            <w:r>
              <w:rPr>
                <w:sz w:val="24"/>
              </w:rPr>
              <w:t>72</w:t>
            </w:r>
          </w:p>
        </w:tc>
        <w:tc>
          <w:tcPr>
            <w:tcW w:w="713" w:type="dxa"/>
          </w:tcPr>
          <w:p w:rsidR="005C7A79" w:rsidRDefault="005C7A79" w:rsidP="006B51A3">
            <w:pPr>
              <w:pStyle w:val="TableParagraph"/>
              <w:spacing w:line="256" w:lineRule="exact"/>
              <w:ind w:left="3"/>
              <w:jc w:val="center"/>
              <w:rPr>
                <w:sz w:val="24"/>
              </w:rPr>
            </w:pPr>
            <w:r>
              <w:rPr>
                <w:w w:val="99"/>
                <w:sz w:val="24"/>
              </w:rPr>
              <w:t>-</w:t>
            </w:r>
          </w:p>
        </w:tc>
        <w:tc>
          <w:tcPr>
            <w:tcW w:w="708" w:type="dxa"/>
          </w:tcPr>
          <w:p w:rsidR="005C7A79" w:rsidRDefault="005C7A79" w:rsidP="006B51A3">
            <w:pPr>
              <w:pStyle w:val="TableParagraph"/>
              <w:spacing w:line="256" w:lineRule="exact"/>
              <w:ind w:left="3"/>
              <w:jc w:val="center"/>
              <w:rPr>
                <w:sz w:val="24"/>
              </w:rPr>
            </w:pPr>
            <w:r>
              <w:rPr>
                <w:w w:val="99"/>
                <w:sz w:val="24"/>
              </w:rPr>
              <w:t>-</w:t>
            </w:r>
          </w:p>
        </w:tc>
        <w:tc>
          <w:tcPr>
            <w:tcW w:w="1143" w:type="dxa"/>
          </w:tcPr>
          <w:p w:rsidR="005C7A79" w:rsidRDefault="005C7A79" w:rsidP="006B51A3">
            <w:pPr>
              <w:pStyle w:val="TableParagraph"/>
              <w:spacing w:line="256" w:lineRule="exact"/>
              <w:ind w:left="3"/>
              <w:jc w:val="center"/>
              <w:rPr>
                <w:sz w:val="24"/>
              </w:rPr>
            </w:pPr>
            <w:r>
              <w:rPr>
                <w:w w:val="99"/>
                <w:sz w:val="24"/>
              </w:rPr>
              <w:t>-</w:t>
            </w:r>
          </w:p>
        </w:tc>
        <w:tc>
          <w:tcPr>
            <w:tcW w:w="1135" w:type="dxa"/>
          </w:tcPr>
          <w:p w:rsidR="005C7A79" w:rsidRDefault="005C7A79" w:rsidP="006B51A3">
            <w:pPr>
              <w:pStyle w:val="TableParagraph"/>
              <w:spacing w:line="256" w:lineRule="exact"/>
              <w:ind w:left="3"/>
              <w:jc w:val="center"/>
              <w:rPr>
                <w:sz w:val="24"/>
              </w:rPr>
            </w:pPr>
            <w:r>
              <w:rPr>
                <w:w w:val="99"/>
                <w:sz w:val="24"/>
              </w:rPr>
              <w:t>-</w:t>
            </w:r>
          </w:p>
        </w:tc>
      </w:tr>
      <w:tr w:rsidR="005C7A79" w:rsidTr="00A97E91">
        <w:trPr>
          <w:trHeight w:val="275"/>
        </w:trPr>
        <w:tc>
          <w:tcPr>
            <w:tcW w:w="706" w:type="dxa"/>
          </w:tcPr>
          <w:p w:rsidR="005C7A79" w:rsidRDefault="005C7A79" w:rsidP="00A97E91">
            <w:pPr>
              <w:pStyle w:val="TableParagraph"/>
              <w:spacing w:line="256" w:lineRule="exact"/>
              <w:ind w:left="4"/>
              <w:jc w:val="both"/>
              <w:rPr>
                <w:sz w:val="24"/>
              </w:rPr>
            </w:pPr>
            <w:r>
              <w:rPr>
                <w:sz w:val="24"/>
              </w:rPr>
              <w:t>5.</w:t>
            </w:r>
          </w:p>
        </w:tc>
        <w:tc>
          <w:tcPr>
            <w:tcW w:w="2696" w:type="dxa"/>
          </w:tcPr>
          <w:p w:rsidR="005C7A79" w:rsidRDefault="005C7A79" w:rsidP="00A97E91">
            <w:pPr>
              <w:pStyle w:val="TableParagraph"/>
              <w:spacing w:line="256" w:lineRule="exact"/>
              <w:ind w:left="6"/>
              <w:jc w:val="both"/>
              <w:rPr>
                <w:sz w:val="24"/>
              </w:rPr>
            </w:pPr>
            <w:r>
              <w:rPr>
                <w:sz w:val="24"/>
              </w:rPr>
              <w:t>Природа</w:t>
            </w:r>
            <w:r>
              <w:rPr>
                <w:spacing w:val="-3"/>
                <w:sz w:val="24"/>
              </w:rPr>
              <w:t xml:space="preserve"> </w:t>
            </w:r>
            <w:r>
              <w:rPr>
                <w:sz w:val="24"/>
              </w:rPr>
              <w:t>и</w:t>
            </w:r>
            <w:r>
              <w:rPr>
                <w:spacing w:val="-1"/>
                <w:sz w:val="24"/>
              </w:rPr>
              <w:t xml:space="preserve"> </w:t>
            </w:r>
            <w:r>
              <w:rPr>
                <w:sz w:val="24"/>
              </w:rPr>
              <w:t>друштво</w:t>
            </w:r>
          </w:p>
        </w:tc>
        <w:tc>
          <w:tcPr>
            <w:tcW w:w="711" w:type="dxa"/>
          </w:tcPr>
          <w:p w:rsidR="005C7A79" w:rsidRDefault="005C7A79" w:rsidP="006B51A3">
            <w:pPr>
              <w:pStyle w:val="TableParagraph"/>
              <w:spacing w:line="256" w:lineRule="exact"/>
              <w:ind w:left="3"/>
              <w:jc w:val="center"/>
              <w:rPr>
                <w:sz w:val="24"/>
              </w:rPr>
            </w:pPr>
            <w:r>
              <w:rPr>
                <w:w w:val="99"/>
                <w:sz w:val="24"/>
              </w:rPr>
              <w:t>-</w:t>
            </w:r>
          </w:p>
        </w:tc>
        <w:tc>
          <w:tcPr>
            <w:tcW w:w="711" w:type="dxa"/>
          </w:tcPr>
          <w:p w:rsidR="005C7A79" w:rsidRDefault="005C7A79" w:rsidP="006B51A3">
            <w:pPr>
              <w:pStyle w:val="TableParagraph"/>
              <w:spacing w:line="256" w:lineRule="exact"/>
              <w:ind w:left="3"/>
              <w:jc w:val="center"/>
              <w:rPr>
                <w:sz w:val="24"/>
              </w:rPr>
            </w:pPr>
            <w:r>
              <w:rPr>
                <w:w w:val="99"/>
                <w:sz w:val="24"/>
              </w:rPr>
              <w:t>-</w:t>
            </w:r>
          </w:p>
        </w:tc>
        <w:tc>
          <w:tcPr>
            <w:tcW w:w="708" w:type="dxa"/>
          </w:tcPr>
          <w:p w:rsidR="005C7A79" w:rsidRDefault="005C7A79" w:rsidP="006B51A3">
            <w:pPr>
              <w:pStyle w:val="TableParagraph"/>
              <w:spacing w:line="256" w:lineRule="exact"/>
              <w:ind w:left="3"/>
              <w:jc w:val="center"/>
              <w:rPr>
                <w:sz w:val="24"/>
              </w:rPr>
            </w:pPr>
            <w:r>
              <w:rPr>
                <w:w w:val="99"/>
                <w:sz w:val="24"/>
              </w:rPr>
              <w:t>-</w:t>
            </w:r>
          </w:p>
        </w:tc>
        <w:tc>
          <w:tcPr>
            <w:tcW w:w="710" w:type="dxa"/>
          </w:tcPr>
          <w:p w:rsidR="005C7A79" w:rsidRDefault="005C7A79" w:rsidP="006B51A3">
            <w:pPr>
              <w:pStyle w:val="TableParagraph"/>
              <w:spacing w:line="256" w:lineRule="exact"/>
              <w:ind w:left="3"/>
              <w:jc w:val="center"/>
              <w:rPr>
                <w:sz w:val="24"/>
              </w:rPr>
            </w:pPr>
            <w:r>
              <w:rPr>
                <w:w w:val="99"/>
                <w:sz w:val="24"/>
              </w:rPr>
              <w:t>-</w:t>
            </w:r>
          </w:p>
        </w:tc>
        <w:tc>
          <w:tcPr>
            <w:tcW w:w="713" w:type="dxa"/>
          </w:tcPr>
          <w:p w:rsidR="005C7A79" w:rsidRDefault="005C7A79" w:rsidP="006B51A3">
            <w:pPr>
              <w:pStyle w:val="TableParagraph"/>
              <w:spacing w:line="256" w:lineRule="exact"/>
              <w:ind w:left="3"/>
              <w:jc w:val="center"/>
              <w:rPr>
                <w:sz w:val="24"/>
              </w:rPr>
            </w:pPr>
            <w:r>
              <w:rPr>
                <w:sz w:val="24"/>
              </w:rPr>
              <w:t>2</w:t>
            </w:r>
          </w:p>
        </w:tc>
        <w:tc>
          <w:tcPr>
            <w:tcW w:w="708" w:type="dxa"/>
          </w:tcPr>
          <w:p w:rsidR="005C7A79" w:rsidRDefault="005C7A79" w:rsidP="006B51A3">
            <w:pPr>
              <w:pStyle w:val="TableParagraph"/>
              <w:spacing w:line="256" w:lineRule="exact"/>
              <w:ind w:left="3"/>
              <w:jc w:val="center"/>
              <w:rPr>
                <w:sz w:val="24"/>
              </w:rPr>
            </w:pPr>
            <w:r>
              <w:rPr>
                <w:sz w:val="24"/>
              </w:rPr>
              <w:t>72</w:t>
            </w:r>
          </w:p>
        </w:tc>
        <w:tc>
          <w:tcPr>
            <w:tcW w:w="1143" w:type="dxa"/>
          </w:tcPr>
          <w:p w:rsidR="005C7A79" w:rsidRDefault="005C7A79" w:rsidP="006B51A3">
            <w:pPr>
              <w:pStyle w:val="TableParagraph"/>
              <w:spacing w:line="256" w:lineRule="exact"/>
              <w:ind w:left="3"/>
              <w:jc w:val="center"/>
              <w:rPr>
                <w:sz w:val="24"/>
              </w:rPr>
            </w:pPr>
            <w:r>
              <w:rPr>
                <w:sz w:val="24"/>
              </w:rPr>
              <w:t>2</w:t>
            </w:r>
          </w:p>
        </w:tc>
        <w:tc>
          <w:tcPr>
            <w:tcW w:w="1135" w:type="dxa"/>
          </w:tcPr>
          <w:p w:rsidR="005C7A79" w:rsidRDefault="005C7A79" w:rsidP="006B51A3">
            <w:pPr>
              <w:pStyle w:val="TableParagraph"/>
              <w:spacing w:line="256" w:lineRule="exact"/>
              <w:ind w:left="3"/>
              <w:jc w:val="center"/>
              <w:rPr>
                <w:sz w:val="24"/>
              </w:rPr>
            </w:pPr>
            <w:r>
              <w:rPr>
                <w:sz w:val="24"/>
              </w:rPr>
              <w:t>72</w:t>
            </w:r>
          </w:p>
        </w:tc>
      </w:tr>
      <w:tr w:rsidR="005C7A79" w:rsidTr="00A97E91">
        <w:trPr>
          <w:trHeight w:val="276"/>
        </w:trPr>
        <w:tc>
          <w:tcPr>
            <w:tcW w:w="706" w:type="dxa"/>
          </w:tcPr>
          <w:p w:rsidR="005C7A79" w:rsidRDefault="005C7A79" w:rsidP="00A97E91">
            <w:pPr>
              <w:pStyle w:val="TableParagraph"/>
              <w:spacing w:line="256" w:lineRule="exact"/>
              <w:ind w:left="4"/>
              <w:jc w:val="both"/>
              <w:rPr>
                <w:sz w:val="24"/>
              </w:rPr>
            </w:pPr>
            <w:r>
              <w:rPr>
                <w:sz w:val="24"/>
              </w:rPr>
              <w:t>6.</w:t>
            </w:r>
          </w:p>
        </w:tc>
        <w:tc>
          <w:tcPr>
            <w:tcW w:w="2696" w:type="dxa"/>
          </w:tcPr>
          <w:p w:rsidR="005C7A79" w:rsidRDefault="005C7A79" w:rsidP="00A97E91">
            <w:pPr>
              <w:pStyle w:val="TableParagraph"/>
              <w:spacing w:line="256" w:lineRule="exact"/>
              <w:ind w:left="6"/>
              <w:jc w:val="both"/>
              <w:rPr>
                <w:sz w:val="24"/>
              </w:rPr>
            </w:pPr>
            <w:r>
              <w:rPr>
                <w:sz w:val="24"/>
              </w:rPr>
              <w:t>Ликовна</w:t>
            </w:r>
            <w:r>
              <w:rPr>
                <w:spacing w:val="-3"/>
                <w:sz w:val="24"/>
              </w:rPr>
              <w:t xml:space="preserve"> </w:t>
            </w:r>
            <w:r>
              <w:rPr>
                <w:sz w:val="24"/>
              </w:rPr>
              <w:t>култура</w:t>
            </w:r>
          </w:p>
        </w:tc>
        <w:tc>
          <w:tcPr>
            <w:tcW w:w="711" w:type="dxa"/>
          </w:tcPr>
          <w:p w:rsidR="005C7A79" w:rsidRDefault="005C7A79" w:rsidP="006B51A3">
            <w:pPr>
              <w:pStyle w:val="TableParagraph"/>
              <w:spacing w:line="256" w:lineRule="exact"/>
              <w:ind w:left="3"/>
              <w:jc w:val="center"/>
              <w:rPr>
                <w:sz w:val="24"/>
              </w:rPr>
            </w:pPr>
            <w:r>
              <w:rPr>
                <w:sz w:val="24"/>
              </w:rPr>
              <w:t>1</w:t>
            </w:r>
          </w:p>
        </w:tc>
        <w:tc>
          <w:tcPr>
            <w:tcW w:w="711" w:type="dxa"/>
          </w:tcPr>
          <w:p w:rsidR="005C7A79" w:rsidRDefault="005C7A79" w:rsidP="006B51A3">
            <w:pPr>
              <w:pStyle w:val="TableParagraph"/>
              <w:spacing w:line="256" w:lineRule="exact"/>
              <w:ind w:left="3"/>
              <w:jc w:val="center"/>
              <w:rPr>
                <w:sz w:val="24"/>
              </w:rPr>
            </w:pPr>
            <w:r>
              <w:rPr>
                <w:sz w:val="24"/>
              </w:rPr>
              <w:t>36</w:t>
            </w:r>
          </w:p>
        </w:tc>
        <w:tc>
          <w:tcPr>
            <w:tcW w:w="708" w:type="dxa"/>
          </w:tcPr>
          <w:p w:rsidR="005C7A79" w:rsidRDefault="005C7A79" w:rsidP="006B51A3">
            <w:pPr>
              <w:pStyle w:val="TableParagraph"/>
              <w:spacing w:line="256" w:lineRule="exact"/>
              <w:ind w:left="3"/>
              <w:jc w:val="center"/>
              <w:rPr>
                <w:sz w:val="24"/>
              </w:rPr>
            </w:pPr>
            <w:r>
              <w:rPr>
                <w:sz w:val="24"/>
              </w:rPr>
              <w:t>2</w:t>
            </w:r>
          </w:p>
        </w:tc>
        <w:tc>
          <w:tcPr>
            <w:tcW w:w="710" w:type="dxa"/>
          </w:tcPr>
          <w:p w:rsidR="005C7A79" w:rsidRDefault="005C7A79" w:rsidP="006B51A3">
            <w:pPr>
              <w:pStyle w:val="TableParagraph"/>
              <w:spacing w:line="256" w:lineRule="exact"/>
              <w:ind w:left="3"/>
              <w:jc w:val="center"/>
              <w:rPr>
                <w:sz w:val="24"/>
              </w:rPr>
            </w:pPr>
            <w:r>
              <w:rPr>
                <w:sz w:val="24"/>
              </w:rPr>
              <w:t>72</w:t>
            </w:r>
          </w:p>
        </w:tc>
        <w:tc>
          <w:tcPr>
            <w:tcW w:w="713" w:type="dxa"/>
          </w:tcPr>
          <w:p w:rsidR="005C7A79" w:rsidRDefault="005C7A79" w:rsidP="006B51A3">
            <w:pPr>
              <w:pStyle w:val="TableParagraph"/>
              <w:spacing w:line="256" w:lineRule="exact"/>
              <w:ind w:left="3"/>
              <w:jc w:val="center"/>
              <w:rPr>
                <w:sz w:val="24"/>
              </w:rPr>
            </w:pPr>
            <w:r>
              <w:rPr>
                <w:sz w:val="24"/>
              </w:rPr>
              <w:t>2</w:t>
            </w:r>
          </w:p>
        </w:tc>
        <w:tc>
          <w:tcPr>
            <w:tcW w:w="708" w:type="dxa"/>
          </w:tcPr>
          <w:p w:rsidR="005C7A79" w:rsidRDefault="005C7A79" w:rsidP="006B51A3">
            <w:pPr>
              <w:pStyle w:val="TableParagraph"/>
              <w:spacing w:line="256" w:lineRule="exact"/>
              <w:ind w:left="3"/>
              <w:jc w:val="center"/>
              <w:rPr>
                <w:sz w:val="24"/>
              </w:rPr>
            </w:pPr>
            <w:r>
              <w:rPr>
                <w:sz w:val="24"/>
              </w:rPr>
              <w:t>72</w:t>
            </w:r>
          </w:p>
        </w:tc>
        <w:tc>
          <w:tcPr>
            <w:tcW w:w="1143" w:type="dxa"/>
          </w:tcPr>
          <w:p w:rsidR="005C7A79" w:rsidRDefault="005C7A79" w:rsidP="006B51A3">
            <w:pPr>
              <w:pStyle w:val="TableParagraph"/>
              <w:spacing w:line="256" w:lineRule="exact"/>
              <w:ind w:left="3"/>
              <w:jc w:val="center"/>
              <w:rPr>
                <w:sz w:val="24"/>
              </w:rPr>
            </w:pPr>
            <w:r>
              <w:rPr>
                <w:sz w:val="24"/>
              </w:rPr>
              <w:t>2</w:t>
            </w:r>
          </w:p>
        </w:tc>
        <w:tc>
          <w:tcPr>
            <w:tcW w:w="1135" w:type="dxa"/>
          </w:tcPr>
          <w:p w:rsidR="005C7A79" w:rsidRDefault="005C7A79" w:rsidP="006B51A3">
            <w:pPr>
              <w:pStyle w:val="TableParagraph"/>
              <w:spacing w:line="256" w:lineRule="exact"/>
              <w:ind w:left="3"/>
              <w:jc w:val="center"/>
              <w:rPr>
                <w:sz w:val="24"/>
              </w:rPr>
            </w:pPr>
            <w:r>
              <w:rPr>
                <w:sz w:val="24"/>
              </w:rPr>
              <w:t>72</w:t>
            </w:r>
          </w:p>
        </w:tc>
      </w:tr>
      <w:tr w:rsidR="005C7A79" w:rsidTr="00A97E91">
        <w:trPr>
          <w:trHeight w:val="276"/>
        </w:trPr>
        <w:tc>
          <w:tcPr>
            <w:tcW w:w="706" w:type="dxa"/>
            <w:tcBorders>
              <w:top w:val="single" w:sz="4" w:space="0" w:color="000000"/>
              <w:left w:val="single" w:sz="4" w:space="0" w:color="000000"/>
              <w:bottom w:val="single" w:sz="4" w:space="0" w:color="000000"/>
              <w:right w:val="single" w:sz="4" w:space="0" w:color="000000"/>
            </w:tcBorders>
          </w:tcPr>
          <w:p w:rsidR="005C7A79" w:rsidRDefault="005C7A79" w:rsidP="00A97E91">
            <w:pPr>
              <w:pStyle w:val="TableParagraph"/>
              <w:spacing w:line="256" w:lineRule="exact"/>
              <w:ind w:left="4"/>
              <w:jc w:val="both"/>
              <w:rPr>
                <w:sz w:val="24"/>
              </w:rPr>
            </w:pPr>
            <w:r>
              <w:rPr>
                <w:sz w:val="24"/>
              </w:rPr>
              <w:t>7.</w:t>
            </w:r>
          </w:p>
        </w:tc>
        <w:tc>
          <w:tcPr>
            <w:tcW w:w="2696" w:type="dxa"/>
            <w:tcBorders>
              <w:top w:val="single" w:sz="4" w:space="0" w:color="000000"/>
              <w:left w:val="single" w:sz="4" w:space="0" w:color="000000"/>
              <w:bottom w:val="single" w:sz="4" w:space="0" w:color="000000"/>
              <w:right w:val="single" w:sz="4" w:space="0" w:color="000000"/>
            </w:tcBorders>
          </w:tcPr>
          <w:p w:rsidR="005C7A79" w:rsidRDefault="005C7A79" w:rsidP="00A97E91">
            <w:pPr>
              <w:pStyle w:val="TableParagraph"/>
              <w:spacing w:line="256" w:lineRule="exact"/>
              <w:ind w:left="6"/>
              <w:jc w:val="both"/>
              <w:rPr>
                <w:sz w:val="24"/>
              </w:rPr>
            </w:pPr>
            <w:r>
              <w:rPr>
                <w:sz w:val="24"/>
              </w:rPr>
              <w:t>Музичка</w:t>
            </w:r>
            <w:r w:rsidRPr="003A58B6">
              <w:rPr>
                <w:sz w:val="24"/>
              </w:rPr>
              <w:t xml:space="preserve"> </w:t>
            </w:r>
            <w:r>
              <w:rPr>
                <w:sz w:val="24"/>
              </w:rPr>
              <w:t>култура</w:t>
            </w:r>
          </w:p>
        </w:tc>
        <w:tc>
          <w:tcPr>
            <w:tcW w:w="711"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line="256" w:lineRule="exact"/>
              <w:ind w:left="3"/>
              <w:jc w:val="center"/>
              <w:rPr>
                <w:sz w:val="24"/>
              </w:rPr>
            </w:pPr>
            <w:r>
              <w:rPr>
                <w:sz w:val="24"/>
              </w:rPr>
              <w:t>1</w:t>
            </w:r>
          </w:p>
        </w:tc>
        <w:tc>
          <w:tcPr>
            <w:tcW w:w="711"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line="256" w:lineRule="exact"/>
              <w:ind w:left="3"/>
              <w:jc w:val="center"/>
              <w:rPr>
                <w:sz w:val="24"/>
              </w:rPr>
            </w:pPr>
            <w:r>
              <w:rPr>
                <w:sz w:val="24"/>
              </w:rPr>
              <w:t>36</w:t>
            </w:r>
          </w:p>
        </w:tc>
        <w:tc>
          <w:tcPr>
            <w:tcW w:w="708"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line="256" w:lineRule="exact"/>
              <w:ind w:left="3"/>
              <w:jc w:val="center"/>
              <w:rPr>
                <w:sz w:val="24"/>
              </w:rPr>
            </w:pPr>
            <w:r>
              <w:rPr>
                <w:sz w:val="24"/>
              </w:rPr>
              <w:t>1</w:t>
            </w:r>
          </w:p>
        </w:tc>
        <w:tc>
          <w:tcPr>
            <w:tcW w:w="710"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line="256" w:lineRule="exact"/>
              <w:ind w:left="3"/>
              <w:jc w:val="center"/>
              <w:rPr>
                <w:sz w:val="24"/>
              </w:rPr>
            </w:pPr>
            <w:r>
              <w:rPr>
                <w:sz w:val="24"/>
              </w:rPr>
              <w:t>36</w:t>
            </w:r>
          </w:p>
        </w:tc>
        <w:tc>
          <w:tcPr>
            <w:tcW w:w="713"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line="256" w:lineRule="exact"/>
              <w:ind w:left="3"/>
              <w:jc w:val="center"/>
              <w:rPr>
                <w:sz w:val="24"/>
              </w:rPr>
            </w:pPr>
            <w:r>
              <w:rPr>
                <w:sz w:val="24"/>
              </w:rPr>
              <w:t>1</w:t>
            </w:r>
          </w:p>
        </w:tc>
        <w:tc>
          <w:tcPr>
            <w:tcW w:w="708"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line="256" w:lineRule="exact"/>
              <w:ind w:left="3"/>
              <w:jc w:val="center"/>
              <w:rPr>
                <w:sz w:val="24"/>
              </w:rPr>
            </w:pPr>
            <w:r>
              <w:rPr>
                <w:sz w:val="24"/>
              </w:rPr>
              <w:t>36</w:t>
            </w:r>
          </w:p>
        </w:tc>
        <w:tc>
          <w:tcPr>
            <w:tcW w:w="1143"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line="256" w:lineRule="exact"/>
              <w:ind w:left="3"/>
              <w:jc w:val="center"/>
              <w:rPr>
                <w:sz w:val="24"/>
              </w:rPr>
            </w:pPr>
            <w:r>
              <w:rPr>
                <w:sz w:val="24"/>
              </w:rPr>
              <w:t>1</w:t>
            </w:r>
          </w:p>
        </w:tc>
        <w:tc>
          <w:tcPr>
            <w:tcW w:w="1135"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line="256" w:lineRule="exact"/>
              <w:ind w:left="3"/>
              <w:jc w:val="center"/>
              <w:rPr>
                <w:sz w:val="24"/>
              </w:rPr>
            </w:pPr>
            <w:r>
              <w:rPr>
                <w:sz w:val="24"/>
              </w:rPr>
              <w:t>36</w:t>
            </w:r>
          </w:p>
        </w:tc>
      </w:tr>
      <w:tr w:rsidR="005C7A79" w:rsidTr="00A97E91">
        <w:trPr>
          <w:trHeight w:val="276"/>
        </w:trPr>
        <w:tc>
          <w:tcPr>
            <w:tcW w:w="706" w:type="dxa"/>
            <w:tcBorders>
              <w:top w:val="single" w:sz="4" w:space="0" w:color="000000"/>
              <w:left w:val="single" w:sz="4" w:space="0" w:color="000000"/>
              <w:bottom w:val="single" w:sz="4" w:space="0" w:color="000000"/>
              <w:right w:val="single" w:sz="4" w:space="0" w:color="000000"/>
            </w:tcBorders>
          </w:tcPr>
          <w:p w:rsidR="005C7A79" w:rsidRPr="003A58B6" w:rsidRDefault="005C7A79" w:rsidP="00A97E91">
            <w:pPr>
              <w:pStyle w:val="TableParagraph"/>
              <w:spacing w:line="256" w:lineRule="exact"/>
              <w:ind w:left="4"/>
              <w:jc w:val="both"/>
              <w:rPr>
                <w:sz w:val="24"/>
              </w:rPr>
            </w:pPr>
            <w:r>
              <w:rPr>
                <w:sz w:val="24"/>
              </w:rPr>
              <w:t>8.</w:t>
            </w:r>
          </w:p>
        </w:tc>
        <w:tc>
          <w:tcPr>
            <w:tcW w:w="2696" w:type="dxa"/>
            <w:tcBorders>
              <w:top w:val="single" w:sz="4" w:space="0" w:color="000000"/>
              <w:left w:val="single" w:sz="4" w:space="0" w:color="000000"/>
              <w:bottom w:val="single" w:sz="4" w:space="0" w:color="000000"/>
              <w:right w:val="single" w:sz="4" w:space="0" w:color="000000"/>
            </w:tcBorders>
          </w:tcPr>
          <w:p w:rsidR="005C7A79" w:rsidRDefault="005C7A79" w:rsidP="00A97E91">
            <w:pPr>
              <w:pStyle w:val="TableParagraph"/>
              <w:spacing w:before="1" w:line="257" w:lineRule="exact"/>
              <w:ind w:left="6"/>
              <w:jc w:val="both"/>
              <w:rPr>
                <w:sz w:val="24"/>
              </w:rPr>
            </w:pPr>
            <w:r>
              <w:rPr>
                <w:sz w:val="24"/>
              </w:rPr>
              <w:t>Дигитални</w:t>
            </w:r>
            <w:r>
              <w:rPr>
                <w:spacing w:val="-4"/>
                <w:sz w:val="24"/>
              </w:rPr>
              <w:t xml:space="preserve"> </w:t>
            </w:r>
            <w:r>
              <w:rPr>
                <w:sz w:val="24"/>
              </w:rPr>
              <w:t>свет</w:t>
            </w:r>
          </w:p>
        </w:tc>
        <w:tc>
          <w:tcPr>
            <w:tcW w:w="711"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before="1" w:line="257" w:lineRule="exact"/>
              <w:ind w:left="3"/>
              <w:jc w:val="center"/>
              <w:rPr>
                <w:sz w:val="24"/>
              </w:rPr>
            </w:pPr>
            <w:r>
              <w:rPr>
                <w:sz w:val="24"/>
              </w:rPr>
              <w:t>1</w:t>
            </w:r>
          </w:p>
        </w:tc>
        <w:tc>
          <w:tcPr>
            <w:tcW w:w="711"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before="1" w:line="257" w:lineRule="exact"/>
              <w:ind w:left="3"/>
              <w:jc w:val="center"/>
              <w:rPr>
                <w:sz w:val="24"/>
              </w:rPr>
            </w:pPr>
            <w:r>
              <w:rPr>
                <w:sz w:val="24"/>
              </w:rPr>
              <w:t>36</w:t>
            </w:r>
          </w:p>
        </w:tc>
        <w:tc>
          <w:tcPr>
            <w:tcW w:w="708"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before="1" w:line="257" w:lineRule="exact"/>
              <w:ind w:left="3"/>
              <w:jc w:val="center"/>
              <w:rPr>
                <w:sz w:val="24"/>
              </w:rPr>
            </w:pPr>
            <w:r>
              <w:rPr>
                <w:sz w:val="24"/>
              </w:rPr>
              <w:t>1</w:t>
            </w:r>
          </w:p>
        </w:tc>
        <w:tc>
          <w:tcPr>
            <w:tcW w:w="710"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before="1" w:line="257" w:lineRule="exact"/>
              <w:ind w:left="3"/>
              <w:jc w:val="center"/>
              <w:rPr>
                <w:sz w:val="24"/>
              </w:rPr>
            </w:pPr>
            <w:r>
              <w:rPr>
                <w:sz w:val="24"/>
              </w:rPr>
              <w:t>36</w:t>
            </w:r>
          </w:p>
        </w:tc>
        <w:tc>
          <w:tcPr>
            <w:tcW w:w="713"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before="1" w:line="257" w:lineRule="exact"/>
              <w:ind w:left="3"/>
              <w:jc w:val="center"/>
              <w:rPr>
                <w:sz w:val="24"/>
              </w:rPr>
            </w:pPr>
            <w:r>
              <w:rPr>
                <w:sz w:val="24"/>
              </w:rPr>
              <w:t>1</w:t>
            </w:r>
          </w:p>
        </w:tc>
        <w:tc>
          <w:tcPr>
            <w:tcW w:w="708"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before="1" w:line="257" w:lineRule="exact"/>
              <w:ind w:left="3"/>
              <w:jc w:val="center"/>
              <w:rPr>
                <w:sz w:val="24"/>
              </w:rPr>
            </w:pPr>
            <w:r>
              <w:rPr>
                <w:sz w:val="24"/>
              </w:rPr>
              <w:t>36</w:t>
            </w:r>
          </w:p>
        </w:tc>
        <w:tc>
          <w:tcPr>
            <w:tcW w:w="1143" w:type="dxa"/>
            <w:tcBorders>
              <w:top w:val="single" w:sz="4" w:space="0" w:color="000000"/>
              <w:left w:val="single" w:sz="4" w:space="0" w:color="000000"/>
              <w:bottom w:val="single" w:sz="4" w:space="0" w:color="000000"/>
              <w:right w:val="single" w:sz="4" w:space="0" w:color="000000"/>
            </w:tcBorders>
          </w:tcPr>
          <w:p w:rsidR="005C7A79" w:rsidRPr="003A58B6" w:rsidRDefault="005C7A79" w:rsidP="006B51A3">
            <w:pPr>
              <w:pStyle w:val="TableParagraph"/>
              <w:jc w:val="center"/>
              <w:rPr>
                <w:sz w:val="24"/>
                <w:szCs w:val="24"/>
              </w:rPr>
            </w:pPr>
            <w:r w:rsidRPr="003A58B6">
              <w:rPr>
                <w:sz w:val="24"/>
                <w:szCs w:val="24"/>
              </w:rPr>
              <w:t>1</w:t>
            </w:r>
          </w:p>
        </w:tc>
        <w:tc>
          <w:tcPr>
            <w:tcW w:w="1135" w:type="dxa"/>
            <w:tcBorders>
              <w:top w:val="single" w:sz="4" w:space="0" w:color="000000"/>
              <w:left w:val="single" w:sz="4" w:space="0" w:color="000000"/>
              <w:bottom w:val="single" w:sz="4" w:space="0" w:color="000000"/>
              <w:right w:val="single" w:sz="4" w:space="0" w:color="000000"/>
            </w:tcBorders>
          </w:tcPr>
          <w:p w:rsidR="005C7A79" w:rsidRPr="003A58B6" w:rsidRDefault="005C7A79" w:rsidP="006B51A3">
            <w:pPr>
              <w:pStyle w:val="TableParagraph"/>
              <w:jc w:val="center"/>
              <w:rPr>
                <w:sz w:val="24"/>
                <w:szCs w:val="24"/>
              </w:rPr>
            </w:pPr>
            <w:r w:rsidRPr="003A58B6">
              <w:rPr>
                <w:sz w:val="24"/>
                <w:szCs w:val="24"/>
              </w:rPr>
              <w:t>36</w:t>
            </w:r>
          </w:p>
        </w:tc>
      </w:tr>
      <w:tr w:rsidR="005C7A79" w:rsidTr="00A97E91">
        <w:trPr>
          <w:trHeight w:val="276"/>
        </w:trPr>
        <w:tc>
          <w:tcPr>
            <w:tcW w:w="706" w:type="dxa"/>
            <w:tcBorders>
              <w:top w:val="single" w:sz="4" w:space="0" w:color="000000"/>
              <w:left w:val="single" w:sz="4" w:space="0" w:color="000000"/>
              <w:bottom w:val="single" w:sz="4" w:space="0" w:color="000000"/>
              <w:right w:val="single" w:sz="4" w:space="0" w:color="000000"/>
            </w:tcBorders>
          </w:tcPr>
          <w:p w:rsidR="005C7A79" w:rsidRPr="003A58B6" w:rsidRDefault="005C7A79" w:rsidP="00A97E91">
            <w:pPr>
              <w:pStyle w:val="TableParagraph"/>
              <w:spacing w:line="256" w:lineRule="exact"/>
              <w:ind w:left="4"/>
              <w:jc w:val="both"/>
              <w:rPr>
                <w:sz w:val="24"/>
              </w:rPr>
            </w:pPr>
            <w:r>
              <w:rPr>
                <w:sz w:val="24"/>
              </w:rPr>
              <w:t>9.</w:t>
            </w:r>
          </w:p>
        </w:tc>
        <w:tc>
          <w:tcPr>
            <w:tcW w:w="2696" w:type="dxa"/>
            <w:tcBorders>
              <w:top w:val="single" w:sz="4" w:space="0" w:color="000000"/>
              <w:left w:val="single" w:sz="4" w:space="0" w:color="000000"/>
              <w:bottom w:val="single" w:sz="4" w:space="0" w:color="000000"/>
              <w:right w:val="single" w:sz="4" w:space="0" w:color="000000"/>
            </w:tcBorders>
          </w:tcPr>
          <w:p w:rsidR="005C7A79" w:rsidRDefault="005C7A79" w:rsidP="00A97E91">
            <w:pPr>
              <w:pStyle w:val="TableParagraph"/>
              <w:spacing w:line="256" w:lineRule="exact"/>
              <w:ind w:left="6"/>
              <w:jc w:val="both"/>
              <w:rPr>
                <w:sz w:val="24"/>
              </w:rPr>
            </w:pPr>
            <w:r>
              <w:rPr>
                <w:sz w:val="24"/>
              </w:rPr>
              <w:t>Физичко</w:t>
            </w:r>
            <w:r w:rsidRPr="003A58B6">
              <w:rPr>
                <w:sz w:val="24"/>
              </w:rPr>
              <w:t xml:space="preserve"> </w:t>
            </w:r>
            <w:r>
              <w:rPr>
                <w:sz w:val="24"/>
              </w:rPr>
              <w:t>и</w:t>
            </w:r>
            <w:r w:rsidRPr="003A58B6">
              <w:rPr>
                <w:sz w:val="24"/>
              </w:rPr>
              <w:t xml:space="preserve"> </w:t>
            </w:r>
            <w:r>
              <w:rPr>
                <w:sz w:val="24"/>
              </w:rPr>
              <w:t>здравствено</w:t>
            </w:r>
            <w:r w:rsidRPr="003A58B6">
              <w:rPr>
                <w:sz w:val="24"/>
              </w:rPr>
              <w:t xml:space="preserve"> </w:t>
            </w:r>
            <w:r>
              <w:rPr>
                <w:sz w:val="24"/>
              </w:rPr>
              <w:t>васпитање</w:t>
            </w:r>
          </w:p>
        </w:tc>
        <w:tc>
          <w:tcPr>
            <w:tcW w:w="711"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line="256" w:lineRule="exact"/>
              <w:ind w:left="3"/>
              <w:jc w:val="center"/>
              <w:rPr>
                <w:sz w:val="24"/>
              </w:rPr>
            </w:pPr>
            <w:r>
              <w:rPr>
                <w:sz w:val="24"/>
              </w:rPr>
              <w:t>3</w:t>
            </w:r>
          </w:p>
        </w:tc>
        <w:tc>
          <w:tcPr>
            <w:tcW w:w="711"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line="256" w:lineRule="exact"/>
              <w:ind w:left="3"/>
              <w:jc w:val="center"/>
              <w:rPr>
                <w:sz w:val="24"/>
              </w:rPr>
            </w:pPr>
            <w:r>
              <w:rPr>
                <w:sz w:val="24"/>
              </w:rPr>
              <w:t>108</w:t>
            </w:r>
          </w:p>
        </w:tc>
        <w:tc>
          <w:tcPr>
            <w:tcW w:w="708"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line="256" w:lineRule="exact"/>
              <w:ind w:left="3"/>
              <w:jc w:val="center"/>
              <w:rPr>
                <w:sz w:val="24"/>
              </w:rPr>
            </w:pPr>
            <w:r>
              <w:rPr>
                <w:sz w:val="24"/>
              </w:rPr>
              <w:t>3</w:t>
            </w:r>
          </w:p>
        </w:tc>
        <w:tc>
          <w:tcPr>
            <w:tcW w:w="710"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line="256" w:lineRule="exact"/>
              <w:ind w:left="3"/>
              <w:jc w:val="center"/>
              <w:rPr>
                <w:sz w:val="24"/>
              </w:rPr>
            </w:pPr>
            <w:r>
              <w:rPr>
                <w:sz w:val="24"/>
              </w:rPr>
              <w:t>108</w:t>
            </w:r>
          </w:p>
        </w:tc>
        <w:tc>
          <w:tcPr>
            <w:tcW w:w="713"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line="256" w:lineRule="exact"/>
              <w:ind w:left="3"/>
              <w:jc w:val="center"/>
              <w:rPr>
                <w:sz w:val="24"/>
              </w:rPr>
            </w:pPr>
            <w:r>
              <w:rPr>
                <w:sz w:val="24"/>
              </w:rPr>
              <w:t>3</w:t>
            </w:r>
          </w:p>
        </w:tc>
        <w:tc>
          <w:tcPr>
            <w:tcW w:w="708"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line="256" w:lineRule="exact"/>
              <w:ind w:left="3"/>
              <w:jc w:val="center"/>
              <w:rPr>
                <w:sz w:val="24"/>
              </w:rPr>
            </w:pPr>
            <w:r>
              <w:rPr>
                <w:sz w:val="24"/>
              </w:rPr>
              <w:t>108</w:t>
            </w:r>
          </w:p>
        </w:tc>
        <w:tc>
          <w:tcPr>
            <w:tcW w:w="1143"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line="256" w:lineRule="exact"/>
              <w:ind w:left="3"/>
              <w:jc w:val="center"/>
              <w:rPr>
                <w:sz w:val="24"/>
              </w:rPr>
            </w:pPr>
            <w:r>
              <w:rPr>
                <w:sz w:val="24"/>
              </w:rPr>
              <w:t>3</w:t>
            </w:r>
          </w:p>
        </w:tc>
        <w:tc>
          <w:tcPr>
            <w:tcW w:w="1135" w:type="dxa"/>
            <w:tcBorders>
              <w:top w:val="single" w:sz="4" w:space="0" w:color="000000"/>
              <w:left w:val="single" w:sz="4" w:space="0" w:color="000000"/>
              <w:bottom w:val="single" w:sz="4" w:space="0" w:color="000000"/>
              <w:right w:val="single" w:sz="4" w:space="0" w:color="000000"/>
            </w:tcBorders>
          </w:tcPr>
          <w:p w:rsidR="005C7A79" w:rsidRDefault="005C7A79" w:rsidP="006B51A3">
            <w:pPr>
              <w:pStyle w:val="TableParagraph"/>
              <w:spacing w:line="256" w:lineRule="exact"/>
              <w:ind w:left="3"/>
              <w:jc w:val="center"/>
              <w:rPr>
                <w:sz w:val="24"/>
              </w:rPr>
            </w:pPr>
            <w:r>
              <w:rPr>
                <w:sz w:val="24"/>
              </w:rPr>
              <w:t>108</w:t>
            </w:r>
          </w:p>
        </w:tc>
      </w:tr>
      <w:tr w:rsidR="005C7A79" w:rsidTr="00A97E91">
        <w:trPr>
          <w:trHeight w:val="549"/>
        </w:trPr>
        <w:tc>
          <w:tcPr>
            <w:tcW w:w="3402" w:type="dxa"/>
            <w:gridSpan w:val="2"/>
          </w:tcPr>
          <w:p w:rsidR="005C7A79" w:rsidRDefault="005C7A79" w:rsidP="00A97E91">
            <w:pPr>
              <w:pStyle w:val="TableParagraph"/>
              <w:spacing w:before="1"/>
              <w:ind w:left="4"/>
              <w:jc w:val="both"/>
              <w:rPr>
                <w:sz w:val="24"/>
              </w:rPr>
            </w:pPr>
            <w:r>
              <w:rPr>
                <w:sz w:val="24"/>
              </w:rPr>
              <w:t>УКУПНО:</w:t>
            </w:r>
            <w:r>
              <w:rPr>
                <w:spacing w:val="-1"/>
                <w:sz w:val="24"/>
              </w:rPr>
              <w:t xml:space="preserve"> </w:t>
            </w:r>
            <w:r>
              <w:rPr>
                <w:sz w:val="24"/>
              </w:rPr>
              <w:t>А</w:t>
            </w:r>
          </w:p>
        </w:tc>
        <w:tc>
          <w:tcPr>
            <w:tcW w:w="711" w:type="dxa"/>
          </w:tcPr>
          <w:p w:rsidR="005C7A79" w:rsidRPr="003A58B6" w:rsidRDefault="005C7A79" w:rsidP="006B51A3">
            <w:pPr>
              <w:pStyle w:val="TableParagraph"/>
              <w:spacing w:before="1"/>
              <w:ind w:left="3"/>
              <w:jc w:val="center"/>
              <w:rPr>
                <w:sz w:val="24"/>
              </w:rPr>
            </w:pPr>
            <w:r>
              <w:rPr>
                <w:sz w:val="24"/>
              </w:rPr>
              <w:t>20</w:t>
            </w:r>
          </w:p>
        </w:tc>
        <w:tc>
          <w:tcPr>
            <w:tcW w:w="711" w:type="dxa"/>
          </w:tcPr>
          <w:p w:rsidR="005C7A79" w:rsidRDefault="005C7A79" w:rsidP="006B51A3">
            <w:pPr>
              <w:pStyle w:val="TableParagraph"/>
              <w:spacing w:before="1"/>
              <w:ind w:left="3"/>
              <w:jc w:val="center"/>
              <w:rPr>
                <w:sz w:val="24"/>
              </w:rPr>
            </w:pPr>
            <w:r>
              <w:rPr>
                <w:sz w:val="24"/>
              </w:rPr>
              <w:t>684</w:t>
            </w:r>
          </w:p>
        </w:tc>
        <w:tc>
          <w:tcPr>
            <w:tcW w:w="708" w:type="dxa"/>
          </w:tcPr>
          <w:p w:rsidR="005C7A79" w:rsidRDefault="005C7A79" w:rsidP="006B51A3">
            <w:pPr>
              <w:pStyle w:val="TableParagraph"/>
              <w:spacing w:before="1"/>
              <w:ind w:left="3"/>
              <w:jc w:val="center"/>
              <w:rPr>
                <w:sz w:val="24"/>
              </w:rPr>
            </w:pPr>
            <w:r>
              <w:rPr>
                <w:sz w:val="24"/>
              </w:rPr>
              <w:t>20</w:t>
            </w:r>
          </w:p>
        </w:tc>
        <w:tc>
          <w:tcPr>
            <w:tcW w:w="710" w:type="dxa"/>
          </w:tcPr>
          <w:p w:rsidR="005C7A79" w:rsidRPr="001A4799" w:rsidRDefault="005C7A79" w:rsidP="006B51A3">
            <w:pPr>
              <w:pStyle w:val="TableParagraph"/>
              <w:spacing w:before="1"/>
              <w:ind w:left="3"/>
              <w:jc w:val="center"/>
              <w:rPr>
                <w:sz w:val="24"/>
              </w:rPr>
            </w:pPr>
            <w:r>
              <w:rPr>
                <w:sz w:val="24"/>
              </w:rPr>
              <w:t>756</w:t>
            </w:r>
          </w:p>
        </w:tc>
        <w:tc>
          <w:tcPr>
            <w:tcW w:w="713" w:type="dxa"/>
          </w:tcPr>
          <w:p w:rsidR="005C7A79" w:rsidRDefault="005C7A79" w:rsidP="006B51A3">
            <w:pPr>
              <w:pStyle w:val="TableParagraph"/>
              <w:spacing w:before="1"/>
              <w:ind w:left="3"/>
              <w:jc w:val="center"/>
              <w:rPr>
                <w:sz w:val="24"/>
              </w:rPr>
            </w:pPr>
            <w:r>
              <w:rPr>
                <w:sz w:val="24"/>
              </w:rPr>
              <w:t>20</w:t>
            </w:r>
          </w:p>
        </w:tc>
        <w:tc>
          <w:tcPr>
            <w:tcW w:w="708" w:type="dxa"/>
          </w:tcPr>
          <w:p w:rsidR="005C7A79" w:rsidRPr="001A4799" w:rsidRDefault="005C7A79" w:rsidP="006B51A3">
            <w:pPr>
              <w:pStyle w:val="TableParagraph"/>
              <w:spacing w:before="1"/>
              <w:ind w:left="3"/>
              <w:jc w:val="center"/>
              <w:rPr>
                <w:sz w:val="24"/>
              </w:rPr>
            </w:pPr>
            <w:r>
              <w:rPr>
                <w:sz w:val="24"/>
              </w:rPr>
              <w:t>756</w:t>
            </w:r>
          </w:p>
        </w:tc>
        <w:tc>
          <w:tcPr>
            <w:tcW w:w="1143" w:type="dxa"/>
          </w:tcPr>
          <w:p w:rsidR="005C7A79" w:rsidRDefault="005C7A79" w:rsidP="006B51A3">
            <w:pPr>
              <w:pStyle w:val="TableParagraph"/>
              <w:spacing w:before="1"/>
              <w:ind w:left="3"/>
              <w:jc w:val="center"/>
              <w:rPr>
                <w:sz w:val="24"/>
              </w:rPr>
            </w:pPr>
            <w:r>
              <w:rPr>
                <w:sz w:val="24"/>
              </w:rPr>
              <w:t>20</w:t>
            </w:r>
          </w:p>
        </w:tc>
        <w:tc>
          <w:tcPr>
            <w:tcW w:w="1135" w:type="dxa"/>
          </w:tcPr>
          <w:p w:rsidR="005C7A79" w:rsidRPr="001A4799" w:rsidRDefault="005C7A79" w:rsidP="006B51A3">
            <w:pPr>
              <w:pStyle w:val="TableParagraph"/>
              <w:spacing w:before="1"/>
              <w:ind w:left="3"/>
              <w:jc w:val="center"/>
              <w:rPr>
                <w:sz w:val="24"/>
              </w:rPr>
            </w:pPr>
            <w:r>
              <w:rPr>
                <w:sz w:val="24"/>
              </w:rPr>
              <w:t>756</w:t>
            </w:r>
          </w:p>
        </w:tc>
      </w:tr>
      <w:tr w:rsidR="005C7A79" w:rsidTr="00A97E91">
        <w:trPr>
          <w:trHeight w:val="551"/>
        </w:trPr>
        <w:tc>
          <w:tcPr>
            <w:tcW w:w="706" w:type="dxa"/>
            <w:vMerge w:val="restart"/>
          </w:tcPr>
          <w:p w:rsidR="005C7A79" w:rsidRDefault="005C7A79" w:rsidP="00A97E91">
            <w:pPr>
              <w:pStyle w:val="TableParagraph"/>
              <w:ind w:left="4" w:right="249"/>
              <w:jc w:val="both"/>
              <w:rPr>
                <w:sz w:val="24"/>
              </w:rPr>
            </w:pPr>
            <w:r>
              <w:rPr>
                <w:sz w:val="24"/>
              </w:rPr>
              <w:t>Ред.</w:t>
            </w:r>
            <w:r>
              <w:rPr>
                <w:spacing w:val="-58"/>
                <w:sz w:val="24"/>
              </w:rPr>
              <w:t xml:space="preserve"> </w:t>
            </w:r>
            <w:r>
              <w:rPr>
                <w:sz w:val="24"/>
              </w:rPr>
              <w:t>бр.</w:t>
            </w:r>
          </w:p>
        </w:tc>
        <w:tc>
          <w:tcPr>
            <w:tcW w:w="2696" w:type="dxa"/>
            <w:vMerge w:val="restart"/>
          </w:tcPr>
          <w:p w:rsidR="005C7A79" w:rsidRDefault="005C7A79" w:rsidP="00A97E91">
            <w:pPr>
              <w:pStyle w:val="TableParagraph"/>
              <w:tabs>
                <w:tab w:val="left" w:pos="1605"/>
              </w:tabs>
              <w:spacing w:line="275" w:lineRule="exact"/>
              <w:ind w:left="6" w:right="-15"/>
              <w:jc w:val="both"/>
              <w:rPr>
                <w:sz w:val="24"/>
              </w:rPr>
            </w:pPr>
            <w:r>
              <w:rPr>
                <w:sz w:val="24"/>
              </w:rPr>
              <w:t>Б. ИЗБОРНИ</w:t>
            </w:r>
          </w:p>
          <w:p w:rsidR="005C7A79" w:rsidRDefault="005C7A79" w:rsidP="00A97E91">
            <w:pPr>
              <w:pStyle w:val="TableParagraph"/>
              <w:ind w:left="6"/>
              <w:jc w:val="both"/>
              <w:rPr>
                <w:sz w:val="24"/>
              </w:rPr>
            </w:pPr>
            <w:r>
              <w:rPr>
                <w:sz w:val="24"/>
              </w:rPr>
              <w:t>ПРОГРАМИ</w:t>
            </w:r>
          </w:p>
        </w:tc>
        <w:tc>
          <w:tcPr>
            <w:tcW w:w="1422" w:type="dxa"/>
            <w:gridSpan w:val="2"/>
          </w:tcPr>
          <w:p w:rsidR="005C7A79" w:rsidRDefault="005C7A79" w:rsidP="00A97E91">
            <w:pPr>
              <w:pStyle w:val="TableParagraph"/>
              <w:spacing w:line="276" w:lineRule="exact"/>
              <w:ind w:left="3" w:right="518"/>
              <w:jc w:val="both"/>
              <w:rPr>
                <w:sz w:val="24"/>
              </w:rPr>
            </w:pPr>
            <w:r>
              <w:rPr>
                <w:sz w:val="24"/>
              </w:rPr>
              <w:t>ПРВИ</w:t>
            </w:r>
            <w:r>
              <w:rPr>
                <w:spacing w:val="1"/>
                <w:sz w:val="24"/>
              </w:rPr>
              <w:t xml:space="preserve"> </w:t>
            </w:r>
            <w:r>
              <w:rPr>
                <w:sz w:val="24"/>
              </w:rPr>
              <w:t>РАЗРЕД</w:t>
            </w:r>
          </w:p>
        </w:tc>
        <w:tc>
          <w:tcPr>
            <w:tcW w:w="1418" w:type="dxa"/>
            <w:gridSpan w:val="2"/>
          </w:tcPr>
          <w:p w:rsidR="005C7A79" w:rsidRDefault="005C7A79" w:rsidP="00A97E91">
            <w:pPr>
              <w:pStyle w:val="TableParagraph"/>
              <w:spacing w:line="276" w:lineRule="exact"/>
              <w:ind w:left="3" w:right="514"/>
              <w:jc w:val="both"/>
              <w:rPr>
                <w:sz w:val="24"/>
              </w:rPr>
            </w:pPr>
            <w:r>
              <w:rPr>
                <w:sz w:val="24"/>
              </w:rPr>
              <w:t>ДРУГИ</w:t>
            </w:r>
            <w:r>
              <w:rPr>
                <w:spacing w:val="1"/>
                <w:sz w:val="24"/>
              </w:rPr>
              <w:t xml:space="preserve"> </w:t>
            </w:r>
            <w:r>
              <w:rPr>
                <w:sz w:val="24"/>
              </w:rPr>
              <w:t>РАЗРЕД</w:t>
            </w:r>
          </w:p>
        </w:tc>
        <w:tc>
          <w:tcPr>
            <w:tcW w:w="1421" w:type="dxa"/>
            <w:gridSpan w:val="2"/>
          </w:tcPr>
          <w:p w:rsidR="005C7A79" w:rsidRDefault="005C7A79" w:rsidP="00A97E91">
            <w:pPr>
              <w:pStyle w:val="TableParagraph"/>
              <w:spacing w:line="276" w:lineRule="exact"/>
              <w:ind w:left="3" w:right="517"/>
              <w:jc w:val="both"/>
              <w:rPr>
                <w:sz w:val="24"/>
              </w:rPr>
            </w:pPr>
            <w:r>
              <w:rPr>
                <w:sz w:val="24"/>
              </w:rPr>
              <w:t>ТРЕЋИ</w:t>
            </w:r>
            <w:r>
              <w:rPr>
                <w:spacing w:val="1"/>
                <w:sz w:val="24"/>
              </w:rPr>
              <w:t xml:space="preserve"> </w:t>
            </w:r>
            <w:r>
              <w:rPr>
                <w:sz w:val="24"/>
              </w:rPr>
              <w:t>РАЗРЕД</w:t>
            </w:r>
          </w:p>
        </w:tc>
        <w:tc>
          <w:tcPr>
            <w:tcW w:w="2278" w:type="dxa"/>
            <w:gridSpan w:val="2"/>
          </w:tcPr>
          <w:p w:rsidR="005C7A79" w:rsidRDefault="005C7A79" w:rsidP="00A97E91">
            <w:pPr>
              <w:pStyle w:val="TableParagraph"/>
              <w:spacing w:line="276" w:lineRule="exact"/>
              <w:ind w:left="3" w:right="1182"/>
              <w:jc w:val="both"/>
              <w:rPr>
                <w:sz w:val="24"/>
              </w:rPr>
            </w:pPr>
            <w:r>
              <w:rPr>
                <w:sz w:val="24"/>
              </w:rPr>
              <w:t>ЧЕТВРТИ</w:t>
            </w:r>
            <w:r>
              <w:rPr>
                <w:spacing w:val="-57"/>
                <w:sz w:val="24"/>
              </w:rPr>
              <w:t xml:space="preserve"> </w:t>
            </w:r>
            <w:r>
              <w:rPr>
                <w:sz w:val="24"/>
              </w:rPr>
              <w:t>РАЗРЕД</w:t>
            </w:r>
          </w:p>
        </w:tc>
      </w:tr>
      <w:tr w:rsidR="005C7A79" w:rsidTr="00A97E91">
        <w:trPr>
          <w:trHeight w:val="275"/>
        </w:trPr>
        <w:tc>
          <w:tcPr>
            <w:tcW w:w="706" w:type="dxa"/>
            <w:vMerge/>
            <w:tcBorders>
              <w:top w:val="nil"/>
            </w:tcBorders>
          </w:tcPr>
          <w:p w:rsidR="005C7A79" w:rsidRDefault="005C7A79" w:rsidP="00A97E91">
            <w:pPr>
              <w:jc w:val="both"/>
              <w:rPr>
                <w:sz w:val="2"/>
                <w:szCs w:val="2"/>
              </w:rPr>
            </w:pPr>
          </w:p>
        </w:tc>
        <w:tc>
          <w:tcPr>
            <w:tcW w:w="2696" w:type="dxa"/>
            <w:vMerge/>
            <w:tcBorders>
              <w:top w:val="nil"/>
            </w:tcBorders>
          </w:tcPr>
          <w:p w:rsidR="005C7A79" w:rsidRDefault="005C7A79" w:rsidP="00A97E91">
            <w:pPr>
              <w:jc w:val="both"/>
              <w:rPr>
                <w:sz w:val="2"/>
                <w:szCs w:val="2"/>
              </w:rPr>
            </w:pPr>
          </w:p>
        </w:tc>
        <w:tc>
          <w:tcPr>
            <w:tcW w:w="711" w:type="dxa"/>
          </w:tcPr>
          <w:p w:rsidR="005C7A79" w:rsidRDefault="005C7A79" w:rsidP="00A97E91">
            <w:pPr>
              <w:pStyle w:val="TableParagraph"/>
              <w:spacing w:line="255" w:lineRule="exact"/>
              <w:ind w:left="3"/>
              <w:jc w:val="both"/>
              <w:rPr>
                <w:sz w:val="24"/>
              </w:rPr>
            </w:pPr>
            <w:r>
              <w:rPr>
                <w:sz w:val="24"/>
              </w:rPr>
              <w:t>нед.</w:t>
            </w:r>
          </w:p>
        </w:tc>
        <w:tc>
          <w:tcPr>
            <w:tcW w:w="711" w:type="dxa"/>
          </w:tcPr>
          <w:p w:rsidR="005C7A79" w:rsidRDefault="005C7A79" w:rsidP="00A97E91">
            <w:pPr>
              <w:pStyle w:val="TableParagraph"/>
              <w:spacing w:line="255" w:lineRule="exact"/>
              <w:ind w:left="3"/>
              <w:jc w:val="both"/>
              <w:rPr>
                <w:sz w:val="24"/>
              </w:rPr>
            </w:pPr>
            <w:r>
              <w:rPr>
                <w:sz w:val="24"/>
              </w:rPr>
              <w:t>год.</w:t>
            </w:r>
          </w:p>
        </w:tc>
        <w:tc>
          <w:tcPr>
            <w:tcW w:w="708" w:type="dxa"/>
          </w:tcPr>
          <w:p w:rsidR="005C7A79" w:rsidRDefault="005C7A79" w:rsidP="00A97E91">
            <w:pPr>
              <w:pStyle w:val="TableParagraph"/>
              <w:spacing w:line="255" w:lineRule="exact"/>
              <w:ind w:left="3"/>
              <w:jc w:val="both"/>
              <w:rPr>
                <w:sz w:val="24"/>
              </w:rPr>
            </w:pPr>
            <w:r>
              <w:rPr>
                <w:sz w:val="24"/>
              </w:rPr>
              <w:t>нед.</w:t>
            </w:r>
          </w:p>
        </w:tc>
        <w:tc>
          <w:tcPr>
            <w:tcW w:w="710" w:type="dxa"/>
          </w:tcPr>
          <w:p w:rsidR="005C7A79" w:rsidRDefault="005C7A79" w:rsidP="00A97E91">
            <w:pPr>
              <w:pStyle w:val="TableParagraph"/>
              <w:spacing w:line="255" w:lineRule="exact"/>
              <w:ind w:left="3"/>
              <w:jc w:val="both"/>
              <w:rPr>
                <w:sz w:val="24"/>
              </w:rPr>
            </w:pPr>
            <w:r>
              <w:rPr>
                <w:sz w:val="24"/>
              </w:rPr>
              <w:t>год.</w:t>
            </w:r>
          </w:p>
        </w:tc>
        <w:tc>
          <w:tcPr>
            <w:tcW w:w="713" w:type="dxa"/>
          </w:tcPr>
          <w:p w:rsidR="005C7A79" w:rsidRDefault="005C7A79" w:rsidP="00A97E91">
            <w:pPr>
              <w:pStyle w:val="TableParagraph"/>
              <w:spacing w:line="255" w:lineRule="exact"/>
              <w:ind w:left="3"/>
              <w:jc w:val="both"/>
              <w:rPr>
                <w:sz w:val="24"/>
              </w:rPr>
            </w:pPr>
            <w:r>
              <w:rPr>
                <w:sz w:val="24"/>
              </w:rPr>
              <w:t>нед.</w:t>
            </w:r>
          </w:p>
        </w:tc>
        <w:tc>
          <w:tcPr>
            <w:tcW w:w="708" w:type="dxa"/>
          </w:tcPr>
          <w:p w:rsidR="005C7A79" w:rsidRDefault="005C7A79" w:rsidP="00A97E91">
            <w:pPr>
              <w:pStyle w:val="TableParagraph"/>
              <w:spacing w:line="255" w:lineRule="exact"/>
              <w:ind w:left="3"/>
              <w:jc w:val="both"/>
              <w:rPr>
                <w:sz w:val="24"/>
              </w:rPr>
            </w:pPr>
            <w:r>
              <w:rPr>
                <w:sz w:val="24"/>
              </w:rPr>
              <w:t>год.</w:t>
            </w:r>
          </w:p>
        </w:tc>
        <w:tc>
          <w:tcPr>
            <w:tcW w:w="1143" w:type="dxa"/>
          </w:tcPr>
          <w:p w:rsidR="005C7A79" w:rsidRDefault="005C7A79" w:rsidP="00A97E91">
            <w:pPr>
              <w:pStyle w:val="TableParagraph"/>
              <w:spacing w:line="255" w:lineRule="exact"/>
              <w:ind w:left="3"/>
              <w:jc w:val="both"/>
              <w:rPr>
                <w:sz w:val="24"/>
              </w:rPr>
            </w:pPr>
            <w:r>
              <w:rPr>
                <w:sz w:val="24"/>
              </w:rPr>
              <w:t>нед.</w:t>
            </w:r>
          </w:p>
        </w:tc>
        <w:tc>
          <w:tcPr>
            <w:tcW w:w="1135" w:type="dxa"/>
          </w:tcPr>
          <w:p w:rsidR="005C7A79" w:rsidRDefault="005C7A79" w:rsidP="00A97E91">
            <w:pPr>
              <w:pStyle w:val="TableParagraph"/>
              <w:spacing w:line="255" w:lineRule="exact"/>
              <w:ind w:left="3"/>
              <w:jc w:val="both"/>
              <w:rPr>
                <w:sz w:val="24"/>
              </w:rPr>
            </w:pPr>
            <w:r>
              <w:rPr>
                <w:sz w:val="24"/>
              </w:rPr>
              <w:t>год.</w:t>
            </w:r>
          </w:p>
        </w:tc>
      </w:tr>
      <w:tr w:rsidR="005C7A79" w:rsidTr="00A97E91">
        <w:trPr>
          <w:trHeight w:val="551"/>
        </w:trPr>
        <w:tc>
          <w:tcPr>
            <w:tcW w:w="706" w:type="dxa"/>
          </w:tcPr>
          <w:p w:rsidR="005C7A79" w:rsidRDefault="005C7A79" w:rsidP="00A97E91">
            <w:pPr>
              <w:pStyle w:val="TableParagraph"/>
              <w:spacing w:line="275" w:lineRule="exact"/>
              <w:ind w:left="4"/>
              <w:jc w:val="both"/>
              <w:rPr>
                <w:sz w:val="24"/>
              </w:rPr>
            </w:pPr>
            <w:r>
              <w:rPr>
                <w:sz w:val="24"/>
              </w:rPr>
              <w:t>1.</w:t>
            </w:r>
          </w:p>
        </w:tc>
        <w:tc>
          <w:tcPr>
            <w:tcW w:w="2696" w:type="dxa"/>
          </w:tcPr>
          <w:p w:rsidR="005C7A79" w:rsidRDefault="005C7A79" w:rsidP="00A97E91">
            <w:pPr>
              <w:pStyle w:val="TableParagraph"/>
              <w:spacing w:line="276" w:lineRule="exact"/>
              <w:ind w:left="6" w:right="-15"/>
              <w:jc w:val="both"/>
              <w:rPr>
                <w:sz w:val="24"/>
              </w:rPr>
            </w:pPr>
            <w:r>
              <w:rPr>
                <w:sz w:val="24"/>
              </w:rPr>
              <w:t>Верска настава/Грађанско</w:t>
            </w:r>
            <w:r>
              <w:rPr>
                <w:spacing w:val="-58"/>
                <w:sz w:val="24"/>
              </w:rPr>
              <w:t xml:space="preserve"> </w:t>
            </w:r>
            <w:r>
              <w:rPr>
                <w:sz w:val="24"/>
              </w:rPr>
              <w:t>васпитање*</w:t>
            </w:r>
          </w:p>
        </w:tc>
        <w:tc>
          <w:tcPr>
            <w:tcW w:w="711" w:type="dxa"/>
          </w:tcPr>
          <w:p w:rsidR="005C7A79" w:rsidRDefault="005C7A79" w:rsidP="006B51A3">
            <w:pPr>
              <w:pStyle w:val="TableParagraph"/>
              <w:spacing w:line="275" w:lineRule="exact"/>
              <w:ind w:left="3"/>
              <w:jc w:val="center"/>
              <w:rPr>
                <w:sz w:val="24"/>
              </w:rPr>
            </w:pPr>
            <w:r>
              <w:rPr>
                <w:sz w:val="24"/>
              </w:rPr>
              <w:t>1</w:t>
            </w:r>
          </w:p>
        </w:tc>
        <w:tc>
          <w:tcPr>
            <w:tcW w:w="711" w:type="dxa"/>
          </w:tcPr>
          <w:p w:rsidR="005C7A79" w:rsidRDefault="005C7A79" w:rsidP="006B51A3">
            <w:pPr>
              <w:pStyle w:val="TableParagraph"/>
              <w:spacing w:line="275" w:lineRule="exact"/>
              <w:ind w:left="3"/>
              <w:jc w:val="center"/>
              <w:rPr>
                <w:sz w:val="24"/>
              </w:rPr>
            </w:pPr>
            <w:r>
              <w:rPr>
                <w:sz w:val="24"/>
              </w:rPr>
              <w:t>36</w:t>
            </w:r>
          </w:p>
        </w:tc>
        <w:tc>
          <w:tcPr>
            <w:tcW w:w="708" w:type="dxa"/>
          </w:tcPr>
          <w:p w:rsidR="005C7A79" w:rsidRDefault="005C7A79" w:rsidP="006B51A3">
            <w:pPr>
              <w:pStyle w:val="TableParagraph"/>
              <w:spacing w:line="275" w:lineRule="exact"/>
              <w:ind w:left="3"/>
              <w:jc w:val="center"/>
              <w:rPr>
                <w:sz w:val="24"/>
              </w:rPr>
            </w:pPr>
            <w:r>
              <w:rPr>
                <w:sz w:val="24"/>
              </w:rPr>
              <w:t>1</w:t>
            </w:r>
          </w:p>
        </w:tc>
        <w:tc>
          <w:tcPr>
            <w:tcW w:w="710" w:type="dxa"/>
          </w:tcPr>
          <w:p w:rsidR="005C7A79" w:rsidRDefault="005C7A79" w:rsidP="006B51A3">
            <w:pPr>
              <w:pStyle w:val="TableParagraph"/>
              <w:spacing w:line="275" w:lineRule="exact"/>
              <w:ind w:left="3"/>
              <w:jc w:val="center"/>
              <w:rPr>
                <w:sz w:val="24"/>
              </w:rPr>
            </w:pPr>
            <w:r>
              <w:rPr>
                <w:sz w:val="24"/>
              </w:rPr>
              <w:t>36</w:t>
            </w:r>
          </w:p>
        </w:tc>
        <w:tc>
          <w:tcPr>
            <w:tcW w:w="713" w:type="dxa"/>
          </w:tcPr>
          <w:p w:rsidR="005C7A79" w:rsidRDefault="005C7A79" w:rsidP="006B51A3">
            <w:pPr>
              <w:pStyle w:val="TableParagraph"/>
              <w:spacing w:line="275" w:lineRule="exact"/>
              <w:ind w:left="3"/>
              <w:jc w:val="center"/>
              <w:rPr>
                <w:sz w:val="24"/>
              </w:rPr>
            </w:pPr>
            <w:r>
              <w:rPr>
                <w:sz w:val="24"/>
              </w:rPr>
              <w:t>1</w:t>
            </w:r>
          </w:p>
        </w:tc>
        <w:tc>
          <w:tcPr>
            <w:tcW w:w="708" w:type="dxa"/>
          </w:tcPr>
          <w:p w:rsidR="005C7A79" w:rsidRDefault="005C7A79" w:rsidP="006B51A3">
            <w:pPr>
              <w:pStyle w:val="TableParagraph"/>
              <w:spacing w:line="275" w:lineRule="exact"/>
              <w:ind w:left="3"/>
              <w:jc w:val="center"/>
              <w:rPr>
                <w:sz w:val="24"/>
              </w:rPr>
            </w:pPr>
            <w:r>
              <w:rPr>
                <w:sz w:val="24"/>
              </w:rPr>
              <w:t>36</w:t>
            </w:r>
          </w:p>
        </w:tc>
        <w:tc>
          <w:tcPr>
            <w:tcW w:w="1143" w:type="dxa"/>
          </w:tcPr>
          <w:p w:rsidR="005C7A79" w:rsidRDefault="005C7A79" w:rsidP="006B51A3">
            <w:pPr>
              <w:pStyle w:val="TableParagraph"/>
              <w:spacing w:line="275" w:lineRule="exact"/>
              <w:ind w:left="3"/>
              <w:jc w:val="center"/>
              <w:rPr>
                <w:sz w:val="24"/>
              </w:rPr>
            </w:pPr>
            <w:r>
              <w:rPr>
                <w:sz w:val="24"/>
              </w:rPr>
              <w:t>1</w:t>
            </w:r>
          </w:p>
        </w:tc>
        <w:tc>
          <w:tcPr>
            <w:tcW w:w="1135" w:type="dxa"/>
          </w:tcPr>
          <w:p w:rsidR="005C7A79" w:rsidRDefault="005C7A79" w:rsidP="006B51A3">
            <w:pPr>
              <w:pStyle w:val="TableParagraph"/>
              <w:spacing w:line="275" w:lineRule="exact"/>
              <w:ind w:left="3"/>
              <w:jc w:val="center"/>
              <w:rPr>
                <w:sz w:val="24"/>
              </w:rPr>
            </w:pPr>
            <w:r>
              <w:rPr>
                <w:sz w:val="24"/>
              </w:rPr>
              <w:t>36</w:t>
            </w:r>
          </w:p>
        </w:tc>
      </w:tr>
      <w:tr w:rsidR="005C7A79" w:rsidTr="00A97E91">
        <w:trPr>
          <w:trHeight w:val="537"/>
        </w:trPr>
        <w:tc>
          <w:tcPr>
            <w:tcW w:w="3402" w:type="dxa"/>
            <w:gridSpan w:val="2"/>
          </w:tcPr>
          <w:p w:rsidR="005C7A79" w:rsidRDefault="005C7A79" w:rsidP="00A97E91">
            <w:pPr>
              <w:pStyle w:val="TableParagraph"/>
              <w:spacing w:line="275" w:lineRule="exact"/>
              <w:ind w:left="4"/>
              <w:jc w:val="both"/>
              <w:rPr>
                <w:sz w:val="24"/>
              </w:rPr>
            </w:pPr>
            <w:r>
              <w:rPr>
                <w:sz w:val="24"/>
              </w:rPr>
              <w:t>УКУПНО:</w:t>
            </w:r>
            <w:r>
              <w:rPr>
                <w:spacing w:val="-1"/>
                <w:sz w:val="24"/>
              </w:rPr>
              <w:t xml:space="preserve"> </w:t>
            </w:r>
            <w:r>
              <w:rPr>
                <w:sz w:val="24"/>
              </w:rPr>
              <w:t>Б</w:t>
            </w:r>
          </w:p>
        </w:tc>
        <w:tc>
          <w:tcPr>
            <w:tcW w:w="711" w:type="dxa"/>
          </w:tcPr>
          <w:p w:rsidR="005C7A79" w:rsidRDefault="005C7A79" w:rsidP="006B51A3">
            <w:pPr>
              <w:pStyle w:val="TableParagraph"/>
              <w:spacing w:line="275" w:lineRule="exact"/>
              <w:ind w:left="3"/>
              <w:jc w:val="center"/>
              <w:rPr>
                <w:sz w:val="24"/>
              </w:rPr>
            </w:pPr>
            <w:r>
              <w:rPr>
                <w:sz w:val="24"/>
              </w:rPr>
              <w:t>1</w:t>
            </w:r>
          </w:p>
        </w:tc>
        <w:tc>
          <w:tcPr>
            <w:tcW w:w="711" w:type="dxa"/>
          </w:tcPr>
          <w:p w:rsidR="005C7A79" w:rsidRDefault="005C7A79" w:rsidP="006B51A3">
            <w:pPr>
              <w:pStyle w:val="TableParagraph"/>
              <w:spacing w:line="275" w:lineRule="exact"/>
              <w:ind w:left="3"/>
              <w:jc w:val="center"/>
              <w:rPr>
                <w:sz w:val="24"/>
              </w:rPr>
            </w:pPr>
            <w:r>
              <w:rPr>
                <w:sz w:val="24"/>
              </w:rPr>
              <w:t>36</w:t>
            </w:r>
          </w:p>
        </w:tc>
        <w:tc>
          <w:tcPr>
            <w:tcW w:w="708" w:type="dxa"/>
          </w:tcPr>
          <w:p w:rsidR="005C7A79" w:rsidRDefault="005C7A79" w:rsidP="006B51A3">
            <w:pPr>
              <w:pStyle w:val="TableParagraph"/>
              <w:spacing w:line="275" w:lineRule="exact"/>
              <w:ind w:left="3"/>
              <w:jc w:val="center"/>
              <w:rPr>
                <w:sz w:val="24"/>
              </w:rPr>
            </w:pPr>
            <w:r>
              <w:rPr>
                <w:sz w:val="24"/>
              </w:rPr>
              <w:t>1</w:t>
            </w:r>
          </w:p>
        </w:tc>
        <w:tc>
          <w:tcPr>
            <w:tcW w:w="710" w:type="dxa"/>
          </w:tcPr>
          <w:p w:rsidR="005C7A79" w:rsidRDefault="005C7A79" w:rsidP="006B51A3">
            <w:pPr>
              <w:pStyle w:val="TableParagraph"/>
              <w:spacing w:line="275" w:lineRule="exact"/>
              <w:ind w:left="3"/>
              <w:jc w:val="center"/>
              <w:rPr>
                <w:sz w:val="24"/>
              </w:rPr>
            </w:pPr>
            <w:r>
              <w:rPr>
                <w:sz w:val="24"/>
              </w:rPr>
              <w:t>36</w:t>
            </w:r>
          </w:p>
        </w:tc>
        <w:tc>
          <w:tcPr>
            <w:tcW w:w="713" w:type="dxa"/>
          </w:tcPr>
          <w:p w:rsidR="005C7A79" w:rsidRDefault="005C7A79" w:rsidP="006B51A3">
            <w:pPr>
              <w:pStyle w:val="TableParagraph"/>
              <w:spacing w:line="275" w:lineRule="exact"/>
              <w:ind w:left="3"/>
              <w:jc w:val="center"/>
              <w:rPr>
                <w:sz w:val="24"/>
              </w:rPr>
            </w:pPr>
            <w:r>
              <w:rPr>
                <w:sz w:val="24"/>
              </w:rPr>
              <w:t>1</w:t>
            </w:r>
          </w:p>
        </w:tc>
        <w:tc>
          <w:tcPr>
            <w:tcW w:w="708" w:type="dxa"/>
          </w:tcPr>
          <w:p w:rsidR="005C7A79" w:rsidRDefault="005C7A79" w:rsidP="006B51A3">
            <w:pPr>
              <w:pStyle w:val="TableParagraph"/>
              <w:spacing w:line="275" w:lineRule="exact"/>
              <w:ind w:left="3"/>
              <w:jc w:val="center"/>
              <w:rPr>
                <w:sz w:val="24"/>
              </w:rPr>
            </w:pPr>
            <w:r>
              <w:rPr>
                <w:sz w:val="24"/>
              </w:rPr>
              <w:t>36</w:t>
            </w:r>
          </w:p>
        </w:tc>
        <w:tc>
          <w:tcPr>
            <w:tcW w:w="1143" w:type="dxa"/>
          </w:tcPr>
          <w:p w:rsidR="005C7A79" w:rsidRDefault="005C7A79" w:rsidP="006B51A3">
            <w:pPr>
              <w:pStyle w:val="TableParagraph"/>
              <w:spacing w:line="275" w:lineRule="exact"/>
              <w:ind w:left="3"/>
              <w:jc w:val="center"/>
              <w:rPr>
                <w:sz w:val="24"/>
              </w:rPr>
            </w:pPr>
            <w:r>
              <w:rPr>
                <w:sz w:val="24"/>
              </w:rPr>
              <w:t>1</w:t>
            </w:r>
          </w:p>
        </w:tc>
        <w:tc>
          <w:tcPr>
            <w:tcW w:w="1135" w:type="dxa"/>
          </w:tcPr>
          <w:p w:rsidR="005C7A79" w:rsidRDefault="005C7A79" w:rsidP="006B51A3">
            <w:pPr>
              <w:pStyle w:val="TableParagraph"/>
              <w:spacing w:line="275" w:lineRule="exact"/>
              <w:ind w:left="3"/>
              <w:jc w:val="center"/>
              <w:rPr>
                <w:sz w:val="24"/>
              </w:rPr>
            </w:pPr>
            <w:r>
              <w:rPr>
                <w:sz w:val="24"/>
              </w:rPr>
              <w:t>36</w:t>
            </w:r>
          </w:p>
        </w:tc>
      </w:tr>
      <w:tr w:rsidR="005C7A79" w:rsidTr="00A97E91">
        <w:trPr>
          <w:trHeight w:val="537"/>
        </w:trPr>
        <w:tc>
          <w:tcPr>
            <w:tcW w:w="3402" w:type="dxa"/>
            <w:gridSpan w:val="2"/>
          </w:tcPr>
          <w:p w:rsidR="005C7A79" w:rsidRDefault="005C7A79" w:rsidP="00A97E91">
            <w:pPr>
              <w:pStyle w:val="TableParagraph"/>
              <w:spacing w:line="275" w:lineRule="exact"/>
              <w:ind w:left="4"/>
              <w:jc w:val="both"/>
              <w:rPr>
                <w:sz w:val="24"/>
              </w:rPr>
            </w:pPr>
            <w:r>
              <w:rPr>
                <w:sz w:val="24"/>
              </w:rPr>
              <w:t>УКУПНО</w:t>
            </w:r>
            <w:r>
              <w:rPr>
                <w:spacing w:val="-1"/>
                <w:sz w:val="24"/>
              </w:rPr>
              <w:t xml:space="preserve"> </w:t>
            </w:r>
            <w:r>
              <w:rPr>
                <w:sz w:val="24"/>
              </w:rPr>
              <w:t>А</w:t>
            </w:r>
            <w:r>
              <w:rPr>
                <w:spacing w:val="-1"/>
                <w:sz w:val="24"/>
              </w:rPr>
              <w:t xml:space="preserve"> </w:t>
            </w:r>
            <w:r>
              <w:rPr>
                <w:sz w:val="24"/>
              </w:rPr>
              <w:t>+</w:t>
            </w:r>
            <w:r>
              <w:rPr>
                <w:spacing w:val="-2"/>
                <w:sz w:val="24"/>
              </w:rPr>
              <w:t xml:space="preserve"> </w:t>
            </w:r>
            <w:r>
              <w:rPr>
                <w:sz w:val="24"/>
              </w:rPr>
              <w:t>Б</w:t>
            </w:r>
          </w:p>
        </w:tc>
        <w:tc>
          <w:tcPr>
            <w:tcW w:w="711" w:type="dxa"/>
          </w:tcPr>
          <w:p w:rsidR="005C7A79" w:rsidRPr="001A4799" w:rsidRDefault="005C7A79" w:rsidP="006B51A3">
            <w:pPr>
              <w:pStyle w:val="TableParagraph"/>
              <w:spacing w:line="275" w:lineRule="exact"/>
              <w:ind w:left="3"/>
              <w:jc w:val="center"/>
              <w:rPr>
                <w:sz w:val="24"/>
              </w:rPr>
            </w:pPr>
            <w:r>
              <w:rPr>
                <w:sz w:val="24"/>
              </w:rPr>
              <w:t>21</w:t>
            </w:r>
          </w:p>
        </w:tc>
        <w:tc>
          <w:tcPr>
            <w:tcW w:w="711" w:type="dxa"/>
          </w:tcPr>
          <w:p w:rsidR="005C7A79" w:rsidRDefault="005C7A79" w:rsidP="006B51A3">
            <w:pPr>
              <w:pStyle w:val="TableParagraph"/>
              <w:spacing w:line="275" w:lineRule="exact"/>
              <w:ind w:left="3"/>
              <w:jc w:val="center"/>
              <w:rPr>
                <w:sz w:val="24"/>
              </w:rPr>
            </w:pPr>
            <w:r>
              <w:rPr>
                <w:sz w:val="24"/>
              </w:rPr>
              <w:t>720</w:t>
            </w:r>
          </w:p>
        </w:tc>
        <w:tc>
          <w:tcPr>
            <w:tcW w:w="708" w:type="dxa"/>
          </w:tcPr>
          <w:p w:rsidR="005C7A79" w:rsidRDefault="005C7A79" w:rsidP="006B51A3">
            <w:pPr>
              <w:pStyle w:val="TableParagraph"/>
              <w:spacing w:line="275" w:lineRule="exact"/>
              <w:ind w:left="3"/>
              <w:jc w:val="center"/>
              <w:rPr>
                <w:sz w:val="24"/>
              </w:rPr>
            </w:pPr>
            <w:r>
              <w:rPr>
                <w:sz w:val="24"/>
              </w:rPr>
              <w:t>21</w:t>
            </w:r>
          </w:p>
        </w:tc>
        <w:tc>
          <w:tcPr>
            <w:tcW w:w="710" w:type="dxa"/>
          </w:tcPr>
          <w:p w:rsidR="005C7A79" w:rsidRPr="001A4799" w:rsidRDefault="005C7A79" w:rsidP="006B51A3">
            <w:pPr>
              <w:pStyle w:val="TableParagraph"/>
              <w:spacing w:line="275" w:lineRule="exact"/>
              <w:ind w:left="3"/>
              <w:jc w:val="center"/>
              <w:rPr>
                <w:sz w:val="24"/>
              </w:rPr>
            </w:pPr>
            <w:r>
              <w:rPr>
                <w:sz w:val="24"/>
              </w:rPr>
              <w:t>792</w:t>
            </w:r>
          </w:p>
        </w:tc>
        <w:tc>
          <w:tcPr>
            <w:tcW w:w="713" w:type="dxa"/>
          </w:tcPr>
          <w:p w:rsidR="005C7A79" w:rsidRDefault="005C7A79" w:rsidP="006B51A3">
            <w:pPr>
              <w:pStyle w:val="TableParagraph"/>
              <w:spacing w:line="275" w:lineRule="exact"/>
              <w:ind w:left="3"/>
              <w:jc w:val="center"/>
              <w:rPr>
                <w:sz w:val="24"/>
              </w:rPr>
            </w:pPr>
            <w:r>
              <w:rPr>
                <w:sz w:val="24"/>
              </w:rPr>
              <w:t>21</w:t>
            </w:r>
          </w:p>
        </w:tc>
        <w:tc>
          <w:tcPr>
            <w:tcW w:w="708" w:type="dxa"/>
          </w:tcPr>
          <w:p w:rsidR="005C7A79" w:rsidRPr="001A4799" w:rsidRDefault="005C7A79" w:rsidP="006B51A3">
            <w:pPr>
              <w:pStyle w:val="TableParagraph"/>
              <w:spacing w:line="275" w:lineRule="exact"/>
              <w:ind w:left="3"/>
              <w:jc w:val="center"/>
              <w:rPr>
                <w:sz w:val="24"/>
              </w:rPr>
            </w:pPr>
            <w:r>
              <w:rPr>
                <w:sz w:val="24"/>
              </w:rPr>
              <w:t>792</w:t>
            </w:r>
          </w:p>
        </w:tc>
        <w:tc>
          <w:tcPr>
            <w:tcW w:w="1143" w:type="dxa"/>
          </w:tcPr>
          <w:p w:rsidR="005C7A79" w:rsidRDefault="005C7A79" w:rsidP="006B51A3">
            <w:pPr>
              <w:pStyle w:val="TableParagraph"/>
              <w:spacing w:line="275" w:lineRule="exact"/>
              <w:ind w:left="3"/>
              <w:jc w:val="center"/>
              <w:rPr>
                <w:sz w:val="24"/>
              </w:rPr>
            </w:pPr>
            <w:r>
              <w:rPr>
                <w:sz w:val="24"/>
              </w:rPr>
              <w:t>21</w:t>
            </w:r>
          </w:p>
        </w:tc>
        <w:tc>
          <w:tcPr>
            <w:tcW w:w="1135" w:type="dxa"/>
          </w:tcPr>
          <w:p w:rsidR="005C7A79" w:rsidRPr="001A4799" w:rsidRDefault="005C7A79" w:rsidP="006B51A3">
            <w:pPr>
              <w:pStyle w:val="TableParagraph"/>
              <w:spacing w:line="275" w:lineRule="exact"/>
              <w:ind w:left="3"/>
              <w:jc w:val="center"/>
              <w:rPr>
                <w:sz w:val="24"/>
              </w:rPr>
            </w:pPr>
            <w:r>
              <w:rPr>
                <w:sz w:val="24"/>
              </w:rPr>
              <w:t>792</w:t>
            </w:r>
          </w:p>
        </w:tc>
      </w:tr>
    </w:tbl>
    <w:p w:rsidR="005C7A79" w:rsidRPr="005C7A79" w:rsidRDefault="005C7A79" w:rsidP="005C7A79">
      <w:pPr>
        <w:pStyle w:val="Heading2"/>
        <w:spacing w:line="278" w:lineRule="auto"/>
        <w:ind w:left="1269" w:right="1271"/>
        <w:jc w:val="center"/>
        <w:rPr>
          <w:sz w:val="28"/>
          <w:szCs w:val="24"/>
          <w:lang w:val="ru-RU"/>
        </w:rPr>
      </w:pPr>
    </w:p>
    <w:p w:rsidR="005C7A79" w:rsidRDefault="005C7A79" w:rsidP="005C7A79">
      <w:pPr>
        <w:spacing w:before="4"/>
        <w:ind w:left="720"/>
        <w:jc w:val="both"/>
        <w:rPr>
          <w:b/>
          <w:i/>
          <w:sz w:val="24"/>
          <w:lang w:val="ru-RU"/>
        </w:rPr>
      </w:pPr>
    </w:p>
    <w:p w:rsidR="005C7A79" w:rsidRPr="000F0E4F" w:rsidRDefault="005C7A79" w:rsidP="005C7A79">
      <w:pPr>
        <w:spacing w:before="4"/>
        <w:ind w:left="720"/>
        <w:jc w:val="both"/>
        <w:rPr>
          <w:b/>
          <w:i/>
          <w:sz w:val="24"/>
          <w:lang w:val="ru-RU"/>
        </w:rPr>
      </w:pPr>
      <w:r w:rsidRPr="000F0E4F">
        <w:rPr>
          <w:b/>
          <w:i/>
          <w:sz w:val="24"/>
          <w:lang w:val="ru-RU"/>
        </w:rPr>
        <w:t>*Ученик</w:t>
      </w:r>
      <w:r w:rsidRPr="000F0E4F">
        <w:rPr>
          <w:b/>
          <w:i/>
          <w:spacing w:val="-2"/>
          <w:sz w:val="24"/>
          <w:lang w:val="ru-RU"/>
        </w:rPr>
        <w:t xml:space="preserve"> </w:t>
      </w:r>
      <w:r w:rsidRPr="000F0E4F">
        <w:rPr>
          <w:b/>
          <w:i/>
          <w:sz w:val="24"/>
          <w:lang w:val="ru-RU"/>
        </w:rPr>
        <w:t>бира</w:t>
      </w:r>
      <w:r w:rsidRPr="000F0E4F">
        <w:rPr>
          <w:b/>
          <w:i/>
          <w:spacing w:val="-2"/>
          <w:sz w:val="24"/>
          <w:lang w:val="ru-RU"/>
        </w:rPr>
        <w:t xml:space="preserve"> </w:t>
      </w:r>
      <w:r w:rsidRPr="000F0E4F">
        <w:rPr>
          <w:b/>
          <w:i/>
          <w:sz w:val="24"/>
          <w:lang w:val="ru-RU"/>
        </w:rPr>
        <w:t>један</w:t>
      </w:r>
      <w:r w:rsidRPr="000F0E4F">
        <w:rPr>
          <w:b/>
          <w:i/>
          <w:spacing w:val="-2"/>
          <w:sz w:val="24"/>
          <w:lang w:val="ru-RU"/>
        </w:rPr>
        <w:t xml:space="preserve"> </w:t>
      </w:r>
      <w:r w:rsidRPr="000F0E4F">
        <w:rPr>
          <w:b/>
          <w:i/>
          <w:sz w:val="24"/>
          <w:lang w:val="ru-RU"/>
        </w:rPr>
        <w:t>од</w:t>
      </w:r>
      <w:r w:rsidRPr="000F0E4F">
        <w:rPr>
          <w:b/>
          <w:i/>
          <w:spacing w:val="-3"/>
          <w:sz w:val="24"/>
          <w:lang w:val="ru-RU"/>
        </w:rPr>
        <w:t xml:space="preserve"> </w:t>
      </w:r>
      <w:r w:rsidRPr="000F0E4F">
        <w:rPr>
          <w:b/>
          <w:i/>
          <w:sz w:val="24"/>
          <w:lang w:val="ru-RU"/>
        </w:rPr>
        <w:t>понуђених</w:t>
      </w:r>
      <w:r w:rsidRPr="000F0E4F">
        <w:rPr>
          <w:b/>
          <w:i/>
          <w:spacing w:val="-2"/>
          <w:sz w:val="24"/>
          <w:lang w:val="ru-RU"/>
        </w:rPr>
        <w:t xml:space="preserve"> </w:t>
      </w:r>
      <w:r w:rsidRPr="000F0E4F">
        <w:rPr>
          <w:b/>
          <w:i/>
          <w:sz w:val="24"/>
          <w:lang w:val="ru-RU"/>
        </w:rPr>
        <w:t>програма</w:t>
      </w:r>
    </w:p>
    <w:p w:rsidR="005C7A79" w:rsidRPr="000F0E4F" w:rsidRDefault="005C7A79" w:rsidP="005C7A79">
      <w:pPr>
        <w:pStyle w:val="BodyText"/>
        <w:spacing w:before="41" w:after="2" w:line="276" w:lineRule="auto"/>
        <w:ind w:left="720" w:right="723"/>
        <w:jc w:val="both"/>
        <w:rPr>
          <w:lang w:val="ru-RU"/>
        </w:rPr>
      </w:pPr>
      <w:r w:rsidRPr="000F0E4F">
        <w:rPr>
          <w:lang w:val="ru-RU"/>
        </w:rPr>
        <w:t>Облици</w:t>
      </w:r>
      <w:r w:rsidRPr="000F0E4F">
        <w:rPr>
          <w:spacing w:val="1"/>
          <w:lang w:val="ru-RU"/>
        </w:rPr>
        <w:t xml:space="preserve"> </w:t>
      </w:r>
      <w:r w:rsidRPr="000F0E4F">
        <w:rPr>
          <w:lang w:val="ru-RU"/>
        </w:rPr>
        <w:t>образовно-васпитног</w:t>
      </w:r>
      <w:r w:rsidRPr="000F0E4F">
        <w:rPr>
          <w:spacing w:val="1"/>
          <w:lang w:val="ru-RU"/>
        </w:rPr>
        <w:t xml:space="preserve"> </w:t>
      </w:r>
      <w:r w:rsidRPr="000F0E4F">
        <w:rPr>
          <w:lang w:val="ru-RU"/>
        </w:rPr>
        <w:t>рада</w:t>
      </w:r>
      <w:r w:rsidRPr="000F0E4F">
        <w:rPr>
          <w:spacing w:val="1"/>
          <w:lang w:val="ru-RU"/>
        </w:rPr>
        <w:t xml:space="preserve"> </w:t>
      </w:r>
      <w:r w:rsidRPr="000F0E4F">
        <w:rPr>
          <w:lang w:val="ru-RU"/>
        </w:rPr>
        <w:t>којима</w:t>
      </w:r>
      <w:r w:rsidRPr="000F0E4F">
        <w:rPr>
          <w:spacing w:val="1"/>
          <w:lang w:val="ru-RU"/>
        </w:rPr>
        <w:t xml:space="preserve"> </w:t>
      </w:r>
      <w:r w:rsidRPr="000F0E4F">
        <w:rPr>
          <w:lang w:val="ru-RU"/>
        </w:rPr>
        <w:t>се</w:t>
      </w:r>
      <w:r w:rsidRPr="000F0E4F">
        <w:rPr>
          <w:spacing w:val="1"/>
          <w:lang w:val="ru-RU"/>
        </w:rPr>
        <w:t xml:space="preserve"> </w:t>
      </w:r>
      <w:r w:rsidRPr="000F0E4F">
        <w:rPr>
          <w:lang w:val="ru-RU"/>
        </w:rPr>
        <w:t>остварују</w:t>
      </w:r>
      <w:r w:rsidRPr="000F0E4F">
        <w:rPr>
          <w:spacing w:val="1"/>
          <w:lang w:val="ru-RU"/>
        </w:rPr>
        <w:t xml:space="preserve"> </w:t>
      </w:r>
      <w:r w:rsidRPr="000F0E4F">
        <w:rPr>
          <w:lang w:val="ru-RU"/>
        </w:rPr>
        <w:t>обавезни</w:t>
      </w:r>
      <w:r w:rsidRPr="000F0E4F">
        <w:rPr>
          <w:spacing w:val="1"/>
          <w:lang w:val="ru-RU"/>
        </w:rPr>
        <w:t xml:space="preserve"> </w:t>
      </w:r>
      <w:r w:rsidRPr="000F0E4F">
        <w:rPr>
          <w:lang w:val="ru-RU"/>
        </w:rPr>
        <w:t>наставни</w:t>
      </w:r>
      <w:r w:rsidRPr="000F0E4F">
        <w:rPr>
          <w:spacing w:val="1"/>
          <w:lang w:val="ru-RU"/>
        </w:rPr>
        <w:t xml:space="preserve"> </w:t>
      </w:r>
      <w:r w:rsidRPr="000F0E4F">
        <w:rPr>
          <w:lang w:val="ru-RU"/>
        </w:rPr>
        <w:t>предмети,</w:t>
      </w:r>
      <w:r w:rsidRPr="000F0E4F">
        <w:rPr>
          <w:spacing w:val="1"/>
          <w:lang w:val="ru-RU"/>
        </w:rPr>
        <w:t xml:space="preserve"> </w:t>
      </w:r>
      <w:r w:rsidRPr="000F0E4F">
        <w:rPr>
          <w:lang w:val="ru-RU"/>
        </w:rPr>
        <w:t>изборни</w:t>
      </w:r>
      <w:r w:rsidRPr="000F0E4F">
        <w:rPr>
          <w:spacing w:val="1"/>
          <w:lang w:val="ru-RU"/>
        </w:rPr>
        <w:t xml:space="preserve"> </w:t>
      </w:r>
      <w:r w:rsidRPr="000F0E4F">
        <w:rPr>
          <w:lang w:val="ru-RU"/>
        </w:rPr>
        <w:t>програми</w:t>
      </w:r>
      <w:r w:rsidRPr="000F0E4F">
        <w:rPr>
          <w:spacing w:val="-1"/>
          <w:lang w:val="ru-RU"/>
        </w:rPr>
        <w:t xml:space="preserve"> </w:t>
      </w:r>
      <w:r w:rsidRPr="000F0E4F">
        <w:rPr>
          <w:lang w:val="ru-RU"/>
        </w:rPr>
        <w:t>и активности</w:t>
      </w:r>
    </w:p>
    <w:p w:rsidR="005C7A79" w:rsidRDefault="005C7A79" w:rsidP="005C7A79">
      <w:pPr>
        <w:spacing w:line="256" w:lineRule="exact"/>
        <w:jc w:val="both"/>
        <w:rPr>
          <w:sz w:val="24"/>
          <w:lang w:val="ru-RU"/>
        </w:rPr>
      </w:pPr>
    </w:p>
    <w:tbl>
      <w:tblPr>
        <w:tblW w:w="0" w:type="auto"/>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2696"/>
        <w:gridCol w:w="711"/>
        <w:gridCol w:w="711"/>
        <w:gridCol w:w="708"/>
        <w:gridCol w:w="710"/>
        <w:gridCol w:w="713"/>
        <w:gridCol w:w="708"/>
        <w:gridCol w:w="710"/>
        <w:gridCol w:w="1567"/>
      </w:tblGrid>
      <w:tr w:rsidR="005C7A79" w:rsidTr="00A97E91">
        <w:trPr>
          <w:trHeight w:val="551"/>
        </w:trPr>
        <w:tc>
          <w:tcPr>
            <w:tcW w:w="706" w:type="dxa"/>
            <w:vMerge w:val="restart"/>
          </w:tcPr>
          <w:p w:rsidR="005C7A79" w:rsidRDefault="005C7A79" w:rsidP="00A97E91">
            <w:pPr>
              <w:pStyle w:val="TableParagraph"/>
              <w:ind w:left="4" w:right="249"/>
              <w:jc w:val="both"/>
              <w:rPr>
                <w:sz w:val="24"/>
              </w:rPr>
            </w:pPr>
            <w:r>
              <w:rPr>
                <w:sz w:val="24"/>
              </w:rPr>
              <w:t>Ред.</w:t>
            </w:r>
            <w:r>
              <w:rPr>
                <w:spacing w:val="-58"/>
                <w:sz w:val="24"/>
              </w:rPr>
              <w:t xml:space="preserve"> </w:t>
            </w:r>
            <w:r>
              <w:rPr>
                <w:sz w:val="24"/>
              </w:rPr>
              <w:t>бр.</w:t>
            </w:r>
          </w:p>
        </w:tc>
        <w:tc>
          <w:tcPr>
            <w:tcW w:w="2696" w:type="dxa"/>
            <w:vMerge w:val="restart"/>
          </w:tcPr>
          <w:p w:rsidR="005C7A79" w:rsidRDefault="005C7A79" w:rsidP="00A97E91">
            <w:pPr>
              <w:pStyle w:val="TableParagraph"/>
              <w:tabs>
                <w:tab w:val="left" w:pos="1191"/>
              </w:tabs>
              <w:ind w:left="6" w:right="-15"/>
              <w:jc w:val="both"/>
              <w:rPr>
                <w:sz w:val="24"/>
              </w:rPr>
            </w:pPr>
            <w:r>
              <w:rPr>
                <w:sz w:val="24"/>
              </w:rPr>
              <w:t>ОБЛИК</w:t>
            </w:r>
            <w:r>
              <w:rPr>
                <w:sz w:val="24"/>
              </w:rPr>
              <w:tab/>
              <w:t>ОБРАЗОВНО-</w:t>
            </w:r>
            <w:r>
              <w:rPr>
                <w:spacing w:val="-57"/>
                <w:sz w:val="24"/>
              </w:rPr>
              <w:t xml:space="preserve"> </w:t>
            </w:r>
            <w:r>
              <w:rPr>
                <w:sz w:val="24"/>
              </w:rPr>
              <w:t>ВАСПИТНОГ</w:t>
            </w:r>
            <w:r>
              <w:rPr>
                <w:spacing w:val="-2"/>
                <w:sz w:val="24"/>
              </w:rPr>
              <w:t xml:space="preserve"> </w:t>
            </w:r>
            <w:r>
              <w:rPr>
                <w:sz w:val="24"/>
              </w:rPr>
              <w:t>РАДА</w:t>
            </w:r>
          </w:p>
        </w:tc>
        <w:tc>
          <w:tcPr>
            <w:tcW w:w="1422" w:type="dxa"/>
            <w:gridSpan w:val="2"/>
          </w:tcPr>
          <w:p w:rsidR="005C7A79" w:rsidRDefault="005C7A79" w:rsidP="00A97E91">
            <w:pPr>
              <w:pStyle w:val="TableParagraph"/>
              <w:spacing w:line="276" w:lineRule="exact"/>
              <w:ind w:left="3" w:right="518"/>
              <w:jc w:val="both"/>
              <w:rPr>
                <w:sz w:val="24"/>
              </w:rPr>
            </w:pPr>
            <w:r>
              <w:rPr>
                <w:sz w:val="24"/>
              </w:rPr>
              <w:t>ПРВИ</w:t>
            </w:r>
            <w:r>
              <w:rPr>
                <w:spacing w:val="1"/>
                <w:sz w:val="24"/>
              </w:rPr>
              <w:t xml:space="preserve"> </w:t>
            </w:r>
            <w:r>
              <w:rPr>
                <w:sz w:val="24"/>
              </w:rPr>
              <w:t>РАЗРЕД</w:t>
            </w:r>
          </w:p>
        </w:tc>
        <w:tc>
          <w:tcPr>
            <w:tcW w:w="1418" w:type="dxa"/>
            <w:gridSpan w:val="2"/>
          </w:tcPr>
          <w:p w:rsidR="005C7A79" w:rsidRDefault="005C7A79" w:rsidP="00A97E91">
            <w:pPr>
              <w:pStyle w:val="TableParagraph"/>
              <w:spacing w:line="276" w:lineRule="exact"/>
              <w:ind w:left="3" w:right="514"/>
              <w:jc w:val="both"/>
              <w:rPr>
                <w:sz w:val="24"/>
              </w:rPr>
            </w:pPr>
            <w:r>
              <w:rPr>
                <w:sz w:val="24"/>
              </w:rPr>
              <w:t>ДРУГИ</w:t>
            </w:r>
            <w:r>
              <w:rPr>
                <w:spacing w:val="1"/>
                <w:sz w:val="24"/>
              </w:rPr>
              <w:t xml:space="preserve"> </w:t>
            </w:r>
            <w:r>
              <w:rPr>
                <w:sz w:val="24"/>
              </w:rPr>
              <w:t>РАЗРЕД</w:t>
            </w:r>
          </w:p>
        </w:tc>
        <w:tc>
          <w:tcPr>
            <w:tcW w:w="1421" w:type="dxa"/>
            <w:gridSpan w:val="2"/>
          </w:tcPr>
          <w:p w:rsidR="005C7A79" w:rsidRDefault="005C7A79" w:rsidP="00A97E91">
            <w:pPr>
              <w:pStyle w:val="TableParagraph"/>
              <w:spacing w:line="276" w:lineRule="exact"/>
              <w:ind w:left="3" w:right="517"/>
              <w:jc w:val="both"/>
              <w:rPr>
                <w:sz w:val="24"/>
              </w:rPr>
            </w:pPr>
            <w:r>
              <w:rPr>
                <w:sz w:val="24"/>
              </w:rPr>
              <w:t>ТРЕЋИ</w:t>
            </w:r>
            <w:r>
              <w:rPr>
                <w:spacing w:val="1"/>
                <w:sz w:val="24"/>
              </w:rPr>
              <w:t xml:space="preserve"> </w:t>
            </w:r>
            <w:r>
              <w:rPr>
                <w:sz w:val="24"/>
              </w:rPr>
              <w:t>РАЗРЕД</w:t>
            </w:r>
          </w:p>
        </w:tc>
        <w:tc>
          <w:tcPr>
            <w:tcW w:w="2277" w:type="dxa"/>
            <w:gridSpan w:val="2"/>
          </w:tcPr>
          <w:p w:rsidR="005C7A79" w:rsidRDefault="005C7A79" w:rsidP="00A97E91">
            <w:pPr>
              <w:pStyle w:val="TableParagraph"/>
              <w:spacing w:line="276" w:lineRule="exact"/>
              <w:ind w:left="3" w:right="1181"/>
              <w:jc w:val="both"/>
              <w:rPr>
                <w:sz w:val="24"/>
              </w:rPr>
            </w:pPr>
            <w:r>
              <w:rPr>
                <w:sz w:val="24"/>
              </w:rPr>
              <w:t>ЧЕТВРТИ</w:t>
            </w:r>
            <w:r>
              <w:rPr>
                <w:spacing w:val="-57"/>
                <w:sz w:val="24"/>
              </w:rPr>
              <w:t xml:space="preserve"> </w:t>
            </w:r>
            <w:r>
              <w:rPr>
                <w:sz w:val="24"/>
              </w:rPr>
              <w:t>РАЗРЕД</w:t>
            </w:r>
          </w:p>
        </w:tc>
      </w:tr>
      <w:tr w:rsidR="005C7A79" w:rsidTr="00A97E91">
        <w:trPr>
          <w:trHeight w:val="275"/>
        </w:trPr>
        <w:tc>
          <w:tcPr>
            <w:tcW w:w="706" w:type="dxa"/>
            <w:vMerge/>
            <w:tcBorders>
              <w:top w:val="nil"/>
            </w:tcBorders>
          </w:tcPr>
          <w:p w:rsidR="005C7A79" w:rsidRDefault="005C7A79" w:rsidP="00A97E91">
            <w:pPr>
              <w:jc w:val="both"/>
              <w:rPr>
                <w:sz w:val="2"/>
                <w:szCs w:val="2"/>
              </w:rPr>
            </w:pPr>
          </w:p>
        </w:tc>
        <w:tc>
          <w:tcPr>
            <w:tcW w:w="2696" w:type="dxa"/>
            <w:vMerge/>
            <w:tcBorders>
              <w:top w:val="nil"/>
            </w:tcBorders>
          </w:tcPr>
          <w:p w:rsidR="005C7A79" w:rsidRDefault="005C7A79" w:rsidP="00A97E91">
            <w:pPr>
              <w:jc w:val="both"/>
              <w:rPr>
                <w:sz w:val="2"/>
                <w:szCs w:val="2"/>
              </w:rPr>
            </w:pPr>
          </w:p>
        </w:tc>
        <w:tc>
          <w:tcPr>
            <w:tcW w:w="711" w:type="dxa"/>
          </w:tcPr>
          <w:p w:rsidR="005C7A79" w:rsidRDefault="005C7A79" w:rsidP="00A97E91">
            <w:pPr>
              <w:pStyle w:val="TableParagraph"/>
              <w:spacing w:line="255" w:lineRule="exact"/>
              <w:ind w:left="3"/>
              <w:jc w:val="both"/>
              <w:rPr>
                <w:sz w:val="24"/>
              </w:rPr>
            </w:pPr>
            <w:r>
              <w:rPr>
                <w:sz w:val="24"/>
              </w:rPr>
              <w:t>нед.</w:t>
            </w:r>
          </w:p>
        </w:tc>
        <w:tc>
          <w:tcPr>
            <w:tcW w:w="711" w:type="dxa"/>
          </w:tcPr>
          <w:p w:rsidR="005C7A79" w:rsidRDefault="005C7A79" w:rsidP="00A97E91">
            <w:pPr>
              <w:pStyle w:val="TableParagraph"/>
              <w:spacing w:line="255" w:lineRule="exact"/>
              <w:ind w:left="3"/>
              <w:jc w:val="both"/>
              <w:rPr>
                <w:sz w:val="24"/>
              </w:rPr>
            </w:pPr>
            <w:r>
              <w:rPr>
                <w:sz w:val="24"/>
              </w:rPr>
              <w:t>год.</w:t>
            </w:r>
          </w:p>
        </w:tc>
        <w:tc>
          <w:tcPr>
            <w:tcW w:w="708" w:type="dxa"/>
          </w:tcPr>
          <w:p w:rsidR="005C7A79" w:rsidRDefault="005C7A79" w:rsidP="00A97E91">
            <w:pPr>
              <w:pStyle w:val="TableParagraph"/>
              <w:spacing w:line="255" w:lineRule="exact"/>
              <w:ind w:left="3"/>
              <w:jc w:val="both"/>
              <w:rPr>
                <w:sz w:val="24"/>
              </w:rPr>
            </w:pPr>
            <w:r>
              <w:rPr>
                <w:sz w:val="24"/>
              </w:rPr>
              <w:t>нед.</w:t>
            </w:r>
          </w:p>
        </w:tc>
        <w:tc>
          <w:tcPr>
            <w:tcW w:w="710" w:type="dxa"/>
          </w:tcPr>
          <w:p w:rsidR="005C7A79" w:rsidRDefault="005C7A79" w:rsidP="00A97E91">
            <w:pPr>
              <w:pStyle w:val="TableParagraph"/>
              <w:spacing w:line="255" w:lineRule="exact"/>
              <w:ind w:left="3"/>
              <w:jc w:val="both"/>
              <w:rPr>
                <w:sz w:val="24"/>
              </w:rPr>
            </w:pPr>
            <w:r>
              <w:rPr>
                <w:sz w:val="24"/>
              </w:rPr>
              <w:t>год.</w:t>
            </w:r>
          </w:p>
        </w:tc>
        <w:tc>
          <w:tcPr>
            <w:tcW w:w="713" w:type="dxa"/>
          </w:tcPr>
          <w:p w:rsidR="005C7A79" w:rsidRDefault="005C7A79" w:rsidP="00A97E91">
            <w:pPr>
              <w:pStyle w:val="TableParagraph"/>
              <w:spacing w:line="255" w:lineRule="exact"/>
              <w:ind w:left="3"/>
              <w:jc w:val="both"/>
              <w:rPr>
                <w:sz w:val="24"/>
              </w:rPr>
            </w:pPr>
            <w:r>
              <w:rPr>
                <w:sz w:val="24"/>
              </w:rPr>
              <w:t>нед.</w:t>
            </w:r>
          </w:p>
        </w:tc>
        <w:tc>
          <w:tcPr>
            <w:tcW w:w="708" w:type="dxa"/>
          </w:tcPr>
          <w:p w:rsidR="005C7A79" w:rsidRDefault="005C7A79" w:rsidP="00A97E91">
            <w:pPr>
              <w:pStyle w:val="TableParagraph"/>
              <w:spacing w:line="255" w:lineRule="exact"/>
              <w:ind w:left="3"/>
              <w:jc w:val="both"/>
              <w:rPr>
                <w:sz w:val="24"/>
              </w:rPr>
            </w:pPr>
            <w:r>
              <w:rPr>
                <w:sz w:val="24"/>
              </w:rPr>
              <w:t>год.</w:t>
            </w:r>
          </w:p>
        </w:tc>
        <w:tc>
          <w:tcPr>
            <w:tcW w:w="710" w:type="dxa"/>
          </w:tcPr>
          <w:p w:rsidR="005C7A79" w:rsidRDefault="005C7A79" w:rsidP="00A97E91">
            <w:pPr>
              <w:pStyle w:val="TableParagraph"/>
              <w:spacing w:line="255" w:lineRule="exact"/>
              <w:ind w:left="3"/>
              <w:jc w:val="both"/>
              <w:rPr>
                <w:sz w:val="24"/>
              </w:rPr>
            </w:pPr>
            <w:r>
              <w:rPr>
                <w:sz w:val="24"/>
              </w:rPr>
              <w:t>нед.</w:t>
            </w:r>
          </w:p>
        </w:tc>
        <w:tc>
          <w:tcPr>
            <w:tcW w:w="1567" w:type="dxa"/>
          </w:tcPr>
          <w:p w:rsidR="005C7A79" w:rsidRDefault="005C7A79" w:rsidP="00A97E91">
            <w:pPr>
              <w:pStyle w:val="TableParagraph"/>
              <w:spacing w:line="255" w:lineRule="exact"/>
              <w:ind w:left="4"/>
              <w:jc w:val="both"/>
              <w:rPr>
                <w:sz w:val="24"/>
              </w:rPr>
            </w:pPr>
            <w:r>
              <w:rPr>
                <w:sz w:val="24"/>
              </w:rPr>
              <w:t>год.</w:t>
            </w:r>
          </w:p>
        </w:tc>
      </w:tr>
      <w:tr w:rsidR="005C7A79" w:rsidTr="00A97E91">
        <w:trPr>
          <w:trHeight w:val="275"/>
        </w:trPr>
        <w:tc>
          <w:tcPr>
            <w:tcW w:w="706" w:type="dxa"/>
          </w:tcPr>
          <w:p w:rsidR="005C7A79" w:rsidRDefault="005C7A79" w:rsidP="00A97E91">
            <w:pPr>
              <w:pStyle w:val="TableParagraph"/>
              <w:spacing w:line="256" w:lineRule="exact"/>
              <w:ind w:left="4"/>
              <w:jc w:val="both"/>
              <w:rPr>
                <w:sz w:val="24"/>
              </w:rPr>
            </w:pPr>
            <w:r>
              <w:rPr>
                <w:sz w:val="24"/>
              </w:rPr>
              <w:t>1.</w:t>
            </w:r>
          </w:p>
        </w:tc>
        <w:tc>
          <w:tcPr>
            <w:tcW w:w="2696" w:type="dxa"/>
          </w:tcPr>
          <w:p w:rsidR="005C7A79" w:rsidRDefault="005C7A79" w:rsidP="00A97E91">
            <w:pPr>
              <w:pStyle w:val="TableParagraph"/>
              <w:spacing w:line="256" w:lineRule="exact"/>
              <w:ind w:left="6"/>
              <w:jc w:val="both"/>
              <w:rPr>
                <w:sz w:val="24"/>
              </w:rPr>
            </w:pPr>
            <w:r>
              <w:rPr>
                <w:sz w:val="24"/>
              </w:rPr>
              <w:t>Редовна</w:t>
            </w:r>
            <w:r>
              <w:rPr>
                <w:spacing w:val="-3"/>
                <w:sz w:val="24"/>
              </w:rPr>
              <w:t xml:space="preserve"> </w:t>
            </w:r>
            <w:r>
              <w:rPr>
                <w:sz w:val="24"/>
              </w:rPr>
              <w:t>настава</w:t>
            </w:r>
          </w:p>
        </w:tc>
        <w:tc>
          <w:tcPr>
            <w:tcW w:w="711" w:type="dxa"/>
          </w:tcPr>
          <w:p w:rsidR="005C7A79" w:rsidRDefault="005C7A79" w:rsidP="006B51A3">
            <w:pPr>
              <w:pStyle w:val="TableParagraph"/>
              <w:spacing w:line="256" w:lineRule="exact"/>
              <w:ind w:left="3"/>
              <w:jc w:val="center"/>
              <w:rPr>
                <w:sz w:val="24"/>
              </w:rPr>
            </w:pPr>
            <w:r>
              <w:rPr>
                <w:sz w:val="24"/>
              </w:rPr>
              <w:t>20</w:t>
            </w:r>
          </w:p>
        </w:tc>
        <w:tc>
          <w:tcPr>
            <w:tcW w:w="711" w:type="dxa"/>
          </w:tcPr>
          <w:p w:rsidR="005C7A79" w:rsidRDefault="005C7A79" w:rsidP="006B51A3">
            <w:pPr>
              <w:pStyle w:val="TableParagraph"/>
              <w:spacing w:line="256" w:lineRule="exact"/>
              <w:ind w:left="3"/>
              <w:jc w:val="center"/>
              <w:rPr>
                <w:sz w:val="24"/>
              </w:rPr>
            </w:pPr>
            <w:r>
              <w:rPr>
                <w:sz w:val="24"/>
              </w:rPr>
              <w:t>720</w:t>
            </w:r>
          </w:p>
        </w:tc>
        <w:tc>
          <w:tcPr>
            <w:tcW w:w="708" w:type="dxa"/>
          </w:tcPr>
          <w:p w:rsidR="005C7A79" w:rsidRDefault="005C7A79" w:rsidP="006B51A3">
            <w:pPr>
              <w:pStyle w:val="TableParagraph"/>
              <w:spacing w:line="256" w:lineRule="exact"/>
              <w:ind w:left="3"/>
              <w:jc w:val="center"/>
              <w:rPr>
                <w:sz w:val="24"/>
              </w:rPr>
            </w:pPr>
            <w:r>
              <w:rPr>
                <w:sz w:val="24"/>
              </w:rPr>
              <w:t>21</w:t>
            </w:r>
          </w:p>
        </w:tc>
        <w:tc>
          <w:tcPr>
            <w:tcW w:w="710" w:type="dxa"/>
          </w:tcPr>
          <w:p w:rsidR="005C7A79" w:rsidRDefault="005C7A79" w:rsidP="006B51A3">
            <w:pPr>
              <w:pStyle w:val="TableParagraph"/>
              <w:spacing w:line="256" w:lineRule="exact"/>
              <w:ind w:left="3"/>
              <w:jc w:val="center"/>
              <w:rPr>
                <w:sz w:val="24"/>
              </w:rPr>
            </w:pPr>
            <w:r>
              <w:rPr>
                <w:sz w:val="24"/>
              </w:rPr>
              <w:t>756</w:t>
            </w:r>
          </w:p>
        </w:tc>
        <w:tc>
          <w:tcPr>
            <w:tcW w:w="713" w:type="dxa"/>
          </w:tcPr>
          <w:p w:rsidR="005C7A79" w:rsidRDefault="005C7A79" w:rsidP="006B51A3">
            <w:pPr>
              <w:pStyle w:val="TableParagraph"/>
              <w:spacing w:line="256" w:lineRule="exact"/>
              <w:ind w:left="3"/>
              <w:jc w:val="center"/>
              <w:rPr>
                <w:sz w:val="24"/>
              </w:rPr>
            </w:pPr>
            <w:r>
              <w:rPr>
                <w:sz w:val="24"/>
              </w:rPr>
              <w:t>21</w:t>
            </w:r>
          </w:p>
        </w:tc>
        <w:tc>
          <w:tcPr>
            <w:tcW w:w="708" w:type="dxa"/>
          </w:tcPr>
          <w:p w:rsidR="005C7A79" w:rsidRDefault="005C7A79" w:rsidP="006B51A3">
            <w:pPr>
              <w:pStyle w:val="TableParagraph"/>
              <w:spacing w:line="256" w:lineRule="exact"/>
              <w:ind w:left="3"/>
              <w:jc w:val="center"/>
              <w:rPr>
                <w:sz w:val="24"/>
              </w:rPr>
            </w:pPr>
            <w:r>
              <w:rPr>
                <w:sz w:val="24"/>
              </w:rPr>
              <w:t>756</w:t>
            </w:r>
          </w:p>
        </w:tc>
        <w:tc>
          <w:tcPr>
            <w:tcW w:w="710" w:type="dxa"/>
          </w:tcPr>
          <w:p w:rsidR="005C7A79" w:rsidRDefault="005C7A79" w:rsidP="006B51A3">
            <w:pPr>
              <w:pStyle w:val="TableParagraph"/>
              <w:spacing w:line="256" w:lineRule="exact"/>
              <w:ind w:left="3"/>
              <w:jc w:val="center"/>
              <w:rPr>
                <w:sz w:val="24"/>
              </w:rPr>
            </w:pPr>
            <w:r>
              <w:rPr>
                <w:sz w:val="24"/>
              </w:rPr>
              <w:t>21</w:t>
            </w:r>
          </w:p>
        </w:tc>
        <w:tc>
          <w:tcPr>
            <w:tcW w:w="1567" w:type="dxa"/>
          </w:tcPr>
          <w:p w:rsidR="005C7A79" w:rsidRDefault="005C7A79" w:rsidP="006B51A3">
            <w:pPr>
              <w:pStyle w:val="TableParagraph"/>
              <w:spacing w:line="256" w:lineRule="exact"/>
              <w:ind w:left="4"/>
              <w:jc w:val="center"/>
              <w:rPr>
                <w:sz w:val="24"/>
              </w:rPr>
            </w:pPr>
            <w:r>
              <w:rPr>
                <w:sz w:val="24"/>
              </w:rPr>
              <w:t>756</w:t>
            </w:r>
          </w:p>
        </w:tc>
      </w:tr>
      <w:tr w:rsidR="005C7A79" w:rsidTr="00A97E91">
        <w:trPr>
          <w:trHeight w:val="275"/>
        </w:trPr>
        <w:tc>
          <w:tcPr>
            <w:tcW w:w="706" w:type="dxa"/>
          </w:tcPr>
          <w:p w:rsidR="005C7A79" w:rsidRDefault="005C7A79" w:rsidP="00A97E91">
            <w:pPr>
              <w:pStyle w:val="TableParagraph"/>
              <w:spacing w:line="256" w:lineRule="exact"/>
              <w:ind w:left="4"/>
              <w:jc w:val="both"/>
              <w:rPr>
                <w:sz w:val="24"/>
              </w:rPr>
            </w:pPr>
            <w:r>
              <w:rPr>
                <w:sz w:val="24"/>
              </w:rPr>
              <w:t>2.</w:t>
            </w:r>
          </w:p>
        </w:tc>
        <w:tc>
          <w:tcPr>
            <w:tcW w:w="2696" w:type="dxa"/>
          </w:tcPr>
          <w:p w:rsidR="005C7A79" w:rsidRDefault="005C7A79" w:rsidP="00A97E91">
            <w:pPr>
              <w:pStyle w:val="TableParagraph"/>
              <w:spacing w:line="256" w:lineRule="exact"/>
              <w:ind w:left="6"/>
              <w:jc w:val="both"/>
              <w:rPr>
                <w:sz w:val="24"/>
              </w:rPr>
            </w:pPr>
            <w:r>
              <w:rPr>
                <w:sz w:val="24"/>
              </w:rPr>
              <w:t>Допунска</w:t>
            </w:r>
            <w:r>
              <w:rPr>
                <w:spacing w:val="-4"/>
                <w:sz w:val="24"/>
              </w:rPr>
              <w:t xml:space="preserve"> </w:t>
            </w:r>
            <w:r>
              <w:rPr>
                <w:sz w:val="24"/>
              </w:rPr>
              <w:t>настава</w:t>
            </w:r>
          </w:p>
        </w:tc>
        <w:tc>
          <w:tcPr>
            <w:tcW w:w="711" w:type="dxa"/>
          </w:tcPr>
          <w:p w:rsidR="005C7A79" w:rsidRDefault="005C7A79" w:rsidP="006B51A3">
            <w:pPr>
              <w:pStyle w:val="TableParagraph"/>
              <w:spacing w:line="256" w:lineRule="exact"/>
              <w:ind w:left="3"/>
              <w:jc w:val="center"/>
              <w:rPr>
                <w:sz w:val="24"/>
              </w:rPr>
            </w:pPr>
            <w:r>
              <w:rPr>
                <w:sz w:val="24"/>
              </w:rPr>
              <w:t>1</w:t>
            </w:r>
          </w:p>
        </w:tc>
        <w:tc>
          <w:tcPr>
            <w:tcW w:w="711" w:type="dxa"/>
          </w:tcPr>
          <w:p w:rsidR="005C7A79" w:rsidRDefault="005C7A79" w:rsidP="006B51A3">
            <w:pPr>
              <w:pStyle w:val="TableParagraph"/>
              <w:spacing w:line="256" w:lineRule="exact"/>
              <w:ind w:left="3"/>
              <w:jc w:val="center"/>
              <w:rPr>
                <w:sz w:val="24"/>
              </w:rPr>
            </w:pPr>
            <w:r>
              <w:rPr>
                <w:sz w:val="24"/>
              </w:rPr>
              <w:t>36</w:t>
            </w:r>
          </w:p>
        </w:tc>
        <w:tc>
          <w:tcPr>
            <w:tcW w:w="708" w:type="dxa"/>
          </w:tcPr>
          <w:p w:rsidR="005C7A79" w:rsidRDefault="005C7A79" w:rsidP="006B51A3">
            <w:pPr>
              <w:pStyle w:val="TableParagraph"/>
              <w:spacing w:line="256" w:lineRule="exact"/>
              <w:ind w:left="3"/>
              <w:jc w:val="center"/>
              <w:rPr>
                <w:sz w:val="24"/>
              </w:rPr>
            </w:pPr>
            <w:r>
              <w:rPr>
                <w:sz w:val="24"/>
              </w:rPr>
              <w:t>1</w:t>
            </w:r>
          </w:p>
        </w:tc>
        <w:tc>
          <w:tcPr>
            <w:tcW w:w="710" w:type="dxa"/>
          </w:tcPr>
          <w:p w:rsidR="005C7A79" w:rsidRDefault="005C7A79" w:rsidP="006B51A3">
            <w:pPr>
              <w:pStyle w:val="TableParagraph"/>
              <w:spacing w:line="256" w:lineRule="exact"/>
              <w:ind w:left="3"/>
              <w:jc w:val="center"/>
              <w:rPr>
                <w:sz w:val="24"/>
              </w:rPr>
            </w:pPr>
            <w:r>
              <w:rPr>
                <w:sz w:val="24"/>
              </w:rPr>
              <w:t>36</w:t>
            </w:r>
          </w:p>
        </w:tc>
        <w:tc>
          <w:tcPr>
            <w:tcW w:w="713" w:type="dxa"/>
          </w:tcPr>
          <w:p w:rsidR="005C7A79" w:rsidRDefault="005C7A79" w:rsidP="006B51A3">
            <w:pPr>
              <w:pStyle w:val="TableParagraph"/>
              <w:spacing w:line="256" w:lineRule="exact"/>
              <w:ind w:left="3"/>
              <w:jc w:val="center"/>
              <w:rPr>
                <w:sz w:val="24"/>
              </w:rPr>
            </w:pPr>
            <w:r>
              <w:rPr>
                <w:sz w:val="24"/>
              </w:rPr>
              <w:t>1</w:t>
            </w:r>
          </w:p>
        </w:tc>
        <w:tc>
          <w:tcPr>
            <w:tcW w:w="708" w:type="dxa"/>
          </w:tcPr>
          <w:p w:rsidR="005C7A79" w:rsidRDefault="005C7A79" w:rsidP="006B51A3">
            <w:pPr>
              <w:pStyle w:val="TableParagraph"/>
              <w:spacing w:line="256" w:lineRule="exact"/>
              <w:ind w:left="3"/>
              <w:jc w:val="center"/>
              <w:rPr>
                <w:sz w:val="24"/>
              </w:rPr>
            </w:pPr>
            <w:r>
              <w:rPr>
                <w:sz w:val="24"/>
              </w:rPr>
              <w:t>36</w:t>
            </w:r>
          </w:p>
        </w:tc>
        <w:tc>
          <w:tcPr>
            <w:tcW w:w="710" w:type="dxa"/>
          </w:tcPr>
          <w:p w:rsidR="005C7A79" w:rsidRDefault="005C7A79" w:rsidP="006B51A3">
            <w:pPr>
              <w:pStyle w:val="TableParagraph"/>
              <w:spacing w:line="256" w:lineRule="exact"/>
              <w:ind w:left="3"/>
              <w:jc w:val="center"/>
              <w:rPr>
                <w:sz w:val="24"/>
              </w:rPr>
            </w:pPr>
            <w:r>
              <w:rPr>
                <w:sz w:val="24"/>
              </w:rPr>
              <w:t>1</w:t>
            </w:r>
          </w:p>
        </w:tc>
        <w:tc>
          <w:tcPr>
            <w:tcW w:w="1567" w:type="dxa"/>
          </w:tcPr>
          <w:p w:rsidR="005C7A79" w:rsidRDefault="005C7A79" w:rsidP="006B51A3">
            <w:pPr>
              <w:pStyle w:val="TableParagraph"/>
              <w:spacing w:line="256" w:lineRule="exact"/>
              <w:ind w:left="4"/>
              <w:jc w:val="center"/>
              <w:rPr>
                <w:sz w:val="24"/>
              </w:rPr>
            </w:pPr>
            <w:r>
              <w:rPr>
                <w:sz w:val="24"/>
              </w:rPr>
              <w:t>36</w:t>
            </w:r>
          </w:p>
        </w:tc>
      </w:tr>
      <w:tr w:rsidR="005C7A79" w:rsidTr="00A97E91">
        <w:trPr>
          <w:trHeight w:val="275"/>
        </w:trPr>
        <w:tc>
          <w:tcPr>
            <w:tcW w:w="706" w:type="dxa"/>
          </w:tcPr>
          <w:p w:rsidR="005C7A79" w:rsidRDefault="005C7A79" w:rsidP="00A97E91">
            <w:pPr>
              <w:pStyle w:val="TableParagraph"/>
              <w:spacing w:line="256" w:lineRule="exact"/>
              <w:ind w:left="4"/>
              <w:jc w:val="both"/>
              <w:rPr>
                <w:sz w:val="24"/>
              </w:rPr>
            </w:pPr>
            <w:r>
              <w:rPr>
                <w:sz w:val="24"/>
              </w:rPr>
              <w:t>3.</w:t>
            </w:r>
          </w:p>
        </w:tc>
        <w:tc>
          <w:tcPr>
            <w:tcW w:w="2696" w:type="dxa"/>
          </w:tcPr>
          <w:p w:rsidR="005C7A79" w:rsidRDefault="005C7A79" w:rsidP="00A97E91">
            <w:pPr>
              <w:pStyle w:val="TableParagraph"/>
              <w:spacing w:line="256" w:lineRule="exact"/>
              <w:ind w:left="6"/>
              <w:jc w:val="both"/>
              <w:rPr>
                <w:sz w:val="24"/>
              </w:rPr>
            </w:pPr>
            <w:r>
              <w:rPr>
                <w:sz w:val="24"/>
              </w:rPr>
              <w:t>Додатна</w:t>
            </w:r>
            <w:r>
              <w:rPr>
                <w:spacing w:val="-4"/>
                <w:sz w:val="24"/>
              </w:rPr>
              <w:t xml:space="preserve"> </w:t>
            </w:r>
            <w:r>
              <w:rPr>
                <w:sz w:val="24"/>
              </w:rPr>
              <w:t>настава</w:t>
            </w:r>
          </w:p>
        </w:tc>
        <w:tc>
          <w:tcPr>
            <w:tcW w:w="711" w:type="dxa"/>
          </w:tcPr>
          <w:p w:rsidR="005C7A79" w:rsidRDefault="005C7A79" w:rsidP="006B51A3">
            <w:pPr>
              <w:pStyle w:val="TableParagraph"/>
              <w:spacing w:line="256" w:lineRule="exact"/>
              <w:ind w:left="3"/>
              <w:jc w:val="center"/>
              <w:rPr>
                <w:sz w:val="24"/>
              </w:rPr>
            </w:pPr>
            <w:r>
              <w:rPr>
                <w:w w:val="99"/>
                <w:sz w:val="24"/>
              </w:rPr>
              <w:t>-</w:t>
            </w:r>
          </w:p>
        </w:tc>
        <w:tc>
          <w:tcPr>
            <w:tcW w:w="711" w:type="dxa"/>
          </w:tcPr>
          <w:p w:rsidR="005C7A79" w:rsidRDefault="005C7A79" w:rsidP="006B51A3">
            <w:pPr>
              <w:pStyle w:val="TableParagraph"/>
              <w:spacing w:line="256" w:lineRule="exact"/>
              <w:ind w:left="3"/>
              <w:jc w:val="center"/>
              <w:rPr>
                <w:sz w:val="24"/>
              </w:rPr>
            </w:pPr>
            <w:r>
              <w:rPr>
                <w:w w:val="99"/>
                <w:sz w:val="24"/>
              </w:rPr>
              <w:t>-</w:t>
            </w:r>
          </w:p>
        </w:tc>
        <w:tc>
          <w:tcPr>
            <w:tcW w:w="708" w:type="dxa"/>
          </w:tcPr>
          <w:p w:rsidR="005C7A79" w:rsidRDefault="005C7A79" w:rsidP="006B51A3">
            <w:pPr>
              <w:pStyle w:val="TableParagraph"/>
              <w:spacing w:line="256" w:lineRule="exact"/>
              <w:ind w:left="3"/>
              <w:jc w:val="center"/>
              <w:rPr>
                <w:sz w:val="24"/>
              </w:rPr>
            </w:pPr>
            <w:r>
              <w:rPr>
                <w:w w:val="99"/>
                <w:sz w:val="24"/>
              </w:rPr>
              <w:t>-</w:t>
            </w:r>
          </w:p>
        </w:tc>
        <w:tc>
          <w:tcPr>
            <w:tcW w:w="710" w:type="dxa"/>
          </w:tcPr>
          <w:p w:rsidR="005C7A79" w:rsidRDefault="005C7A79" w:rsidP="006B51A3">
            <w:pPr>
              <w:pStyle w:val="TableParagraph"/>
              <w:spacing w:line="256" w:lineRule="exact"/>
              <w:ind w:left="3"/>
              <w:jc w:val="center"/>
              <w:rPr>
                <w:sz w:val="24"/>
              </w:rPr>
            </w:pPr>
            <w:r>
              <w:rPr>
                <w:w w:val="99"/>
                <w:sz w:val="24"/>
              </w:rPr>
              <w:t>-</w:t>
            </w:r>
          </w:p>
        </w:tc>
        <w:tc>
          <w:tcPr>
            <w:tcW w:w="713" w:type="dxa"/>
          </w:tcPr>
          <w:p w:rsidR="005C7A79" w:rsidRDefault="005C7A79" w:rsidP="006B51A3">
            <w:pPr>
              <w:pStyle w:val="TableParagraph"/>
              <w:spacing w:line="256" w:lineRule="exact"/>
              <w:ind w:left="3"/>
              <w:jc w:val="center"/>
              <w:rPr>
                <w:sz w:val="24"/>
              </w:rPr>
            </w:pPr>
          </w:p>
        </w:tc>
        <w:tc>
          <w:tcPr>
            <w:tcW w:w="708" w:type="dxa"/>
          </w:tcPr>
          <w:p w:rsidR="005C7A79" w:rsidRDefault="005C7A79" w:rsidP="006B51A3">
            <w:pPr>
              <w:pStyle w:val="TableParagraph"/>
              <w:spacing w:line="256" w:lineRule="exact"/>
              <w:ind w:left="3"/>
              <w:jc w:val="center"/>
              <w:rPr>
                <w:sz w:val="24"/>
              </w:rPr>
            </w:pPr>
          </w:p>
        </w:tc>
        <w:tc>
          <w:tcPr>
            <w:tcW w:w="710" w:type="dxa"/>
          </w:tcPr>
          <w:p w:rsidR="005C7A79" w:rsidRDefault="005C7A79" w:rsidP="006B51A3">
            <w:pPr>
              <w:pStyle w:val="TableParagraph"/>
              <w:spacing w:line="256" w:lineRule="exact"/>
              <w:ind w:left="3"/>
              <w:jc w:val="center"/>
              <w:rPr>
                <w:sz w:val="24"/>
              </w:rPr>
            </w:pPr>
            <w:r>
              <w:rPr>
                <w:sz w:val="24"/>
              </w:rPr>
              <w:t>1</w:t>
            </w:r>
          </w:p>
        </w:tc>
        <w:tc>
          <w:tcPr>
            <w:tcW w:w="1567" w:type="dxa"/>
          </w:tcPr>
          <w:p w:rsidR="005C7A79" w:rsidRDefault="005C7A79" w:rsidP="006B51A3">
            <w:pPr>
              <w:pStyle w:val="TableParagraph"/>
              <w:spacing w:line="256" w:lineRule="exact"/>
              <w:ind w:left="4"/>
              <w:jc w:val="center"/>
              <w:rPr>
                <w:sz w:val="24"/>
              </w:rPr>
            </w:pPr>
            <w:r>
              <w:rPr>
                <w:sz w:val="24"/>
              </w:rPr>
              <w:t>36</w:t>
            </w:r>
          </w:p>
        </w:tc>
      </w:tr>
      <w:tr w:rsidR="005C7A79" w:rsidTr="00A97E91">
        <w:trPr>
          <w:trHeight w:val="806"/>
        </w:trPr>
        <w:tc>
          <w:tcPr>
            <w:tcW w:w="706" w:type="dxa"/>
          </w:tcPr>
          <w:p w:rsidR="005C7A79" w:rsidRDefault="005C7A79" w:rsidP="00A97E91">
            <w:pPr>
              <w:pStyle w:val="TableParagraph"/>
              <w:spacing w:line="275" w:lineRule="exact"/>
              <w:ind w:left="4"/>
              <w:jc w:val="both"/>
              <w:rPr>
                <w:sz w:val="24"/>
              </w:rPr>
            </w:pPr>
            <w:r>
              <w:rPr>
                <w:sz w:val="24"/>
              </w:rPr>
              <w:t>.</w:t>
            </w:r>
          </w:p>
        </w:tc>
        <w:tc>
          <w:tcPr>
            <w:tcW w:w="2696" w:type="dxa"/>
          </w:tcPr>
          <w:p w:rsidR="005C7A79" w:rsidRDefault="005C7A79" w:rsidP="00A97E91">
            <w:pPr>
              <w:pStyle w:val="TableParagraph"/>
              <w:spacing w:line="275" w:lineRule="exact"/>
              <w:ind w:left="6"/>
              <w:jc w:val="both"/>
              <w:rPr>
                <w:sz w:val="24"/>
              </w:rPr>
            </w:pPr>
            <w:r>
              <w:rPr>
                <w:sz w:val="24"/>
              </w:rPr>
              <w:t>Настава</w:t>
            </w:r>
            <w:r>
              <w:rPr>
                <w:spacing w:val="-2"/>
                <w:sz w:val="24"/>
              </w:rPr>
              <w:t xml:space="preserve"> </w:t>
            </w:r>
            <w:r>
              <w:rPr>
                <w:sz w:val="24"/>
              </w:rPr>
              <w:t>у</w:t>
            </w:r>
            <w:r>
              <w:rPr>
                <w:spacing w:val="-1"/>
                <w:sz w:val="24"/>
              </w:rPr>
              <w:t xml:space="preserve"> </w:t>
            </w:r>
            <w:r>
              <w:rPr>
                <w:sz w:val="24"/>
              </w:rPr>
              <w:t>природи**</w:t>
            </w:r>
          </w:p>
        </w:tc>
        <w:tc>
          <w:tcPr>
            <w:tcW w:w="1422" w:type="dxa"/>
            <w:gridSpan w:val="2"/>
          </w:tcPr>
          <w:p w:rsidR="005C7A79" w:rsidRDefault="005C7A79" w:rsidP="00A97E91">
            <w:pPr>
              <w:pStyle w:val="TableParagraph"/>
              <w:tabs>
                <w:tab w:val="left" w:pos="951"/>
              </w:tabs>
              <w:ind w:left="3" w:right="-15"/>
              <w:jc w:val="both"/>
              <w:rPr>
                <w:sz w:val="24"/>
              </w:rPr>
            </w:pPr>
            <w:r>
              <w:rPr>
                <w:sz w:val="24"/>
              </w:rPr>
              <w:t>7-10</w:t>
            </w:r>
            <w:r>
              <w:rPr>
                <w:sz w:val="24"/>
              </w:rPr>
              <w:tab/>
              <w:t>дана</w:t>
            </w:r>
            <w:r>
              <w:rPr>
                <w:spacing w:val="-57"/>
                <w:sz w:val="24"/>
              </w:rPr>
              <w:t xml:space="preserve"> </w:t>
            </w:r>
            <w:r>
              <w:rPr>
                <w:sz w:val="24"/>
              </w:rPr>
              <w:t>годишње</w:t>
            </w:r>
          </w:p>
        </w:tc>
        <w:tc>
          <w:tcPr>
            <w:tcW w:w="1418" w:type="dxa"/>
            <w:gridSpan w:val="2"/>
          </w:tcPr>
          <w:p w:rsidR="005C7A79" w:rsidRDefault="005C7A79" w:rsidP="00A97E91">
            <w:pPr>
              <w:pStyle w:val="TableParagraph"/>
              <w:tabs>
                <w:tab w:val="left" w:pos="945"/>
              </w:tabs>
              <w:ind w:left="3" w:right="-15"/>
              <w:jc w:val="both"/>
              <w:rPr>
                <w:sz w:val="24"/>
              </w:rPr>
            </w:pPr>
            <w:r>
              <w:rPr>
                <w:sz w:val="24"/>
              </w:rPr>
              <w:t>7-10</w:t>
            </w:r>
            <w:r>
              <w:rPr>
                <w:sz w:val="24"/>
              </w:rPr>
              <w:tab/>
              <w:t>дана</w:t>
            </w:r>
            <w:r>
              <w:rPr>
                <w:spacing w:val="-57"/>
                <w:sz w:val="24"/>
              </w:rPr>
              <w:t xml:space="preserve"> </w:t>
            </w:r>
            <w:r>
              <w:rPr>
                <w:sz w:val="24"/>
              </w:rPr>
              <w:t>годишње</w:t>
            </w:r>
          </w:p>
        </w:tc>
        <w:tc>
          <w:tcPr>
            <w:tcW w:w="1421" w:type="dxa"/>
            <w:gridSpan w:val="2"/>
          </w:tcPr>
          <w:p w:rsidR="005C7A79" w:rsidRDefault="005C7A79" w:rsidP="00A97E91">
            <w:pPr>
              <w:pStyle w:val="TableParagraph"/>
              <w:tabs>
                <w:tab w:val="left" w:pos="948"/>
              </w:tabs>
              <w:ind w:left="3" w:right="-15"/>
              <w:jc w:val="both"/>
              <w:rPr>
                <w:sz w:val="24"/>
              </w:rPr>
            </w:pPr>
            <w:r>
              <w:rPr>
                <w:sz w:val="24"/>
              </w:rPr>
              <w:t>7-10</w:t>
            </w:r>
            <w:r>
              <w:rPr>
                <w:sz w:val="24"/>
              </w:rPr>
              <w:tab/>
              <w:t>дана</w:t>
            </w:r>
            <w:r>
              <w:rPr>
                <w:spacing w:val="-57"/>
                <w:sz w:val="24"/>
              </w:rPr>
              <w:t xml:space="preserve"> </w:t>
            </w:r>
            <w:r>
              <w:rPr>
                <w:sz w:val="24"/>
              </w:rPr>
              <w:t>годишње</w:t>
            </w:r>
          </w:p>
        </w:tc>
        <w:tc>
          <w:tcPr>
            <w:tcW w:w="2277" w:type="dxa"/>
            <w:gridSpan w:val="2"/>
          </w:tcPr>
          <w:p w:rsidR="005C7A79" w:rsidRDefault="005C7A79" w:rsidP="00A97E91">
            <w:pPr>
              <w:pStyle w:val="TableParagraph"/>
              <w:spacing w:line="275" w:lineRule="exact"/>
              <w:ind w:left="3"/>
              <w:jc w:val="both"/>
              <w:rPr>
                <w:sz w:val="24"/>
              </w:rPr>
            </w:pPr>
            <w:r>
              <w:rPr>
                <w:sz w:val="24"/>
              </w:rPr>
              <w:t>7-10</w:t>
            </w:r>
            <w:r>
              <w:rPr>
                <w:spacing w:val="-2"/>
                <w:sz w:val="24"/>
              </w:rPr>
              <w:t xml:space="preserve"> </w:t>
            </w:r>
            <w:r>
              <w:rPr>
                <w:sz w:val="24"/>
              </w:rPr>
              <w:t>дана</w:t>
            </w:r>
            <w:r>
              <w:rPr>
                <w:spacing w:val="-2"/>
                <w:sz w:val="24"/>
              </w:rPr>
              <w:t xml:space="preserve"> </w:t>
            </w:r>
            <w:r>
              <w:rPr>
                <w:sz w:val="24"/>
              </w:rPr>
              <w:t>годишње</w:t>
            </w:r>
          </w:p>
        </w:tc>
      </w:tr>
    </w:tbl>
    <w:p w:rsidR="005C7A79" w:rsidRDefault="005C7A79" w:rsidP="005C7A79">
      <w:pPr>
        <w:spacing w:before="40" w:after="42"/>
        <w:ind w:left="720"/>
        <w:jc w:val="both"/>
        <w:rPr>
          <w:b/>
          <w:i/>
          <w:sz w:val="24"/>
          <w:lang w:val="ru-RU"/>
        </w:rPr>
      </w:pPr>
      <w:r w:rsidRPr="000F0E4F">
        <w:rPr>
          <w:b/>
          <w:i/>
          <w:sz w:val="24"/>
          <w:lang w:val="ru-RU"/>
        </w:rPr>
        <w:t>**Настава</w:t>
      </w:r>
      <w:r w:rsidRPr="000F0E4F">
        <w:rPr>
          <w:b/>
          <w:i/>
          <w:spacing w:val="-2"/>
          <w:sz w:val="24"/>
          <w:lang w:val="ru-RU"/>
        </w:rPr>
        <w:t xml:space="preserve"> </w:t>
      </w:r>
      <w:r w:rsidRPr="000F0E4F">
        <w:rPr>
          <w:b/>
          <w:i/>
          <w:sz w:val="24"/>
          <w:lang w:val="ru-RU"/>
        </w:rPr>
        <w:t>у</w:t>
      </w:r>
      <w:r w:rsidRPr="000F0E4F">
        <w:rPr>
          <w:b/>
          <w:i/>
          <w:spacing w:val="-1"/>
          <w:sz w:val="24"/>
          <w:lang w:val="ru-RU"/>
        </w:rPr>
        <w:t xml:space="preserve"> </w:t>
      </w:r>
      <w:r w:rsidRPr="000F0E4F">
        <w:rPr>
          <w:b/>
          <w:i/>
          <w:sz w:val="24"/>
          <w:lang w:val="ru-RU"/>
        </w:rPr>
        <w:t>природи</w:t>
      </w:r>
      <w:r w:rsidRPr="000F0E4F">
        <w:rPr>
          <w:b/>
          <w:i/>
          <w:spacing w:val="-3"/>
          <w:sz w:val="24"/>
          <w:lang w:val="ru-RU"/>
        </w:rPr>
        <w:t xml:space="preserve"> </w:t>
      </w:r>
      <w:r w:rsidRPr="000F0E4F">
        <w:rPr>
          <w:b/>
          <w:i/>
          <w:sz w:val="24"/>
          <w:lang w:val="ru-RU"/>
        </w:rPr>
        <w:t>се</w:t>
      </w:r>
      <w:r w:rsidRPr="000F0E4F">
        <w:rPr>
          <w:b/>
          <w:i/>
          <w:spacing w:val="-2"/>
          <w:sz w:val="24"/>
          <w:lang w:val="ru-RU"/>
        </w:rPr>
        <w:t xml:space="preserve"> </w:t>
      </w:r>
      <w:r w:rsidRPr="000F0E4F">
        <w:rPr>
          <w:b/>
          <w:i/>
          <w:sz w:val="24"/>
          <w:lang w:val="ru-RU"/>
        </w:rPr>
        <w:t>реализује</w:t>
      </w:r>
      <w:r w:rsidRPr="000F0E4F">
        <w:rPr>
          <w:b/>
          <w:i/>
          <w:spacing w:val="-1"/>
          <w:sz w:val="24"/>
          <w:lang w:val="ru-RU"/>
        </w:rPr>
        <w:t xml:space="preserve"> </w:t>
      </w:r>
      <w:r w:rsidRPr="000F0E4F">
        <w:rPr>
          <w:b/>
          <w:i/>
          <w:sz w:val="24"/>
          <w:lang w:val="ru-RU"/>
        </w:rPr>
        <w:t>у</w:t>
      </w:r>
      <w:r w:rsidRPr="000F0E4F">
        <w:rPr>
          <w:b/>
          <w:i/>
          <w:spacing w:val="-3"/>
          <w:sz w:val="24"/>
          <w:lang w:val="ru-RU"/>
        </w:rPr>
        <w:t xml:space="preserve"> </w:t>
      </w:r>
      <w:r w:rsidRPr="000F0E4F">
        <w:rPr>
          <w:b/>
          <w:i/>
          <w:sz w:val="24"/>
          <w:lang w:val="ru-RU"/>
        </w:rPr>
        <w:t>складу са</w:t>
      </w:r>
      <w:r w:rsidRPr="000F0E4F">
        <w:rPr>
          <w:b/>
          <w:i/>
          <w:spacing w:val="-1"/>
          <w:sz w:val="24"/>
          <w:lang w:val="ru-RU"/>
        </w:rPr>
        <w:t xml:space="preserve"> </w:t>
      </w:r>
      <w:r w:rsidRPr="000F0E4F">
        <w:rPr>
          <w:b/>
          <w:i/>
          <w:sz w:val="24"/>
          <w:lang w:val="ru-RU"/>
        </w:rPr>
        <w:t>одговарајућим</w:t>
      </w:r>
      <w:r w:rsidRPr="000F0E4F">
        <w:rPr>
          <w:b/>
          <w:i/>
          <w:spacing w:val="-1"/>
          <w:sz w:val="24"/>
          <w:lang w:val="ru-RU"/>
        </w:rPr>
        <w:t xml:space="preserve"> </w:t>
      </w:r>
      <w:r w:rsidRPr="000F0E4F">
        <w:rPr>
          <w:b/>
          <w:i/>
          <w:sz w:val="24"/>
          <w:lang w:val="ru-RU"/>
        </w:rPr>
        <w:t>правилником</w:t>
      </w:r>
    </w:p>
    <w:p w:rsidR="005C7A79" w:rsidRPr="000F0E4F" w:rsidRDefault="005C7A79" w:rsidP="005C7A79">
      <w:pPr>
        <w:spacing w:before="40" w:after="42"/>
        <w:ind w:left="720"/>
        <w:jc w:val="both"/>
        <w:rPr>
          <w:b/>
          <w:i/>
          <w:sz w:val="24"/>
          <w:lang w:val="ru-RU"/>
        </w:rPr>
      </w:pPr>
    </w:p>
    <w:tbl>
      <w:tblPr>
        <w:tblW w:w="0" w:type="auto"/>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2696"/>
        <w:gridCol w:w="711"/>
        <w:gridCol w:w="851"/>
        <w:gridCol w:w="714"/>
        <w:gridCol w:w="851"/>
        <w:gridCol w:w="851"/>
        <w:gridCol w:w="848"/>
        <w:gridCol w:w="712"/>
        <w:gridCol w:w="1014"/>
      </w:tblGrid>
      <w:tr w:rsidR="005C7A79" w:rsidTr="00A97E91">
        <w:trPr>
          <w:trHeight w:val="551"/>
        </w:trPr>
        <w:tc>
          <w:tcPr>
            <w:tcW w:w="706" w:type="dxa"/>
            <w:vMerge w:val="restart"/>
          </w:tcPr>
          <w:p w:rsidR="005C7A79" w:rsidRDefault="005C7A79" w:rsidP="00A97E91">
            <w:pPr>
              <w:pStyle w:val="TableParagraph"/>
              <w:ind w:left="4" w:right="249"/>
              <w:jc w:val="both"/>
              <w:rPr>
                <w:sz w:val="24"/>
              </w:rPr>
            </w:pPr>
            <w:r>
              <w:rPr>
                <w:sz w:val="24"/>
              </w:rPr>
              <w:t>Ред.</w:t>
            </w:r>
            <w:r>
              <w:rPr>
                <w:spacing w:val="-58"/>
                <w:sz w:val="24"/>
              </w:rPr>
              <w:t xml:space="preserve"> </w:t>
            </w:r>
            <w:r>
              <w:rPr>
                <w:sz w:val="24"/>
              </w:rPr>
              <w:t>бр.</w:t>
            </w:r>
          </w:p>
        </w:tc>
        <w:tc>
          <w:tcPr>
            <w:tcW w:w="2696" w:type="dxa"/>
            <w:vMerge w:val="restart"/>
          </w:tcPr>
          <w:p w:rsidR="005C7A79" w:rsidRPr="000F0E4F" w:rsidRDefault="005C7A79" w:rsidP="00A97E91">
            <w:pPr>
              <w:pStyle w:val="TableParagraph"/>
              <w:tabs>
                <w:tab w:val="left" w:pos="1696"/>
              </w:tabs>
              <w:ind w:left="6" w:right="-15"/>
              <w:jc w:val="both"/>
              <w:rPr>
                <w:sz w:val="24"/>
                <w:lang w:val="ru-RU"/>
              </w:rPr>
            </w:pPr>
            <w:r w:rsidRPr="000F0E4F">
              <w:rPr>
                <w:sz w:val="24"/>
                <w:lang w:val="ru-RU"/>
              </w:rPr>
              <w:t>ОСТАЛИ</w:t>
            </w:r>
            <w:r w:rsidRPr="000F0E4F">
              <w:rPr>
                <w:sz w:val="24"/>
                <w:lang w:val="ru-RU"/>
              </w:rPr>
              <w:tab/>
              <w:t>ОБЛИЦИ</w:t>
            </w:r>
            <w:r w:rsidRPr="000F0E4F">
              <w:rPr>
                <w:spacing w:val="-57"/>
                <w:sz w:val="24"/>
                <w:lang w:val="ru-RU"/>
              </w:rPr>
              <w:t xml:space="preserve"> </w:t>
            </w:r>
            <w:r w:rsidRPr="000F0E4F">
              <w:rPr>
                <w:sz w:val="24"/>
                <w:lang w:val="ru-RU"/>
              </w:rPr>
              <w:t>ОБРАЗОВНО-</w:t>
            </w:r>
            <w:r w:rsidRPr="000F0E4F">
              <w:rPr>
                <w:spacing w:val="1"/>
                <w:sz w:val="24"/>
                <w:lang w:val="ru-RU"/>
              </w:rPr>
              <w:t xml:space="preserve"> </w:t>
            </w:r>
            <w:r w:rsidRPr="000F0E4F">
              <w:rPr>
                <w:sz w:val="24"/>
                <w:lang w:val="ru-RU"/>
              </w:rPr>
              <w:t>ВАСПИТНОГ</w:t>
            </w:r>
          </w:p>
          <w:p w:rsidR="005C7A79" w:rsidRPr="000F0E4F" w:rsidRDefault="005C7A79" w:rsidP="00A97E91">
            <w:pPr>
              <w:pStyle w:val="TableParagraph"/>
              <w:spacing w:line="257" w:lineRule="exact"/>
              <w:ind w:left="6"/>
              <w:jc w:val="both"/>
              <w:rPr>
                <w:sz w:val="24"/>
                <w:lang w:val="ru-RU"/>
              </w:rPr>
            </w:pPr>
            <w:r w:rsidRPr="000F0E4F">
              <w:rPr>
                <w:sz w:val="24"/>
                <w:lang w:val="ru-RU"/>
              </w:rPr>
              <w:t>РАДА</w:t>
            </w:r>
          </w:p>
        </w:tc>
        <w:tc>
          <w:tcPr>
            <w:tcW w:w="1562" w:type="dxa"/>
            <w:gridSpan w:val="2"/>
          </w:tcPr>
          <w:p w:rsidR="005C7A79" w:rsidRDefault="005C7A79" w:rsidP="00A97E91">
            <w:pPr>
              <w:pStyle w:val="TableParagraph"/>
              <w:spacing w:line="276" w:lineRule="exact"/>
              <w:ind w:left="3" w:right="658"/>
              <w:jc w:val="both"/>
              <w:rPr>
                <w:sz w:val="24"/>
              </w:rPr>
            </w:pPr>
            <w:r>
              <w:rPr>
                <w:sz w:val="24"/>
              </w:rPr>
              <w:t>ПРВИ</w:t>
            </w:r>
            <w:r>
              <w:rPr>
                <w:spacing w:val="1"/>
                <w:sz w:val="24"/>
              </w:rPr>
              <w:t xml:space="preserve"> </w:t>
            </w:r>
            <w:r>
              <w:rPr>
                <w:sz w:val="24"/>
              </w:rPr>
              <w:t>РАЗРЕД</w:t>
            </w:r>
          </w:p>
        </w:tc>
        <w:tc>
          <w:tcPr>
            <w:tcW w:w="1565" w:type="dxa"/>
            <w:gridSpan w:val="2"/>
            <w:tcBorders>
              <w:right w:val="single" w:sz="6" w:space="0" w:color="000000"/>
            </w:tcBorders>
          </w:tcPr>
          <w:p w:rsidR="005C7A79" w:rsidRDefault="005C7A79" w:rsidP="00A97E91">
            <w:pPr>
              <w:pStyle w:val="TableParagraph"/>
              <w:spacing w:line="276" w:lineRule="exact"/>
              <w:ind w:left="2" w:right="659"/>
              <w:jc w:val="both"/>
              <w:rPr>
                <w:sz w:val="24"/>
              </w:rPr>
            </w:pPr>
            <w:r>
              <w:rPr>
                <w:sz w:val="24"/>
              </w:rPr>
              <w:t>ДРУГИ</w:t>
            </w:r>
            <w:r>
              <w:rPr>
                <w:spacing w:val="1"/>
                <w:sz w:val="24"/>
              </w:rPr>
              <w:t xml:space="preserve"> </w:t>
            </w:r>
            <w:r>
              <w:rPr>
                <w:sz w:val="24"/>
              </w:rPr>
              <w:t>РАЗРЕД</w:t>
            </w:r>
          </w:p>
        </w:tc>
        <w:tc>
          <w:tcPr>
            <w:tcW w:w="1699" w:type="dxa"/>
            <w:gridSpan w:val="2"/>
            <w:tcBorders>
              <w:left w:val="single" w:sz="6" w:space="0" w:color="000000"/>
            </w:tcBorders>
          </w:tcPr>
          <w:p w:rsidR="005C7A79" w:rsidRDefault="005C7A79" w:rsidP="00A97E91">
            <w:pPr>
              <w:pStyle w:val="TableParagraph"/>
              <w:spacing w:line="276" w:lineRule="exact"/>
              <w:ind w:left="-3" w:right="798"/>
              <w:jc w:val="both"/>
              <w:rPr>
                <w:sz w:val="24"/>
              </w:rPr>
            </w:pPr>
            <w:r>
              <w:rPr>
                <w:sz w:val="24"/>
              </w:rPr>
              <w:t>ТРЕЋИ</w:t>
            </w:r>
            <w:r>
              <w:rPr>
                <w:spacing w:val="1"/>
                <w:sz w:val="24"/>
              </w:rPr>
              <w:t xml:space="preserve"> </w:t>
            </w:r>
            <w:r>
              <w:rPr>
                <w:sz w:val="24"/>
              </w:rPr>
              <w:t>РАЗРЕД</w:t>
            </w:r>
          </w:p>
        </w:tc>
        <w:tc>
          <w:tcPr>
            <w:tcW w:w="1726" w:type="dxa"/>
            <w:gridSpan w:val="2"/>
          </w:tcPr>
          <w:p w:rsidR="005C7A79" w:rsidRDefault="005C7A79" w:rsidP="00A97E91">
            <w:pPr>
              <w:pStyle w:val="TableParagraph"/>
              <w:spacing w:line="276" w:lineRule="exact"/>
              <w:ind w:left="-2" w:right="635"/>
              <w:jc w:val="both"/>
              <w:rPr>
                <w:sz w:val="24"/>
              </w:rPr>
            </w:pPr>
            <w:r>
              <w:rPr>
                <w:sz w:val="24"/>
              </w:rPr>
              <w:t>ЧЕТВРТИ</w:t>
            </w:r>
            <w:r>
              <w:rPr>
                <w:spacing w:val="-57"/>
                <w:sz w:val="24"/>
              </w:rPr>
              <w:t xml:space="preserve"> </w:t>
            </w:r>
            <w:r>
              <w:rPr>
                <w:sz w:val="24"/>
              </w:rPr>
              <w:t>РАЗРЕД</w:t>
            </w:r>
          </w:p>
        </w:tc>
      </w:tr>
      <w:tr w:rsidR="005C7A79" w:rsidTr="00A97E91">
        <w:trPr>
          <w:trHeight w:val="270"/>
        </w:trPr>
        <w:tc>
          <w:tcPr>
            <w:tcW w:w="706" w:type="dxa"/>
            <w:vMerge/>
            <w:tcBorders>
              <w:top w:val="nil"/>
            </w:tcBorders>
          </w:tcPr>
          <w:p w:rsidR="005C7A79" w:rsidRDefault="005C7A79" w:rsidP="00A97E91">
            <w:pPr>
              <w:jc w:val="both"/>
              <w:rPr>
                <w:sz w:val="2"/>
                <w:szCs w:val="2"/>
              </w:rPr>
            </w:pPr>
          </w:p>
        </w:tc>
        <w:tc>
          <w:tcPr>
            <w:tcW w:w="2696" w:type="dxa"/>
            <w:vMerge/>
            <w:tcBorders>
              <w:top w:val="nil"/>
            </w:tcBorders>
          </w:tcPr>
          <w:p w:rsidR="005C7A79" w:rsidRDefault="005C7A79" w:rsidP="00A97E91">
            <w:pPr>
              <w:jc w:val="both"/>
              <w:rPr>
                <w:sz w:val="2"/>
                <w:szCs w:val="2"/>
              </w:rPr>
            </w:pPr>
          </w:p>
        </w:tc>
        <w:tc>
          <w:tcPr>
            <w:tcW w:w="711" w:type="dxa"/>
            <w:vMerge w:val="restart"/>
          </w:tcPr>
          <w:p w:rsidR="005C7A79" w:rsidRDefault="005C7A79" w:rsidP="00A97E91">
            <w:pPr>
              <w:pStyle w:val="TableParagraph"/>
              <w:spacing w:line="275" w:lineRule="exact"/>
              <w:ind w:left="3"/>
              <w:jc w:val="both"/>
              <w:rPr>
                <w:sz w:val="24"/>
              </w:rPr>
            </w:pPr>
            <w:r>
              <w:rPr>
                <w:sz w:val="24"/>
              </w:rPr>
              <w:t>нед.</w:t>
            </w:r>
          </w:p>
        </w:tc>
        <w:tc>
          <w:tcPr>
            <w:tcW w:w="851" w:type="dxa"/>
            <w:vMerge w:val="restart"/>
          </w:tcPr>
          <w:p w:rsidR="005C7A79" w:rsidRDefault="005C7A79" w:rsidP="00A97E91">
            <w:pPr>
              <w:pStyle w:val="TableParagraph"/>
              <w:spacing w:line="275" w:lineRule="exact"/>
              <w:ind w:left="3"/>
              <w:jc w:val="both"/>
              <w:rPr>
                <w:sz w:val="24"/>
              </w:rPr>
            </w:pPr>
            <w:r>
              <w:rPr>
                <w:sz w:val="24"/>
              </w:rPr>
              <w:t>год.</w:t>
            </w:r>
          </w:p>
        </w:tc>
        <w:tc>
          <w:tcPr>
            <w:tcW w:w="714" w:type="dxa"/>
            <w:tcBorders>
              <w:bottom w:val="nil"/>
            </w:tcBorders>
          </w:tcPr>
          <w:p w:rsidR="005C7A79" w:rsidRDefault="005C7A79" w:rsidP="00A97E91">
            <w:pPr>
              <w:pStyle w:val="TableParagraph"/>
              <w:spacing w:line="250" w:lineRule="exact"/>
              <w:ind w:left="2"/>
              <w:jc w:val="both"/>
              <w:rPr>
                <w:sz w:val="24"/>
              </w:rPr>
            </w:pPr>
            <w:r>
              <w:rPr>
                <w:sz w:val="24"/>
              </w:rPr>
              <w:t>нед.</w:t>
            </w:r>
          </w:p>
        </w:tc>
        <w:tc>
          <w:tcPr>
            <w:tcW w:w="851" w:type="dxa"/>
            <w:tcBorders>
              <w:bottom w:val="nil"/>
              <w:right w:val="single" w:sz="6" w:space="0" w:color="000000"/>
            </w:tcBorders>
          </w:tcPr>
          <w:p w:rsidR="005C7A79" w:rsidRDefault="005C7A79" w:rsidP="00A97E91">
            <w:pPr>
              <w:pStyle w:val="TableParagraph"/>
              <w:spacing w:line="250" w:lineRule="exact"/>
              <w:ind w:left="1"/>
              <w:jc w:val="both"/>
              <w:rPr>
                <w:sz w:val="24"/>
              </w:rPr>
            </w:pPr>
            <w:r>
              <w:rPr>
                <w:sz w:val="24"/>
              </w:rPr>
              <w:t>год.</w:t>
            </w:r>
          </w:p>
        </w:tc>
        <w:tc>
          <w:tcPr>
            <w:tcW w:w="851" w:type="dxa"/>
            <w:tcBorders>
              <w:left w:val="single" w:sz="6" w:space="0" w:color="000000"/>
              <w:bottom w:val="nil"/>
            </w:tcBorders>
          </w:tcPr>
          <w:p w:rsidR="005C7A79" w:rsidRDefault="005C7A79" w:rsidP="00A97E91">
            <w:pPr>
              <w:pStyle w:val="TableParagraph"/>
              <w:spacing w:line="250" w:lineRule="exact"/>
              <w:ind w:left="-3"/>
              <w:jc w:val="both"/>
              <w:rPr>
                <w:sz w:val="24"/>
              </w:rPr>
            </w:pPr>
            <w:r>
              <w:rPr>
                <w:sz w:val="24"/>
              </w:rPr>
              <w:t>нед.</w:t>
            </w:r>
          </w:p>
        </w:tc>
        <w:tc>
          <w:tcPr>
            <w:tcW w:w="848" w:type="dxa"/>
            <w:tcBorders>
              <w:bottom w:val="nil"/>
            </w:tcBorders>
          </w:tcPr>
          <w:p w:rsidR="005C7A79" w:rsidRDefault="005C7A79" w:rsidP="00A97E91">
            <w:pPr>
              <w:pStyle w:val="TableParagraph"/>
              <w:spacing w:line="250" w:lineRule="exact"/>
              <w:ind w:left="-2"/>
              <w:jc w:val="both"/>
              <w:rPr>
                <w:sz w:val="24"/>
              </w:rPr>
            </w:pPr>
            <w:r>
              <w:rPr>
                <w:sz w:val="24"/>
              </w:rPr>
              <w:t>год.</w:t>
            </w:r>
          </w:p>
        </w:tc>
        <w:tc>
          <w:tcPr>
            <w:tcW w:w="712" w:type="dxa"/>
            <w:tcBorders>
              <w:bottom w:val="nil"/>
            </w:tcBorders>
          </w:tcPr>
          <w:p w:rsidR="005C7A79" w:rsidRDefault="005C7A79" w:rsidP="00A97E91">
            <w:pPr>
              <w:pStyle w:val="TableParagraph"/>
              <w:spacing w:line="250" w:lineRule="exact"/>
              <w:ind w:left="-2"/>
              <w:jc w:val="both"/>
              <w:rPr>
                <w:sz w:val="24"/>
              </w:rPr>
            </w:pPr>
            <w:r>
              <w:rPr>
                <w:sz w:val="24"/>
              </w:rPr>
              <w:t>нед.</w:t>
            </w:r>
          </w:p>
        </w:tc>
        <w:tc>
          <w:tcPr>
            <w:tcW w:w="1014" w:type="dxa"/>
            <w:tcBorders>
              <w:bottom w:val="nil"/>
            </w:tcBorders>
          </w:tcPr>
          <w:p w:rsidR="005C7A79" w:rsidRDefault="005C7A79" w:rsidP="00A97E91">
            <w:pPr>
              <w:pStyle w:val="TableParagraph"/>
              <w:spacing w:line="250" w:lineRule="exact"/>
              <w:ind w:left="-4"/>
              <w:jc w:val="both"/>
              <w:rPr>
                <w:sz w:val="24"/>
              </w:rPr>
            </w:pPr>
            <w:r>
              <w:rPr>
                <w:sz w:val="24"/>
              </w:rPr>
              <w:t>год.</w:t>
            </w:r>
          </w:p>
        </w:tc>
      </w:tr>
      <w:tr w:rsidR="005C7A79" w:rsidTr="00A97E91">
        <w:trPr>
          <w:trHeight w:val="261"/>
        </w:trPr>
        <w:tc>
          <w:tcPr>
            <w:tcW w:w="706" w:type="dxa"/>
            <w:vMerge/>
            <w:tcBorders>
              <w:top w:val="nil"/>
            </w:tcBorders>
          </w:tcPr>
          <w:p w:rsidR="005C7A79" w:rsidRDefault="005C7A79" w:rsidP="00A97E91">
            <w:pPr>
              <w:jc w:val="both"/>
              <w:rPr>
                <w:sz w:val="2"/>
                <w:szCs w:val="2"/>
              </w:rPr>
            </w:pPr>
          </w:p>
        </w:tc>
        <w:tc>
          <w:tcPr>
            <w:tcW w:w="2696" w:type="dxa"/>
            <w:vMerge/>
            <w:tcBorders>
              <w:top w:val="nil"/>
            </w:tcBorders>
          </w:tcPr>
          <w:p w:rsidR="005C7A79" w:rsidRDefault="005C7A79" w:rsidP="00A97E91">
            <w:pPr>
              <w:jc w:val="both"/>
              <w:rPr>
                <w:sz w:val="2"/>
                <w:szCs w:val="2"/>
              </w:rPr>
            </w:pPr>
          </w:p>
        </w:tc>
        <w:tc>
          <w:tcPr>
            <w:tcW w:w="711" w:type="dxa"/>
            <w:vMerge/>
            <w:tcBorders>
              <w:top w:val="nil"/>
            </w:tcBorders>
          </w:tcPr>
          <w:p w:rsidR="005C7A79" w:rsidRDefault="005C7A79" w:rsidP="00A97E91">
            <w:pPr>
              <w:jc w:val="both"/>
              <w:rPr>
                <w:sz w:val="2"/>
                <w:szCs w:val="2"/>
              </w:rPr>
            </w:pPr>
          </w:p>
        </w:tc>
        <w:tc>
          <w:tcPr>
            <w:tcW w:w="851" w:type="dxa"/>
            <w:vMerge/>
            <w:tcBorders>
              <w:top w:val="nil"/>
            </w:tcBorders>
          </w:tcPr>
          <w:p w:rsidR="005C7A79" w:rsidRDefault="005C7A79" w:rsidP="00A97E91">
            <w:pPr>
              <w:jc w:val="both"/>
              <w:rPr>
                <w:sz w:val="2"/>
                <w:szCs w:val="2"/>
              </w:rPr>
            </w:pPr>
          </w:p>
        </w:tc>
        <w:tc>
          <w:tcPr>
            <w:tcW w:w="714" w:type="dxa"/>
            <w:tcBorders>
              <w:top w:val="nil"/>
            </w:tcBorders>
            <w:shd w:val="clear" w:color="auto" w:fill="D9D9D9"/>
          </w:tcPr>
          <w:p w:rsidR="005C7A79" w:rsidRDefault="005C7A79" w:rsidP="00A97E91">
            <w:pPr>
              <w:pStyle w:val="TableParagraph"/>
              <w:jc w:val="both"/>
              <w:rPr>
                <w:sz w:val="18"/>
              </w:rPr>
            </w:pPr>
          </w:p>
        </w:tc>
        <w:tc>
          <w:tcPr>
            <w:tcW w:w="851" w:type="dxa"/>
            <w:tcBorders>
              <w:top w:val="nil"/>
              <w:right w:val="single" w:sz="6" w:space="0" w:color="000000"/>
            </w:tcBorders>
            <w:shd w:val="clear" w:color="auto" w:fill="D9D9D9"/>
          </w:tcPr>
          <w:p w:rsidR="005C7A79" w:rsidRDefault="005C7A79" w:rsidP="00A97E91">
            <w:pPr>
              <w:pStyle w:val="TableParagraph"/>
              <w:jc w:val="both"/>
              <w:rPr>
                <w:sz w:val="18"/>
              </w:rPr>
            </w:pPr>
          </w:p>
        </w:tc>
        <w:tc>
          <w:tcPr>
            <w:tcW w:w="851" w:type="dxa"/>
            <w:tcBorders>
              <w:top w:val="nil"/>
              <w:left w:val="single" w:sz="6" w:space="0" w:color="000000"/>
            </w:tcBorders>
            <w:shd w:val="clear" w:color="auto" w:fill="D9D9D9"/>
          </w:tcPr>
          <w:p w:rsidR="005C7A79" w:rsidRDefault="005C7A79" w:rsidP="00A97E91">
            <w:pPr>
              <w:pStyle w:val="TableParagraph"/>
              <w:jc w:val="both"/>
              <w:rPr>
                <w:sz w:val="18"/>
              </w:rPr>
            </w:pPr>
          </w:p>
        </w:tc>
        <w:tc>
          <w:tcPr>
            <w:tcW w:w="848" w:type="dxa"/>
            <w:tcBorders>
              <w:top w:val="nil"/>
            </w:tcBorders>
            <w:shd w:val="clear" w:color="auto" w:fill="D9D9D9"/>
          </w:tcPr>
          <w:p w:rsidR="005C7A79" w:rsidRDefault="005C7A79" w:rsidP="00A97E91">
            <w:pPr>
              <w:pStyle w:val="TableParagraph"/>
              <w:jc w:val="both"/>
              <w:rPr>
                <w:sz w:val="18"/>
              </w:rPr>
            </w:pPr>
          </w:p>
        </w:tc>
        <w:tc>
          <w:tcPr>
            <w:tcW w:w="712" w:type="dxa"/>
            <w:tcBorders>
              <w:top w:val="nil"/>
            </w:tcBorders>
            <w:shd w:val="clear" w:color="auto" w:fill="D9D9D9"/>
          </w:tcPr>
          <w:p w:rsidR="005C7A79" w:rsidRDefault="005C7A79" w:rsidP="00A97E91">
            <w:pPr>
              <w:pStyle w:val="TableParagraph"/>
              <w:jc w:val="both"/>
              <w:rPr>
                <w:sz w:val="18"/>
              </w:rPr>
            </w:pPr>
          </w:p>
        </w:tc>
        <w:tc>
          <w:tcPr>
            <w:tcW w:w="1014" w:type="dxa"/>
            <w:tcBorders>
              <w:top w:val="nil"/>
            </w:tcBorders>
            <w:shd w:val="clear" w:color="auto" w:fill="D9D9D9"/>
          </w:tcPr>
          <w:p w:rsidR="005C7A79" w:rsidRDefault="005C7A79" w:rsidP="00A97E91">
            <w:pPr>
              <w:pStyle w:val="TableParagraph"/>
              <w:jc w:val="both"/>
              <w:rPr>
                <w:sz w:val="18"/>
              </w:rPr>
            </w:pPr>
          </w:p>
        </w:tc>
      </w:tr>
      <w:tr w:rsidR="005C7A79" w:rsidTr="00A97E91">
        <w:trPr>
          <w:trHeight w:val="551"/>
        </w:trPr>
        <w:tc>
          <w:tcPr>
            <w:tcW w:w="706" w:type="dxa"/>
          </w:tcPr>
          <w:p w:rsidR="005C7A79" w:rsidRDefault="005C7A79" w:rsidP="00A97E91">
            <w:pPr>
              <w:pStyle w:val="TableParagraph"/>
              <w:spacing w:line="275" w:lineRule="exact"/>
              <w:ind w:left="4"/>
              <w:jc w:val="both"/>
              <w:rPr>
                <w:sz w:val="24"/>
              </w:rPr>
            </w:pPr>
            <w:r>
              <w:rPr>
                <w:sz w:val="24"/>
              </w:rPr>
              <w:t>1.</w:t>
            </w:r>
          </w:p>
        </w:tc>
        <w:tc>
          <w:tcPr>
            <w:tcW w:w="2696" w:type="dxa"/>
          </w:tcPr>
          <w:p w:rsidR="005C7A79" w:rsidRDefault="005C7A79" w:rsidP="00A97E91">
            <w:pPr>
              <w:pStyle w:val="TableParagraph"/>
              <w:spacing w:line="276" w:lineRule="exact"/>
              <w:ind w:left="6" w:right="1001"/>
              <w:jc w:val="both"/>
              <w:rPr>
                <w:sz w:val="24"/>
              </w:rPr>
            </w:pPr>
            <w:r>
              <w:rPr>
                <w:sz w:val="24"/>
              </w:rPr>
              <w:t>Час</w:t>
            </w:r>
            <w:r>
              <w:rPr>
                <w:spacing w:val="-15"/>
                <w:sz w:val="24"/>
              </w:rPr>
              <w:t xml:space="preserve"> </w:t>
            </w:r>
            <w:r>
              <w:rPr>
                <w:sz w:val="24"/>
              </w:rPr>
              <w:t>одељењског</w:t>
            </w:r>
            <w:r>
              <w:rPr>
                <w:spacing w:val="-57"/>
                <w:sz w:val="24"/>
              </w:rPr>
              <w:t xml:space="preserve"> </w:t>
            </w:r>
            <w:r>
              <w:rPr>
                <w:sz w:val="24"/>
              </w:rPr>
              <w:t>старешине</w:t>
            </w:r>
          </w:p>
        </w:tc>
        <w:tc>
          <w:tcPr>
            <w:tcW w:w="711" w:type="dxa"/>
          </w:tcPr>
          <w:p w:rsidR="005C7A79" w:rsidRDefault="005C7A79" w:rsidP="006B51A3">
            <w:pPr>
              <w:pStyle w:val="TableParagraph"/>
              <w:spacing w:line="275" w:lineRule="exact"/>
              <w:ind w:left="3"/>
              <w:jc w:val="center"/>
              <w:rPr>
                <w:sz w:val="24"/>
              </w:rPr>
            </w:pPr>
            <w:r>
              <w:rPr>
                <w:sz w:val="24"/>
              </w:rPr>
              <w:t>1</w:t>
            </w:r>
          </w:p>
        </w:tc>
        <w:tc>
          <w:tcPr>
            <w:tcW w:w="851" w:type="dxa"/>
          </w:tcPr>
          <w:p w:rsidR="005C7A79" w:rsidRDefault="005C7A79" w:rsidP="006B51A3">
            <w:pPr>
              <w:pStyle w:val="TableParagraph"/>
              <w:spacing w:line="275" w:lineRule="exact"/>
              <w:ind w:left="3"/>
              <w:jc w:val="center"/>
              <w:rPr>
                <w:sz w:val="24"/>
              </w:rPr>
            </w:pPr>
            <w:r>
              <w:rPr>
                <w:sz w:val="24"/>
              </w:rPr>
              <w:t>36</w:t>
            </w:r>
          </w:p>
        </w:tc>
        <w:tc>
          <w:tcPr>
            <w:tcW w:w="714" w:type="dxa"/>
          </w:tcPr>
          <w:p w:rsidR="005C7A79" w:rsidRDefault="005C7A79" w:rsidP="006B51A3">
            <w:pPr>
              <w:pStyle w:val="TableParagraph"/>
              <w:spacing w:line="275" w:lineRule="exact"/>
              <w:ind w:left="2"/>
              <w:jc w:val="center"/>
              <w:rPr>
                <w:sz w:val="24"/>
              </w:rPr>
            </w:pPr>
            <w:r>
              <w:rPr>
                <w:sz w:val="24"/>
              </w:rPr>
              <w:t>1</w:t>
            </w:r>
          </w:p>
        </w:tc>
        <w:tc>
          <w:tcPr>
            <w:tcW w:w="851" w:type="dxa"/>
            <w:tcBorders>
              <w:right w:val="single" w:sz="6" w:space="0" w:color="000000"/>
            </w:tcBorders>
          </w:tcPr>
          <w:p w:rsidR="005C7A79" w:rsidRDefault="005C7A79" w:rsidP="006B51A3">
            <w:pPr>
              <w:pStyle w:val="TableParagraph"/>
              <w:spacing w:line="275" w:lineRule="exact"/>
              <w:ind w:left="1"/>
              <w:jc w:val="center"/>
              <w:rPr>
                <w:sz w:val="24"/>
              </w:rPr>
            </w:pPr>
            <w:r>
              <w:rPr>
                <w:sz w:val="24"/>
              </w:rPr>
              <w:t>36</w:t>
            </w:r>
          </w:p>
        </w:tc>
        <w:tc>
          <w:tcPr>
            <w:tcW w:w="851" w:type="dxa"/>
            <w:tcBorders>
              <w:left w:val="single" w:sz="6" w:space="0" w:color="000000"/>
            </w:tcBorders>
          </w:tcPr>
          <w:p w:rsidR="005C7A79" w:rsidRDefault="005C7A79" w:rsidP="006B51A3">
            <w:pPr>
              <w:pStyle w:val="TableParagraph"/>
              <w:spacing w:line="275" w:lineRule="exact"/>
              <w:ind w:left="-3"/>
              <w:jc w:val="center"/>
              <w:rPr>
                <w:sz w:val="24"/>
              </w:rPr>
            </w:pPr>
            <w:r>
              <w:rPr>
                <w:sz w:val="24"/>
              </w:rPr>
              <w:t>1</w:t>
            </w:r>
          </w:p>
        </w:tc>
        <w:tc>
          <w:tcPr>
            <w:tcW w:w="848" w:type="dxa"/>
          </w:tcPr>
          <w:p w:rsidR="005C7A79" w:rsidRDefault="005C7A79" w:rsidP="006B51A3">
            <w:pPr>
              <w:pStyle w:val="TableParagraph"/>
              <w:spacing w:line="275" w:lineRule="exact"/>
              <w:ind w:left="-2"/>
              <w:jc w:val="center"/>
              <w:rPr>
                <w:sz w:val="24"/>
              </w:rPr>
            </w:pPr>
            <w:r>
              <w:rPr>
                <w:sz w:val="24"/>
              </w:rPr>
              <w:t>36</w:t>
            </w:r>
          </w:p>
        </w:tc>
        <w:tc>
          <w:tcPr>
            <w:tcW w:w="712" w:type="dxa"/>
          </w:tcPr>
          <w:p w:rsidR="005C7A79" w:rsidRDefault="005C7A79" w:rsidP="006B51A3">
            <w:pPr>
              <w:pStyle w:val="TableParagraph"/>
              <w:spacing w:line="275" w:lineRule="exact"/>
              <w:ind w:left="-2"/>
              <w:jc w:val="center"/>
              <w:rPr>
                <w:sz w:val="24"/>
              </w:rPr>
            </w:pPr>
            <w:r>
              <w:rPr>
                <w:sz w:val="24"/>
              </w:rPr>
              <w:t>1</w:t>
            </w:r>
          </w:p>
        </w:tc>
        <w:tc>
          <w:tcPr>
            <w:tcW w:w="1014" w:type="dxa"/>
          </w:tcPr>
          <w:p w:rsidR="005C7A79" w:rsidRDefault="005C7A79" w:rsidP="006B51A3">
            <w:pPr>
              <w:pStyle w:val="TableParagraph"/>
              <w:spacing w:line="275" w:lineRule="exact"/>
              <w:ind w:left="-4"/>
              <w:jc w:val="center"/>
              <w:rPr>
                <w:sz w:val="24"/>
              </w:rPr>
            </w:pPr>
            <w:r>
              <w:rPr>
                <w:sz w:val="24"/>
              </w:rPr>
              <w:t>36</w:t>
            </w:r>
          </w:p>
        </w:tc>
      </w:tr>
      <w:tr w:rsidR="005C7A79" w:rsidTr="00A97E91">
        <w:trPr>
          <w:trHeight w:val="275"/>
        </w:trPr>
        <w:tc>
          <w:tcPr>
            <w:tcW w:w="706" w:type="dxa"/>
          </w:tcPr>
          <w:p w:rsidR="005C7A79" w:rsidRDefault="005C7A79" w:rsidP="00A97E91">
            <w:pPr>
              <w:pStyle w:val="TableParagraph"/>
              <w:spacing w:line="255" w:lineRule="exact"/>
              <w:ind w:left="4"/>
              <w:jc w:val="both"/>
              <w:rPr>
                <w:sz w:val="24"/>
              </w:rPr>
            </w:pPr>
            <w:r>
              <w:rPr>
                <w:sz w:val="24"/>
              </w:rPr>
              <w:t>2.</w:t>
            </w:r>
          </w:p>
        </w:tc>
        <w:tc>
          <w:tcPr>
            <w:tcW w:w="2696" w:type="dxa"/>
          </w:tcPr>
          <w:p w:rsidR="005C7A79" w:rsidRDefault="005C7A79" w:rsidP="00A97E91">
            <w:pPr>
              <w:pStyle w:val="TableParagraph"/>
              <w:spacing w:line="255" w:lineRule="exact"/>
              <w:ind w:left="6"/>
              <w:jc w:val="both"/>
              <w:rPr>
                <w:sz w:val="24"/>
              </w:rPr>
            </w:pPr>
            <w:r>
              <w:rPr>
                <w:sz w:val="24"/>
              </w:rPr>
              <w:t>Ваннаставне</w:t>
            </w:r>
            <w:r>
              <w:rPr>
                <w:spacing w:val="-6"/>
                <w:sz w:val="24"/>
              </w:rPr>
              <w:t xml:space="preserve"> </w:t>
            </w:r>
            <w:r>
              <w:rPr>
                <w:sz w:val="24"/>
              </w:rPr>
              <w:t>активности*</w:t>
            </w:r>
          </w:p>
        </w:tc>
        <w:tc>
          <w:tcPr>
            <w:tcW w:w="711" w:type="dxa"/>
          </w:tcPr>
          <w:p w:rsidR="005C7A79" w:rsidRDefault="005C7A79" w:rsidP="006B51A3">
            <w:pPr>
              <w:pStyle w:val="TableParagraph"/>
              <w:spacing w:line="255" w:lineRule="exact"/>
              <w:ind w:left="3"/>
              <w:jc w:val="center"/>
              <w:rPr>
                <w:sz w:val="24"/>
              </w:rPr>
            </w:pPr>
            <w:r>
              <w:rPr>
                <w:sz w:val="24"/>
              </w:rPr>
              <w:t>1-2</w:t>
            </w:r>
          </w:p>
        </w:tc>
        <w:tc>
          <w:tcPr>
            <w:tcW w:w="851" w:type="dxa"/>
          </w:tcPr>
          <w:p w:rsidR="005C7A79" w:rsidRDefault="005C7A79" w:rsidP="006B51A3">
            <w:pPr>
              <w:pStyle w:val="TableParagraph"/>
              <w:spacing w:line="255" w:lineRule="exact"/>
              <w:ind w:left="3"/>
              <w:jc w:val="center"/>
              <w:rPr>
                <w:sz w:val="24"/>
              </w:rPr>
            </w:pPr>
            <w:r>
              <w:rPr>
                <w:sz w:val="24"/>
              </w:rPr>
              <w:t>36-72</w:t>
            </w:r>
          </w:p>
        </w:tc>
        <w:tc>
          <w:tcPr>
            <w:tcW w:w="714" w:type="dxa"/>
          </w:tcPr>
          <w:p w:rsidR="005C7A79" w:rsidRDefault="005C7A79" w:rsidP="006B51A3">
            <w:pPr>
              <w:pStyle w:val="TableParagraph"/>
              <w:spacing w:line="255" w:lineRule="exact"/>
              <w:ind w:left="2"/>
              <w:jc w:val="center"/>
              <w:rPr>
                <w:sz w:val="24"/>
              </w:rPr>
            </w:pPr>
            <w:r>
              <w:rPr>
                <w:sz w:val="24"/>
              </w:rPr>
              <w:t>1-2</w:t>
            </w:r>
          </w:p>
        </w:tc>
        <w:tc>
          <w:tcPr>
            <w:tcW w:w="851" w:type="dxa"/>
            <w:tcBorders>
              <w:right w:val="single" w:sz="6" w:space="0" w:color="000000"/>
            </w:tcBorders>
          </w:tcPr>
          <w:p w:rsidR="005C7A79" w:rsidRDefault="005C7A79" w:rsidP="006B51A3">
            <w:pPr>
              <w:pStyle w:val="TableParagraph"/>
              <w:spacing w:line="255" w:lineRule="exact"/>
              <w:ind w:left="1"/>
              <w:jc w:val="center"/>
              <w:rPr>
                <w:sz w:val="24"/>
              </w:rPr>
            </w:pPr>
            <w:r>
              <w:rPr>
                <w:sz w:val="24"/>
              </w:rPr>
              <w:t>36-72</w:t>
            </w:r>
          </w:p>
        </w:tc>
        <w:tc>
          <w:tcPr>
            <w:tcW w:w="851" w:type="dxa"/>
            <w:tcBorders>
              <w:left w:val="single" w:sz="6" w:space="0" w:color="000000"/>
            </w:tcBorders>
          </w:tcPr>
          <w:p w:rsidR="005C7A79" w:rsidRDefault="005C7A79" w:rsidP="006B51A3">
            <w:pPr>
              <w:pStyle w:val="TableParagraph"/>
              <w:spacing w:line="255" w:lineRule="exact"/>
              <w:ind w:left="-3"/>
              <w:jc w:val="center"/>
              <w:rPr>
                <w:sz w:val="24"/>
              </w:rPr>
            </w:pPr>
            <w:r>
              <w:rPr>
                <w:sz w:val="24"/>
              </w:rPr>
              <w:t>1-2</w:t>
            </w:r>
          </w:p>
        </w:tc>
        <w:tc>
          <w:tcPr>
            <w:tcW w:w="848" w:type="dxa"/>
          </w:tcPr>
          <w:p w:rsidR="005C7A79" w:rsidRDefault="005C7A79" w:rsidP="006B51A3">
            <w:pPr>
              <w:pStyle w:val="TableParagraph"/>
              <w:spacing w:line="255" w:lineRule="exact"/>
              <w:ind w:left="-2"/>
              <w:jc w:val="center"/>
              <w:rPr>
                <w:sz w:val="24"/>
              </w:rPr>
            </w:pPr>
            <w:r>
              <w:rPr>
                <w:sz w:val="24"/>
              </w:rPr>
              <w:t>36-72</w:t>
            </w:r>
          </w:p>
        </w:tc>
        <w:tc>
          <w:tcPr>
            <w:tcW w:w="712" w:type="dxa"/>
          </w:tcPr>
          <w:p w:rsidR="005C7A79" w:rsidRDefault="005C7A79" w:rsidP="006B51A3">
            <w:pPr>
              <w:pStyle w:val="TableParagraph"/>
              <w:spacing w:line="255" w:lineRule="exact"/>
              <w:ind w:left="-2"/>
              <w:jc w:val="center"/>
              <w:rPr>
                <w:sz w:val="24"/>
              </w:rPr>
            </w:pPr>
            <w:r>
              <w:rPr>
                <w:sz w:val="24"/>
              </w:rPr>
              <w:t>1-2</w:t>
            </w:r>
          </w:p>
        </w:tc>
        <w:tc>
          <w:tcPr>
            <w:tcW w:w="1014" w:type="dxa"/>
          </w:tcPr>
          <w:p w:rsidR="005C7A79" w:rsidRDefault="005C7A79" w:rsidP="006B51A3">
            <w:pPr>
              <w:pStyle w:val="TableParagraph"/>
              <w:spacing w:line="255" w:lineRule="exact"/>
              <w:ind w:left="-4"/>
              <w:jc w:val="center"/>
              <w:rPr>
                <w:sz w:val="24"/>
              </w:rPr>
            </w:pPr>
            <w:r>
              <w:rPr>
                <w:sz w:val="24"/>
              </w:rPr>
              <w:t>36-72</w:t>
            </w:r>
          </w:p>
        </w:tc>
      </w:tr>
      <w:tr w:rsidR="005C7A79" w:rsidTr="00A97E91">
        <w:trPr>
          <w:trHeight w:val="554"/>
        </w:trPr>
        <w:tc>
          <w:tcPr>
            <w:tcW w:w="706" w:type="dxa"/>
          </w:tcPr>
          <w:p w:rsidR="005C7A79" w:rsidRDefault="005C7A79" w:rsidP="00A97E91">
            <w:pPr>
              <w:pStyle w:val="TableParagraph"/>
              <w:spacing w:before="1"/>
              <w:ind w:left="4"/>
              <w:jc w:val="both"/>
              <w:rPr>
                <w:sz w:val="24"/>
              </w:rPr>
            </w:pPr>
            <w:r>
              <w:rPr>
                <w:sz w:val="24"/>
              </w:rPr>
              <w:t>3.</w:t>
            </w:r>
          </w:p>
        </w:tc>
        <w:tc>
          <w:tcPr>
            <w:tcW w:w="2696" w:type="dxa"/>
          </w:tcPr>
          <w:p w:rsidR="005C7A79" w:rsidRDefault="005C7A79" w:rsidP="00A97E91">
            <w:pPr>
              <w:pStyle w:val="TableParagraph"/>
              <w:spacing w:before="1"/>
              <w:ind w:left="6"/>
              <w:jc w:val="both"/>
              <w:rPr>
                <w:sz w:val="24"/>
              </w:rPr>
            </w:pPr>
            <w:r>
              <w:rPr>
                <w:sz w:val="24"/>
              </w:rPr>
              <w:t>Екскурзија</w:t>
            </w:r>
          </w:p>
        </w:tc>
        <w:tc>
          <w:tcPr>
            <w:tcW w:w="1562" w:type="dxa"/>
            <w:gridSpan w:val="2"/>
          </w:tcPr>
          <w:p w:rsidR="005C7A79" w:rsidRDefault="005C7A79" w:rsidP="00A97E91">
            <w:pPr>
              <w:pStyle w:val="TableParagraph"/>
              <w:spacing w:line="270" w:lineRule="atLeast"/>
              <w:ind w:left="3" w:right="595"/>
              <w:jc w:val="both"/>
              <w:rPr>
                <w:sz w:val="24"/>
              </w:rPr>
            </w:pPr>
            <w:r>
              <w:rPr>
                <w:sz w:val="24"/>
              </w:rPr>
              <w:t>1-3 дана</w:t>
            </w:r>
            <w:r>
              <w:rPr>
                <w:spacing w:val="1"/>
                <w:sz w:val="24"/>
              </w:rPr>
              <w:t xml:space="preserve"> </w:t>
            </w:r>
            <w:r>
              <w:rPr>
                <w:sz w:val="24"/>
              </w:rPr>
              <w:t>годишње</w:t>
            </w:r>
          </w:p>
        </w:tc>
        <w:tc>
          <w:tcPr>
            <w:tcW w:w="1565" w:type="dxa"/>
            <w:gridSpan w:val="2"/>
            <w:tcBorders>
              <w:right w:val="single" w:sz="6" w:space="0" w:color="000000"/>
            </w:tcBorders>
          </w:tcPr>
          <w:p w:rsidR="005C7A79" w:rsidRDefault="005C7A79" w:rsidP="00A97E91">
            <w:pPr>
              <w:pStyle w:val="TableParagraph"/>
              <w:spacing w:line="270" w:lineRule="atLeast"/>
              <w:ind w:left="2" w:right="596"/>
              <w:jc w:val="both"/>
              <w:rPr>
                <w:sz w:val="24"/>
              </w:rPr>
            </w:pPr>
            <w:r>
              <w:rPr>
                <w:sz w:val="24"/>
              </w:rPr>
              <w:t>1-3 дана</w:t>
            </w:r>
            <w:r>
              <w:rPr>
                <w:spacing w:val="1"/>
                <w:sz w:val="24"/>
              </w:rPr>
              <w:t xml:space="preserve"> </w:t>
            </w:r>
            <w:r>
              <w:rPr>
                <w:sz w:val="24"/>
              </w:rPr>
              <w:t>годишње</w:t>
            </w:r>
          </w:p>
        </w:tc>
        <w:tc>
          <w:tcPr>
            <w:tcW w:w="1699" w:type="dxa"/>
            <w:gridSpan w:val="2"/>
            <w:tcBorders>
              <w:left w:val="single" w:sz="6" w:space="0" w:color="000000"/>
            </w:tcBorders>
          </w:tcPr>
          <w:p w:rsidR="005C7A79" w:rsidRDefault="005C7A79" w:rsidP="00A97E91">
            <w:pPr>
              <w:pStyle w:val="TableParagraph"/>
              <w:spacing w:line="270" w:lineRule="atLeast"/>
              <w:ind w:left="-3" w:right="735"/>
              <w:jc w:val="both"/>
              <w:rPr>
                <w:sz w:val="24"/>
              </w:rPr>
            </w:pPr>
            <w:r>
              <w:rPr>
                <w:sz w:val="24"/>
              </w:rPr>
              <w:t>1-3 дана</w:t>
            </w:r>
            <w:r>
              <w:rPr>
                <w:spacing w:val="1"/>
                <w:sz w:val="24"/>
              </w:rPr>
              <w:t xml:space="preserve"> </w:t>
            </w:r>
            <w:r>
              <w:rPr>
                <w:sz w:val="24"/>
              </w:rPr>
              <w:t>годишње</w:t>
            </w:r>
          </w:p>
        </w:tc>
        <w:tc>
          <w:tcPr>
            <w:tcW w:w="1726" w:type="dxa"/>
            <w:gridSpan w:val="2"/>
          </w:tcPr>
          <w:p w:rsidR="005C7A79" w:rsidRDefault="005C7A79" w:rsidP="00A97E91">
            <w:pPr>
              <w:pStyle w:val="TableParagraph"/>
              <w:spacing w:line="270" w:lineRule="atLeast"/>
              <w:ind w:left="-2" w:right="764"/>
              <w:jc w:val="both"/>
              <w:rPr>
                <w:sz w:val="24"/>
              </w:rPr>
            </w:pPr>
            <w:r>
              <w:rPr>
                <w:sz w:val="24"/>
              </w:rPr>
              <w:t>1-3 дана</w:t>
            </w:r>
            <w:r>
              <w:rPr>
                <w:spacing w:val="1"/>
                <w:sz w:val="24"/>
              </w:rPr>
              <w:t xml:space="preserve"> </w:t>
            </w:r>
            <w:r>
              <w:rPr>
                <w:sz w:val="24"/>
              </w:rPr>
              <w:t>годишње</w:t>
            </w:r>
          </w:p>
        </w:tc>
      </w:tr>
    </w:tbl>
    <w:p w:rsidR="005C7A79" w:rsidRPr="000F0E4F" w:rsidRDefault="005C7A79" w:rsidP="005C7A79">
      <w:pPr>
        <w:spacing w:line="276" w:lineRule="auto"/>
        <w:ind w:left="720" w:right="722"/>
        <w:jc w:val="both"/>
        <w:rPr>
          <w:b/>
          <w:i/>
          <w:sz w:val="24"/>
          <w:lang w:val="ru-RU"/>
        </w:rPr>
      </w:pPr>
      <w:r w:rsidRPr="000F0E4F">
        <w:rPr>
          <w:b/>
          <w:i/>
          <w:sz w:val="24"/>
          <w:lang w:val="ru-RU"/>
        </w:rPr>
        <w:t>*Школа реализује ваннаставне активности у области науке, технике, културе, уметности,</w:t>
      </w:r>
      <w:r w:rsidRPr="000F0E4F">
        <w:rPr>
          <w:b/>
          <w:i/>
          <w:spacing w:val="1"/>
          <w:sz w:val="24"/>
          <w:lang w:val="ru-RU"/>
        </w:rPr>
        <w:t xml:space="preserve"> </w:t>
      </w:r>
      <w:r w:rsidRPr="000F0E4F">
        <w:rPr>
          <w:b/>
          <w:i/>
          <w:sz w:val="24"/>
          <w:lang w:val="ru-RU"/>
        </w:rPr>
        <w:t>медија</w:t>
      </w:r>
      <w:r w:rsidRPr="000F0E4F">
        <w:rPr>
          <w:b/>
          <w:i/>
          <w:spacing w:val="-1"/>
          <w:sz w:val="24"/>
          <w:lang w:val="ru-RU"/>
        </w:rPr>
        <w:t xml:space="preserve"> </w:t>
      </w:r>
      <w:r w:rsidRPr="000F0E4F">
        <w:rPr>
          <w:b/>
          <w:i/>
          <w:sz w:val="24"/>
          <w:lang w:val="ru-RU"/>
        </w:rPr>
        <w:t>и</w:t>
      </w:r>
      <w:r w:rsidRPr="000F0E4F">
        <w:rPr>
          <w:b/>
          <w:i/>
          <w:spacing w:val="1"/>
          <w:sz w:val="24"/>
          <w:lang w:val="ru-RU"/>
        </w:rPr>
        <w:t xml:space="preserve"> </w:t>
      </w:r>
      <w:r w:rsidRPr="000F0E4F">
        <w:rPr>
          <w:b/>
          <w:i/>
          <w:sz w:val="24"/>
          <w:lang w:val="ru-RU"/>
        </w:rPr>
        <w:t>спорта</w:t>
      </w:r>
    </w:p>
    <w:p w:rsidR="005C7A79" w:rsidRPr="000F0E4F" w:rsidRDefault="005C7A79" w:rsidP="005C7A79">
      <w:pPr>
        <w:pStyle w:val="BodyText"/>
        <w:spacing w:before="6"/>
        <w:ind w:left="0"/>
        <w:jc w:val="both"/>
        <w:rPr>
          <w:b/>
          <w:i/>
          <w:sz w:val="27"/>
          <w:lang w:val="ru-RU"/>
        </w:rPr>
      </w:pPr>
    </w:p>
    <w:p w:rsidR="005C7A79" w:rsidRDefault="005C7A79" w:rsidP="005C7A79">
      <w:pPr>
        <w:ind w:left="780"/>
        <w:jc w:val="both"/>
        <w:rPr>
          <w:i/>
          <w:sz w:val="24"/>
          <w:lang w:val="ru-RU"/>
        </w:rPr>
      </w:pPr>
      <w:r w:rsidRPr="000F0E4F">
        <w:rPr>
          <w:i/>
          <w:sz w:val="24"/>
          <w:lang w:val="ru-RU"/>
        </w:rPr>
        <w:t>Напомена:</w:t>
      </w:r>
      <w:r w:rsidRPr="000F0E4F">
        <w:rPr>
          <w:i/>
          <w:spacing w:val="-2"/>
          <w:sz w:val="24"/>
          <w:lang w:val="ru-RU"/>
        </w:rPr>
        <w:t xml:space="preserve"> </w:t>
      </w:r>
      <w:r w:rsidRPr="000F0E4F">
        <w:rPr>
          <w:i/>
          <w:sz w:val="24"/>
          <w:lang w:val="ru-RU"/>
        </w:rPr>
        <w:t>У</w:t>
      </w:r>
      <w:r w:rsidRPr="000F0E4F">
        <w:rPr>
          <w:i/>
          <w:spacing w:val="-3"/>
          <w:sz w:val="24"/>
          <w:lang w:val="ru-RU"/>
        </w:rPr>
        <w:t xml:space="preserve"> </w:t>
      </w:r>
      <w:r w:rsidRPr="000F0E4F">
        <w:rPr>
          <w:i/>
          <w:sz w:val="24"/>
          <w:lang w:val="ru-RU"/>
        </w:rPr>
        <w:t>Школи</w:t>
      </w:r>
      <w:r w:rsidRPr="000F0E4F">
        <w:rPr>
          <w:i/>
          <w:spacing w:val="-2"/>
          <w:sz w:val="24"/>
          <w:lang w:val="ru-RU"/>
        </w:rPr>
        <w:t xml:space="preserve"> </w:t>
      </w:r>
      <w:r w:rsidRPr="000F0E4F">
        <w:rPr>
          <w:i/>
          <w:sz w:val="24"/>
          <w:lang w:val="ru-RU"/>
        </w:rPr>
        <w:t>се од</w:t>
      </w:r>
      <w:r w:rsidRPr="000F0E4F">
        <w:rPr>
          <w:i/>
          <w:spacing w:val="-1"/>
          <w:sz w:val="24"/>
          <w:lang w:val="ru-RU"/>
        </w:rPr>
        <w:t xml:space="preserve"> </w:t>
      </w:r>
      <w:r w:rsidRPr="000F0E4F">
        <w:rPr>
          <w:i/>
          <w:sz w:val="24"/>
          <w:lang w:val="ru-RU"/>
        </w:rPr>
        <w:t>првог</w:t>
      </w:r>
      <w:r w:rsidRPr="000F0E4F">
        <w:rPr>
          <w:i/>
          <w:spacing w:val="-2"/>
          <w:sz w:val="24"/>
          <w:lang w:val="ru-RU"/>
        </w:rPr>
        <w:t xml:space="preserve"> </w:t>
      </w:r>
      <w:r w:rsidRPr="000F0E4F">
        <w:rPr>
          <w:i/>
          <w:sz w:val="24"/>
          <w:lang w:val="ru-RU"/>
        </w:rPr>
        <w:t>разреда</w:t>
      </w:r>
      <w:r w:rsidRPr="000F0E4F">
        <w:rPr>
          <w:i/>
          <w:spacing w:val="-1"/>
          <w:sz w:val="24"/>
          <w:lang w:val="ru-RU"/>
        </w:rPr>
        <w:t xml:space="preserve"> </w:t>
      </w:r>
      <w:r w:rsidRPr="000F0E4F">
        <w:rPr>
          <w:i/>
          <w:sz w:val="24"/>
          <w:lang w:val="ru-RU"/>
        </w:rPr>
        <w:t>изучава</w:t>
      </w:r>
      <w:r w:rsidRPr="000F0E4F">
        <w:rPr>
          <w:i/>
          <w:spacing w:val="-2"/>
          <w:sz w:val="24"/>
          <w:lang w:val="ru-RU"/>
        </w:rPr>
        <w:t xml:space="preserve"> </w:t>
      </w:r>
      <w:r w:rsidRPr="000F0E4F">
        <w:rPr>
          <w:i/>
          <w:sz w:val="24"/>
          <w:lang w:val="ru-RU"/>
        </w:rPr>
        <w:t>као</w:t>
      </w:r>
      <w:r w:rsidRPr="000F0E4F">
        <w:rPr>
          <w:i/>
          <w:spacing w:val="-1"/>
          <w:sz w:val="24"/>
          <w:lang w:val="ru-RU"/>
        </w:rPr>
        <w:t xml:space="preserve"> </w:t>
      </w:r>
      <w:r w:rsidRPr="000F0E4F">
        <w:rPr>
          <w:i/>
          <w:sz w:val="24"/>
          <w:lang w:val="ru-RU"/>
        </w:rPr>
        <w:t>страни</w:t>
      </w:r>
      <w:r w:rsidRPr="000F0E4F">
        <w:rPr>
          <w:i/>
          <w:spacing w:val="-1"/>
          <w:sz w:val="24"/>
          <w:lang w:val="ru-RU"/>
        </w:rPr>
        <w:t xml:space="preserve"> </w:t>
      </w:r>
      <w:r w:rsidRPr="000F0E4F">
        <w:rPr>
          <w:i/>
          <w:sz w:val="24"/>
          <w:lang w:val="ru-RU"/>
        </w:rPr>
        <w:t>језик</w:t>
      </w:r>
      <w:r w:rsidRPr="000F0E4F">
        <w:rPr>
          <w:i/>
          <w:spacing w:val="-2"/>
          <w:sz w:val="24"/>
          <w:lang w:val="ru-RU"/>
        </w:rPr>
        <w:t xml:space="preserve"> </w:t>
      </w:r>
      <w:r w:rsidRPr="000F0E4F">
        <w:rPr>
          <w:i/>
          <w:sz w:val="24"/>
          <w:lang w:val="ru-RU"/>
        </w:rPr>
        <w:t>енглески.</w:t>
      </w:r>
    </w:p>
    <w:p w:rsidR="005C7A79" w:rsidRPr="000F0E4F" w:rsidRDefault="005C7A79" w:rsidP="005C7A79">
      <w:pPr>
        <w:ind w:left="780"/>
        <w:jc w:val="both"/>
        <w:rPr>
          <w:i/>
          <w:sz w:val="24"/>
          <w:lang w:val="ru-RU"/>
        </w:rPr>
      </w:pPr>
    </w:p>
    <w:p w:rsidR="005C7A79" w:rsidRDefault="005C7A79" w:rsidP="005C7A79">
      <w:pPr>
        <w:spacing w:before="41" w:line="276" w:lineRule="auto"/>
        <w:ind w:left="720" w:right="717" w:firstLine="60"/>
        <w:jc w:val="both"/>
        <w:rPr>
          <w:b/>
          <w:i/>
          <w:sz w:val="24"/>
          <w:lang w:val="ru-RU"/>
        </w:rPr>
      </w:pPr>
      <w:r w:rsidRPr="000F0E4F">
        <w:rPr>
          <w:b/>
          <w:i/>
          <w:sz w:val="24"/>
          <w:lang w:val="ru-RU"/>
        </w:rPr>
        <w:t>У школи је организован</w:t>
      </w:r>
      <w:r>
        <w:rPr>
          <w:b/>
          <w:i/>
          <w:sz w:val="24"/>
          <w:lang w:val="ru-RU"/>
        </w:rPr>
        <w:t>а група П</w:t>
      </w:r>
      <w:r w:rsidRPr="000F0E4F">
        <w:rPr>
          <w:b/>
          <w:i/>
          <w:sz w:val="24"/>
          <w:lang w:val="ru-RU"/>
        </w:rPr>
        <w:t>родужени боравак</w:t>
      </w:r>
      <w:r>
        <w:rPr>
          <w:b/>
          <w:i/>
          <w:sz w:val="24"/>
          <w:lang w:val="ru-RU"/>
        </w:rPr>
        <w:t>а</w:t>
      </w:r>
      <w:r w:rsidRPr="000F0E4F">
        <w:rPr>
          <w:b/>
          <w:i/>
          <w:sz w:val="24"/>
          <w:lang w:val="ru-RU"/>
        </w:rPr>
        <w:t xml:space="preserve"> за ученике 1. и 2 разреда</w:t>
      </w:r>
      <w:r>
        <w:rPr>
          <w:b/>
          <w:i/>
          <w:sz w:val="24"/>
          <w:lang w:val="ru-RU"/>
        </w:rPr>
        <w:t xml:space="preserve">. </w:t>
      </w:r>
    </w:p>
    <w:p w:rsidR="005C7A79" w:rsidRDefault="005C7A79" w:rsidP="005C7A79">
      <w:pPr>
        <w:spacing w:before="41" w:line="276" w:lineRule="auto"/>
        <w:ind w:left="720" w:right="717" w:firstLine="60"/>
        <w:jc w:val="both"/>
        <w:rPr>
          <w:b/>
          <w:i/>
          <w:sz w:val="24"/>
          <w:lang w:val="ru-RU"/>
        </w:rPr>
      </w:pPr>
      <w:r>
        <w:rPr>
          <w:b/>
          <w:i/>
          <w:sz w:val="24"/>
          <w:lang w:val="ru-RU"/>
        </w:rPr>
        <w:t xml:space="preserve">Програм рада Продуженог боравка </w:t>
      </w:r>
      <w:r w:rsidRPr="000F0E4F">
        <w:rPr>
          <w:b/>
          <w:i/>
          <w:sz w:val="24"/>
          <w:lang w:val="ru-RU"/>
        </w:rPr>
        <w:t xml:space="preserve">саставни </w:t>
      </w:r>
      <w:r>
        <w:rPr>
          <w:b/>
          <w:i/>
          <w:sz w:val="24"/>
          <w:lang w:val="ru-RU"/>
        </w:rPr>
        <w:t xml:space="preserve">је </w:t>
      </w:r>
      <w:r w:rsidRPr="000F0E4F">
        <w:rPr>
          <w:b/>
          <w:i/>
          <w:sz w:val="24"/>
          <w:lang w:val="ru-RU"/>
        </w:rPr>
        <w:t xml:space="preserve">део </w:t>
      </w:r>
      <w:r>
        <w:rPr>
          <w:b/>
          <w:i/>
          <w:sz w:val="24"/>
          <w:lang w:val="ru-RU"/>
        </w:rPr>
        <w:t>Ш</w:t>
      </w:r>
      <w:r w:rsidRPr="000F0E4F">
        <w:rPr>
          <w:b/>
          <w:i/>
          <w:sz w:val="24"/>
          <w:lang w:val="ru-RU"/>
        </w:rPr>
        <w:t>колског програма</w:t>
      </w:r>
      <w:r>
        <w:rPr>
          <w:b/>
          <w:i/>
          <w:sz w:val="24"/>
          <w:lang w:val="ru-RU"/>
        </w:rPr>
        <w:t xml:space="preserve">. Наставу у Продуженом боравку организује један професор разредне наставе. </w:t>
      </w:r>
    </w:p>
    <w:p w:rsidR="005C7A79" w:rsidRPr="005C7A79" w:rsidRDefault="005C7A79" w:rsidP="005C7A79">
      <w:pPr>
        <w:spacing w:before="41" w:line="276" w:lineRule="auto"/>
        <w:ind w:left="720" w:right="717" w:firstLine="60"/>
        <w:jc w:val="both"/>
        <w:rPr>
          <w:b/>
          <w:i/>
          <w:sz w:val="24"/>
          <w:lang w:val="ru-RU"/>
        </w:rPr>
        <w:sectPr w:rsidR="005C7A79" w:rsidRPr="005C7A79" w:rsidSect="00646A11">
          <w:pgSz w:w="16840" w:h="11910" w:orient="landscape"/>
          <w:pgMar w:top="720" w:right="720" w:bottom="720" w:left="720" w:header="0" w:footer="779" w:gutter="0"/>
          <w:cols w:space="720"/>
        </w:sectPr>
      </w:pPr>
    </w:p>
    <w:p w:rsidR="00CA4350" w:rsidRDefault="00CA4350" w:rsidP="006729F9">
      <w:pPr>
        <w:pStyle w:val="NoSpacing"/>
        <w:jc w:val="center"/>
        <w:rPr>
          <w:b/>
          <w:sz w:val="40"/>
          <w:lang w:val="ru-RU"/>
        </w:rPr>
      </w:pPr>
    </w:p>
    <w:p w:rsidR="007309A9" w:rsidRDefault="007309A9" w:rsidP="006729F9">
      <w:pPr>
        <w:pStyle w:val="NoSpacing"/>
        <w:jc w:val="center"/>
        <w:rPr>
          <w:b/>
          <w:sz w:val="40"/>
          <w:lang w:val="ru-RU"/>
        </w:rPr>
      </w:pPr>
    </w:p>
    <w:p w:rsidR="007309A9" w:rsidRDefault="007309A9" w:rsidP="006729F9">
      <w:pPr>
        <w:pStyle w:val="NoSpacing"/>
        <w:jc w:val="center"/>
        <w:rPr>
          <w:b/>
          <w:sz w:val="40"/>
          <w:lang w:val="ru-RU"/>
        </w:rPr>
      </w:pPr>
    </w:p>
    <w:p w:rsidR="007309A9" w:rsidRDefault="007309A9" w:rsidP="006729F9">
      <w:pPr>
        <w:pStyle w:val="NoSpacing"/>
        <w:jc w:val="center"/>
        <w:rPr>
          <w:b/>
          <w:sz w:val="40"/>
          <w:lang w:val="ru-RU"/>
        </w:rPr>
      </w:pPr>
    </w:p>
    <w:p w:rsidR="007309A9" w:rsidRDefault="007309A9" w:rsidP="006729F9">
      <w:pPr>
        <w:pStyle w:val="NoSpacing"/>
        <w:jc w:val="center"/>
        <w:rPr>
          <w:b/>
          <w:sz w:val="40"/>
          <w:lang w:val="ru-RU"/>
        </w:rPr>
      </w:pPr>
    </w:p>
    <w:p w:rsidR="007309A9" w:rsidRDefault="007309A9" w:rsidP="006729F9">
      <w:pPr>
        <w:pStyle w:val="NoSpacing"/>
        <w:jc w:val="center"/>
        <w:rPr>
          <w:b/>
          <w:sz w:val="40"/>
          <w:lang w:val="ru-RU"/>
        </w:rPr>
      </w:pPr>
    </w:p>
    <w:p w:rsidR="007309A9" w:rsidRDefault="007309A9" w:rsidP="006729F9">
      <w:pPr>
        <w:pStyle w:val="NoSpacing"/>
        <w:jc w:val="center"/>
        <w:rPr>
          <w:b/>
          <w:sz w:val="40"/>
          <w:lang w:val="ru-RU"/>
        </w:rPr>
      </w:pPr>
    </w:p>
    <w:p w:rsidR="007309A9" w:rsidRDefault="007309A9" w:rsidP="006729F9">
      <w:pPr>
        <w:pStyle w:val="NoSpacing"/>
        <w:jc w:val="center"/>
        <w:rPr>
          <w:b/>
          <w:sz w:val="40"/>
          <w:lang w:val="ru-RU"/>
        </w:rPr>
      </w:pPr>
    </w:p>
    <w:p w:rsidR="007309A9" w:rsidRDefault="007309A9" w:rsidP="006729F9">
      <w:pPr>
        <w:pStyle w:val="NoSpacing"/>
        <w:jc w:val="center"/>
        <w:rPr>
          <w:b/>
          <w:sz w:val="40"/>
          <w:lang w:val="ru-RU"/>
        </w:rPr>
      </w:pPr>
    </w:p>
    <w:p w:rsidR="006729F9" w:rsidRPr="00361DCB" w:rsidRDefault="006729F9" w:rsidP="006729F9">
      <w:pPr>
        <w:pStyle w:val="NoSpacing"/>
        <w:jc w:val="center"/>
        <w:rPr>
          <w:b/>
          <w:sz w:val="40"/>
          <w:lang w:val="ru-RU"/>
        </w:rPr>
      </w:pPr>
      <w:r w:rsidRPr="00361DCB">
        <w:rPr>
          <w:b/>
          <w:sz w:val="40"/>
          <w:lang w:val="ru-RU"/>
        </w:rPr>
        <w:t>ПРО</w:t>
      </w:r>
      <w:r w:rsidRPr="00361DCB">
        <w:rPr>
          <w:b/>
          <w:sz w:val="40"/>
          <w:lang w:val="ru-RU"/>
        </w:rPr>
        <w:softHyphen/>
        <w:t>ГРАМ НА</w:t>
      </w:r>
      <w:r w:rsidRPr="00361DCB">
        <w:rPr>
          <w:b/>
          <w:sz w:val="40"/>
          <w:lang w:val="ru-RU"/>
        </w:rPr>
        <w:softHyphen/>
        <w:t>СТА</w:t>
      </w:r>
      <w:r w:rsidRPr="00361DCB">
        <w:rPr>
          <w:b/>
          <w:sz w:val="40"/>
          <w:lang w:val="ru-RU"/>
        </w:rPr>
        <w:softHyphen/>
        <w:t>ВЕ И УЧЕ</w:t>
      </w:r>
      <w:r w:rsidRPr="00361DCB">
        <w:rPr>
          <w:b/>
          <w:sz w:val="40"/>
          <w:lang w:val="ru-RU"/>
        </w:rPr>
        <w:softHyphen/>
        <w:t xml:space="preserve">ЊА ЗА </w:t>
      </w:r>
      <w:r w:rsidR="00361DCB" w:rsidRPr="00361DCB">
        <w:rPr>
          <w:b/>
          <w:sz w:val="40"/>
          <w:lang w:val="ru-RU"/>
        </w:rPr>
        <w:t>ПР</w:t>
      </w:r>
      <w:r w:rsidR="00361DCB" w:rsidRPr="00361DCB">
        <w:rPr>
          <w:b/>
          <w:sz w:val="40"/>
          <w:lang w:val="ru-RU"/>
        </w:rPr>
        <w:softHyphen/>
        <w:t>ВИ РАЗ</w:t>
      </w:r>
      <w:r w:rsidR="00361DCB" w:rsidRPr="00361DCB">
        <w:rPr>
          <w:b/>
          <w:sz w:val="40"/>
          <w:lang w:val="ru-RU"/>
        </w:rPr>
        <w:softHyphen/>
        <w:t>РЕД ОСНОВ</w:t>
      </w:r>
      <w:r w:rsidR="00361DCB" w:rsidRPr="00361DCB">
        <w:rPr>
          <w:b/>
          <w:sz w:val="40"/>
          <w:lang w:val="ru-RU"/>
        </w:rPr>
        <w:softHyphen/>
        <w:t>НОГ ОБРАЗО</w:t>
      </w:r>
      <w:r w:rsidRPr="00361DCB">
        <w:rPr>
          <w:b/>
          <w:sz w:val="40"/>
          <w:lang w:val="ru-RU"/>
        </w:rPr>
        <w:t>ВА</w:t>
      </w:r>
      <w:r w:rsidRPr="00361DCB">
        <w:rPr>
          <w:b/>
          <w:sz w:val="40"/>
          <w:lang w:val="ru-RU"/>
        </w:rPr>
        <w:softHyphen/>
        <w:t>ЊА И ВАС</w:t>
      </w:r>
      <w:r w:rsidRPr="00361DCB">
        <w:rPr>
          <w:b/>
          <w:sz w:val="40"/>
          <w:lang w:val="ru-RU"/>
        </w:rPr>
        <w:softHyphen/>
        <w:t>ПИ</w:t>
      </w:r>
      <w:r w:rsidRPr="00361DCB">
        <w:rPr>
          <w:b/>
          <w:sz w:val="40"/>
          <w:lang w:val="ru-RU"/>
        </w:rPr>
        <w:softHyphen/>
        <w:t>ТА</w:t>
      </w:r>
      <w:r w:rsidRPr="00361DCB">
        <w:rPr>
          <w:b/>
          <w:sz w:val="40"/>
          <w:lang w:val="ru-RU"/>
        </w:rPr>
        <w:softHyphen/>
        <w:t>ЊА</w:t>
      </w:r>
    </w:p>
    <w:p w:rsidR="00361DCB" w:rsidRDefault="00361DCB" w:rsidP="006729F9">
      <w:pPr>
        <w:pStyle w:val="NoSpacing"/>
        <w:jc w:val="center"/>
        <w:rPr>
          <w:b/>
          <w:sz w:val="40"/>
          <w:lang w:val="ru-RU"/>
        </w:rPr>
      </w:pPr>
    </w:p>
    <w:p w:rsidR="005C7A79" w:rsidRDefault="005C7A79" w:rsidP="006729F9">
      <w:pPr>
        <w:pStyle w:val="NoSpacing"/>
        <w:jc w:val="center"/>
        <w:rPr>
          <w:b/>
          <w:sz w:val="40"/>
          <w:lang w:val="ru-RU"/>
        </w:rPr>
      </w:pPr>
    </w:p>
    <w:p w:rsidR="005C7A79" w:rsidRDefault="005C7A79" w:rsidP="006729F9">
      <w:pPr>
        <w:pStyle w:val="NoSpacing"/>
        <w:jc w:val="center"/>
        <w:rPr>
          <w:b/>
          <w:sz w:val="40"/>
          <w:lang w:val="ru-RU"/>
        </w:rPr>
      </w:pPr>
    </w:p>
    <w:p w:rsidR="005C7A79" w:rsidRDefault="005C7A79" w:rsidP="006729F9">
      <w:pPr>
        <w:pStyle w:val="NoSpacing"/>
        <w:jc w:val="center"/>
        <w:rPr>
          <w:b/>
          <w:sz w:val="40"/>
          <w:lang w:val="ru-RU"/>
        </w:rPr>
      </w:pPr>
    </w:p>
    <w:p w:rsidR="005C7A79" w:rsidRDefault="005C7A79" w:rsidP="006729F9">
      <w:pPr>
        <w:pStyle w:val="NoSpacing"/>
        <w:jc w:val="center"/>
        <w:rPr>
          <w:b/>
          <w:sz w:val="40"/>
          <w:lang w:val="ru-RU"/>
        </w:rPr>
      </w:pPr>
    </w:p>
    <w:p w:rsidR="005C7A79" w:rsidRDefault="005C7A79" w:rsidP="006729F9">
      <w:pPr>
        <w:pStyle w:val="NoSpacing"/>
        <w:jc w:val="center"/>
        <w:rPr>
          <w:b/>
          <w:sz w:val="40"/>
          <w:lang w:val="ru-RU"/>
        </w:rPr>
      </w:pPr>
    </w:p>
    <w:p w:rsidR="005C7A79" w:rsidRDefault="005C7A79" w:rsidP="006729F9">
      <w:pPr>
        <w:pStyle w:val="NoSpacing"/>
        <w:jc w:val="center"/>
        <w:rPr>
          <w:b/>
          <w:sz w:val="40"/>
          <w:lang w:val="ru-RU"/>
        </w:rPr>
      </w:pPr>
    </w:p>
    <w:p w:rsidR="005C7A79" w:rsidRDefault="005C7A79" w:rsidP="006729F9">
      <w:pPr>
        <w:pStyle w:val="NoSpacing"/>
        <w:jc w:val="center"/>
        <w:rPr>
          <w:b/>
          <w:sz w:val="40"/>
          <w:lang w:val="ru-RU"/>
        </w:rPr>
      </w:pPr>
    </w:p>
    <w:p w:rsidR="005C7A79" w:rsidRDefault="005C7A79" w:rsidP="006729F9">
      <w:pPr>
        <w:pStyle w:val="NoSpacing"/>
        <w:jc w:val="center"/>
        <w:rPr>
          <w:b/>
          <w:sz w:val="40"/>
          <w:lang w:val="ru-RU"/>
        </w:rPr>
      </w:pPr>
    </w:p>
    <w:p w:rsidR="005C7A79" w:rsidRDefault="005C7A79" w:rsidP="006729F9">
      <w:pPr>
        <w:pStyle w:val="NoSpacing"/>
        <w:jc w:val="center"/>
        <w:rPr>
          <w:b/>
          <w:sz w:val="40"/>
          <w:lang w:val="ru-RU"/>
        </w:rPr>
      </w:pPr>
    </w:p>
    <w:p w:rsidR="005C7A79" w:rsidRDefault="005C7A79" w:rsidP="006729F9">
      <w:pPr>
        <w:pStyle w:val="NoSpacing"/>
        <w:jc w:val="center"/>
        <w:rPr>
          <w:b/>
          <w:sz w:val="40"/>
          <w:lang w:val="ru-RU"/>
        </w:rPr>
      </w:pPr>
    </w:p>
    <w:p w:rsidR="005C7A79" w:rsidRDefault="005C7A79" w:rsidP="006729F9">
      <w:pPr>
        <w:pStyle w:val="NoSpacing"/>
        <w:jc w:val="center"/>
        <w:rPr>
          <w:b/>
          <w:sz w:val="40"/>
          <w:lang w:val="ru-RU"/>
        </w:rPr>
      </w:pPr>
    </w:p>
    <w:p w:rsidR="005C7A79" w:rsidRDefault="005C7A79" w:rsidP="006729F9">
      <w:pPr>
        <w:pStyle w:val="NoSpacing"/>
        <w:jc w:val="center"/>
        <w:rPr>
          <w:b/>
          <w:sz w:val="40"/>
          <w:lang w:val="ru-RU"/>
        </w:rPr>
      </w:pPr>
    </w:p>
    <w:p w:rsidR="005C7A79" w:rsidRPr="00361DCB" w:rsidRDefault="005C7A79" w:rsidP="006729F9">
      <w:pPr>
        <w:pStyle w:val="NoSpacing"/>
        <w:jc w:val="center"/>
        <w:rPr>
          <w:b/>
          <w:sz w:val="40"/>
          <w:lang w:val="ru-RU"/>
        </w:rPr>
      </w:pPr>
    </w:p>
    <w:p w:rsidR="006729F9" w:rsidRPr="00361DCB" w:rsidRDefault="006729F9" w:rsidP="006729F9">
      <w:pPr>
        <w:pStyle w:val="NoSpacing"/>
        <w:jc w:val="center"/>
        <w:rPr>
          <w:sz w:val="36"/>
          <w:lang w:val="ru-RU"/>
        </w:rPr>
      </w:pPr>
      <w:r w:rsidRPr="00361DCB">
        <w:rPr>
          <w:sz w:val="36"/>
          <w:lang w:val="ru-RU"/>
        </w:rPr>
        <w:t xml:space="preserve">ОБАВЕЗНИ НАСТАВНИ ПРЕДМЕТИ </w:t>
      </w:r>
    </w:p>
    <w:p w:rsidR="006729F9" w:rsidRPr="009E6E5A" w:rsidRDefault="006729F9" w:rsidP="009E6E5A">
      <w:pPr>
        <w:tabs>
          <w:tab w:val="left" w:pos="2039"/>
        </w:tabs>
        <w:spacing w:before="178"/>
        <w:ind w:left="537"/>
        <w:jc w:val="both"/>
        <w:rPr>
          <w:b/>
          <w:color w:val="231F20"/>
          <w:spacing w:val="-2"/>
          <w:sz w:val="24"/>
          <w:szCs w:val="24"/>
          <w:lang w:val="ru-RU"/>
        </w:rPr>
      </w:pPr>
      <w:r w:rsidRPr="00BE4EA9">
        <w:rPr>
          <w:color w:val="231F20"/>
          <w:sz w:val="24"/>
          <w:szCs w:val="24"/>
          <w:lang w:val="ru-RU"/>
        </w:rPr>
        <w:t xml:space="preserve">Назив </w:t>
      </w:r>
      <w:r w:rsidRPr="00BE4EA9">
        <w:rPr>
          <w:color w:val="231F20"/>
          <w:spacing w:val="-2"/>
          <w:sz w:val="24"/>
          <w:szCs w:val="24"/>
          <w:lang w:val="ru-RU"/>
        </w:rPr>
        <w:t>предмета</w:t>
      </w:r>
      <w:r w:rsidR="009E6E5A">
        <w:rPr>
          <w:color w:val="231F20"/>
          <w:spacing w:val="-2"/>
          <w:sz w:val="24"/>
          <w:szCs w:val="24"/>
          <w:lang w:val="ru-RU"/>
        </w:rPr>
        <w:t xml:space="preserve"> </w:t>
      </w:r>
      <w:r w:rsidRPr="00BE4EA9">
        <w:rPr>
          <w:color w:val="231F20"/>
          <w:sz w:val="24"/>
          <w:szCs w:val="24"/>
          <w:lang w:val="ru-RU"/>
        </w:rPr>
        <w:tab/>
      </w:r>
      <w:r w:rsidR="009E6E5A" w:rsidRPr="00EB7D68">
        <w:rPr>
          <w:b/>
          <w:color w:val="231F20"/>
          <w:sz w:val="24"/>
          <w:szCs w:val="24"/>
          <w:lang w:val="ru-RU"/>
        </w:rPr>
        <w:t xml:space="preserve">СРПСКИ </w:t>
      </w:r>
      <w:r w:rsidR="009E6E5A" w:rsidRPr="00EB7D68">
        <w:rPr>
          <w:b/>
          <w:color w:val="231F20"/>
          <w:spacing w:val="-2"/>
          <w:sz w:val="24"/>
          <w:szCs w:val="24"/>
          <w:lang w:val="ru-RU"/>
        </w:rPr>
        <w:t>ЈЕЗИК</w:t>
      </w:r>
    </w:p>
    <w:p w:rsidR="006729F9" w:rsidRPr="004A3622" w:rsidRDefault="006729F9" w:rsidP="006729F9">
      <w:pPr>
        <w:tabs>
          <w:tab w:val="left" w:pos="10980"/>
        </w:tabs>
        <w:spacing w:before="49"/>
        <w:ind w:left="90" w:right="294"/>
        <w:jc w:val="both"/>
        <w:rPr>
          <w:color w:val="231F20"/>
          <w:sz w:val="24"/>
          <w:szCs w:val="24"/>
          <w:lang w:val="ru-RU"/>
        </w:rPr>
      </w:pPr>
      <w:r w:rsidRPr="007309A9">
        <w:rPr>
          <w:b/>
          <w:color w:val="231F20"/>
          <w:sz w:val="24"/>
          <w:szCs w:val="24"/>
          <w:lang w:val="ru-RU"/>
        </w:rPr>
        <w:t>Циљ</w:t>
      </w:r>
      <w:r w:rsidRPr="004A3622">
        <w:rPr>
          <w:color w:val="231F20"/>
          <w:sz w:val="24"/>
          <w:szCs w:val="24"/>
          <w:lang w:val="ru-RU"/>
        </w:rPr>
        <w:t xml:space="preserve"> наставе српског језика јесте да ученици овладају основним законитостима српског књижевног је</w:t>
      </w:r>
      <w:r>
        <w:rPr>
          <w:color w:val="231F20"/>
          <w:sz w:val="24"/>
          <w:szCs w:val="24"/>
          <w:lang w:val="ru-RU"/>
        </w:rPr>
        <w:t xml:space="preserve">зика ради правилног усменог и писаног изражавања, негујући свест о значају улоге језика у очувању националног идентитета, да се осбособе за тумачење одабраних књижевних и других уметничких дела из српске и светске баштине, ради неговања традиције и културе српског народа и развијања интеркултуралности. </w:t>
      </w:r>
    </w:p>
    <w:p w:rsidR="006729F9" w:rsidRPr="00BE4EA9" w:rsidRDefault="006729F9" w:rsidP="006729F9">
      <w:pPr>
        <w:tabs>
          <w:tab w:val="left" w:pos="2039"/>
        </w:tabs>
        <w:spacing w:before="48"/>
        <w:ind w:left="537"/>
        <w:jc w:val="both"/>
        <w:rPr>
          <w:b/>
          <w:sz w:val="24"/>
          <w:szCs w:val="24"/>
          <w:lang w:val="ru-RU"/>
        </w:rPr>
      </w:pPr>
      <w:r w:rsidRPr="00BE4EA9">
        <w:rPr>
          <w:color w:val="231F20"/>
          <w:spacing w:val="-2"/>
          <w:sz w:val="24"/>
          <w:szCs w:val="24"/>
          <w:lang w:val="ru-RU"/>
        </w:rPr>
        <w:t>Разред</w:t>
      </w:r>
      <w:r w:rsidRPr="00BE4EA9">
        <w:rPr>
          <w:color w:val="231F20"/>
          <w:sz w:val="24"/>
          <w:szCs w:val="24"/>
          <w:lang w:val="ru-RU"/>
        </w:rPr>
        <w:tab/>
      </w:r>
      <w:r w:rsidRPr="00BE4EA9">
        <w:rPr>
          <w:b/>
          <w:color w:val="231F20"/>
          <w:spacing w:val="-4"/>
          <w:sz w:val="24"/>
          <w:szCs w:val="24"/>
          <w:lang w:val="ru-RU"/>
        </w:rPr>
        <w:t>први</w:t>
      </w:r>
    </w:p>
    <w:p w:rsidR="006729F9" w:rsidRPr="00EB7D68" w:rsidRDefault="006729F9" w:rsidP="006729F9">
      <w:pPr>
        <w:spacing w:before="49"/>
        <w:ind w:left="537"/>
        <w:jc w:val="both"/>
        <w:rPr>
          <w:b/>
          <w:sz w:val="24"/>
          <w:szCs w:val="24"/>
          <w:lang w:val="ru-RU"/>
        </w:rPr>
      </w:pPr>
      <w:r w:rsidRPr="00BE4EA9">
        <w:rPr>
          <w:color w:val="231F20"/>
          <w:sz w:val="24"/>
          <w:szCs w:val="24"/>
          <w:lang w:val="ru-RU"/>
        </w:rPr>
        <w:t>Годишњи</w:t>
      </w:r>
      <w:r w:rsidRPr="00EB7D68">
        <w:rPr>
          <w:color w:val="231F20"/>
          <w:sz w:val="24"/>
          <w:szCs w:val="24"/>
          <w:lang w:val="ru-RU"/>
        </w:rPr>
        <w:t xml:space="preserve"> </w:t>
      </w:r>
      <w:r w:rsidRPr="00BE4EA9">
        <w:rPr>
          <w:color w:val="231F20"/>
          <w:sz w:val="24"/>
          <w:szCs w:val="24"/>
          <w:lang w:val="ru-RU"/>
        </w:rPr>
        <w:t>фонд</w:t>
      </w:r>
      <w:r w:rsidRPr="00EB7D68">
        <w:rPr>
          <w:color w:val="231F20"/>
          <w:sz w:val="24"/>
          <w:szCs w:val="24"/>
          <w:lang w:val="ru-RU"/>
        </w:rPr>
        <w:t xml:space="preserve"> </w:t>
      </w:r>
      <w:r w:rsidRPr="00BE4EA9">
        <w:rPr>
          <w:color w:val="231F20"/>
          <w:sz w:val="24"/>
          <w:szCs w:val="24"/>
          <w:lang w:val="ru-RU"/>
        </w:rPr>
        <w:t>часова</w:t>
      </w:r>
      <w:r w:rsidRPr="00EB7D68">
        <w:rPr>
          <w:color w:val="231F20"/>
          <w:sz w:val="24"/>
          <w:szCs w:val="24"/>
          <w:lang w:val="ru-RU"/>
        </w:rPr>
        <w:t xml:space="preserve">   </w:t>
      </w:r>
      <w:r w:rsidRPr="00BE4EA9">
        <w:rPr>
          <w:b/>
          <w:color w:val="231F20"/>
          <w:sz w:val="24"/>
          <w:szCs w:val="24"/>
          <w:lang w:val="ru-RU"/>
        </w:rPr>
        <w:t>180</w:t>
      </w:r>
      <w:r w:rsidRPr="00EB7D68">
        <w:rPr>
          <w:b/>
          <w:color w:val="231F20"/>
          <w:sz w:val="24"/>
          <w:szCs w:val="24"/>
          <w:lang w:val="ru-RU"/>
        </w:rPr>
        <w:t xml:space="preserve"> </w:t>
      </w:r>
      <w:r w:rsidRPr="00BE4EA9">
        <w:rPr>
          <w:b/>
          <w:color w:val="231F20"/>
          <w:spacing w:val="-2"/>
          <w:sz w:val="24"/>
          <w:szCs w:val="24"/>
          <w:lang w:val="ru-RU"/>
        </w:rPr>
        <w:t xml:space="preserve"> часова</w:t>
      </w:r>
    </w:p>
    <w:p w:rsidR="006729F9" w:rsidRPr="00BE4EA9" w:rsidRDefault="006729F9" w:rsidP="006729F9">
      <w:pPr>
        <w:pStyle w:val="BodyText"/>
        <w:spacing w:before="7"/>
        <w:ind w:left="0"/>
        <w:rPr>
          <w:b/>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2163"/>
        <w:gridCol w:w="2358"/>
        <w:gridCol w:w="4275"/>
      </w:tblGrid>
      <w:tr w:rsidR="006729F9" w:rsidTr="00E528BE">
        <w:trPr>
          <w:trHeight w:val="949"/>
        </w:trPr>
        <w:tc>
          <w:tcPr>
            <w:tcW w:w="4380" w:type="dxa"/>
            <w:shd w:val="clear" w:color="auto" w:fill="EAF1DD" w:themeFill="accent3" w:themeFillTint="33"/>
          </w:tcPr>
          <w:p w:rsidR="006729F9" w:rsidRPr="00A3511A" w:rsidRDefault="006729F9" w:rsidP="00370D05">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6729F9" w:rsidRPr="00A3511A" w:rsidRDefault="006729F9" w:rsidP="00370D05">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gridSpan w:val="2"/>
            <w:shd w:val="clear" w:color="auto" w:fill="EAF1DD" w:themeFill="accent3" w:themeFillTint="33"/>
          </w:tcPr>
          <w:p w:rsidR="006729F9" w:rsidRPr="00A3511A" w:rsidRDefault="006729F9" w:rsidP="00370D05">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6729F9" w:rsidRPr="00A3511A" w:rsidRDefault="006729F9" w:rsidP="00370D05">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6729F9" w:rsidRPr="006B51A3" w:rsidTr="00E528BE">
        <w:trPr>
          <w:trHeight w:val="3136"/>
        </w:trPr>
        <w:tc>
          <w:tcPr>
            <w:tcW w:w="4380" w:type="dxa"/>
            <w:vMerge w:val="restart"/>
          </w:tcPr>
          <w:p w:rsidR="006729F9" w:rsidRDefault="006729F9" w:rsidP="00370D05">
            <w:pPr>
              <w:pStyle w:val="BodyText"/>
              <w:spacing w:before="38"/>
              <w:ind w:left="0"/>
              <w:rPr>
                <w:lang w:val="ru-RU"/>
              </w:rPr>
            </w:pPr>
            <w:r w:rsidRPr="00BE4EA9">
              <w:rPr>
                <w:lang w:val="ru-RU"/>
              </w:rPr>
              <w:t xml:space="preserve">– разликује изговорени глас и написано слово; изговорене и написане речи и реченице; </w:t>
            </w:r>
          </w:p>
          <w:p w:rsidR="006729F9" w:rsidRDefault="006729F9" w:rsidP="00370D05">
            <w:pPr>
              <w:pStyle w:val="BodyText"/>
              <w:spacing w:before="38"/>
              <w:ind w:left="0"/>
              <w:rPr>
                <w:lang w:val="ru-RU"/>
              </w:rPr>
            </w:pPr>
            <w:r w:rsidRPr="00BE4EA9">
              <w:rPr>
                <w:lang w:val="ru-RU"/>
              </w:rPr>
              <w:t>– влада основном техником читања и писања ћириличког текста;</w:t>
            </w:r>
          </w:p>
          <w:p w:rsidR="006729F9" w:rsidRDefault="006729F9" w:rsidP="00370D05">
            <w:pPr>
              <w:pStyle w:val="BodyText"/>
              <w:spacing w:before="38"/>
              <w:ind w:left="0"/>
              <w:rPr>
                <w:lang w:val="ru-RU"/>
              </w:rPr>
            </w:pPr>
            <w:r w:rsidRPr="00BE4EA9">
              <w:rPr>
                <w:lang w:val="ru-RU"/>
              </w:rPr>
              <w:t xml:space="preserve"> – разуме оно што прочита;</w:t>
            </w:r>
          </w:p>
          <w:p w:rsidR="006729F9" w:rsidRDefault="006729F9" w:rsidP="00370D05">
            <w:pPr>
              <w:pStyle w:val="BodyText"/>
              <w:spacing w:before="38"/>
              <w:ind w:left="0"/>
              <w:rPr>
                <w:lang w:val="ru-RU"/>
              </w:rPr>
            </w:pPr>
            <w:r w:rsidRPr="00BE4EA9">
              <w:rPr>
                <w:lang w:val="ru-RU"/>
              </w:rPr>
              <w:t xml:space="preserve"> – активно слуша и разуме садржај књижевноуметничког текста који му се чита;</w:t>
            </w:r>
          </w:p>
          <w:p w:rsidR="006729F9" w:rsidRDefault="006729F9" w:rsidP="00370D05">
            <w:pPr>
              <w:pStyle w:val="BodyText"/>
              <w:spacing w:before="38"/>
              <w:ind w:left="0"/>
              <w:rPr>
                <w:lang w:val="ru-RU"/>
              </w:rPr>
            </w:pPr>
            <w:r w:rsidRPr="00BE4EA9">
              <w:rPr>
                <w:lang w:val="ru-RU"/>
              </w:rPr>
              <w:t xml:space="preserve"> – препозна песму, причу и драмски текст; – одреди главни догађај, време (редослед догађаја) и место дешавања у вези са прочитаним текстом; </w:t>
            </w:r>
          </w:p>
          <w:p w:rsidR="006729F9" w:rsidRDefault="006729F9" w:rsidP="00370D05">
            <w:pPr>
              <w:pStyle w:val="BodyText"/>
              <w:spacing w:before="38"/>
              <w:ind w:left="0"/>
              <w:rPr>
                <w:lang w:val="ru-RU"/>
              </w:rPr>
            </w:pPr>
            <w:r w:rsidRPr="00BE4EA9">
              <w:rPr>
                <w:lang w:val="ru-RU"/>
              </w:rPr>
              <w:t xml:space="preserve">– уочи ликове и прави разлику између њихових позитивних и негативних особина; – изрази своје мишљење о понашању ликова у књижевном делу; </w:t>
            </w:r>
          </w:p>
          <w:p w:rsidR="006729F9" w:rsidRDefault="006729F9" w:rsidP="00370D05">
            <w:pPr>
              <w:pStyle w:val="BodyText"/>
              <w:spacing w:before="38"/>
              <w:ind w:left="0"/>
              <w:rPr>
                <w:lang w:val="ru-RU"/>
              </w:rPr>
            </w:pPr>
            <w:r w:rsidRPr="00BE4EA9">
              <w:rPr>
                <w:lang w:val="ru-RU"/>
              </w:rPr>
              <w:t xml:space="preserve">– препозна загонетку и разуме њено значење; </w:t>
            </w:r>
          </w:p>
          <w:p w:rsidR="006729F9" w:rsidRDefault="006729F9" w:rsidP="00370D05">
            <w:pPr>
              <w:pStyle w:val="BodyText"/>
              <w:spacing w:before="38"/>
              <w:ind w:left="0"/>
              <w:rPr>
                <w:color w:val="231F20"/>
                <w:lang w:val="ru-RU"/>
              </w:rPr>
            </w:pPr>
            <w:r w:rsidRPr="00BE4EA9">
              <w:rPr>
                <w:lang w:val="ru-RU"/>
              </w:rPr>
              <w:t xml:space="preserve">– препозна басну и разуме њено </w:t>
            </w:r>
            <w:r w:rsidRPr="00BE4EA9">
              <w:rPr>
                <w:lang w:val="ru-RU"/>
              </w:rPr>
              <w:lastRenderedPageBreak/>
              <w:t xml:space="preserve">значење; – </w:t>
            </w:r>
          </w:p>
          <w:p w:rsidR="006729F9" w:rsidRDefault="006729F9" w:rsidP="00370D05">
            <w:pPr>
              <w:pStyle w:val="BodyText"/>
              <w:spacing w:before="38"/>
              <w:ind w:left="0"/>
              <w:rPr>
                <w:lang w:val="ru-RU"/>
              </w:rPr>
            </w:pPr>
            <w:r w:rsidRPr="00BE4EA9">
              <w:rPr>
                <w:lang w:val="ru-RU"/>
              </w:rPr>
              <w:t>разликује слово, реч и реченицу;</w:t>
            </w:r>
          </w:p>
          <w:p w:rsidR="006729F9" w:rsidRDefault="006729F9" w:rsidP="00370D05">
            <w:pPr>
              <w:pStyle w:val="BodyText"/>
              <w:spacing w:before="38"/>
              <w:ind w:left="0"/>
              <w:rPr>
                <w:lang w:val="ru-RU"/>
              </w:rPr>
            </w:pPr>
            <w:r w:rsidRPr="00BE4EA9">
              <w:rPr>
                <w:lang w:val="ru-RU"/>
              </w:rPr>
              <w:t xml:space="preserve"> – правилно изговори и напише кратку и потпуну реченицу једноставне структуре са одговарајућом интонацијом, односно интерпункцијским знаком на крају; </w:t>
            </w:r>
          </w:p>
          <w:p w:rsidR="006729F9" w:rsidRDefault="006729F9" w:rsidP="00370D05">
            <w:pPr>
              <w:pStyle w:val="BodyText"/>
              <w:spacing w:before="38"/>
              <w:ind w:left="0"/>
              <w:rPr>
                <w:lang w:val="ru-RU"/>
              </w:rPr>
            </w:pPr>
            <w:r w:rsidRPr="00BE4EA9">
              <w:rPr>
                <w:lang w:val="ru-RU"/>
              </w:rPr>
              <w:t xml:space="preserve">– правилно употреби велико слово; </w:t>
            </w:r>
          </w:p>
          <w:p w:rsidR="006729F9" w:rsidRDefault="006729F9" w:rsidP="00370D05">
            <w:pPr>
              <w:pStyle w:val="BodyText"/>
              <w:spacing w:before="38"/>
              <w:ind w:left="0"/>
              <w:rPr>
                <w:lang w:val="ru-RU"/>
              </w:rPr>
            </w:pPr>
            <w:r w:rsidRPr="00BE4EA9">
              <w:rPr>
                <w:lang w:val="ru-RU"/>
              </w:rPr>
              <w:t>– учтиво учествује у вођеном и слободном разговору;</w:t>
            </w:r>
          </w:p>
          <w:p w:rsidR="006729F9" w:rsidRDefault="006729F9" w:rsidP="00370D05">
            <w:pPr>
              <w:pStyle w:val="BodyText"/>
              <w:spacing w:before="38"/>
              <w:ind w:left="0"/>
              <w:rPr>
                <w:lang w:val="ru-RU"/>
              </w:rPr>
            </w:pPr>
            <w:r w:rsidRPr="00BE4EA9">
              <w:rPr>
                <w:lang w:val="ru-RU"/>
              </w:rPr>
              <w:t xml:space="preserve"> – обликује усмену поруку служећи се одговарајућим речима;</w:t>
            </w:r>
          </w:p>
          <w:p w:rsidR="006729F9" w:rsidRDefault="006729F9" w:rsidP="00370D05">
            <w:pPr>
              <w:pStyle w:val="BodyText"/>
              <w:spacing w:before="38"/>
              <w:ind w:left="0"/>
              <w:rPr>
                <w:lang w:val="ru-RU"/>
              </w:rPr>
            </w:pPr>
            <w:r w:rsidRPr="00BE4EA9">
              <w:rPr>
                <w:lang w:val="ru-RU"/>
              </w:rPr>
              <w:t xml:space="preserve"> – усмено препричава; усмено прича према слици/сликама и о доживљајима;</w:t>
            </w:r>
          </w:p>
          <w:p w:rsidR="006729F9" w:rsidRDefault="006729F9" w:rsidP="00370D05">
            <w:pPr>
              <w:pStyle w:val="BodyText"/>
              <w:spacing w:before="38"/>
              <w:ind w:left="0"/>
              <w:rPr>
                <w:lang w:val="ru-RU"/>
              </w:rPr>
            </w:pPr>
            <w:r w:rsidRPr="00BE4EA9">
              <w:rPr>
                <w:lang w:val="ru-RU"/>
              </w:rPr>
              <w:t xml:space="preserve"> – усмено описује ствари из непосредног окружења; </w:t>
            </w:r>
          </w:p>
          <w:p w:rsidR="006729F9" w:rsidRDefault="006729F9" w:rsidP="00370D05">
            <w:pPr>
              <w:pStyle w:val="BodyText"/>
              <w:spacing w:before="38"/>
              <w:ind w:left="0"/>
              <w:rPr>
                <w:lang w:val="ru-RU"/>
              </w:rPr>
            </w:pPr>
            <w:r w:rsidRPr="00BE4EA9">
              <w:rPr>
                <w:lang w:val="ru-RU"/>
              </w:rPr>
              <w:t>– бира и користи одговарајуће речи у говору; на правилан начин користи нове речи у свакодневном говору;</w:t>
            </w:r>
          </w:p>
          <w:p w:rsidR="006729F9" w:rsidRDefault="006729F9" w:rsidP="00370D05">
            <w:pPr>
              <w:pStyle w:val="BodyText"/>
              <w:spacing w:before="38"/>
              <w:ind w:left="0"/>
              <w:rPr>
                <w:lang w:val="ru-RU"/>
              </w:rPr>
            </w:pPr>
            <w:r w:rsidRPr="00BE4EA9">
              <w:rPr>
                <w:lang w:val="ru-RU"/>
              </w:rPr>
              <w:t xml:space="preserve"> – напамет говори краће књижевне текстове; – учествује у сценском извођењу текста;</w:t>
            </w:r>
          </w:p>
          <w:p w:rsidR="006729F9" w:rsidRDefault="006729F9" w:rsidP="00370D05">
            <w:pPr>
              <w:pStyle w:val="BodyText"/>
              <w:spacing w:before="38"/>
              <w:ind w:left="0"/>
              <w:rPr>
                <w:lang w:val="ru-RU"/>
              </w:rPr>
            </w:pPr>
            <w:r w:rsidRPr="00BE4EA9">
              <w:rPr>
                <w:lang w:val="ru-RU"/>
              </w:rPr>
              <w:t xml:space="preserve"> – пажљиво и културно слуша саговорнике; – слуша, разуме и парафразира поруку; </w:t>
            </w:r>
          </w:p>
          <w:p w:rsidR="006729F9" w:rsidRDefault="006729F9" w:rsidP="00370D05">
            <w:pPr>
              <w:pStyle w:val="BodyText"/>
              <w:spacing w:before="38"/>
              <w:ind w:left="0"/>
              <w:rPr>
                <w:lang w:val="ru-RU"/>
              </w:rPr>
            </w:pPr>
            <w:r w:rsidRPr="00BE4EA9">
              <w:rPr>
                <w:lang w:val="ru-RU"/>
              </w:rPr>
              <w:t>– слуша интерпретативно читање и казивање књижевних текстова ради разумевања и доживљавања;</w:t>
            </w:r>
          </w:p>
          <w:p w:rsidR="006729F9" w:rsidRDefault="006729F9" w:rsidP="00370D05">
            <w:pPr>
              <w:pStyle w:val="BodyText"/>
              <w:spacing w:before="38"/>
              <w:ind w:left="0"/>
              <w:rPr>
                <w:lang w:val="ru-RU"/>
              </w:rPr>
            </w:pPr>
            <w:r w:rsidRPr="00BE4EA9">
              <w:rPr>
                <w:lang w:val="ru-RU"/>
              </w:rPr>
              <w:t xml:space="preserve"> – примењује основна правописна правила; – пише читко и уредно; </w:t>
            </w:r>
          </w:p>
          <w:p w:rsidR="006729F9" w:rsidRDefault="006729F9" w:rsidP="00370D05">
            <w:pPr>
              <w:pStyle w:val="BodyText"/>
              <w:spacing w:before="38"/>
              <w:ind w:left="0"/>
              <w:rPr>
                <w:lang w:val="ru-RU"/>
              </w:rPr>
            </w:pPr>
            <w:r w:rsidRPr="00BE4EA9">
              <w:rPr>
                <w:lang w:val="ru-RU"/>
              </w:rPr>
              <w:t>– писмено одговара на постављена питања; – спаја више реченица у краћу целину;</w:t>
            </w:r>
          </w:p>
          <w:p w:rsidR="006729F9" w:rsidRDefault="006729F9" w:rsidP="00370D05">
            <w:pPr>
              <w:pStyle w:val="BodyText"/>
              <w:spacing w:before="38"/>
              <w:ind w:left="0"/>
              <w:rPr>
                <w:lang w:val="ru-RU"/>
              </w:rPr>
            </w:pPr>
            <w:r w:rsidRPr="00BE4EA9">
              <w:rPr>
                <w:lang w:val="ru-RU"/>
              </w:rPr>
              <w:t xml:space="preserve"> – пише реченице по диктату примењујући основна правописна правила; </w:t>
            </w:r>
          </w:p>
          <w:p w:rsidR="006729F9" w:rsidRDefault="006729F9" w:rsidP="00370D05">
            <w:pPr>
              <w:pStyle w:val="BodyText"/>
              <w:spacing w:before="38"/>
              <w:ind w:left="0"/>
              <w:rPr>
                <w:lang w:val="ru-RU"/>
              </w:rPr>
            </w:pPr>
            <w:r w:rsidRPr="00BE4EA9">
              <w:rPr>
                <w:lang w:val="ru-RU"/>
              </w:rPr>
              <w:lastRenderedPageBreak/>
              <w:t>– гласно чита, правилно и са разумевањем;</w:t>
            </w:r>
          </w:p>
          <w:p w:rsidR="006729F9" w:rsidRDefault="006729F9" w:rsidP="00370D05">
            <w:pPr>
              <w:pStyle w:val="BodyText"/>
              <w:spacing w:before="38"/>
              <w:ind w:left="0"/>
              <w:rPr>
                <w:lang w:val="ru-RU"/>
              </w:rPr>
            </w:pPr>
            <w:r w:rsidRPr="00BE4EA9">
              <w:rPr>
                <w:lang w:val="ru-RU"/>
              </w:rPr>
              <w:t xml:space="preserve"> – тихо чита (у се</w:t>
            </w:r>
            <w:r w:rsidRPr="00BE4EA9">
              <w:rPr>
                <w:lang w:val="ru-RU"/>
              </w:rPr>
              <w:softHyphen/>
              <w:t xml:space="preserve">би) са разумевањем прочитаног; </w:t>
            </w:r>
          </w:p>
          <w:p w:rsidR="006729F9" w:rsidRPr="00BE4EA9" w:rsidRDefault="006729F9" w:rsidP="00370D05">
            <w:pPr>
              <w:pStyle w:val="BodyText"/>
              <w:spacing w:before="38"/>
              <w:ind w:left="0"/>
              <w:rPr>
                <w:color w:val="231F20"/>
                <w:lang w:val="ru-RU"/>
              </w:rPr>
            </w:pPr>
            <w:r w:rsidRPr="00BE4EA9">
              <w:rPr>
                <w:lang w:val="ru-RU"/>
              </w:rPr>
              <w:t>– пронађе информације експлицитно изнете у тексту</w:t>
            </w:r>
          </w:p>
          <w:p w:rsidR="006729F9" w:rsidRDefault="006729F9" w:rsidP="00370D05">
            <w:pPr>
              <w:pStyle w:val="BodyText"/>
              <w:spacing w:before="38"/>
              <w:ind w:left="875"/>
              <w:rPr>
                <w:color w:val="231F20"/>
                <w:lang w:val="ru-RU"/>
              </w:rPr>
            </w:pPr>
          </w:p>
          <w:p w:rsidR="006729F9" w:rsidRDefault="006729F9" w:rsidP="00370D05">
            <w:pPr>
              <w:pStyle w:val="BodyText"/>
              <w:spacing w:before="38"/>
              <w:ind w:left="875"/>
              <w:rPr>
                <w:color w:val="231F20"/>
                <w:lang w:val="ru-RU"/>
              </w:rPr>
            </w:pPr>
          </w:p>
        </w:tc>
        <w:tc>
          <w:tcPr>
            <w:tcW w:w="4521" w:type="dxa"/>
            <w:gridSpan w:val="2"/>
          </w:tcPr>
          <w:p w:rsidR="006729F9" w:rsidRDefault="006729F9" w:rsidP="00370D05">
            <w:pPr>
              <w:pStyle w:val="BodyText"/>
              <w:spacing w:before="38"/>
              <w:ind w:left="875"/>
              <w:rPr>
                <w:color w:val="231F20"/>
                <w:lang w:val="ru-RU"/>
              </w:rPr>
            </w:pPr>
          </w:p>
          <w:p w:rsidR="006729F9" w:rsidRDefault="006729F9" w:rsidP="00370D05">
            <w:pPr>
              <w:pStyle w:val="BodyText"/>
              <w:spacing w:before="38"/>
              <w:ind w:left="875"/>
              <w:rPr>
                <w:color w:val="231F20"/>
                <w:lang w:val="ru-RU"/>
              </w:rPr>
            </w:pPr>
          </w:p>
          <w:p w:rsidR="006729F9" w:rsidRDefault="006729F9" w:rsidP="00370D05">
            <w:pPr>
              <w:pStyle w:val="BodyText"/>
              <w:spacing w:before="38"/>
              <w:ind w:left="875"/>
              <w:rPr>
                <w:color w:val="231F20"/>
                <w:lang w:val="ru-RU"/>
              </w:rPr>
            </w:pPr>
          </w:p>
          <w:p w:rsidR="006729F9" w:rsidRDefault="006729F9" w:rsidP="00370D05">
            <w:pPr>
              <w:pStyle w:val="BodyText"/>
              <w:spacing w:before="38"/>
              <w:ind w:left="875"/>
              <w:rPr>
                <w:color w:val="231F20"/>
                <w:lang w:val="ru-RU"/>
              </w:rPr>
            </w:pPr>
          </w:p>
          <w:p w:rsidR="006729F9" w:rsidRDefault="006729F9" w:rsidP="00370D05">
            <w:pPr>
              <w:pStyle w:val="BodyText"/>
              <w:spacing w:before="38"/>
              <w:ind w:left="875"/>
              <w:rPr>
                <w:color w:val="231F20"/>
                <w:lang w:val="ru-RU"/>
              </w:rPr>
            </w:pPr>
          </w:p>
          <w:p w:rsidR="006729F9" w:rsidRPr="00C32D13" w:rsidRDefault="006729F9" w:rsidP="00370D05">
            <w:pPr>
              <w:pStyle w:val="BodyText"/>
              <w:spacing w:before="38"/>
              <w:ind w:left="875"/>
              <w:jc w:val="center"/>
              <w:rPr>
                <w:b/>
                <w:color w:val="231F20"/>
                <w:lang w:val="ru-RU"/>
              </w:rPr>
            </w:pPr>
            <w:r w:rsidRPr="00C32D13">
              <w:rPr>
                <w:b/>
                <w:color w:val="231F20"/>
                <w:lang w:val="ru-RU"/>
              </w:rPr>
              <w:t>ПОЧЕТНО ЧИТАЊЕ И ПИСАЊЕ</w:t>
            </w:r>
          </w:p>
          <w:p w:rsidR="006729F9" w:rsidRPr="00C32D13" w:rsidRDefault="006729F9" w:rsidP="00370D05">
            <w:pPr>
              <w:tabs>
                <w:tab w:val="left" w:pos="1230"/>
              </w:tabs>
              <w:rPr>
                <w:lang w:val="ru-RU"/>
              </w:rPr>
            </w:pPr>
          </w:p>
        </w:tc>
        <w:tc>
          <w:tcPr>
            <w:tcW w:w="4275" w:type="dxa"/>
          </w:tcPr>
          <w:p w:rsidR="006729F9" w:rsidRDefault="006729F9" w:rsidP="00370D05">
            <w:pPr>
              <w:pStyle w:val="BodyText"/>
              <w:spacing w:before="38"/>
              <w:ind w:left="-8"/>
              <w:rPr>
                <w:lang w:val="ru-RU"/>
              </w:rPr>
            </w:pPr>
            <w:r w:rsidRPr="00C32D13">
              <w:rPr>
                <w:lang w:val="ru-RU"/>
              </w:rPr>
              <w:t xml:space="preserve">Глас и слово; штампана и писана слова ћириличког писма. </w:t>
            </w:r>
          </w:p>
          <w:p w:rsidR="006729F9" w:rsidRDefault="006729F9" w:rsidP="00370D05">
            <w:pPr>
              <w:pStyle w:val="BodyText"/>
              <w:spacing w:before="38"/>
              <w:ind w:left="-8"/>
              <w:rPr>
                <w:lang w:val="ru-RU"/>
              </w:rPr>
            </w:pPr>
            <w:r w:rsidRPr="00C32D13">
              <w:rPr>
                <w:lang w:val="ru-RU"/>
              </w:rPr>
              <w:t xml:space="preserve">Речи и реченице као говорне и писане целине. </w:t>
            </w:r>
          </w:p>
          <w:p w:rsidR="006729F9" w:rsidRDefault="006729F9" w:rsidP="00370D05">
            <w:pPr>
              <w:pStyle w:val="BodyText"/>
              <w:spacing w:before="38"/>
              <w:ind w:left="-8"/>
              <w:rPr>
                <w:lang w:val="ru-RU"/>
              </w:rPr>
            </w:pPr>
            <w:r w:rsidRPr="00C32D13">
              <w:rPr>
                <w:lang w:val="ru-RU"/>
              </w:rPr>
              <w:t xml:space="preserve">Текстови засићени словима која се обрађују/текстови предвиђени за глобално читање. </w:t>
            </w:r>
          </w:p>
          <w:p w:rsidR="006729F9" w:rsidRDefault="006729F9" w:rsidP="00370D05">
            <w:pPr>
              <w:pStyle w:val="BodyText"/>
              <w:spacing w:before="38"/>
              <w:ind w:left="-8"/>
              <w:rPr>
                <w:lang w:val="ru-RU"/>
              </w:rPr>
            </w:pPr>
            <w:r w:rsidRPr="00C32D13">
              <w:rPr>
                <w:lang w:val="ru-RU"/>
              </w:rPr>
              <w:t>Све врсте текстова који су написани штампаним или писаним словима.</w:t>
            </w:r>
          </w:p>
          <w:p w:rsidR="006729F9" w:rsidRDefault="006729F9" w:rsidP="00370D05">
            <w:pPr>
              <w:pStyle w:val="BodyText"/>
              <w:spacing w:before="38"/>
              <w:ind w:left="-8"/>
              <w:rPr>
                <w:lang w:val="ru-RU"/>
              </w:rPr>
            </w:pPr>
            <w:r w:rsidRPr="00C32D13">
              <w:rPr>
                <w:lang w:val="ru-RU"/>
              </w:rPr>
              <w:t xml:space="preserve"> Језичке игре. </w:t>
            </w:r>
          </w:p>
          <w:p w:rsidR="006729F9" w:rsidRDefault="006729F9" w:rsidP="00370D05">
            <w:pPr>
              <w:pStyle w:val="BodyText"/>
              <w:spacing w:before="38"/>
              <w:ind w:left="-8"/>
              <w:rPr>
                <w:lang w:val="ru-RU"/>
              </w:rPr>
            </w:pPr>
            <w:r w:rsidRPr="00C32D13">
              <w:rPr>
                <w:lang w:val="ru-RU"/>
              </w:rPr>
              <w:t xml:space="preserve">Аналитичко-синтетичка вежбања; лексичка и синтаксичка вежбања; моторичке вежбе. Писање (преписивање, самостално писање и диктат). </w:t>
            </w:r>
          </w:p>
          <w:p w:rsidR="006729F9" w:rsidRDefault="006729F9" w:rsidP="00370D05">
            <w:pPr>
              <w:pStyle w:val="BodyText"/>
              <w:spacing w:before="38"/>
              <w:ind w:left="-8"/>
              <w:rPr>
                <w:lang w:val="ru-RU"/>
              </w:rPr>
            </w:pPr>
            <w:r w:rsidRPr="00C32D13">
              <w:rPr>
                <w:lang w:val="ru-RU"/>
              </w:rPr>
              <w:t>Читање (шчитавање/глобално читање, гласно и тихо читање); питања којима се проверава разумевање прочитаног.</w:t>
            </w:r>
          </w:p>
          <w:p w:rsidR="006729F9" w:rsidRPr="00C32D13" w:rsidRDefault="006729F9" w:rsidP="00370D05">
            <w:pPr>
              <w:pStyle w:val="BodyText"/>
              <w:spacing w:before="38"/>
              <w:ind w:left="-8"/>
              <w:rPr>
                <w:color w:val="231F20"/>
                <w:lang w:val="ru-RU"/>
              </w:rPr>
            </w:pPr>
            <w:r w:rsidRPr="00C32D13">
              <w:rPr>
                <w:lang w:val="ru-RU"/>
              </w:rPr>
              <w:t xml:space="preserve"> Изговор и писање гласова који ученицима причињавају тешкоће (нпр. </w:t>
            </w:r>
            <w:r w:rsidRPr="00C32D13">
              <w:rPr>
                <w:lang w:val="ru-RU"/>
              </w:rPr>
              <w:lastRenderedPageBreak/>
              <w:t>ђ, ћ; џ, ч; ј, љ).</w:t>
            </w:r>
          </w:p>
          <w:p w:rsidR="006729F9" w:rsidRDefault="006729F9" w:rsidP="00370D05">
            <w:pPr>
              <w:pStyle w:val="BodyText"/>
              <w:spacing w:before="38"/>
              <w:ind w:left="875"/>
              <w:rPr>
                <w:color w:val="231F20"/>
                <w:lang w:val="ru-RU"/>
              </w:rPr>
            </w:pPr>
          </w:p>
        </w:tc>
      </w:tr>
      <w:tr w:rsidR="006729F9" w:rsidTr="00E528BE">
        <w:trPr>
          <w:trHeight w:val="3590"/>
        </w:trPr>
        <w:tc>
          <w:tcPr>
            <w:tcW w:w="4380" w:type="dxa"/>
            <w:vMerge/>
          </w:tcPr>
          <w:p w:rsidR="006729F9" w:rsidRPr="00BE4EA9" w:rsidRDefault="006729F9" w:rsidP="00370D05">
            <w:pPr>
              <w:pStyle w:val="BodyText"/>
              <w:spacing w:before="38"/>
              <w:ind w:left="875"/>
              <w:rPr>
                <w:lang w:val="ru-RU"/>
              </w:rPr>
            </w:pPr>
          </w:p>
        </w:tc>
        <w:tc>
          <w:tcPr>
            <w:tcW w:w="4521" w:type="dxa"/>
            <w:gridSpan w:val="2"/>
            <w:vMerge w:val="restart"/>
          </w:tcPr>
          <w:p w:rsidR="006729F9" w:rsidRDefault="006729F9" w:rsidP="00370D05">
            <w:pPr>
              <w:pStyle w:val="BodyText"/>
              <w:spacing w:before="38"/>
              <w:ind w:left="875"/>
              <w:rPr>
                <w:color w:val="231F20"/>
                <w:lang w:val="ru-RU"/>
              </w:rPr>
            </w:pPr>
          </w:p>
          <w:p w:rsidR="006729F9" w:rsidRPr="00C32D13" w:rsidRDefault="006729F9" w:rsidP="00370D05">
            <w:pPr>
              <w:rPr>
                <w:lang w:val="ru-RU"/>
              </w:rPr>
            </w:pPr>
          </w:p>
          <w:p w:rsidR="006729F9" w:rsidRPr="00C32D13" w:rsidRDefault="006729F9" w:rsidP="00370D05">
            <w:pPr>
              <w:rPr>
                <w:lang w:val="ru-RU"/>
              </w:rPr>
            </w:pPr>
          </w:p>
          <w:p w:rsidR="006729F9" w:rsidRPr="00C32D13" w:rsidRDefault="006729F9" w:rsidP="00370D05">
            <w:pPr>
              <w:rPr>
                <w:lang w:val="ru-RU"/>
              </w:rPr>
            </w:pPr>
          </w:p>
          <w:p w:rsidR="006729F9" w:rsidRPr="00C32D13" w:rsidRDefault="006729F9" w:rsidP="00370D05">
            <w:pPr>
              <w:rPr>
                <w:lang w:val="ru-RU"/>
              </w:rPr>
            </w:pPr>
          </w:p>
          <w:p w:rsidR="006729F9" w:rsidRPr="00C32D13" w:rsidRDefault="006729F9" w:rsidP="00370D05">
            <w:pPr>
              <w:rPr>
                <w:b/>
                <w:lang w:val="ru-RU"/>
              </w:rPr>
            </w:pPr>
            <w:r w:rsidRPr="00C32D13">
              <w:rPr>
                <w:b/>
                <w:lang w:val="ru-RU"/>
              </w:rPr>
              <w:t>КЊИ</w:t>
            </w:r>
            <w:r w:rsidRPr="00C32D13">
              <w:rPr>
                <w:b/>
                <w:lang w:val="ru-RU"/>
              </w:rPr>
              <w:softHyphen/>
              <w:t>ЖЕВ</w:t>
            </w:r>
            <w:r w:rsidRPr="00C32D13">
              <w:rPr>
                <w:b/>
                <w:lang w:val="ru-RU"/>
              </w:rPr>
              <w:softHyphen/>
              <w:t>НОСТ</w:t>
            </w:r>
          </w:p>
          <w:p w:rsidR="006729F9" w:rsidRPr="00C32D13" w:rsidRDefault="006729F9" w:rsidP="00370D05">
            <w:pPr>
              <w:rPr>
                <w:lang w:val="ru-RU"/>
              </w:rPr>
            </w:pPr>
          </w:p>
          <w:p w:rsidR="006729F9" w:rsidRPr="00C32D13" w:rsidRDefault="006729F9" w:rsidP="00370D05">
            <w:pPr>
              <w:rPr>
                <w:lang w:val="ru-RU"/>
              </w:rPr>
            </w:pPr>
          </w:p>
          <w:p w:rsidR="006729F9" w:rsidRPr="00C32D13" w:rsidRDefault="006729F9" w:rsidP="00370D05">
            <w:pPr>
              <w:rPr>
                <w:lang w:val="ru-RU"/>
              </w:rPr>
            </w:pPr>
          </w:p>
          <w:p w:rsidR="006729F9" w:rsidRDefault="006729F9" w:rsidP="00370D05">
            <w:pPr>
              <w:rPr>
                <w:lang w:val="ru-RU"/>
              </w:rPr>
            </w:pPr>
          </w:p>
          <w:p w:rsidR="006729F9" w:rsidRDefault="006729F9" w:rsidP="00370D05">
            <w:pPr>
              <w:tabs>
                <w:tab w:val="left" w:pos="1230"/>
              </w:tabs>
              <w:rPr>
                <w:lang w:val="ru-RU"/>
              </w:rPr>
            </w:pPr>
            <w:r>
              <w:rPr>
                <w:lang w:val="ru-RU"/>
              </w:rPr>
              <w:tab/>
            </w: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Default="006729F9" w:rsidP="00370D05">
            <w:pPr>
              <w:tabs>
                <w:tab w:val="left" w:pos="1230"/>
              </w:tabs>
              <w:rPr>
                <w:lang w:val="ru-RU"/>
              </w:rPr>
            </w:pPr>
          </w:p>
          <w:p w:rsidR="006729F9" w:rsidRPr="00C32D13" w:rsidRDefault="006729F9" w:rsidP="00370D05">
            <w:pPr>
              <w:tabs>
                <w:tab w:val="left" w:pos="1230"/>
              </w:tabs>
              <w:jc w:val="center"/>
              <w:rPr>
                <w:b/>
                <w:lang w:val="ru-RU"/>
              </w:rPr>
            </w:pPr>
            <w:r w:rsidRPr="00C32D13">
              <w:rPr>
                <w:b/>
                <w:lang w:val="ru-RU"/>
              </w:rPr>
              <w:t>ЈЕ</w:t>
            </w:r>
            <w:r w:rsidRPr="00C32D13">
              <w:rPr>
                <w:b/>
                <w:lang w:val="ru-RU"/>
              </w:rPr>
              <w:softHyphen/>
              <w:t>ЗИК</w:t>
            </w:r>
          </w:p>
          <w:p w:rsidR="006729F9" w:rsidRPr="00C32D13" w:rsidRDefault="006729F9" w:rsidP="00370D05">
            <w:pPr>
              <w:tabs>
                <w:tab w:val="left" w:pos="1230"/>
              </w:tabs>
              <w:jc w:val="center"/>
              <w:rPr>
                <w:color w:val="231F20"/>
                <w:lang w:val="ru-RU"/>
              </w:rPr>
            </w:pPr>
            <w:r w:rsidRPr="00C32D13">
              <w:rPr>
                <w:b/>
                <w:lang w:val="ru-RU"/>
              </w:rPr>
              <w:lastRenderedPageBreak/>
              <w:t>Гра</w:t>
            </w:r>
            <w:r w:rsidRPr="00C32D13">
              <w:rPr>
                <w:b/>
                <w:lang w:val="ru-RU"/>
              </w:rPr>
              <w:softHyphen/>
              <w:t>ма</w:t>
            </w:r>
            <w:r w:rsidRPr="00C32D13">
              <w:rPr>
                <w:b/>
                <w:lang w:val="ru-RU"/>
              </w:rPr>
              <w:softHyphen/>
              <w:t>ти</w:t>
            </w:r>
            <w:r w:rsidRPr="00C32D13">
              <w:rPr>
                <w:b/>
                <w:lang w:val="ru-RU"/>
              </w:rPr>
              <w:softHyphen/>
              <w:t>ка, пра</w:t>
            </w:r>
            <w:r w:rsidRPr="00C32D13">
              <w:rPr>
                <w:b/>
                <w:lang w:val="ru-RU"/>
              </w:rPr>
              <w:softHyphen/>
              <w:t>во</w:t>
            </w:r>
            <w:r w:rsidRPr="00C32D13">
              <w:rPr>
                <w:b/>
                <w:lang w:val="ru-RU"/>
              </w:rPr>
              <w:softHyphen/>
              <w:t>пис и ор</w:t>
            </w:r>
            <w:r w:rsidRPr="00C32D13">
              <w:rPr>
                <w:b/>
                <w:lang w:val="ru-RU"/>
              </w:rPr>
              <w:softHyphen/>
              <w:t>то</w:t>
            </w:r>
            <w:r w:rsidRPr="00C32D13">
              <w:rPr>
                <w:b/>
                <w:lang w:val="ru-RU"/>
              </w:rPr>
              <w:softHyphen/>
              <w:t>е</w:t>
            </w:r>
            <w:r w:rsidRPr="00C32D13">
              <w:rPr>
                <w:b/>
                <w:lang w:val="ru-RU"/>
              </w:rPr>
              <w:softHyphen/>
              <w:t>пи</w:t>
            </w:r>
            <w:r w:rsidRPr="00C32D13">
              <w:rPr>
                <w:b/>
                <w:lang w:val="ru-RU"/>
              </w:rPr>
              <w:softHyphen/>
              <w:t>ја</w:t>
            </w:r>
          </w:p>
        </w:tc>
        <w:tc>
          <w:tcPr>
            <w:tcW w:w="4275" w:type="dxa"/>
          </w:tcPr>
          <w:p w:rsidR="006729F9" w:rsidRDefault="006729F9" w:rsidP="00370D05">
            <w:pPr>
              <w:pStyle w:val="BodyText"/>
              <w:spacing w:before="38"/>
              <w:ind w:left="82"/>
              <w:rPr>
                <w:lang w:val="ru-RU"/>
              </w:rPr>
            </w:pPr>
            <w:r w:rsidRPr="00C32D13">
              <w:rPr>
                <w:lang w:val="ru-RU"/>
              </w:rPr>
              <w:lastRenderedPageBreak/>
              <w:t>ШКОЛ</w:t>
            </w:r>
            <w:r w:rsidRPr="00C32D13">
              <w:rPr>
                <w:lang w:val="ru-RU"/>
              </w:rPr>
              <w:softHyphen/>
              <w:t>СКА ЛЕК</w:t>
            </w:r>
            <w:r w:rsidRPr="00C32D13">
              <w:rPr>
                <w:lang w:val="ru-RU"/>
              </w:rPr>
              <w:softHyphen/>
              <w:t>ТИ</w:t>
            </w:r>
            <w:r w:rsidRPr="00C32D13">
              <w:rPr>
                <w:lang w:val="ru-RU"/>
              </w:rPr>
              <w:softHyphen/>
              <w:t xml:space="preserve">РА </w:t>
            </w:r>
          </w:p>
          <w:p w:rsidR="006729F9" w:rsidRDefault="006729F9" w:rsidP="00370D05">
            <w:pPr>
              <w:pStyle w:val="BodyText"/>
              <w:spacing w:before="38"/>
              <w:ind w:left="82"/>
              <w:rPr>
                <w:lang w:val="ru-RU"/>
              </w:rPr>
            </w:pPr>
            <w:r w:rsidRPr="00C32D13">
              <w:rPr>
                <w:lang w:val="ru-RU"/>
              </w:rPr>
              <w:t>По</w:t>
            </w:r>
            <w:r w:rsidRPr="00C32D13">
              <w:rPr>
                <w:lang w:val="ru-RU"/>
              </w:rPr>
              <w:softHyphen/>
              <w:t>е</w:t>
            </w:r>
            <w:r w:rsidRPr="00C32D13">
              <w:rPr>
                <w:lang w:val="ru-RU"/>
              </w:rPr>
              <w:softHyphen/>
              <w:t>зи</w:t>
            </w:r>
            <w:r w:rsidRPr="00C32D13">
              <w:rPr>
                <w:lang w:val="ru-RU"/>
              </w:rPr>
              <w:softHyphen/>
              <w:t xml:space="preserve">ја </w:t>
            </w:r>
          </w:p>
          <w:p w:rsidR="006729F9" w:rsidRDefault="006729F9" w:rsidP="00370D05">
            <w:pPr>
              <w:pStyle w:val="BodyText"/>
              <w:spacing w:before="38"/>
              <w:ind w:left="82"/>
              <w:rPr>
                <w:lang w:val="ru-RU"/>
              </w:rPr>
            </w:pPr>
            <w:r w:rsidRPr="00C32D13">
              <w:rPr>
                <w:lang w:val="ru-RU"/>
              </w:rPr>
              <w:t>Народна песма, Ја сам чу</w:t>
            </w:r>
            <w:r w:rsidRPr="00C32D13">
              <w:rPr>
                <w:lang w:val="ru-RU"/>
              </w:rPr>
              <w:softHyphen/>
              <w:t>до ви</w:t>
            </w:r>
            <w:r w:rsidRPr="00C32D13">
              <w:rPr>
                <w:lang w:val="ru-RU"/>
              </w:rPr>
              <w:softHyphen/>
              <w:t xml:space="preserve">део </w:t>
            </w:r>
          </w:p>
          <w:p w:rsidR="006729F9" w:rsidRDefault="006729F9" w:rsidP="00370D05">
            <w:pPr>
              <w:pStyle w:val="BodyText"/>
              <w:spacing w:before="38"/>
              <w:ind w:left="82"/>
              <w:rPr>
                <w:lang w:val="ru-RU"/>
              </w:rPr>
            </w:pPr>
            <w:r w:rsidRPr="00C32D13">
              <w:rPr>
                <w:lang w:val="ru-RU"/>
              </w:rPr>
              <w:t>Јован Јовановић Змај, Зим</w:t>
            </w:r>
            <w:r w:rsidRPr="00C32D13">
              <w:rPr>
                <w:lang w:val="ru-RU"/>
              </w:rPr>
              <w:softHyphen/>
              <w:t>ска пе</w:t>
            </w:r>
            <w:r w:rsidRPr="00C32D13">
              <w:rPr>
                <w:lang w:val="ru-RU"/>
              </w:rPr>
              <w:softHyphen/>
              <w:t>сма Војислав Илић, Про</w:t>
            </w:r>
            <w:r w:rsidRPr="00C32D13">
              <w:rPr>
                <w:lang w:val="ru-RU"/>
              </w:rPr>
              <w:softHyphen/>
              <w:t>лет</w:t>
            </w:r>
            <w:r w:rsidRPr="00C32D13">
              <w:rPr>
                <w:lang w:val="ru-RU"/>
              </w:rPr>
              <w:softHyphen/>
              <w:t>ња зо</w:t>
            </w:r>
            <w:r w:rsidRPr="00C32D13">
              <w:rPr>
                <w:lang w:val="ru-RU"/>
              </w:rPr>
              <w:softHyphen/>
              <w:t>ра/Воја Царић, Про</w:t>
            </w:r>
            <w:r w:rsidRPr="00C32D13">
              <w:rPr>
                <w:lang w:val="ru-RU"/>
              </w:rPr>
              <w:softHyphen/>
              <w:t>ле</w:t>
            </w:r>
            <w:r w:rsidRPr="00C32D13">
              <w:rPr>
                <w:lang w:val="ru-RU"/>
              </w:rPr>
              <w:softHyphen/>
              <w:t>ће/Мира Алечковић, Ве</w:t>
            </w:r>
            <w:r w:rsidRPr="00C32D13">
              <w:rPr>
                <w:lang w:val="ru-RU"/>
              </w:rPr>
              <w:softHyphen/>
              <w:t>тар се</w:t>
            </w:r>
            <w:r w:rsidRPr="00C32D13">
              <w:rPr>
                <w:lang w:val="ru-RU"/>
              </w:rPr>
              <w:softHyphen/>
              <w:t xml:space="preserve">јач </w:t>
            </w:r>
          </w:p>
          <w:p w:rsidR="006729F9" w:rsidRDefault="006729F9" w:rsidP="00370D05">
            <w:pPr>
              <w:pStyle w:val="BodyText"/>
              <w:spacing w:before="38"/>
              <w:ind w:left="82"/>
              <w:rPr>
                <w:lang w:val="ru-RU"/>
              </w:rPr>
            </w:pPr>
            <w:r w:rsidRPr="00C32D13">
              <w:rPr>
                <w:lang w:val="ru-RU"/>
              </w:rPr>
              <w:t>Десанка Максимовић, Пр</w:t>
            </w:r>
            <w:r w:rsidRPr="00C32D13">
              <w:rPr>
                <w:lang w:val="ru-RU"/>
              </w:rPr>
              <w:softHyphen/>
              <w:t>вак; Хва</w:t>
            </w:r>
            <w:r w:rsidRPr="00C32D13">
              <w:rPr>
                <w:lang w:val="ru-RU"/>
              </w:rPr>
              <w:softHyphen/>
              <w:t>ли</w:t>
            </w:r>
            <w:r w:rsidRPr="00C32D13">
              <w:rPr>
                <w:lang w:val="ru-RU"/>
              </w:rPr>
              <w:softHyphen/>
              <w:t>са</w:t>
            </w:r>
            <w:r w:rsidRPr="00C32D13">
              <w:rPr>
                <w:lang w:val="ru-RU"/>
              </w:rPr>
              <w:softHyphen/>
              <w:t>ви зе</w:t>
            </w:r>
            <w:r w:rsidRPr="00C32D13">
              <w:rPr>
                <w:lang w:val="ru-RU"/>
              </w:rPr>
              <w:softHyphen/>
              <w:t>че</w:t>
            </w:r>
            <w:r w:rsidRPr="00C32D13">
              <w:rPr>
                <w:lang w:val="ru-RU"/>
              </w:rPr>
              <w:softHyphen/>
              <w:t>ви/У го</w:t>
            </w:r>
            <w:r w:rsidRPr="00C32D13">
              <w:rPr>
                <w:lang w:val="ru-RU"/>
              </w:rPr>
              <w:softHyphen/>
              <w:t>сти</w:t>
            </w:r>
            <w:r w:rsidRPr="00C32D13">
              <w:rPr>
                <w:lang w:val="ru-RU"/>
              </w:rPr>
              <w:softHyphen/>
              <w:t>ма/Ли</w:t>
            </w:r>
            <w:r w:rsidRPr="00C32D13">
              <w:rPr>
                <w:lang w:val="ru-RU"/>
              </w:rPr>
              <w:softHyphen/>
              <w:t>вад</w:t>
            </w:r>
            <w:r w:rsidRPr="00C32D13">
              <w:rPr>
                <w:lang w:val="ru-RU"/>
              </w:rPr>
              <w:softHyphen/>
              <w:t>ско звон</w:t>
            </w:r>
            <w:r w:rsidRPr="00C32D13">
              <w:rPr>
                <w:lang w:val="ru-RU"/>
              </w:rPr>
              <w:softHyphen/>
              <w:t>це Гвидо Тартаља, Ки</w:t>
            </w:r>
            <w:r w:rsidRPr="00C32D13">
              <w:rPr>
                <w:lang w:val="ru-RU"/>
              </w:rPr>
              <w:softHyphen/>
              <w:t>то</w:t>
            </w:r>
            <w:r w:rsidRPr="00C32D13">
              <w:rPr>
                <w:lang w:val="ru-RU"/>
              </w:rPr>
              <w:softHyphen/>
              <w:t>ва бе</w:t>
            </w:r>
            <w:r w:rsidRPr="00C32D13">
              <w:rPr>
                <w:lang w:val="ru-RU"/>
              </w:rPr>
              <w:softHyphen/>
              <w:t>ба/Мра</w:t>
            </w:r>
            <w:r w:rsidRPr="00C32D13">
              <w:rPr>
                <w:lang w:val="ru-RU"/>
              </w:rPr>
              <w:softHyphen/>
              <w:t>ви/По</w:t>
            </w:r>
            <w:r w:rsidRPr="00C32D13">
              <w:rPr>
                <w:lang w:val="ru-RU"/>
              </w:rPr>
              <w:softHyphen/>
              <w:t>сте</w:t>
            </w:r>
            <w:r w:rsidRPr="00C32D13">
              <w:rPr>
                <w:lang w:val="ru-RU"/>
              </w:rPr>
              <w:softHyphen/>
              <w:t>ља за зе</w:t>
            </w:r>
            <w:r w:rsidRPr="00C32D13">
              <w:rPr>
                <w:lang w:val="ru-RU"/>
              </w:rPr>
              <w:softHyphen/>
              <w:t>ку Бранко Ћопић, Је</w:t>
            </w:r>
            <w:r w:rsidRPr="00C32D13">
              <w:rPr>
                <w:lang w:val="ru-RU"/>
              </w:rPr>
              <w:softHyphen/>
              <w:t>же</w:t>
            </w:r>
            <w:r w:rsidRPr="00C32D13">
              <w:rPr>
                <w:lang w:val="ru-RU"/>
              </w:rPr>
              <w:softHyphen/>
              <w:t>ва ку</w:t>
            </w:r>
            <w:r w:rsidRPr="00C32D13">
              <w:rPr>
                <w:lang w:val="ru-RU"/>
              </w:rPr>
              <w:softHyphen/>
              <w:t>ћи</w:t>
            </w:r>
            <w:r w:rsidRPr="00C32D13">
              <w:rPr>
                <w:lang w:val="ru-RU"/>
              </w:rPr>
              <w:softHyphen/>
              <w:t xml:space="preserve">ца (читање у наставцима) </w:t>
            </w:r>
          </w:p>
          <w:p w:rsidR="006729F9" w:rsidRDefault="006729F9" w:rsidP="00370D05">
            <w:pPr>
              <w:pStyle w:val="BodyText"/>
              <w:spacing w:before="38"/>
              <w:ind w:left="82"/>
              <w:rPr>
                <w:lang w:val="ru-RU"/>
              </w:rPr>
            </w:pPr>
            <w:r w:rsidRPr="00C32D13">
              <w:rPr>
                <w:lang w:val="ru-RU"/>
              </w:rPr>
              <w:t>Душан Радовић, Је</w:t>
            </w:r>
            <w:r w:rsidRPr="00C32D13">
              <w:rPr>
                <w:lang w:val="ru-RU"/>
              </w:rPr>
              <w:softHyphen/>
              <w:t>се</w:t>
            </w:r>
            <w:r w:rsidRPr="00C32D13">
              <w:rPr>
                <w:lang w:val="ru-RU"/>
              </w:rPr>
              <w:softHyphen/>
              <w:t>ња пе</w:t>
            </w:r>
            <w:r w:rsidRPr="00C32D13">
              <w:rPr>
                <w:lang w:val="ru-RU"/>
              </w:rPr>
              <w:softHyphen/>
              <w:t>сма/Срећ</w:t>
            </w:r>
            <w:r w:rsidRPr="00C32D13">
              <w:rPr>
                <w:lang w:val="ru-RU"/>
              </w:rPr>
              <w:softHyphen/>
              <w:t>на Но</w:t>
            </w:r>
            <w:r w:rsidRPr="00C32D13">
              <w:rPr>
                <w:lang w:val="ru-RU"/>
              </w:rPr>
              <w:softHyphen/>
              <w:t>ва го</w:t>
            </w:r>
            <w:r w:rsidRPr="00C32D13">
              <w:rPr>
                <w:lang w:val="ru-RU"/>
              </w:rPr>
              <w:softHyphen/>
              <w:t>ди</w:t>
            </w:r>
            <w:r w:rsidRPr="00C32D13">
              <w:rPr>
                <w:lang w:val="ru-RU"/>
              </w:rPr>
              <w:softHyphen/>
              <w:t xml:space="preserve">на </w:t>
            </w:r>
          </w:p>
          <w:p w:rsidR="006729F9" w:rsidRDefault="006729F9" w:rsidP="00370D05">
            <w:pPr>
              <w:pStyle w:val="BodyText"/>
              <w:spacing w:before="38"/>
              <w:ind w:left="82"/>
              <w:rPr>
                <w:lang w:val="ru-RU"/>
              </w:rPr>
            </w:pPr>
            <w:r w:rsidRPr="00C32D13">
              <w:rPr>
                <w:lang w:val="ru-RU"/>
              </w:rPr>
              <w:t>Љубивоје Ршумовић, Ау што је шко</w:t>
            </w:r>
            <w:r w:rsidRPr="00C32D13">
              <w:rPr>
                <w:lang w:val="ru-RU"/>
              </w:rPr>
              <w:softHyphen/>
              <w:t>ла згод</w:t>
            </w:r>
            <w:r w:rsidRPr="00C32D13">
              <w:rPr>
                <w:lang w:val="ru-RU"/>
              </w:rPr>
              <w:softHyphen/>
              <w:t>на; Де</w:t>
            </w:r>
            <w:r w:rsidRPr="00C32D13">
              <w:rPr>
                <w:lang w:val="ru-RU"/>
              </w:rPr>
              <w:softHyphen/>
              <w:t>те/Де</w:t>
            </w:r>
            <w:r w:rsidRPr="00C32D13">
              <w:rPr>
                <w:lang w:val="ru-RU"/>
              </w:rPr>
              <w:softHyphen/>
              <w:t>ца су украс све</w:t>
            </w:r>
            <w:r w:rsidRPr="00C32D13">
              <w:rPr>
                <w:lang w:val="ru-RU"/>
              </w:rPr>
              <w:softHyphen/>
              <w:t>та</w:t>
            </w:r>
          </w:p>
          <w:p w:rsidR="006729F9" w:rsidRDefault="006729F9" w:rsidP="00370D05">
            <w:pPr>
              <w:pStyle w:val="BodyText"/>
              <w:spacing w:before="38"/>
              <w:ind w:left="82"/>
              <w:rPr>
                <w:lang w:val="ru-RU"/>
              </w:rPr>
            </w:pPr>
            <w:r w:rsidRPr="00C32D13">
              <w:rPr>
                <w:lang w:val="ru-RU"/>
              </w:rPr>
              <w:t xml:space="preserve"> Стеван Раичковић, Цр</w:t>
            </w:r>
            <w:r w:rsidRPr="00C32D13">
              <w:rPr>
                <w:lang w:val="ru-RU"/>
              </w:rPr>
              <w:softHyphen/>
              <w:t>тан</w:t>
            </w:r>
            <w:r w:rsidRPr="00C32D13">
              <w:rPr>
                <w:lang w:val="ru-RU"/>
              </w:rPr>
              <w:softHyphen/>
              <w:t>ка/Бранислав Лазаревић, Сли</w:t>
            </w:r>
            <w:r w:rsidRPr="00C32D13">
              <w:rPr>
                <w:lang w:val="ru-RU"/>
              </w:rPr>
              <w:softHyphen/>
              <w:t xml:space="preserve">кар </w:t>
            </w:r>
          </w:p>
          <w:p w:rsidR="006729F9" w:rsidRDefault="006729F9" w:rsidP="00370D05">
            <w:pPr>
              <w:pStyle w:val="BodyText"/>
              <w:spacing w:before="38"/>
              <w:ind w:left="82"/>
              <w:rPr>
                <w:lang w:val="ru-RU"/>
              </w:rPr>
            </w:pPr>
            <w:r w:rsidRPr="00C32D13">
              <w:rPr>
                <w:lang w:val="ru-RU"/>
              </w:rPr>
              <w:t>Перо Зубац, До</w:t>
            </w:r>
            <w:r w:rsidRPr="00C32D13">
              <w:rPr>
                <w:lang w:val="ru-RU"/>
              </w:rPr>
              <w:softHyphen/>
              <w:t>бар друг ти вре</w:t>
            </w:r>
            <w:r w:rsidRPr="00C32D13">
              <w:rPr>
                <w:lang w:val="ru-RU"/>
              </w:rPr>
              <w:softHyphen/>
              <w:t>ди ви</w:t>
            </w:r>
            <w:r w:rsidRPr="00C32D13">
              <w:rPr>
                <w:lang w:val="ru-RU"/>
              </w:rPr>
              <w:softHyphen/>
              <w:t>ше Драгомир Ђорђевић, Ни</w:t>
            </w:r>
            <w:r w:rsidRPr="00C32D13">
              <w:rPr>
                <w:lang w:val="ru-RU"/>
              </w:rPr>
              <w:softHyphen/>
              <w:t>је ла</w:t>
            </w:r>
            <w:r w:rsidRPr="00C32D13">
              <w:rPr>
                <w:lang w:val="ru-RU"/>
              </w:rPr>
              <w:softHyphen/>
              <w:t>ко би</w:t>
            </w:r>
            <w:r w:rsidRPr="00C32D13">
              <w:rPr>
                <w:lang w:val="ru-RU"/>
              </w:rPr>
              <w:softHyphen/>
              <w:t>ти де</w:t>
            </w:r>
            <w:r w:rsidRPr="00C32D13">
              <w:rPr>
                <w:lang w:val="ru-RU"/>
              </w:rPr>
              <w:softHyphen/>
              <w:t>те Про</w:t>
            </w:r>
            <w:r w:rsidRPr="00C32D13">
              <w:rPr>
                <w:lang w:val="ru-RU"/>
              </w:rPr>
              <w:softHyphen/>
              <w:t xml:space="preserve">за </w:t>
            </w:r>
          </w:p>
          <w:p w:rsidR="006729F9" w:rsidRDefault="006729F9" w:rsidP="00370D05">
            <w:pPr>
              <w:pStyle w:val="BodyText"/>
              <w:spacing w:before="38"/>
              <w:ind w:left="82"/>
              <w:rPr>
                <w:lang w:val="ru-RU"/>
              </w:rPr>
            </w:pPr>
            <w:r w:rsidRPr="00C32D13">
              <w:rPr>
                <w:lang w:val="ru-RU"/>
              </w:rPr>
              <w:t>Народна прича, Све</w:t>
            </w:r>
            <w:r w:rsidRPr="00C32D13">
              <w:rPr>
                <w:lang w:val="ru-RU"/>
              </w:rPr>
              <w:softHyphen/>
              <w:t>ти Са</w:t>
            </w:r>
            <w:r w:rsidRPr="00C32D13">
              <w:rPr>
                <w:lang w:val="ru-RU"/>
              </w:rPr>
              <w:softHyphen/>
              <w:t>ва и ђа</w:t>
            </w:r>
            <w:r w:rsidRPr="00C32D13">
              <w:rPr>
                <w:lang w:val="ru-RU"/>
              </w:rPr>
              <w:softHyphen/>
              <w:t>ци Народна прича, Де</w:t>
            </w:r>
            <w:r w:rsidRPr="00C32D13">
              <w:rPr>
                <w:lang w:val="ru-RU"/>
              </w:rPr>
              <w:softHyphen/>
              <w:t>да и ре</w:t>
            </w:r>
            <w:r w:rsidRPr="00C32D13">
              <w:rPr>
                <w:lang w:val="ru-RU"/>
              </w:rPr>
              <w:softHyphen/>
              <w:t>па /Го</w:t>
            </w:r>
            <w:r w:rsidRPr="00C32D13">
              <w:rPr>
                <w:lang w:val="ru-RU"/>
              </w:rPr>
              <w:softHyphen/>
              <w:t>луб и пче</w:t>
            </w:r>
            <w:r w:rsidRPr="00C32D13">
              <w:rPr>
                <w:lang w:val="ru-RU"/>
              </w:rPr>
              <w:softHyphen/>
              <w:t xml:space="preserve">ла </w:t>
            </w:r>
          </w:p>
          <w:p w:rsidR="006729F9" w:rsidRDefault="006729F9" w:rsidP="00370D05">
            <w:pPr>
              <w:pStyle w:val="BodyText"/>
              <w:spacing w:before="38"/>
              <w:ind w:left="82"/>
              <w:rPr>
                <w:lang w:val="ru-RU"/>
              </w:rPr>
            </w:pPr>
            <w:r w:rsidRPr="00C32D13">
              <w:rPr>
                <w:lang w:val="ru-RU"/>
              </w:rPr>
              <w:t>Народна басна, Ли</w:t>
            </w:r>
            <w:r w:rsidRPr="00C32D13">
              <w:rPr>
                <w:lang w:val="ru-RU"/>
              </w:rPr>
              <w:softHyphen/>
              <w:t>си</w:t>
            </w:r>
            <w:r w:rsidRPr="00C32D13">
              <w:rPr>
                <w:lang w:val="ru-RU"/>
              </w:rPr>
              <w:softHyphen/>
              <w:t>ца и га</w:t>
            </w:r>
            <w:r w:rsidRPr="00C32D13">
              <w:rPr>
                <w:lang w:val="ru-RU"/>
              </w:rPr>
              <w:softHyphen/>
              <w:t xml:space="preserve">вран </w:t>
            </w:r>
          </w:p>
          <w:p w:rsidR="006729F9" w:rsidRDefault="006729F9" w:rsidP="00370D05">
            <w:pPr>
              <w:pStyle w:val="BodyText"/>
              <w:spacing w:before="38"/>
              <w:ind w:left="82"/>
              <w:rPr>
                <w:lang w:val="ru-RU"/>
              </w:rPr>
            </w:pPr>
            <w:r w:rsidRPr="00C32D13">
              <w:rPr>
                <w:lang w:val="ru-RU"/>
              </w:rPr>
              <w:t>Доситеј Обрадовић, Два јар</w:t>
            </w:r>
            <w:r w:rsidRPr="00C32D13">
              <w:rPr>
                <w:lang w:val="ru-RU"/>
              </w:rPr>
              <w:softHyphen/>
              <w:t>ца; Две ко</w:t>
            </w:r>
            <w:r w:rsidRPr="00C32D13">
              <w:rPr>
                <w:lang w:val="ru-RU"/>
              </w:rPr>
              <w:softHyphen/>
            </w:r>
            <w:r w:rsidRPr="00C32D13">
              <w:rPr>
                <w:lang w:val="ru-RU"/>
              </w:rPr>
              <w:lastRenderedPageBreak/>
              <w:t>зе Лав Николајевич Толстој, Два дру</w:t>
            </w:r>
            <w:r w:rsidRPr="00C32D13">
              <w:rPr>
                <w:lang w:val="ru-RU"/>
              </w:rPr>
              <w:softHyphen/>
              <w:t>га Драган Лукић, Јо</w:t>
            </w:r>
            <w:r w:rsidRPr="00C32D13">
              <w:rPr>
                <w:lang w:val="ru-RU"/>
              </w:rPr>
              <w:softHyphen/>
              <w:t>ца во</w:t>
            </w:r>
            <w:r w:rsidRPr="00C32D13">
              <w:rPr>
                <w:lang w:val="ru-RU"/>
              </w:rPr>
              <w:softHyphen/>
              <w:t>зи тро</w:t>
            </w:r>
            <w:r w:rsidRPr="00C32D13">
              <w:rPr>
                <w:lang w:val="ru-RU"/>
              </w:rPr>
              <w:softHyphen/>
              <w:t>леј</w:t>
            </w:r>
            <w:r w:rsidRPr="00C32D13">
              <w:rPr>
                <w:lang w:val="ru-RU"/>
              </w:rPr>
              <w:softHyphen/>
              <w:t>бус/Игор Коларов, Дум-дум Оли</w:t>
            </w:r>
            <w:r w:rsidRPr="00C32D13">
              <w:rPr>
                <w:lang w:val="ru-RU"/>
              </w:rPr>
              <w:softHyphen/>
              <w:t>вер и ње</w:t>
            </w:r>
            <w:r w:rsidRPr="00C32D13">
              <w:rPr>
                <w:lang w:val="ru-RU"/>
              </w:rPr>
              <w:softHyphen/>
              <w:t>гов бу</w:t>
            </w:r>
            <w:r w:rsidRPr="00C32D13">
              <w:rPr>
                <w:lang w:val="ru-RU"/>
              </w:rPr>
              <w:softHyphen/>
              <w:t>бањ Ђуро Дамјановић, Дан кад је ју</w:t>
            </w:r>
            <w:r w:rsidRPr="00C32D13">
              <w:rPr>
                <w:lang w:val="ru-RU"/>
              </w:rPr>
              <w:softHyphen/>
              <w:t>тро би</w:t>
            </w:r>
            <w:r w:rsidRPr="00C32D13">
              <w:rPr>
                <w:lang w:val="ru-RU"/>
              </w:rPr>
              <w:softHyphen/>
              <w:t>ло сло</w:t>
            </w:r>
            <w:r w:rsidRPr="00C32D13">
              <w:rPr>
                <w:lang w:val="ru-RU"/>
              </w:rPr>
              <w:softHyphen/>
              <w:t>во/Весна Ћоровић Бутрић, Ноћ</w:t>
            </w:r>
            <w:r w:rsidRPr="00C32D13">
              <w:rPr>
                <w:lang w:val="ru-RU"/>
              </w:rPr>
              <w:softHyphen/>
              <w:t xml:space="preserve">ни ћошак </w:t>
            </w:r>
          </w:p>
          <w:p w:rsidR="006729F9" w:rsidRDefault="006729F9" w:rsidP="00370D05">
            <w:pPr>
              <w:pStyle w:val="BodyText"/>
              <w:spacing w:before="38"/>
              <w:ind w:left="82"/>
              <w:rPr>
                <w:lang w:val="ru-RU"/>
              </w:rPr>
            </w:pPr>
            <w:r w:rsidRPr="00C32D13">
              <w:rPr>
                <w:lang w:val="ru-RU"/>
              </w:rPr>
              <w:t>Избор из народних и ауторских загонетки (Десанка Максимовић, За</w:t>
            </w:r>
            <w:r w:rsidRPr="00C32D13">
              <w:rPr>
                <w:lang w:val="ru-RU"/>
              </w:rPr>
              <w:softHyphen/>
              <w:t>го</w:t>
            </w:r>
            <w:r w:rsidRPr="00C32D13">
              <w:rPr>
                <w:lang w:val="ru-RU"/>
              </w:rPr>
              <w:softHyphen/>
              <w:t>нет</w:t>
            </w:r>
            <w:r w:rsidRPr="00C32D13">
              <w:rPr>
                <w:lang w:val="ru-RU"/>
              </w:rPr>
              <w:softHyphen/>
              <w:t>ке ла</w:t>
            </w:r>
            <w:r w:rsidRPr="00C32D13">
              <w:rPr>
                <w:lang w:val="ru-RU"/>
              </w:rPr>
              <w:softHyphen/>
              <w:t>ке за пр</w:t>
            </w:r>
            <w:r w:rsidRPr="00C32D13">
              <w:rPr>
                <w:lang w:val="ru-RU"/>
              </w:rPr>
              <w:softHyphen/>
              <w:t>ва</w:t>
            </w:r>
            <w:r w:rsidRPr="00C32D13">
              <w:rPr>
                <w:lang w:val="ru-RU"/>
              </w:rPr>
              <w:softHyphen/>
              <w:t>ке ђа</w:t>
            </w:r>
            <w:r w:rsidRPr="00C32D13">
              <w:rPr>
                <w:lang w:val="ru-RU"/>
              </w:rPr>
              <w:softHyphen/>
              <w:t>ке, За</w:t>
            </w:r>
            <w:r w:rsidRPr="00C32D13">
              <w:rPr>
                <w:lang w:val="ru-RU"/>
              </w:rPr>
              <w:softHyphen/>
              <w:t>го</w:t>
            </w:r>
            <w:r w:rsidRPr="00C32D13">
              <w:rPr>
                <w:lang w:val="ru-RU"/>
              </w:rPr>
              <w:softHyphen/>
              <w:t>нет</w:t>
            </w:r>
            <w:r w:rsidRPr="00C32D13">
              <w:rPr>
                <w:lang w:val="ru-RU"/>
              </w:rPr>
              <w:softHyphen/>
              <w:t xml:space="preserve">ке Григора Витеза и Бране Цветковића) </w:t>
            </w:r>
          </w:p>
          <w:p w:rsidR="006729F9" w:rsidRDefault="006729F9" w:rsidP="00370D05">
            <w:pPr>
              <w:pStyle w:val="BodyText"/>
              <w:spacing w:before="38"/>
              <w:ind w:left="82"/>
              <w:rPr>
                <w:lang w:val="ru-RU"/>
              </w:rPr>
            </w:pPr>
            <w:r w:rsidRPr="00C32D13">
              <w:rPr>
                <w:lang w:val="ru-RU"/>
              </w:rPr>
              <w:t>Драм</w:t>
            </w:r>
            <w:r w:rsidRPr="00C32D13">
              <w:rPr>
                <w:lang w:val="ru-RU"/>
              </w:rPr>
              <w:softHyphen/>
              <w:t>ски тек</w:t>
            </w:r>
            <w:r w:rsidRPr="00C32D13">
              <w:rPr>
                <w:lang w:val="ru-RU"/>
              </w:rPr>
              <w:softHyphen/>
              <w:t>сто</w:t>
            </w:r>
            <w:r w:rsidRPr="00C32D13">
              <w:rPr>
                <w:lang w:val="ru-RU"/>
              </w:rPr>
              <w:softHyphen/>
              <w:t>ви Гвидо Тартаља, Зна он уна</w:t>
            </w:r>
            <w:r w:rsidRPr="00C32D13">
              <w:rPr>
                <w:lang w:val="ru-RU"/>
              </w:rPr>
              <w:softHyphen/>
              <w:t>пред Душан Радовић, Ту</w:t>
            </w:r>
            <w:r w:rsidRPr="00C32D13">
              <w:rPr>
                <w:lang w:val="ru-RU"/>
              </w:rPr>
              <w:softHyphen/>
              <w:t>жи</w:t>
            </w:r>
            <w:r w:rsidRPr="00C32D13">
              <w:rPr>
                <w:lang w:val="ru-RU"/>
              </w:rPr>
              <w:softHyphen/>
              <w:t>ба</w:t>
            </w:r>
            <w:r w:rsidRPr="00C32D13">
              <w:rPr>
                <w:lang w:val="ru-RU"/>
              </w:rPr>
              <w:softHyphen/>
              <w:t>ба Александар Поповић, Не</w:t>
            </w:r>
            <w:r w:rsidRPr="00C32D13">
              <w:rPr>
                <w:lang w:val="ru-RU"/>
              </w:rPr>
              <w:softHyphen/>
              <w:t>ће увек да бу</w:t>
            </w:r>
            <w:r w:rsidRPr="00C32D13">
              <w:rPr>
                <w:lang w:val="ru-RU"/>
              </w:rPr>
              <w:softHyphen/>
              <w:t>де пр</w:t>
            </w:r>
            <w:r w:rsidRPr="00C32D13">
              <w:rPr>
                <w:lang w:val="ru-RU"/>
              </w:rPr>
              <w:softHyphen/>
              <w:t>ви Бора Ољачић, Пр</w:t>
            </w:r>
            <w:r w:rsidRPr="00C32D13">
              <w:rPr>
                <w:lang w:val="ru-RU"/>
              </w:rPr>
              <w:softHyphen/>
              <w:t>ви дан у шко</w:t>
            </w:r>
            <w:r w:rsidRPr="00C32D13">
              <w:rPr>
                <w:lang w:val="ru-RU"/>
              </w:rPr>
              <w:softHyphen/>
              <w:t>ли По</w:t>
            </w:r>
            <w:r w:rsidRPr="00C32D13">
              <w:rPr>
                <w:lang w:val="ru-RU"/>
              </w:rPr>
              <w:softHyphen/>
              <w:t>пу</w:t>
            </w:r>
            <w:r w:rsidRPr="00C32D13">
              <w:rPr>
                <w:lang w:val="ru-RU"/>
              </w:rPr>
              <w:softHyphen/>
              <w:t>лар</w:t>
            </w:r>
            <w:r w:rsidRPr="00C32D13">
              <w:rPr>
                <w:lang w:val="ru-RU"/>
              </w:rPr>
              <w:softHyphen/>
              <w:t>ни и ин</w:t>
            </w:r>
            <w:r w:rsidRPr="00C32D13">
              <w:rPr>
                <w:lang w:val="ru-RU"/>
              </w:rPr>
              <w:softHyphen/>
              <w:t>фор</w:t>
            </w:r>
            <w:r w:rsidRPr="00C32D13">
              <w:rPr>
                <w:lang w:val="ru-RU"/>
              </w:rPr>
              <w:softHyphen/>
              <w:t>ма</w:t>
            </w:r>
            <w:r w:rsidRPr="00C32D13">
              <w:rPr>
                <w:lang w:val="ru-RU"/>
              </w:rPr>
              <w:softHyphen/>
              <w:t>тив</w:t>
            </w:r>
            <w:r w:rsidRPr="00C32D13">
              <w:rPr>
                <w:lang w:val="ru-RU"/>
              </w:rPr>
              <w:softHyphen/>
              <w:t>ни тек</w:t>
            </w:r>
            <w:r w:rsidRPr="00C32D13">
              <w:rPr>
                <w:lang w:val="ru-RU"/>
              </w:rPr>
              <w:softHyphen/>
              <w:t>сто</w:t>
            </w:r>
            <w:r w:rsidRPr="00C32D13">
              <w:rPr>
                <w:lang w:val="ru-RU"/>
              </w:rPr>
              <w:softHyphen/>
              <w:t>ви</w:t>
            </w:r>
          </w:p>
          <w:p w:rsidR="006729F9" w:rsidRDefault="006729F9" w:rsidP="00370D05">
            <w:pPr>
              <w:pStyle w:val="BodyText"/>
              <w:spacing w:before="38"/>
              <w:ind w:left="82"/>
              <w:rPr>
                <w:lang w:val="ru-RU"/>
              </w:rPr>
            </w:pPr>
            <w:r w:rsidRPr="00C32D13">
              <w:rPr>
                <w:lang w:val="ru-RU"/>
              </w:rPr>
              <w:t xml:space="preserve"> Избор из илустрованих енциклопедија и часописа за децу о значајним личностима српског језика, књижевности и културе (Свети Сава, Вук Стефановић Караџић, знаменита завичајна личност и др.); Милан Шипка: Бу</w:t>
            </w:r>
            <w:r w:rsidRPr="00C32D13">
              <w:rPr>
                <w:lang w:val="ru-RU"/>
              </w:rPr>
              <w:softHyphen/>
              <w:t xml:space="preserve">квар </w:t>
            </w:r>
          </w:p>
          <w:p w:rsidR="006729F9" w:rsidRDefault="006729F9" w:rsidP="00370D05">
            <w:pPr>
              <w:pStyle w:val="BodyText"/>
              <w:spacing w:before="38"/>
              <w:ind w:left="82"/>
              <w:rPr>
                <w:lang w:val="ru-RU"/>
              </w:rPr>
            </w:pPr>
            <w:r w:rsidRPr="00C32D13">
              <w:rPr>
                <w:lang w:val="ru-RU"/>
              </w:rPr>
              <w:t>ДО</w:t>
            </w:r>
            <w:r w:rsidRPr="00C32D13">
              <w:rPr>
                <w:lang w:val="ru-RU"/>
              </w:rPr>
              <w:softHyphen/>
              <w:t>МА</w:t>
            </w:r>
            <w:r w:rsidRPr="00C32D13">
              <w:rPr>
                <w:lang w:val="ru-RU"/>
              </w:rPr>
              <w:softHyphen/>
              <w:t>ЋА ЛЕК</w:t>
            </w:r>
            <w:r w:rsidRPr="00C32D13">
              <w:rPr>
                <w:lang w:val="ru-RU"/>
              </w:rPr>
              <w:softHyphen/>
              <w:t>ТИ</w:t>
            </w:r>
            <w:r w:rsidRPr="00C32D13">
              <w:rPr>
                <w:lang w:val="ru-RU"/>
              </w:rPr>
              <w:softHyphen/>
              <w:t>РА</w:t>
            </w:r>
          </w:p>
          <w:p w:rsidR="006729F9" w:rsidRDefault="006729F9" w:rsidP="00370D05">
            <w:pPr>
              <w:pStyle w:val="BodyText"/>
              <w:spacing w:before="38"/>
              <w:ind w:left="82"/>
              <w:rPr>
                <w:lang w:val="ru-RU"/>
              </w:rPr>
            </w:pPr>
            <w:r w:rsidRPr="00C32D13">
              <w:rPr>
                <w:lang w:val="ru-RU"/>
              </w:rPr>
              <w:t xml:space="preserve"> Јо</w:t>
            </w:r>
            <w:r w:rsidRPr="00C32D13">
              <w:rPr>
                <w:lang w:val="ru-RU"/>
              </w:rPr>
              <w:softHyphen/>
              <w:t>ван Јо</w:t>
            </w:r>
            <w:r w:rsidRPr="00C32D13">
              <w:rPr>
                <w:lang w:val="ru-RU"/>
              </w:rPr>
              <w:softHyphen/>
              <w:t>ва</w:t>
            </w:r>
            <w:r w:rsidRPr="00C32D13">
              <w:rPr>
                <w:lang w:val="ru-RU"/>
              </w:rPr>
              <w:softHyphen/>
              <w:t>но</w:t>
            </w:r>
            <w:r w:rsidRPr="00C32D13">
              <w:rPr>
                <w:lang w:val="ru-RU"/>
              </w:rPr>
              <w:softHyphen/>
              <w:t xml:space="preserve">вић Змај, Песме за децу (избор) </w:t>
            </w:r>
          </w:p>
          <w:p w:rsidR="006729F9" w:rsidRDefault="006729F9" w:rsidP="00370D05">
            <w:pPr>
              <w:pStyle w:val="BodyText"/>
              <w:spacing w:before="38"/>
              <w:ind w:left="82"/>
              <w:rPr>
                <w:lang w:val="ru-RU"/>
              </w:rPr>
            </w:pPr>
            <w:r w:rsidRPr="00C32D13">
              <w:rPr>
                <w:lang w:val="ru-RU"/>
              </w:rPr>
              <w:t>Избор из басни и сликовница за децу Књи</w:t>
            </w:r>
            <w:r w:rsidRPr="00C32D13">
              <w:rPr>
                <w:lang w:val="ru-RU"/>
              </w:rPr>
              <w:softHyphen/>
              <w:t>жев</w:t>
            </w:r>
            <w:r w:rsidRPr="00C32D13">
              <w:rPr>
                <w:lang w:val="ru-RU"/>
              </w:rPr>
              <w:softHyphen/>
              <w:t>ни пој</w:t>
            </w:r>
            <w:r w:rsidRPr="00C32D13">
              <w:rPr>
                <w:lang w:val="ru-RU"/>
              </w:rPr>
              <w:softHyphen/>
              <w:t>мо</w:t>
            </w:r>
            <w:r w:rsidRPr="00C32D13">
              <w:rPr>
                <w:lang w:val="ru-RU"/>
              </w:rPr>
              <w:softHyphen/>
              <w:t xml:space="preserve">ви: </w:t>
            </w:r>
          </w:p>
          <w:p w:rsidR="006729F9" w:rsidRDefault="006729F9" w:rsidP="00370D05">
            <w:pPr>
              <w:pStyle w:val="BodyText"/>
              <w:spacing w:before="38"/>
              <w:ind w:left="82"/>
              <w:rPr>
                <w:lang w:val="ru-RU"/>
              </w:rPr>
            </w:pPr>
            <w:r w:rsidRPr="00C32D13">
              <w:rPr>
                <w:lang w:val="ru-RU"/>
              </w:rPr>
              <w:t xml:space="preserve">– песма; </w:t>
            </w:r>
          </w:p>
          <w:p w:rsidR="006729F9" w:rsidRDefault="006729F9" w:rsidP="00370D05">
            <w:pPr>
              <w:pStyle w:val="BodyText"/>
              <w:spacing w:before="38"/>
              <w:ind w:left="82"/>
              <w:rPr>
                <w:lang w:val="ru-RU"/>
              </w:rPr>
            </w:pPr>
            <w:r w:rsidRPr="00C32D13">
              <w:rPr>
                <w:lang w:val="ru-RU"/>
              </w:rPr>
              <w:t>– прича; –</w:t>
            </w:r>
          </w:p>
          <w:p w:rsidR="006729F9" w:rsidRDefault="006729F9" w:rsidP="00370D05">
            <w:pPr>
              <w:pStyle w:val="BodyText"/>
              <w:spacing w:before="38"/>
              <w:ind w:left="82"/>
              <w:rPr>
                <w:lang w:val="ru-RU"/>
              </w:rPr>
            </w:pPr>
            <w:r w:rsidRPr="00C32D13">
              <w:rPr>
                <w:lang w:val="ru-RU"/>
              </w:rPr>
              <w:t xml:space="preserve"> догађај; место и време збивања; </w:t>
            </w:r>
          </w:p>
          <w:p w:rsidR="006729F9" w:rsidRDefault="006729F9" w:rsidP="00370D05">
            <w:pPr>
              <w:pStyle w:val="BodyText"/>
              <w:spacing w:before="38"/>
              <w:ind w:left="82"/>
              <w:rPr>
                <w:lang w:val="ru-RU"/>
              </w:rPr>
            </w:pPr>
            <w:r w:rsidRPr="00C32D13">
              <w:rPr>
                <w:lang w:val="ru-RU"/>
              </w:rPr>
              <w:t>– књижевни лик</w:t>
            </w:r>
          </w:p>
          <w:p w:rsidR="006729F9" w:rsidRDefault="006729F9" w:rsidP="00370D05">
            <w:pPr>
              <w:pStyle w:val="BodyText"/>
              <w:spacing w:before="38"/>
              <w:ind w:left="82"/>
              <w:rPr>
                <w:lang w:val="ru-RU"/>
              </w:rPr>
            </w:pPr>
            <w:r w:rsidRPr="00C32D13">
              <w:rPr>
                <w:lang w:val="ru-RU"/>
              </w:rPr>
              <w:t xml:space="preserve"> – изглед, основне особине и поступци;</w:t>
            </w:r>
          </w:p>
          <w:p w:rsidR="006729F9" w:rsidRDefault="006729F9" w:rsidP="00370D05">
            <w:pPr>
              <w:pStyle w:val="BodyText"/>
              <w:spacing w:before="38"/>
              <w:ind w:left="82"/>
              <w:rPr>
                <w:lang w:val="ru-RU"/>
              </w:rPr>
            </w:pPr>
            <w:r w:rsidRPr="00C32D13">
              <w:rPr>
                <w:lang w:val="ru-RU"/>
              </w:rPr>
              <w:t xml:space="preserve"> – драмски текст за децу;</w:t>
            </w:r>
          </w:p>
          <w:p w:rsidR="006729F9" w:rsidRDefault="006729F9" w:rsidP="00370D05">
            <w:pPr>
              <w:pStyle w:val="BodyText"/>
              <w:spacing w:before="38"/>
              <w:ind w:left="82"/>
              <w:rPr>
                <w:lang w:val="ru-RU"/>
              </w:rPr>
            </w:pPr>
            <w:r w:rsidRPr="00C32D13">
              <w:rPr>
                <w:lang w:val="ru-RU"/>
              </w:rPr>
              <w:t xml:space="preserve"> – шаљива песма;</w:t>
            </w:r>
          </w:p>
          <w:p w:rsidR="006729F9" w:rsidRDefault="006729F9" w:rsidP="00370D05">
            <w:pPr>
              <w:pStyle w:val="BodyText"/>
              <w:spacing w:before="38"/>
              <w:ind w:left="82"/>
              <w:rPr>
                <w:lang w:val="ru-RU"/>
              </w:rPr>
            </w:pPr>
            <w:r w:rsidRPr="00C32D13">
              <w:rPr>
                <w:lang w:val="ru-RU"/>
              </w:rPr>
              <w:t xml:space="preserve"> – басна; </w:t>
            </w:r>
          </w:p>
          <w:p w:rsidR="006729F9" w:rsidRPr="00C32D13" w:rsidRDefault="006729F9" w:rsidP="00370D05">
            <w:pPr>
              <w:pStyle w:val="BodyText"/>
              <w:spacing w:before="38"/>
              <w:ind w:left="82"/>
              <w:rPr>
                <w:lang w:val="ru-RU"/>
              </w:rPr>
            </w:pPr>
            <w:r w:rsidRPr="00C32D13">
              <w:rPr>
                <w:lang w:val="ru-RU"/>
              </w:rPr>
              <w:lastRenderedPageBreak/>
              <w:t>– загонетк</w:t>
            </w:r>
            <w:r>
              <w:rPr>
                <w:lang w:val="ru-RU"/>
              </w:rPr>
              <w:t>а</w:t>
            </w:r>
          </w:p>
        </w:tc>
      </w:tr>
      <w:tr w:rsidR="006729F9" w:rsidRPr="006B51A3" w:rsidTr="00E528BE">
        <w:trPr>
          <w:trHeight w:val="70"/>
        </w:trPr>
        <w:tc>
          <w:tcPr>
            <w:tcW w:w="4380" w:type="dxa"/>
            <w:vMerge/>
          </w:tcPr>
          <w:p w:rsidR="006729F9" w:rsidRPr="00BE4EA9" w:rsidRDefault="006729F9" w:rsidP="00370D05">
            <w:pPr>
              <w:pStyle w:val="BodyText"/>
              <w:spacing w:before="38"/>
              <w:ind w:left="0"/>
              <w:rPr>
                <w:lang w:val="ru-RU"/>
              </w:rPr>
            </w:pPr>
          </w:p>
        </w:tc>
        <w:tc>
          <w:tcPr>
            <w:tcW w:w="4521" w:type="dxa"/>
            <w:gridSpan w:val="2"/>
            <w:vMerge/>
          </w:tcPr>
          <w:p w:rsidR="006729F9" w:rsidRDefault="006729F9" w:rsidP="00370D05">
            <w:pPr>
              <w:pStyle w:val="BodyText"/>
              <w:spacing w:before="38"/>
              <w:ind w:left="875"/>
              <w:rPr>
                <w:color w:val="231F20"/>
                <w:lang w:val="ru-RU"/>
              </w:rPr>
            </w:pPr>
          </w:p>
        </w:tc>
        <w:tc>
          <w:tcPr>
            <w:tcW w:w="4275" w:type="dxa"/>
          </w:tcPr>
          <w:p w:rsidR="006729F9" w:rsidRDefault="006729F9" w:rsidP="00370D05">
            <w:pPr>
              <w:pStyle w:val="BodyText"/>
              <w:spacing w:before="38"/>
              <w:ind w:left="875" w:hanging="973"/>
              <w:rPr>
                <w:lang w:val="ru-RU"/>
              </w:rPr>
            </w:pPr>
            <w:r w:rsidRPr="00707305">
              <w:rPr>
                <w:lang w:val="ru-RU"/>
              </w:rPr>
              <w:t xml:space="preserve">Реченица; реч; слово. </w:t>
            </w:r>
          </w:p>
          <w:p w:rsidR="006729F9" w:rsidRDefault="006729F9" w:rsidP="00370D05">
            <w:pPr>
              <w:pStyle w:val="BodyText"/>
              <w:spacing w:before="38"/>
              <w:ind w:left="875" w:hanging="973"/>
              <w:rPr>
                <w:lang w:val="ru-RU"/>
              </w:rPr>
            </w:pPr>
            <w:r w:rsidRPr="00707305">
              <w:rPr>
                <w:lang w:val="ru-RU"/>
              </w:rPr>
              <w:t xml:space="preserve">Улога гласа/слова у разликовању значења </w:t>
            </w:r>
          </w:p>
          <w:p w:rsidR="006729F9" w:rsidRDefault="006729F9" w:rsidP="00370D05">
            <w:pPr>
              <w:pStyle w:val="BodyText"/>
              <w:spacing w:before="38"/>
              <w:ind w:left="875" w:hanging="973"/>
              <w:rPr>
                <w:lang w:val="ru-RU"/>
              </w:rPr>
            </w:pPr>
            <w:r w:rsidRPr="00707305">
              <w:rPr>
                <w:lang w:val="ru-RU"/>
              </w:rPr>
              <w:t xml:space="preserve">изговорене односно написане речи. </w:t>
            </w:r>
          </w:p>
          <w:p w:rsidR="006729F9" w:rsidRDefault="006729F9" w:rsidP="00370D05">
            <w:pPr>
              <w:pStyle w:val="BodyText"/>
              <w:spacing w:before="38"/>
              <w:ind w:left="875" w:hanging="973"/>
              <w:rPr>
                <w:lang w:val="ru-RU"/>
              </w:rPr>
            </w:pPr>
            <w:r w:rsidRPr="00707305">
              <w:rPr>
                <w:lang w:val="ru-RU"/>
              </w:rPr>
              <w:t xml:space="preserve">Реченице као обавештење, питање и </w:t>
            </w:r>
          </w:p>
          <w:p w:rsidR="006729F9" w:rsidRDefault="006729F9" w:rsidP="00370D05">
            <w:pPr>
              <w:pStyle w:val="BodyText"/>
              <w:spacing w:before="38"/>
              <w:ind w:left="875" w:hanging="973"/>
              <w:rPr>
                <w:lang w:val="ru-RU"/>
              </w:rPr>
            </w:pPr>
            <w:r w:rsidRPr="00707305">
              <w:rPr>
                <w:lang w:val="ru-RU"/>
              </w:rPr>
              <w:t>заповест.</w:t>
            </w:r>
          </w:p>
          <w:p w:rsidR="006729F9" w:rsidRDefault="006729F9" w:rsidP="00370D05">
            <w:pPr>
              <w:pStyle w:val="BodyText"/>
              <w:spacing w:before="38"/>
              <w:ind w:left="875" w:hanging="973"/>
              <w:rPr>
                <w:lang w:val="ru-RU"/>
              </w:rPr>
            </w:pPr>
            <w:r w:rsidRPr="00707305">
              <w:rPr>
                <w:lang w:val="ru-RU"/>
              </w:rPr>
              <w:t xml:space="preserve"> Велико слово на почетку реченице, у </w:t>
            </w:r>
          </w:p>
          <w:p w:rsidR="006729F9" w:rsidRDefault="006729F9" w:rsidP="00370D05">
            <w:pPr>
              <w:pStyle w:val="BodyText"/>
              <w:spacing w:before="38"/>
              <w:ind w:left="875" w:hanging="973"/>
              <w:rPr>
                <w:lang w:val="ru-RU"/>
              </w:rPr>
            </w:pPr>
            <w:r w:rsidRPr="00707305">
              <w:rPr>
                <w:lang w:val="ru-RU"/>
              </w:rPr>
              <w:t xml:space="preserve">писању личних имена и презимена, имена </w:t>
            </w:r>
          </w:p>
          <w:p w:rsidR="006729F9" w:rsidRDefault="006729F9" w:rsidP="00370D05">
            <w:pPr>
              <w:pStyle w:val="BodyText"/>
              <w:spacing w:before="38"/>
              <w:ind w:left="875" w:hanging="973"/>
              <w:rPr>
                <w:lang w:val="ru-RU"/>
              </w:rPr>
            </w:pPr>
            <w:r w:rsidRPr="00707305">
              <w:rPr>
                <w:lang w:val="ru-RU"/>
              </w:rPr>
              <w:t xml:space="preserve">насеља (једночланих) и назива места и </w:t>
            </w:r>
          </w:p>
          <w:p w:rsidR="006729F9" w:rsidRDefault="006729F9" w:rsidP="00370D05">
            <w:pPr>
              <w:pStyle w:val="BodyText"/>
              <w:spacing w:before="38"/>
              <w:ind w:left="875" w:hanging="973"/>
              <w:rPr>
                <w:lang w:val="ru-RU"/>
              </w:rPr>
            </w:pPr>
            <w:r w:rsidRPr="00707305">
              <w:rPr>
                <w:lang w:val="ru-RU"/>
              </w:rPr>
              <w:t xml:space="preserve">улице у којој ученик живи, као и назив </w:t>
            </w:r>
          </w:p>
          <w:p w:rsidR="006729F9" w:rsidRDefault="006729F9" w:rsidP="00370D05">
            <w:pPr>
              <w:pStyle w:val="BodyText"/>
              <w:spacing w:before="38"/>
              <w:ind w:left="875" w:hanging="973"/>
              <w:rPr>
                <w:lang w:val="ru-RU"/>
              </w:rPr>
            </w:pPr>
            <w:r w:rsidRPr="00707305">
              <w:rPr>
                <w:lang w:val="ru-RU"/>
              </w:rPr>
              <w:t>школе коју похађа.</w:t>
            </w:r>
          </w:p>
          <w:p w:rsidR="006729F9" w:rsidRDefault="006729F9" w:rsidP="00370D05">
            <w:pPr>
              <w:pStyle w:val="BodyText"/>
              <w:spacing w:before="38"/>
              <w:ind w:left="875" w:hanging="973"/>
              <w:rPr>
                <w:lang w:val="ru-RU"/>
              </w:rPr>
            </w:pPr>
            <w:r w:rsidRPr="00707305">
              <w:rPr>
                <w:lang w:val="ru-RU"/>
              </w:rPr>
              <w:t xml:space="preserve"> Правилно потписивање (име, па презиме). </w:t>
            </w:r>
          </w:p>
          <w:p w:rsidR="006729F9" w:rsidRDefault="006729F9" w:rsidP="00370D05">
            <w:pPr>
              <w:pStyle w:val="BodyText"/>
              <w:spacing w:before="38"/>
              <w:ind w:left="875" w:hanging="973"/>
              <w:rPr>
                <w:lang w:val="ru-RU"/>
              </w:rPr>
            </w:pPr>
            <w:r w:rsidRPr="00707305">
              <w:rPr>
                <w:lang w:val="ru-RU"/>
              </w:rPr>
              <w:t xml:space="preserve">Тачка на крају реченице; место и функција </w:t>
            </w:r>
          </w:p>
          <w:p w:rsidR="006729F9" w:rsidRPr="00707305" w:rsidRDefault="006729F9" w:rsidP="00370D05">
            <w:pPr>
              <w:pStyle w:val="BodyText"/>
              <w:spacing w:before="38"/>
              <w:ind w:left="875" w:hanging="973"/>
              <w:rPr>
                <w:lang w:val="ru-RU"/>
              </w:rPr>
            </w:pPr>
            <w:r w:rsidRPr="00707305">
              <w:rPr>
                <w:lang w:val="ru-RU"/>
              </w:rPr>
              <w:t>упитника и узвичника у реченици.</w:t>
            </w:r>
          </w:p>
        </w:tc>
      </w:tr>
      <w:tr w:rsidR="006729F9" w:rsidRPr="006B51A3" w:rsidTr="00E528BE">
        <w:trPr>
          <w:trHeight w:val="147"/>
        </w:trPr>
        <w:tc>
          <w:tcPr>
            <w:tcW w:w="4380" w:type="dxa"/>
            <w:vMerge/>
          </w:tcPr>
          <w:p w:rsidR="006729F9" w:rsidRPr="00BE4EA9" w:rsidRDefault="006729F9" w:rsidP="00370D05">
            <w:pPr>
              <w:pStyle w:val="BodyText"/>
              <w:spacing w:before="38"/>
              <w:ind w:left="0"/>
              <w:rPr>
                <w:lang w:val="ru-RU"/>
              </w:rPr>
            </w:pPr>
          </w:p>
        </w:tc>
        <w:tc>
          <w:tcPr>
            <w:tcW w:w="2163" w:type="dxa"/>
            <w:vMerge w:val="restart"/>
          </w:tcPr>
          <w:p w:rsidR="006729F9" w:rsidRPr="00EB7D68" w:rsidRDefault="006729F9" w:rsidP="00370D05">
            <w:pPr>
              <w:pStyle w:val="BodyText"/>
              <w:spacing w:before="38"/>
              <w:ind w:left="875"/>
              <w:rPr>
                <w:b/>
                <w:lang w:val="ru-RU"/>
              </w:rPr>
            </w:pPr>
          </w:p>
          <w:p w:rsidR="006729F9" w:rsidRPr="00EB7D68" w:rsidRDefault="006729F9" w:rsidP="00370D05">
            <w:pPr>
              <w:pStyle w:val="BodyText"/>
              <w:spacing w:before="38"/>
              <w:ind w:left="875"/>
              <w:rPr>
                <w:b/>
                <w:lang w:val="ru-RU"/>
              </w:rPr>
            </w:pPr>
          </w:p>
          <w:p w:rsidR="006729F9" w:rsidRPr="00EB7D68" w:rsidRDefault="006729F9" w:rsidP="00370D05">
            <w:pPr>
              <w:pStyle w:val="BodyText"/>
              <w:spacing w:before="38"/>
              <w:ind w:left="875"/>
              <w:rPr>
                <w:b/>
                <w:lang w:val="ru-RU"/>
              </w:rPr>
            </w:pPr>
          </w:p>
          <w:p w:rsidR="006729F9" w:rsidRPr="00EB7D68" w:rsidRDefault="006729F9" w:rsidP="00370D05">
            <w:pPr>
              <w:pStyle w:val="BodyText"/>
              <w:spacing w:before="38"/>
              <w:ind w:left="875"/>
              <w:rPr>
                <w:b/>
                <w:lang w:val="ru-RU"/>
              </w:rPr>
            </w:pPr>
          </w:p>
          <w:p w:rsidR="006729F9" w:rsidRPr="00EB7D68" w:rsidRDefault="006729F9" w:rsidP="00370D05">
            <w:pPr>
              <w:pStyle w:val="BodyText"/>
              <w:spacing w:before="38"/>
              <w:ind w:left="875"/>
              <w:rPr>
                <w:b/>
                <w:lang w:val="ru-RU"/>
              </w:rPr>
            </w:pPr>
          </w:p>
          <w:p w:rsidR="006729F9" w:rsidRDefault="006729F9" w:rsidP="006729F9">
            <w:pPr>
              <w:pStyle w:val="BodyText"/>
              <w:spacing w:before="38"/>
              <w:ind w:left="0"/>
              <w:rPr>
                <w:b/>
              </w:rPr>
            </w:pPr>
            <w:r w:rsidRPr="00707305">
              <w:rPr>
                <w:b/>
              </w:rPr>
              <w:t>ЈЕ</w:t>
            </w:r>
            <w:r w:rsidRPr="00707305">
              <w:rPr>
                <w:b/>
              </w:rPr>
              <w:softHyphen/>
              <w:t>ЗИЧ</w:t>
            </w:r>
            <w:r w:rsidRPr="00707305">
              <w:rPr>
                <w:b/>
              </w:rPr>
              <w:softHyphen/>
              <w:t xml:space="preserve">КА </w:t>
            </w:r>
          </w:p>
          <w:p w:rsidR="006729F9" w:rsidRPr="00707305" w:rsidRDefault="006729F9" w:rsidP="006729F9">
            <w:pPr>
              <w:pStyle w:val="BodyText"/>
              <w:spacing w:before="38"/>
              <w:ind w:left="0"/>
              <w:rPr>
                <w:b/>
                <w:color w:val="231F20"/>
                <w:lang w:val="ru-RU"/>
              </w:rPr>
            </w:pPr>
            <w:r w:rsidRPr="00707305">
              <w:rPr>
                <w:b/>
              </w:rPr>
              <w:lastRenderedPageBreak/>
              <w:t>КУЛ</w:t>
            </w:r>
            <w:r w:rsidRPr="00707305">
              <w:rPr>
                <w:b/>
              </w:rPr>
              <w:softHyphen/>
              <w:t>ТУ</w:t>
            </w:r>
            <w:r w:rsidRPr="00707305">
              <w:rPr>
                <w:b/>
              </w:rPr>
              <w:softHyphen/>
              <w:t>РА</w:t>
            </w:r>
          </w:p>
        </w:tc>
        <w:tc>
          <w:tcPr>
            <w:tcW w:w="2358" w:type="dxa"/>
          </w:tcPr>
          <w:p w:rsidR="006729F9" w:rsidRDefault="006729F9" w:rsidP="00370D05">
            <w:pPr>
              <w:pStyle w:val="BodyText"/>
              <w:spacing w:before="38"/>
              <w:ind w:left="875"/>
              <w:rPr>
                <w:b/>
                <w:color w:val="231F20"/>
                <w:lang w:val="ru-RU"/>
              </w:rPr>
            </w:pPr>
          </w:p>
          <w:p w:rsidR="006729F9" w:rsidRDefault="006729F9" w:rsidP="00370D05">
            <w:pPr>
              <w:pStyle w:val="BodyText"/>
              <w:spacing w:before="38"/>
              <w:ind w:left="875"/>
              <w:rPr>
                <w:b/>
                <w:color w:val="231F20"/>
                <w:lang w:val="ru-RU"/>
              </w:rPr>
            </w:pPr>
          </w:p>
          <w:p w:rsidR="006729F9" w:rsidRDefault="006729F9" w:rsidP="00370D05">
            <w:pPr>
              <w:pStyle w:val="BodyText"/>
              <w:spacing w:before="38"/>
              <w:ind w:left="875"/>
              <w:rPr>
                <w:b/>
                <w:color w:val="231F20"/>
                <w:lang w:val="ru-RU"/>
              </w:rPr>
            </w:pPr>
          </w:p>
          <w:p w:rsidR="006729F9" w:rsidRDefault="006729F9" w:rsidP="00370D05">
            <w:pPr>
              <w:pStyle w:val="BodyText"/>
              <w:spacing w:before="38"/>
              <w:ind w:left="875"/>
              <w:rPr>
                <w:b/>
                <w:color w:val="231F20"/>
                <w:lang w:val="ru-RU"/>
              </w:rPr>
            </w:pPr>
          </w:p>
          <w:p w:rsidR="006729F9" w:rsidRPr="00707305" w:rsidRDefault="006729F9" w:rsidP="00370D05">
            <w:pPr>
              <w:pStyle w:val="BodyText"/>
              <w:spacing w:before="38"/>
              <w:ind w:left="875"/>
              <w:jc w:val="center"/>
              <w:rPr>
                <w:b/>
                <w:color w:val="231F20"/>
                <w:lang w:val="ru-RU"/>
              </w:rPr>
            </w:pPr>
            <w:r>
              <w:rPr>
                <w:b/>
                <w:color w:val="231F20"/>
                <w:lang w:val="ru-RU"/>
              </w:rPr>
              <w:t>Говорење</w:t>
            </w:r>
          </w:p>
        </w:tc>
        <w:tc>
          <w:tcPr>
            <w:tcW w:w="4275" w:type="dxa"/>
          </w:tcPr>
          <w:p w:rsidR="006729F9" w:rsidRDefault="006729F9" w:rsidP="00370D05">
            <w:pPr>
              <w:pStyle w:val="BodyText"/>
              <w:spacing w:before="38"/>
              <w:ind w:left="875" w:hanging="973"/>
              <w:rPr>
                <w:lang w:val="ru-RU"/>
              </w:rPr>
            </w:pPr>
            <w:r>
              <w:rPr>
                <w:lang w:val="ru-RU"/>
              </w:rPr>
              <w:t xml:space="preserve">Вођени и слободни разговор. </w:t>
            </w:r>
          </w:p>
          <w:p w:rsidR="006729F9" w:rsidRDefault="006729F9" w:rsidP="00370D05">
            <w:pPr>
              <w:pStyle w:val="BodyText"/>
              <w:spacing w:before="38"/>
              <w:ind w:left="875" w:hanging="973"/>
              <w:rPr>
                <w:lang w:val="ru-RU"/>
              </w:rPr>
            </w:pPr>
            <w:r>
              <w:rPr>
                <w:lang w:val="ru-RU"/>
              </w:rPr>
              <w:t>Говорни предло</w:t>
            </w:r>
            <w:r w:rsidRPr="00707305">
              <w:rPr>
                <w:lang w:val="ru-RU"/>
              </w:rPr>
              <w:t xml:space="preserve">шци. </w:t>
            </w:r>
          </w:p>
          <w:p w:rsidR="006729F9" w:rsidRDefault="006729F9" w:rsidP="00370D05">
            <w:pPr>
              <w:pStyle w:val="BodyText"/>
              <w:spacing w:before="38"/>
              <w:ind w:left="875" w:hanging="973"/>
              <w:rPr>
                <w:lang w:val="ru-RU"/>
              </w:rPr>
            </w:pPr>
            <w:r>
              <w:rPr>
                <w:lang w:val="ru-RU"/>
              </w:rPr>
              <w:t>Усмена пору</w:t>
            </w:r>
            <w:r w:rsidRPr="00707305">
              <w:rPr>
                <w:lang w:val="ru-RU"/>
              </w:rPr>
              <w:t xml:space="preserve">ка. </w:t>
            </w:r>
          </w:p>
          <w:p w:rsidR="006729F9" w:rsidRDefault="006729F9" w:rsidP="00370D05">
            <w:pPr>
              <w:pStyle w:val="BodyText"/>
              <w:spacing w:before="38"/>
              <w:ind w:left="875" w:hanging="973"/>
              <w:rPr>
                <w:lang w:val="ru-RU"/>
              </w:rPr>
            </w:pPr>
            <w:r>
              <w:rPr>
                <w:lang w:val="ru-RU"/>
              </w:rPr>
              <w:t>Причање, препричавање и описива</w:t>
            </w:r>
            <w:r w:rsidRPr="00707305">
              <w:rPr>
                <w:lang w:val="ru-RU"/>
              </w:rPr>
              <w:t>ње.</w:t>
            </w:r>
          </w:p>
          <w:p w:rsidR="006729F9" w:rsidRDefault="006729F9" w:rsidP="00370D05">
            <w:pPr>
              <w:pStyle w:val="BodyText"/>
              <w:spacing w:before="38"/>
              <w:ind w:left="875" w:hanging="973"/>
              <w:rPr>
                <w:lang w:val="ru-RU"/>
              </w:rPr>
            </w:pPr>
            <w:r>
              <w:rPr>
                <w:lang w:val="ru-RU"/>
              </w:rPr>
              <w:t xml:space="preserve"> Казивање књижевног текста.</w:t>
            </w:r>
          </w:p>
          <w:p w:rsidR="006729F9" w:rsidRDefault="006729F9" w:rsidP="00370D05">
            <w:pPr>
              <w:pStyle w:val="BodyText"/>
              <w:spacing w:before="38"/>
              <w:ind w:left="875" w:hanging="973"/>
              <w:rPr>
                <w:lang w:val="ru-RU"/>
              </w:rPr>
            </w:pPr>
            <w:r>
              <w:rPr>
                <w:lang w:val="ru-RU"/>
              </w:rPr>
              <w:t xml:space="preserve"> Драмски, драматизовани текстови, </w:t>
            </w:r>
            <w:r>
              <w:rPr>
                <w:lang w:val="ru-RU"/>
              </w:rPr>
              <w:lastRenderedPageBreak/>
              <w:t>сцен</w:t>
            </w:r>
            <w:r w:rsidRPr="00707305">
              <w:rPr>
                <w:lang w:val="ru-RU"/>
              </w:rPr>
              <w:t xml:space="preserve">ска </w:t>
            </w:r>
          </w:p>
          <w:p w:rsidR="006729F9" w:rsidRDefault="006729F9" w:rsidP="00370D05">
            <w:pPr>
              <w:pStyle w:val="BodyText"/>
              <w:spacing w:before="38"/>
              <w:ind w:left="875" w:hanging="973"/>
              <w:rPr>
                <w:lang w:val="ru-RU"/>
              </w:rPr>
            </w:pPr>
            <w:r>
              <w:rPr>
                <w:lang w:val="ru-RU"/>
              </w:rPr>
              <w:t>импровизаци</w:t>
            </w:r>
            <w:r w:rsidRPr="00707305">
              <w:rPr>
                <w:lang w:val="ru-RU"/>
              </w:rPr>
              <w:t>ја.</w:t>
            </w:r>
          </w:p>
          <w:p w:rsidR="006729F9" w:rsidRDefault="006729F9" w:rsidP="00370D05">
            <w:pPr>
              <w:pStyle w:val="BodyText"/>
              <w:spacing w:before="38"/>
              <w:ind w:left="875" w:hanging="973"/>
              <w:rPr>
                <w:lang w:val="ru-RU"/>
              </w:rPr>
            </w:pPr>
            <w:r>
              <w:rPr>
                <w:lang w:val="ru-RU"/>
              </w:rPr>
              <w:t xml:space="preserve"> Сценско извођење тек</w:t>
            </w:r>
            <w:r w:rsidRPr="00707305">
              <w:rPr>
                <w:lang w:val="ru-RU"/>
              </w:rPr>
              <w:t>ста (драмск</w:t>
            </w:r>
            <w:r>
              <w:rPr>
                <w:lang w:val="ru-RU"/>
              </w:rPr>
              <w:t>о и</w:t>
            </w:r>
          </w:p>
          <w:p w:rsidR="006729F9" w:rsidRDefault="006729F9" w:rsidP="00370D05">
            <w:pPr>
              <w:pStyle w:val="BodyText"/>
              <w:spacing w:before="38"/>
              <w:ind w:left="875" w:hanging="973"/>
              <w:rPr>
                <w:lang w:val="ru-RU"/>
              </w:rPr>
            </w:pPr>
            <w:r>
              <w:rPr>
                <w:lang w:val="ru-RU"/>
              </w:rPr>
              <w:t xml:space="preserve"> луткар</w:t>
            </w:r>
            <w:r w:rsidRPr="00707305">
              <w:rPr>
                <w:lang w:val="ru-RU"/>
              </w:rPr>
              <w:t xml:space="preserve">ско). </w:t>
            </w:r>
          </w:p>
          <w:p w:rsidR="006729F9" w:rsidRDefault="006729F9" w:rsidP="00370D05">
            <w:pPr>
              <w:pStyle w:val="BodyText"/>
              <w:spacing w:before="38"/>
              <w:ind w:left="875" w:hanging="973"/>
              <w:rPr>
                <w:lang w:val="ru-RU"/>
              </w:rPr>
            </w:pPr>
            <w:r>
              <w:rPr>
                <w:lang w:val="ru-RU"/>
              </w:rPr>
              <w:t>Богаће</w:t>
            </w:r>
            <w:r w:rsidRPr="00707305">
              <w:rPr>
                <w:lang w:val="ru-RU"/>
              </w:rPr>
              <w:t>ње ре</w:t>
            </w:r>
            <w:r>
              <w:rPr>
                <w:lang w:val="ru-RU"/>
              </w:rPr>
              <w:t xml:space="preserve">чника: лексичке и синтаксичке </w:t>
            </w:r>
          </w:p>
          <w:p w:rsidR="006729F9" w:rsidRDefault="006729F9" w:rsidP="00370D05">
            <w:pPr>
              <w:pStyle w:val="BodyText"/>
              <w:spacing w:before="38"/>
              <w:ind w:left="875" w:hanging="973"/>
              <w:rPr>
                <w:lang w:val="ru-RU"/>
              </w:rPr>
            </w:pPr>
            <w:r>
              <w:rPr>
                <w:lang w:val="ru-RU"/>
              </w:rPr>
              <w:t>ве</w:t>
            </w:r>
            <w:r w:rsidRPr="00707305">
              <w:rPr>
                <w:lang w:val="ru-RU"/>
              </w:rPr>
              <w:t xml:space="preserve">жбе. </w:t>
            </w:r>
          </w:p>
          <w:p w:rsidR="006729F9" w:rsidRPr="00707305" w:rsidRDefault="006729F9" w:rsidP="00370D05">
            <w:pPr>
              <w:pStyle w:val="BodyText"/>
              <w:spacing w:before="38"/>
              <w:ind w:left="875" w:hanging="973"/>
              <w:rPr>
                <w:lang w:val="ru-RU"/>
              </w:rPr>
            </w:pPr>
            <w:r w:rsidRPr="00707305">
              <w:rPr>
                <w:lang w:val="ru-RU"/>
              </w:rPr>
              <w:t>Разговорне, ситуационе и језичке игре.</w:t>
            </w:r>
          </w:p>
        </w:tc>
      </w:tr>
      <w:tr w:rsidR="006729F9" w:rsidRPr="006B51A3" w:rsidTr="00E528BE">
        <w:trPr>
          <w:trHeight w:val="146"/>
        </w:trPr>
        <w:tc>
          <w:tcPr>
            <w:tcW w:w="4380" w:type="dxa"/>
            <w:vMerge/>
          </w:tcPr>
          <w:p w:rsidR="006729F9" w:rsidRPr="00BE4EA9" w:rsidRDefault="006729F9" w:rsidP="00370D05">
            <w:pPr>
              <w:pStyle w:val="BodyText"/>
              <w:spacing w:before="38"/>
              <w:ind w:left="0"/>
              <w:rPr>
                <w:lang w:val="ru-RU"/>
              </w:rPr>
            </w:pPr>
          </w:p>
        </w:tc>
        <w:tc>
          <w:tcPr>
            <w:tcW w:w="2163" w:type="dxa"/>
            <w:vMerge/>
          </w:tcPr>
          <w:p w:rsidR="006729F9" w:rsidRPr="00707305" w:rsidRDefault="006729F9" w:rsidP="00370D05">
            <w:pPr>
              <w:pStyle w:val="BodyText"/>
              <w:spacing w:before="38"/>
              <w:ind w:left="875"/>
              <w:rPr>
                <w:b/>
                <w:lang w:val="ru-RU"/>
              </w:rPr>
            </w:pPr>
          </w:p>
        </w:tc>
        <w:tc>
          <w:tcPr>
            <w:tcW w:w="2358" w:type="dxa"/>
          </w:tcPr>
          <w:p w:rsidR="006729F9" w:rsidRPr="00707305" w:rsidRDefault="006729F9" w:rsidP="00370D05">
            <w:pPr>
              <w:pStyle w:val="BodyText"/>
              <w:spacing w:before="38"/>
              <w:ind w:left="875"/>
              <w:rPr>
                <w:b/>
                <w:color w:val="231F20"/>
                <w:lang w:val="ru-RU"/>
              </w:rPr>
            </w:pPr>
            <w:r>
              <w:rPr>
                <w:b/>
                <w:color w:val="231F20"/>
                <w:lang w:val="ru-RU"/>
              </w:rPr>
              <w:t>Слушање</w:t>
            </w:r>
          </w:p>
        </w:tc>
        <w:tc>
          <w:tcPr>
            <w:tcW w:w="4275" w:type="dxa"/>
          </w:tcPr>
          <w:p w:rsidR="006729F9" w:rsidRDefault="006729F9" w:rsidP="00370D05">
            <w:pPr>
              <w:pStyle w:val="BodyText"/>
              <w:spacing w:before="38"/>
              <w:ind w:left="875" w:hanging="973"/>
              <w:rPr>
                <w:lang w:val="ru-RU"/>
              </w:rPr>
            </w:pPr>
            <w:r>
              <w:rPr>
                <w:lang w:val="ru-RU"/>
              </w:rPr>
              <w:t>Стварне и симулиране ситуаци</w:t>
            </w:r>
            <w:r w:rsidRPr="00707305">
              <w:rPr>
                <w:lang w:val="ru-RU"/>
              </w:rPr>
              <w:t xml:space="preserve">је. </w:t>
            </w:r>
          </w:p>
          <w:p w:rsidR="006729F9" w:rsidRDefault="006729F9" w:rsidP="00370D05">
            <w:pPr>
              <w:pStyle w:val="BodyText"/>
              <w:spacing w:before="38"/>
              <w:ind w:left="875" w:hanging="973"/>
              <w:rPr>
                <w:lang w:val="ru-RU"/>
              </w:rPr>
            </w:pPr>
            <w:r>
              <w:rPr>
                <w:lang w:val="ru-RU"/>
              </w:rPr>
              <w:t>Слушна пору</w:t>
            </w:r>
            <w:r w:rsidRPr="00707305">
              <w:rPr>
                <w:lang w:val="ru-RU"/>
              </w:rPr>
              <w:t xml:space="preserve">ка. </w:t>
            </w:r>
          </w:p>
          <w:p w:rsidR="006729F9" w:rsidRDefault="006729F9" w:rsidP="00370D05">
            <w:pPr>
              <w:pStyle w:val="BodyText"/>
              <w:spacing w:before="38"/>
              <w:ind w:left="875" w:hanging="973"/>
              <w:rPr>
                <w:lang w:val="ru-RU"/>
              </w:rPr>
            </w:pPr>
            <w:r>
              <w:rPr>
                <w:lang w:val="ru-RU"/>
              </w:rPr>
              <w:t>Аудио-визуелни запи</w:t>
            </w:r>
            <w:r w:rsidRPr="00707305">
              <w:rPr>
                <w:lang w:val="ru-RU"/>
              </w:rPr>
              <w:t xml:space="preserve">си. </w:t>
            </w:r>
          </w:p>
          <w:p w:rsidR="006729F9" w:rsidRPr="00707305" w:rsidRDefault="006729F9" w:rsidP="00370D05">
            <w:pPr>
              <w:pStyle w:val="BodyText"/>
              <w:spacing w:before="38"/>
              <w:ind w:left="875" w:hanging="973"/>
              <w:rPr>
                <w:lang w:val="ru-RU"/>
              </w:rPr>
            </w:pPr>
            <w:r>
              <w:rPr>
                <w:lang w:val="ru-RU"/>
              </w:rPr>
              <w:t>Игре за развијање слушне па</w:t>
            </w:r>
            <w:r w:rsidRPr="00707305">
              <w:rPr>
                <w:lang w:val="ru-RU"/>
              </w:rPr>
              <w:t>жње.</w:t>
            </w:r>
          </w:p>
        </w:tc>
      </w:tr>
      <w:tr w:rsidR="006729F9" w:rsidRPr="006B51A3" w:rsidTr="00E528BE">
        <w:trPr>
          <w:trHeight w:val="146"/>
        </w:trPr>
        <w:tc>
          <w:tcPr>
            <w:tcW w:w="4380" w:type="dxa"/>
            <w:vMerge/>
          </w:tcPr>
          <w:p w:rsidR="006729F9" w:rsidRPr="00BE4EA9" w:rsidRDefault="006729F9" w:rsidP="00370D05">
            <w:pPr>
              <w:pStyle w:val="BodyText"/>
              <w:spacing w:before="38"/>
              <w:ind w:left="0"/>
              <w:rPr>
                <w:lang w:val="ru-RU"/>
              </w:rPr>
            </w:pPr>
          </w:p>
        </w:tc>
        <w:tc>
          <w:tcPr>
            <w:tcW w:w="2163" w:type="dxa"/>
            <w:vMerge/>
          </w:tcPr>
          <w:p w:rsidR="006729F9" w:rsidRPr="00707305" w:rsidRDefault="006729F9" w:rsidP="00370D05">
            <w:pPr>
              <w:pStyle w:val="BodyText"/>
              <w:spacing w:before="38"/>
              <w:ind w:left="875"/>
              <w:rPr>
                <w:b/>
                <w:lang w:val="ru-RU"/>
              </w:rPr>
            </w:pPr>
          </w:p>
        </w:tc>
        <w:tc>
          <w:tcPr>
            <w:tcW w:w="2358" w:type="dxa"/>
          </w:tcPr>
          <w:p w:rsidR="006729F9" w:rsidRPr="00707305" w:rsidRDefault="006729F9" w:rsidP="00370D05">
            <w:pPr>
              <w:pStyle w:val="BodyText"/>
              <w:spacing w:before="38"/>
              <w:ind w:left="875"/>
              <w:rPr>
                <w:b/>
                <w:color w:val="231F20"/>
                <w:lang w:val="ru-RU"/>
              </w:rPr>
            </w:pPr>
            <w:r>
              <w:rPr>
                <w:b/>
                <w:color w:val="231F20"/>
                <w:lang w:val="ru-RU"/>
              </w:rPr>
              <w:t>Писање</w:t>
            </w:r>
          </w:p>
        </w:tc>
        <w:tc>
          <w:tcPr>
            <w:tcW w:w="4275" w:type="dxa"/>
          </w:tcPr>
          <w:p w:rsidR="006729F9" w:rsidRDefault="006729F9" w:rsidP="00370D05">
            <w:pPr>
              <w:pStyle w:val="BodyText"/>
              <w:spacing w:before="38"/>
              <w:ind w:left="-8" w:firstLine="8"/>
              <w:rPr>
                <w:lang w:val="ru-RU"/>
              </w:rPr>
            </w:pPr>
            <w:r>
              <w:rPr>
                <w:lang w:val="ru-RU"/>
              </w:rPr>
              <w:t>Пита</w:t>
            </w:r>
            <w:r w:rsidRPr="00A3511A">
              <w:rPr>
                <w:lang w:val="ru-RU"/>
              </w:rPr>
              <w:t xml:space="preserve">ња о </w:t>
            </w:r>
            <w:r>
              <w:rPr>
                <w:lang w:val="ru-RU"/>
              </w:rPr>
              <w:t>сопственом искуству, бићима, предметима, појавама, слика</w:t>
            </w:r>
            <w:r w:rsidRPr="00A3511A">
              <w:rPr>
                <w:lang w:val="ru-RU"/>
              </w:rPr>
              <w:t xml:space="preserve">ма, о </w:t>
            </w:r>
          </w:p>
          <w:p w:rsidR="006729F9" w:rsidRDefault="006729F9" w:rsidP="00370D05">
            <w:pPr>
              <w:pStyle w:val="BodyText"/>
              <w:spacing w:before="38"/>
              <w:ind w:left="-8" w:firstLine="8"/>
              <w:rPr>
                <w:lang w:val="ru-RU"/>
              </w:rPr>
            </w:pPr>
            <w:r>
              <w:rPr>
                <w:lang w:val="ru-RU"/>
              </w:rPr>
              <w:t xml:space="preserve">књижевном и некњижевном тексту. </w:t>
            </w:r>
          </w:p>
          <w:p w:rsidR="006729F9" w:rsidRDefault="006729F9" w:rsidP="00370D05">
            <w:pPr>
              <w:pStyle w:val="BodyText"/>
              <w:spacing w:before="38"/>
              <w:ind w:left="-8" w:firstLine="8"/>
              <w:rPr>
                <w:lang w:val="ru-RU"/>
              </w:rPr>
            </w:pPr>
            <w:r>
              <w:rPr>
                <w:lang w:val="ru-RU"/>
              </w:rPr>
              <w:t>Писана пору</w:t>
            </w:r>
            <w:r w:rsidRPr="00A3511A">
              <w:rPr>
                <w:lang w:val="ru-RU"/>
              </w:rPr>
              <w:t xml:space="preserve">ка. </w:t>
            </w:r>
          </w:p>
          <w:p w:rsidR="006729F9" w:rsidRDefault="006729F9" w:rsidP="00370D05">
            <w:pPr>
              <w:pStyle w:val="BodyText"/>
              <w:spacing w:before="38"/>
              <w:ind w:left="-8" w:firstLine="8"/>
              <w:rPr>
                <w:lang w:val="ru-RU"/>
              </w:rPr>
            </w:pPr>
            <w:r>
              <w:t>K</w:t>
            </w:r>
            <w:r>
              <w:rPr>
                <w:lang w:val="ru-RU"/>
              </w:rPr>
              <w:t>раћа текстуалнацелина: о сопстве</w:t>
            </w:r>
            <w:r w:rsidRPr="00A3511A">
              <w:rPr>
                <w:lang w:val="ru-RU"/>
              </w:rPr>
              <w:t xml:space="preserve">ном </w:t>
            </w:r>
          </w:p>
          <w:p w:rsidR="006729F9" w:rsidRDefault="006729F9" w:rsidP="00370D05">
            <w:pPr>
              <w:pStyle w:val="BodyText"/>
              <w:spacing w:before="38"/>
              <w:ind w:left="-8" w:firstLine="8"/>
              <w:rPr>
                <w:lang w:val="ru-RU"/>
              </w:rPr>
            </w:pPr>
            <w:r>
              <w:rPr>
                <w:lang w:val="ru-RU"/>
              </w:rPr>
              <w:t>искуству, о доживља ју, о сликама, поводом књижевног тек</w:t>
            </w:r>
            <w:r w:rsidRPr="00A3511A">
              <w:rPr>
                <w:lang w:val="ru-RU"/>
              </w:rPr>
              <w:t xml:space="preserve">ста. </w:t>
            </w:r>
          </w:p>
          <w:p w:rsidR="006729F9" w:rsidRPr="00A3511A" w:rsidRDefault="006729F9" w:rsidP="00370D05">
            <w:pPr>
              <w:pStyle w:val="BodyText"/>
              <w:spacing w:before="38"/>
              <w:ind w:left="-8" w:firstLine="8"/>
              <w:rPr>
                <w:lang w:val="ru-RU"/>
              </w:rPr>
            </w:pPr>
            <w:r>
              <w:rPr>
                <w:lang w:val="ru-RU"/>
              </w:rPr>
              <w:t>Реченице/кратак текст погодан за диктира</w:t>
            </w:r>
            <w:r w:rsidRPr="00A3511A">
              <w:rPr>
                <w:lang w:val="ru-RU"/>
              </w:rPr>
              <w:t>ње.</w:t>
            </w:r>
          </w:p>
        </w:tc>
      </w:tr>
      <w:tr w:rsidR="006729F9" w:rsidRPr="006B51A3" w:rsidTr="00E528BE">
        <w:trPr>
          <w:trHeight w:val="146"/>
        </w:trPr>
        <w:tc>
          <w:tcPr>
            <w:tcW w:w="4380" w:type="dxa"/>
            <w:vMerge/>
          </w:tcPr>
          <w:p w:rsidR="006729F9" w:rsidRPr="00BE4EA9" w:rsidRDefault="006729F9" w:rsidP="00370D05">
            <w:pPr>
              <w:pStyle w:val="BodyText"/>
              <w:spacing w:before="38"/>
              <w:ind w:left="0"/>
              <w:rPr>
                <w:lang w:val="ru-RU"/>
              </w:rPr>
            </w:pPr>
          </w:p>
        </w:tc>
        <w:tc>
          <w:tcPr>
            <w:tcW w:w="2163" w:type="dxa"/>
            <w:vMerge/>
          </w:tcPr>
          <w:p w:rsidR="006729F9" w:rsidRPr="00707305" w:rsidRDefault="006729F9" w:rsidP="00370D05">
            <w:pPr>
              <w:pStyle w:val="BodyText"/>
              <w:spacing w:before="38"/>
              <w:ind w:left="875"/>
              <w:rPr>
                <w:b/>
                <w:lang w:val="ru-RU"/>
              </w:rPr>
            </w:pPr>
          </w:p>
        </w:tc>
        <w:tc>
          <w:tcPr>
            <w:tcW w:w="2358" w:type="dxa"/>
          </w:tcPr>
          <w:p w:rsidR="006729F9" w:rsidRPr="00707305" w:rsidRDefault="006729F9" w:rsidP="00370D05">
            <w:pPr>
              <w:pStyle w:val="BodyText"/>
              <w:spacing w:before="38"/>
              <w:ind w:left="875"/>
              <w:rPr>
                <w:b/>
                <w:color w:val="231F20"/>
                <w:lang w:val="ru-RU"/>
              </w:rPr>
            </w:pPr>
            <w:r>
              <w:rPr>
                <w:b/>
                <w:color w:val="231F20"/>
                <w:lang w:val="ru-RU"/>
              </w:rPr>
              <w:t>Читање</w:t>
            </w:r>
          </w:p>
        </w:tc>
        <w:tc>
          <w:tcPr>
            <w:tcW w:w="4275" w:type="dxa"/>
          </w:tcPr>
          <w:p w:rsidR="006729F9" w:rsidRDefault="006729F9" w:rsidP="00370D05">
            <w:pPr>
              <w:pStyle w:val="BodyText"/>
              <w:spacing w:before="38"/>
              <w:ind w:left="-8" w:hanging="90"/>
              <w:rPr>
                <w:lang w:val="ru-RU"/>
              </w:rPr>
            </w:pPr>
            <w:r>
              <w:rPr>
                <w:lang w:val="ru-RU"/>
              </w:rPr>
              <w:t>Књи жевни тексто</w:t>
            </w:r>
            <w:r w:rsidRPr="00A3511A">
              <w:rPr>
                <w:lang w:val="ru-RU"/>
              </w:rPr>
              <w:t xml:space="preserve">ви. </w:t>
            </w:r>
          </w:p>
          <w:p w:rsidR="006729F9" w:rsidRDefault="006729F9" w:rsidP="00370D05">
            <w:pPr>
              <w:pStyle w:val="BodyText"/>
              <w:spacing w:before="38"/>
              <w:ind w:left="-8" w:hanging="90"/>
              <w:rPr>
                <w:lang w:val="ru-RU"/>
              </w:rPr>
            </w:pPr>
            <w:r>
              <w:rPr>
                <w:lang w:val="ru-RU"/>
              </w:rPr>
              <w:t>Текстови са практичном наменом: позивница, упутство, списак за купови</w:t>
            </w:r>
            <w:r w:rsidRPr="00A3511A">
              <w:rPr>
                <w:lang w:val="ru-RU"/>
              </w:rPr>
              <w:t>ну и др.</w:t>
            </w:r>
          </w:p>
          <w:p w:rsidR="006729F9" w:rsidRDefault="006729F9" w:rsidP="00370D05">
            <w:pPr>
              <w:pStyle w:val="BodyText"/>
              <w:spacing w:before="38"/>
              <w:ind w:left="-8" w:hanging="90"/>
              <w:rPr>
                <w:lang w:val="ru-RU"/>
              </w:rPr>
            </w:pPr>
            <w:r>
              <w:rPr>
                <w:lang w:val="ru-RU"/>
              </w:rPr>
              <w:t xml:space="preserve"> Нелинеарни текстови: текст у табе</w:t>
            </w:r>
            <w:r w:rsidRPr="00A3511A">
              <w:rPr>
                <w:lang w:val="ru-RU"/>
              </w:rPr>
              <w:t xml:space="preserve">ли, </w:t>
            </w:r>
          </w:p>
          <w:p w:rsidR="006729F9" w:rsidRDefault="006729F9" w:rsidP="00370D05">
            <w:pPr>
              <w:pStyle w:val="BodyText"/>
              <w:spacing w:before="38"/>
              <w:ind w:left="-8" w:hanging="90"/>
              <w:rPr>
                <w:lang w:val="ru-RU"/>
              </w:rPr>
            </w:pPr>
            <w:r>
              <w:rPr>
                <w:lang w:val="ru-RU"/>
              </w:rPr>
              <w:t>распоред часова, стрип, улазни</w:t>
            </w:r>
            <w:r w:rsidRPr="00A3511A">
              <w:rPr>
                <w:lang w:val="ru-RU"/>
              </w:rPr>
              <w:t xml:space="preserve">ца и др. </w:t>
            </w:r>
          </w:p>
          <w:p w:rsidR="006729F9" w:rsidRDefault="006729F9" w:rsidP="00370D05">
            <w:pPr>
              <w:pStyle w:val="BodyText"/>
              <w:spacing w:before="38"/>
              <w:ind w:left="-8" w:hanging="90"/>
              <w:rPr>
                <w:lang w:val="ru-RU"/>
              </w:rPr>
            </w:pPr>
            <w:r>
              <w:rPr>
                <w:lang w:val="ru-RU"/>
              </w:rPr>
              <w:t>Информативни тексто</w:t>
            </w:r>
            <w:r w:rsidRPr="00A3511A">
              <w:rPr>
                <w:lang w:val="ru-RU"/>
              </w:rPr>
              <w:t>ви:</w:t>
            </w:r>
          </w:p>
          <w:p w:rsidR="006729F9" w:rsidRDefault="006729F9" w:rsidP="00370D05">
            <w:pPr>
              <w:pStyle w:val="BodyText"/>
              <w:spacing w:before="38"/>
              <w:ind w:left="-8" w:hanging="90"/>
              <w:rPr>
                <w:lang w:val="ru-RU"/>
              </w:rPr>
            </w:pPr>
            <w:r>
              <w:rPr>
                <w:lang w:val="ru-RU"/>
              </w:rPr>
              <w:t xml:space="preserve"> 1. уџбенички: Милан Шип</w:t>
            </w:r>
            <w:r w:rsidRPr="00A3511A">
              <w:rPr>
                <w:lang w:val="ru-RU"/>
              </w:rPr>
              <w:t>ка, Бу</w:t>
            </w:r>
            <w:r w:rsidRPr="00A3511A">
              <w:rPr>
                <w:lang w:val="ru-RU"/>
              </w:rPr>
              <w:softHyphen/>
              <w:t>квар;</w:t>
            </w:r>
          </w:p>
          <w:p w:rsidR="006729F9" w:rsidRDefault="006729F9" w:rsidP="00370D05">
            <w:pPr>
              <w:pStyle w:val="BodyText"/>
              <w:spacing w:before="38"/>
              <w:ind w:left="-8" w:hanging="90"/>
              <w:rPr>
                <w:lang w:val="ru-RU"/>
              </w:rPr>
            </w:pPr>
            <w:r>
              <w:rPr>
                <w:lang w:val="ru-RU"/>
              </w:rPr>
              <w:t xml:space="preserve"> текстови о знаменитим личностима српске култу</w:t>
            </w:r>
            <w:r w:rsidRPr="00A3511A">
              <w:rPr>
                <w:lang w:val="ru-RU"/>
              </w:rPr>
              <w:t xml:space="preserve">ре; </w:t>
            </w:r>
          </w:p>
          <w:p w:rsidR="006729F9" w:rsidRDefault="006729F9" w:rsidP="00370D05">
            <w:pPr>
              <w:pStyle w:val="BodyText"/>
              <w:spacing w:before="38"/>
              <w:ind w:left="-8" w:hanging="90"/>
              <w:rPr>
                <w:lang w:val="ru-RU"/>
              </w:rPr>
            </w:pPr>
            <w:r>
              <w:rPr>
                <w:lang w:val="ru-RU"/>
              </w:rPr>
              <w:t>2. вануџбенич ки: о правилима учти</w:t>
            </w:r>
            <w:r w:rsidRPr="00A3511A">
              <w:rPr>
                <w:lang w:val="ru-RU"/>
              </w:rPr>
              <w:t>вог</w:t>
            </w:r>
          </w:p>
          <w:p w:rsidR="006729F9" w:rsidRPr="00A3511A" w:rsidRDefault="006729F9" w:rsidP="00370D05">
            <w:pPr>
              <w:pStyle w:val="BodyText"/>
              <w:spacing w:before="38"/>
              <w:ind w:left="-8" w:hanging="90"/>
              <w:rPr>
                <w:lang w:val="ru-RU"/>
              </w:rPr>
            </w:pPr>
            <w:r>
              <w:rPr>
                <w:lang w:val="ru-RU"/>
              </w:rPr>
              <w:t xml:space="preserve"> понашања (бон тон); о месту у којем ученици живе; о животиња</w:t>
            </w:r>
            <w:r w:rsidRPr="00A3511A">
              <w:rPr>
                <w:lang w:val="ru-RU"/>
              </w:rPr>
              <w:t>ма итд.</w:t>
            </w:r>
          </w:p>
        </w:tc>
      </w:tr>
    </w:tbl>
    <w:p w:rsidR="006729F9" w:rsidRDefault="006729F9" w:rsidP="006729F9">
      <w:pPr>
        <w:pStyle w:val="BodyText"/>
        <w:spacing w:before="38"/>
        <w:ind w:left="875"/>
        <w:rPr>
          <w:color w:val="231F20"/>
          <w:lang w:val="ru-RU"/>
        </w:rPr>
      </w:pPr>
    </w:p>
    <w:p w:rsidR="006729F9" w:rsidRPr="00364513" w:rsidRDefault="006729F9" w:rsidP="006729F9">
      <w:pPr>
        <w:tabs>
          <w:tab w:val="left" w:pos="1650"/>
        </w:tabs>
        <w:rPr>
          <w:lang w:val="ru-RU"/>
        </w:rPr>
      </w:pPr>
      <w:r w:rsidRPr="00364513">
        <w:rPr>
          <w:lang w:val="ru-RU"/>
        </w:rPr>
        <w:lastRenderedPageBreak/>
        <w:t>Кљ</w:t>
      </w:r>
      <w:r>
        <w:rPr>
          <w:lang w:val="ru-RU"/>
        </w:rPr>
        <w:t>учни појмови: почетно читање и писање, књижевност, језик и је зичка култу</w:t>
      </w:r>
      <w:r w:rsidRPr="00364513">
        <w:rPr>
          <w:lang w:val="ru-RU"/>
        </w:rPr>
        <w:t>ра.</w:t>
      </w:r>
    </w:p>
    <w:p w:rsidR="006729F9" w:rsidRPr="006729F9" w:rsidRDefault="006729F9" w:rsidP="006729F9">
      <w:pPr>
        <w:rPr>
          <w:lang w:val="ru-RU"/>
        </w:rPr>
      </w:pPr>
    </w:p>
    <w:p w:rsidR="006729F9" w:rsidRDefault="006729F9" w:rsidP="006729F9">
      <w:pPr>
        <w:pStyle w:val="BodyText"/>
        <w:spacing w:before="38"/>
        <w:ind w:left="875"/>
        <w:rPr>
          <w:color w:val="231F20"/>
          <w:lang w:val="ru-RU"/>
        </w:rPr>
      </w:pPr>
    </w:p>
    <w:p w:rsidR="00E528BE" w:rsidRDefault="00E528BE" w:rsidP="00E528BE">
      <w:pPr>
        <w:pStyle w:val="BodyText"/>
        <w:spacing w:before="38"/>
        <w:ind w:left="875"/>
        <w:jc w:val="center"/>
        <w:rPr>
          <w:b/>
          <w:lang w:val="ru-RU"/>
        </w:rPr>
      </w:pPr>
      <w:r w:rsidRPr="00E528BE">
        <w:rPr>
          <w:b/>
          <w:lang w:val="ru-RU"/>
        </w:rPr>
        <w:t>УПУТСТВО ЗА ДИ</w:t>
      </w:r>
      <w:r w:rsidRPr="00E528BE">
        <w:rPr>
          <w:b/>
          <w:lang w:val="ru-RU"/>
        </w:rPr>
        <w:softHyphen/>
        <w:t>ДАК</w:t>
      </w:r>
      <w:r w:rsidRPr="00E528BE">
        <w:rPr>
          <w:b/>
          <w:lang w:val="ru-RU"/>
        </w:rPr>
        <w:softHyphen/>
        <w:t>ТИЧ</w:t>
      </w:r>
      <w:r w:rsidRPr="00E528BE">
        <w:rPr>
          <w:b/>
          <w:lang w:val="ru-RU"/>
        </w:rPr>
        <w:softHyphen/>
        <w:t>КО-МЕ</w:t>
      </w:r>
      <w:r w:rsidRPr="00E528BE">
        <w:rPr>
          <w:b/>
          <w:lang w:val="ru-RU"/>
        </w:rPr>
        <w:softHyphen/>
        <w:t>ТО</w:t>
      </w:r>
      <w:r w:rsidRPr="00E528BE">
        <w:rPr>
          <w:b/>
          <w:lang w:val="ru-RU"/>
        </w:rPr>
        <w:softHyphen/>
        <w:t>ДИЧ</w:t>
      </w:r>
      <w:r w:rsidRPr="00E528BE">
        <w:rPr>
          <w:b/>
          <w:lang w:val="ru-RU"/>
        </w:rPr>
        <w:softHyphen/>
        <w:t>КО ОСТВА</w:t>
      </w:r>
      <w:r w:rsidRPr="00E528BE">
        <w:rPr>
          <w:b/>
          <w:lang w:val="ru-RU"/>
        </w:rPr>
        <w:softHyphen/>
        <w:t>РИ</w:t>
      </w:r>
      <w:r w:rsidRPr="00E528BE">
        <w:rPr>
          <w:b/>
          <w:lang w:val="ru-RU"/>
        </w:rPr>
        <w:softHyphen/>
        <w:t>ВА</w:t>
      </w:r>
      <w:r w:rsidRPr="00E528BE">
        <w:rPr>
          <w:b/>
          <w:lang w:val="ru-RU"/>
        </w:rPr>
        <w:softHyphen/>
        <w:t>ЊЕ ПРО</w:t>
      </w:r>
      <w:r w:rsidRPr="00E528BE">
        <w:rPr>
          <w:b/>
          <w:lang w:val="ru-RU"/>
        </w:rPr>
        <w:softHyphen/>
        <w:t>ГРА</w:t>
      </w:r>
      <w:r w:rsidRPr="00E528BE">
        <w:rPr>
          <w:b/>
          <w:lang w:val="ru-RU"/>
        </w:rPr>
        <w:softHyphen/>
        <w:t>МА</w:t>
      </w:r>
    </w:p>
    <w:p w:rsidR="00E528BE" w:rsidRPr="00E528BE" w:rsidRDefault="00E528BE" w:rsidP="00E528BE">
      <w:pPr>
        <w:pStyle w:val="BodyText"/>
        <w:spacing w:before="38"/>
        <w:ind w:left="875"/>
        <w:jc w:val="center"/>
        <w:rPr>
          <w:b/>
          <w:lang w:val="ru-RU"/>
        </w:rPr>
      </w:pPr>
    </w:p>
    <w:p w:rsidR="00E528BE" w:rsidRDefault="00E528BE" w:rsidP="00E528BE">
      <w:pPr>
        <w:pStyle w:val="BodyText"/>
        <w:spacing w:before="38"/>
        <w:ind w:left="0"/>
        <w:jc w:val="both"/>
        <w:rPr>
          <w:lang w:val="ru-RU"/>
        </w:rPr>
      </w:pPr>
      <w:r w:rsidRPr="00E528BE">
        <w:rPr>
          <w:lang w:val="ru-RU"/>
        </w:rPr>
        <w:t xml:space="preserve">Програм предмета </w:t>
      </w:r>
      <w:r w:rsidRPr="00E528BE">
        <w:rPr>
          <w:i/>
          <w:lang w:val="ru-RU"/>
        </w:rPr>
        <w:t>Срп</w:t>
      </w:r>
      <w:r w:rsidRPr="00E528BE">
        <w:rPr>
          <w:i/>
          <w:lang w:val="ru-RU"/>
        </w:rPr>
        <w:softHyphen/>
        <w:t>ски је</w:t>
      </w:r>
      <w:r w:rsidRPr="00E528BE">
        <w:rPr>
          <w:i/>
          <w:lang w:val="ru-RU"/>
        </w:rPr>
        <w:softHyphen/>
        <w:t>зик</w:t>
      </w:r>
      <w:r w:rsidRPr="00E528BE">
        <w:rPr>
          <w:lang w:val="ru-RU"/>
        </w:rPr>
        <w:t xml:space="preserve"> у првом разреду основне школе чине четири предметне области: </w:t>
      </w:r>
      <w:r w:rsidRPr="00E528BE">
        <w:rPr>
          <w:i/>
          <w:lang w:val="ru-RU"/>
        </w:rPr>
        <w:t>Почетно читање и писање</w:t>
      </w:r>
      <w:r>
        <w:rPr>
          <w:lang w:val="ru-RU"/>
        </w:rPr>
        <w:t xml:space="preserve">, </w:t>
      </w:r>
      <w:r w:rsidRPr="00E528BE">
        <w:rPr>
          <w:i/>
          <w:lang w:val="ru-RU"/>
        </w:rPr>
        <w:t>Књижевност, Језик и Језичка култура</w:t>
      </w:r>
      <w:r w:rsidRPr="00E528BE">
        <w:rPr>
          <w:lang w:val="ru-RU"/>
        </w:rPr>
        <w:t>. Препоручена дистрибуција часова по предметним областима је следећа: Почетно читање и писање – 90 часова, Књижевност – 45 часова, Језик – 10 часова и Језичка култура – 35 часова. Све области се прожи</w:t>
      </w:r>
      <w:r>
        <w:rPr>
          <w:lang w:val="ru-RU"/>
        </w:rPr>
        <w:t>мају и ниједна се не може изуча</w:t>
      </w:r>
      <w:r w:rsidRPr="00E528BE">
        <w:rPr>
          <w:lang w:val="ru-RU"/>
        </w:rPr>
        <w:t xml:space="preserve">вати изоловано и без садејства са другим областима. </w:t>
      </w:r>
    </w:p>
    <w:p w:rsidR="00E528BE" w:rsidRDefault="00E528BE" w:rsidP="00E528BE">
      <w:pPr>
        <w:pStyle w:val="BodyText"/>
        <w:spacing w:before="38"/>
        <w:ind w:left="0"/>
        <w:jc w:val="both"/>
        <w:rPr>
          <w:lang w:val="ru-RU"/>
        </w:rPr>
      </w:pPr>
    </w:p>
    <w:p w:rsidR="00E528BE" w:rsidRPr="00E528BE" w:rsidRDefault="00E528BE" w:rsidP="00E528BE">
      <w:pPr>
        <w:pStyle w:val="BodyText"/>
        <w:spacing w:before="38"/>
        <w:ind w:left="0"/>
        <w:jc w:val="both"/>
        <w:rPr>
          <w:b/>
          <w:lang w:val="ru-RU"/>
        </w:rPr>
      </w:pPr>
      <w:r w:rsidRPr="00E528BE">
        <w:rPr>
          <w:b/>
          <w:lang w:val="ru-RU"/>
        </w:rPr>
        <w:t xml:space="preserve">ПОЧЕТНО ЧИТАЊЕ И ПИСАЊЕ </w:t>
      </w:r>
    </w:p>
    <w:p w:rsidR="00E528BE" w:rsidRDefault="00E528BE" w:rsidP="00E528BE">
      <w:pPr>
        <w:pStyle w:val="BodyText"/>
        <w:spacing w:before="38"/>
        <w:ind w:left="0"/>
        <w:jc w:val="both"/>
        <w:rPr>
          <w:lang w:val="ru-RU"/>
        </w:rPr>
      </w:pPr>
    </w:p>
    <w:p w:rsidR="00E528BE" w:rsidRDefault="00E528BE" w:rsidP="00E528BE">
      <w:pPr>
        <w:pStyle w:val="BodyText"/>
        <w:spacing w:before="38"/>
        <w:ind w:left="0"/>
        <w:jc w:val="both"/>
        <w:rPr>
          <w:lang w:val="ru-RU"/>
        </w:rPr>
      </w:pPr>
      <w:r w:rsidRPr="00E528BE">
        <w:rPr>
          <w:lang w:val="ru-RU"/>
        </w:rPr>
        <w:t>Настава почетног читања и писања изводи се у првом полугодишту првог разреда основне школе, али, ако је потребно, наставља се и у другом полугодишту. По</w:t>
      </w:r>
      <w:r w:rsidRPr="00E528BE">
        <w:rPr>
          <w:lang w:val="ru-RU"/>
        </w:rPr>
        <w:softHyphen/>
        <w:t>чет</w:t>
      </w:r>
      <w:r w:rsidRPr="00E528BE">
        <w:rPr>
          <w:lang w:val="ru-RU"/>
        </w:rPr>
        <w:softHyphen/>
        <w:t>но чи</w:t>
      </w:r>
      <w:r w:rsidRPr="00E528BE">
        <w:rPr>
          <w:lang w:val="ru-RU"/>
        </w:rPr>
        <w:softHyphen/>
        <w:t>та</w:t>
      </w:r>
      <w:r w:rsidRPr="00E528BE">
        <w:rPr>
          <w:lang w:val="ru-RU"/>
        </w:rPr>
        <w:softHyphen/>
        <w:t>ње и пи</w:t>
      </w:r>
      <w:r w:rsidRPr="00E528BE">
        <w:rPr>
          <w:lang w:val="ru-RU"/>
        </w:rPr>
        <w:softHyphen/>
        <w:t>са</w:t>
      </w:r>
      <w:r w:rsidRPr="00E528BE">
        <w:rPr>
          <w:lang w:val="ru-RU"/>
        </w:rPr>
        <w:softHyphen/>
        <w:t>ње реализује се самостално, али обухвата и садржаје из Књи</w:t>
      </w:r>
      <w:r w:rsidRPr="00E528BE">
        <w:rPr>
          <w:lang w:val="ru-RU"/>
        </w:rPr>
        <w:softHyphen/>
        <w:t>жев</w:t>
      </w:r>
      <w:r w:rsidRPr="00E528BE">
        <w:rPr>
          <w:lang w:val="ru-RU"/>
        </w:rPr>
        <w:softHyphen/>
        <w:t>но</w:t>
      </w:r>
      <w:r w:rsidRPr="00E528BE">
        <w:rPr>
          <w:lang w:val="ru-RU"/>
        </w:rPr>
        <w:softHyphen/>
        <w:t>сти, Је</w:t>
      </w:r>
      <w:r w:rsidRPr="00E528BE">
        <w:rPr>
          <w:lang w:val="ru-RU"/>
        </w:rPr>
        <w:softHyphen/>
        <w:t>зи</w:t>
      </w:r>
      <w:r w:rsidRPr="00E528BE">
        <w:rPr>
          <w:lang w:val="ru-RU"/>
        </w:rPr>
        <w:softHyphen/>
        <w:t>ка и Је</w:t>
      </w:r>
      <w:r w:rsidRPr="00E528BE">
        <w:rPr>
          <w:lang w:val="ru-RU"/>
        </w:rPr>
        <w:softHyphen/>
        <w:t>зич</w:t>
      </w:r>
      <w:r w:rsidRPr="00E528BE">
        <w:rPr>
          <w:lang w:val="ru-RU"/>
        </w:rPr>
        <w:softHyphen/>
        <w:t>ке кул</w:t>
      </w:r>
      <w:r w:rsidRPr="00E528BE">
        <w:rPr>
          <w:lang w:val="ru-RU"/>
        </w:rPr>
        <w:softHyphen/>
        <w:t>ту</w:t>
      </w:r>
      <w:r w:rsidRPr="00E528BE">
        <w:rPr>
          <w:lang w:val="ru-RU"/>
        </w:rPr>
        <w:softHyphen/>
        <w:t xml:space="preserve">ре. </w:t>
      </w:r>
    </w:p>
    <w:p w:rsidR="00E528BE" w:rsidRPr="00E528BE" w:rsidRDefault="00E528BE" w:rsidP="00E528BE">
      <w:pPr>
        <w:pStyle w:val="BodyText"/>
        <w:spacing w:before="38"/>
        <w:ind w:left="0"/>
        <w:jc w:val="both"/>
        <w:rPr>
          <w:i/>
          <w:lang w:val="ru-RU"/>
        </w:rPr>
      </w:pPr>
      <w:r w:rsidRPr="00E528BE">
        <w:rPr>
          <w:i/>
          <w:lang w:val="ru-RU"/>
        </w:rPr>
        <w:t>При</w:t>
      </w:r>
      <w:r w:rsidRPr="00E528BE">
        <w:rPr>
          <w:i/>
          <w:lang w:val="ru-RU"/>
        </w:rPr>
        <w:softHyphen/>
        <w:t>прем</w:t>
      </w:r>
      <w:r w:rsidRPr="00E528BE">
        <w:rPr>
          <w:i/>
          <w:lang w:val="ru-RU"/>
        </w:rPr>
        <w:softHyphen/>
        <w:t>ни пе</w:t>
      </w:r>
      <w:r w:rsidRPr="00E528BE">
        <w:rPr>
          <w:i/>
          <w:lang w:val="ru-RU"/>
        </w:rPr>
        <w:softHyphen/>
        <w:t>ри</w:t>
      </w:r>
      <w:r w:rsidRPr="00E528BE">
        <w:rPr>
          <w:i/>
          <w:lang w:val="ru-RU"/>
        </w:rPr>
        <w:softHyphen/>
        <w:t xml:space="preserve">од </w:t>
      </w:r>
    </w:p>
    <w:p w:rsidR="00E528BE" w:rsidRDefault="00E528BE" w:rsidP="00E528BE">
      <w:pPr>
        <w:pStyle w:val="BodyText"/>
        <w:spacing w:before="38"/>
        <w:ind w:left="0"/>
        <w:jc w:val="both"/>
        <w:rPr>
          <w:lang w:val="ru-RU"/>
        </w:rPr>
      </w:pPr>
      <w:r w:rsidRPr="00E528BE">
        <w:rPr>
          <w:lang w:val="ru-RU"/>
        </w:rPr>
        <w:t>У припремном периоду учитељи треба да испитају способности ученика, и то: причање, препричавање, познавање слова, познавање читања и писања, спретност у руковању прибором за писање и цртање. У току овог периода испитива</w:t>
      </w:r>
      <w:r>
        <w:rPr>
          <w:lang w:val="ru-RU"/>
        </w:rPr>
        <w:t>ње ученика се обавља кроз актив</w:t>
      </w:r>
      <w:r w:rsidRPr="00E528BE">
        <w:rPr>
          <w:lang w:val="ru-RU"/>
        </w:rPr>
        <w:t xml:space="preserve">ности које се међусобно прожимају. </w:t>
      </w:r>
    </w:p>
    <w:p w:rsidR="00F8661E" w:rsidRDefault="00F8661E" w:rsidP="00E528BE">
      <w:pPr>
        <w:pStyle w:val="BodyText"/>
        <w:spacing w:before="38"/>
        <w:ind w:left="0"/>
        <w:jc w:val="both"/>
        <w:rPr>
          <w:lang w:val="ru-RU"/>
        </w:rPr>
      </w:pPr>
      <w:r w:rsidRPr="00F8661E">
        <w:rPr>
          <w:lang w:val="ru-RU"/>
        </w:rPr>
        <w:t>Усмено изражавање се изводи кроз игре и активности где се вежба комуникација (поздрављање у конкретним ситуацијама: до</w:t>
      </w:r>
      <w:r w:rsidRPr="00F8661E">
        <w:rPr>
          <w:lang w:val="ru-RU"/>
        </w:rPr>
        <w:softHyphen/>
        <w:t>бро ју</w:t>
      </w:r>
      <w:r w:rsidRPr="00F8661E">
        <w:rPr>
          <w:lang w:val="ru-RU"/>
        </w:rPr>
        <w:softHyphen/>
        <w:t>тро, до</w:t>
      </w:r>
      <w:r w:rsidRPr="00F8661E">
        <w:rPr>
          <w:lang w:val="ru-RU"/>
        </w:rPr>
        <w:softHyphen/>
        <w:t>бар дан и до</w:t>
      </w:r>
      <w:r w:rsidRPr="00F8661E">
        <w:rPr>
          <w:lang w:val="ru-RU"/>
        </w:rPr>
        <w:softHyphen/>
        <w:t>ви</w:t>
      </w:r>
      <w:r w:rsidRPr="00F8661E">
        <w:rPr>
          <w:lang w:val="ru-RU"/>
        </w:rPr>
        <w:softHyphen/>
        <w:t>ђе</w:t>
      </w:r>
      <w:r w:rsidRPr="00F8661E">
        <w:rPr>
          <w:lang w:val="ru-RU"/>
        </w:rPr>
        <w:softHyphen/>
        <w:t>ња; захваљивање, извињавање). Ученици могу причати на основу посматрања слика и низа слика. Могу препричавати слушани текст, позоришне или луткарске представе разговетним природним говором и правилним изговором. Учитељи треба да воде рачуна о правилној артикулацији гласова и да са ученицима коментаришу одслушано</w:t>
      </w:r>
      <w:r>
        <w:rPr>
          <w:lang w:val="ru-RU"/>
        </w:rPr>
        <w:t>.</w:t>
      </w:r>
    </w:p>
    <w:p w:rsidR="00F8661E" w:rsidRDefault="00F8661E" w:rsidP="00E528BE">
      <w:pPr>
        <w:pStyle w:val="BodyText"/>
        <w:spacing w:before="38"/>
        <w:ind w:left="0"/>
        <w:jc w:val="both"/>
        <w:rPr>
          <w:lang w:val="ru-RU"/>
        </w:rPr>
      </w:pPr>
      <w:r w:rsidRPr="00F8661E">
        <w:rPr>
          <w:lang w:val="ru-RU"/>
        </w:rPr>
        <w:t>Вежбе у посматрању се односе на уочавање целине и детаља, посматрање предмета, појава и околине. Треба их тематски организовати. Прво се посматра учионица, па се касније та активност проширује на околину. Ученици могу по</w:t>
      </w:r>
      <w:r>
        <w:rPr>
          <w:lang w:val="ru-RU"/>
        </w:rPr>
        <w:t>сматрати предмете, људе, животи</w:t>
      </w:r>
      <w:r w:rsidRPr="00F8661E">
        <w:rPr>
          <w:lang w:val="ru-RU"/>
        </w:rPr>
        <w:t xml:space="preserve">ње, догађаје, слике, слике у низу, фотографије, објекте из околине и сл. Пажњу ученика треба усмерити на целину, затим на најважније појединости и на крају на мање важне појединости. Опажају се: облици, боје, односи, покрети, мимика и гестови, скривени детаљи и сл. </w:t>
      </w:r>
    </w:p>
    <w:p w:rsidR="00F8661E" w:rsidRPr="00F21EA2" w:rsidRDefault="00F8661E" w:rsidP="00E528BE">
      <w:pPr>
        <w:pStyle w:val="BodyText"/>
        <w:spacing w:before="38"/>
        <w:ind w:left="0"/>
        <w:jc w:val="both"/>
        <w:rPr>
          <w:lang w:val="ru-RU"/>
        </w:rPr>
      </w:pPr>
      <w:r w:rsidRPr="00F8661E">
        <w:rPr>
          <w:lang w:val="ru-RU"/>
        </w:rPr>
        <w:t xml:space="preserve">Вежбе у слушању почињу слушањем онога што говоре учитељи, други ученици, глумци и спикери. Слушани говор се коментарише да би се одредиле говорне карактеристике говорника. Слушање треба да буде повезано са мимиком и гестовима који прате оно што се говори. Обавезно инсистирати на подражавању правилног говора. Током слушања одвајати битно од небитног, неговати пажњу и концентрацију. </w:t>
      </w:r>
      <w:r w:rsidRPr="007F341D">
        <w:rPr>
          <w:lang w:val="ru-RU"/>
        </w:rPr>
        <w:t>Слушају се и звукови ономатопејског типа, шумови, артикулисани и неартикулиса</w:t>
      </w:r>
      <w:r w:rsidR="007F341D" w:rsidRPr="00F21EA2">
        <w:rPr>
          <w:lang w:val="ru-RU"/>
        </w:rPr>
        <w:t>ни звукови.</w:t>
      </w:r>
    </w:p>
    <w:p w:rsidR="007F341D" w:rsidRDefault="007F341D" w:rsidP="00E528BE">
      <w:pPr>
        <w:pStyle w:val="BodyText"/>
        <w:spacing w:before="38"/>
        <w:ind w:left="0"/>
        <w:jc w:val="both"/>
        <w:rPr>
          <w:lang w:val="ru-RU"/>
        </w:rPr>
      </w:pPr>
      <w:r w:rsidRPr="007F341D">
        <w:rPr>
          <w:lang w:val="ru-RU"/>
        </w:rPr>
        <w:t xml:space="preserve">Аналитичка вежбања треба да буду занимљива и подстицајна јер су један од најважнијих предуслова за учење читања и писања. Не изводе се изоловано већ су повезана са вежбама слушања и посматрања. Уочава се позиција гласова у речи која је изговорена и позиција слова у речи која је написана. Када ученици савладају уочавање гласова и њихову позицију у речима, прелази се на растављање речи на гласове. За почетак се препоручују речи од два гласа, а затим од три, четири и више. Синтетичка вежбања се организују упоредо са аналитичким. Речи које су већ растављене на гласове опет се сливају у целину. Почиње се од најлакших и иде ка све тежим. Ученици се на тај начин припремају за читање и разумевање прочитаног. Вежбе у отклањању дијалекатских и жаргонских карактеристика говора се изводе полако </w:t>
      </w:r>
      <w:r w:rsidRPr="007F341D">
        <w:rPr>
          <w:lang w:val="ru-RU"/>
        </w:rPr>
        <w:lastRenderedPageBreak/>
        <w:t>и систематично. Учитељи посебну пажњу треба да обрате на изговор гласова ђ, ћ; џ, ч; ј, љ</w:t>
      </w:r>
      <w:r>
        <w:rPr>
          <w:lang w:val="ru-RU"/>
        </w:rPr>
        <w:t>.</w:t>
      </w:r>
    </w:p>
    <w:p w:rsidR="00A37B32" w:rsidRPr="00F21EA2" w:rsidRDefault="00A37B32" w:rsidP="00E528BE">
      <w:pPr>
        <w:pStyle w:val="BodyText"/>
        <w:spacing w:before="38"/>
        <w:ind w:left="0"/>
        <w:jc w:val="both"/>
        <w:rPr>
          <w:lang w:val="ru-RU"/>
        </w:rPr>
      </w:pPr>
      <w:r w:rsidRPr="00A37B32">
        <w:rPr>
          <w:lang w:val="ru-RU"/>
        </w:rPr>
        <w:t>Моторичке вежбе за развијање руке, шаке и прстију се развијају кроз игру. Препоручује се везивање чворова од канапа, везивање пертли, закопчавање дугмића, низање перлица (могу се изводити и на часовима физичког васпитања). Г</w:t>
      </w:r>
      <w:r>
        <w:rPr>
          <w:lang w:val="ru-RU"/>
        </w:rPr>
        <w:t>рафомоторичке вежбе су веома ва</w:t>
      </w:r>
      <w:r w:rsidRPr="00A37B32">
        <w:rPr>
          <w:lang w:val="ru-RU"/>
        </w:rPr>
        <w:t>жне у припреми за писање. Свака графомоторичка вежба треба да се повеже са неким догађајем, вежбом слушања, посматрања, причања и сл. Такве вежбе, односно писање елемената слова, изводе се на различите начине, кроз цртеже, ра</w:t>
      </w:r>
      <w:r w:rsidRPr="00A37B32">
        <w:rPr>
          <w:lang w:val="ru-RU"/>
        </w:rPr>
        <w:softHyphen/>
        <w:t>мо</w:t>
      </w:r>
      <w:r w:rsidRPr="00A37B32">
        <w:rPr>
          <w:lang w:val="ru-RU"/>
        </w:rPr>
        <w:softHyphen/>
        <w:t>ве за сли</w:t>
      </w:r>
      <w:r w:rsidRPr="00A37B32">
        <w:rPr>
          <w:lang w:val="ru-RU"/>
        </w:rPr>
        <w:softHyphen/>
        <w:t>ке у простору предвиђеном за писање. Ученике треба подстицати да употпуне цртеж додајући своје елементе (корелација са лико</w:t>
      </w:r>
      <w:r>
        <w:rPr>
          <w:lang w:val="ru-RU"/>
        </w:rPr>
        <w:t>вном културом). Вежбе писања ли</w:t>
      </w:r>
      <w:r w:rsidRPr="00A37B32">
        <w:rPr>
          <w:lang w:val="ru-RU"/>
        </w:rPr>
        <w:t>нија изводити без подизања руке, из једног потеза. Ученике усмеравати на правилно држање оловке (графитне оловке, хемијске оловке, налив пера, фломастера). Употребу гумице треба свести на минимум, јер смањује одговорност ученика у писању. Пазити на правилно држање тела, у</w:t>
      </w:r>
      <w:r w:rsidRPr="00F21EA2">
        <w:rPr>
          <w:lang w:val="ru-RU"/>
        </w:rPr>
        <w:t xml:space="preserve">даљеност од стола, правилан положај тела у односу на сто и угао писања. При писању учити ученике да не журе, да рука буде опуштена. </w:t>
      </w:r>
    </w:p>
    <w:p w:rsidR="004145D8" w:rsidRPr="00F21EA2" w:rsidRDefault="004145D8" w:rsidP="00E528BE">
      <w:pPr>
        <w:pStyle w:val="BodyText"/>
        <w:spacing w:before="38"/>
        <w:ind w:left="0"/>
        <w:jc w:val="both"/>
        <w:rPr>
          <w:lang w:val="ru-RU"/>
        </w:rPr>
      </w:pPr>
    </w:p>
    <w:p w:rsidR="004145D8" w:rsidRDefault="004145D8" w:rsidP="00E528BE">
      <w:pPr>
        <w:pStyle w:val="BodyText"/>
        <w:spacing w:before="38"/>
        <w:ind w:left="0"/>
        <w:jc w:val="both"/>
        <w:rPr>
          <w:b/>
          <w:lang w:val="ru-RU"/>
        </w:rPr>
      </w:pPr>
      <w:r w:rsidRPr="004145D8">
        <w:rPr>
          <w:b/>
          <w:lang w:val="ru-RU"/>
        </w:rPr>
        <w:t>Уче</w:t>
      </w:r>
      <w:r w:rsidRPr="004145D8">
        <w:rPr>
          <w:b/>
          <w:lang w:val="ru-RU"/>
        </w:rPr>
        <w:softHyphen/>
        <w:t xml:space="preserve">ње </w:t>
      </w:r>
      <w:r w:rsidRPr="004145D8">
        <w:rPr>
          <w:b/>
          <w:lang w:val="ru-RU"/>
        </w:rPr>
        <w:softHyphen/>
        <w:t>чи</w:t>
      </w:r>
      <w:r w:rsidRPr="004145D8">
        <w:rPr>
          <w:b/>
          <w:lang w:val="ru-RU"/>
        </w:rPr>
        <w:softHyphen/>
        <w:t>та</w:t>
      </w:r>
      <w:r w:rsidRPr="004145D8">
        <w:rPr>
          <w:b/>
          <w:lang w:val="ru-RU"/>
        </w:rPr>
        <w:softHyphen/>
        <w:t>ња</w:t>
      </w:r>
      <w:r w:rsidRPr="004145D8">
        <w:rPr>
          <w:b/>
          <w:lang w:val="ru-RU"/>
        </w:rPr>
        <w:softHyphen/>
        <w:t xml:space="preserve"> и </w:t>
      </w:r>
      <w:r w:rsidRPr="004145D8">
        <w:rPr>
          <w:b/>
          <w:lang w:val="ru-RU"/>
        </w:rPr>
        <w:softHyphen/>
        <w:t>пи</w:t>
      </w:r>
      <w:r w:rsidRPr="004145D8">
        <w:rPr>
          <w:b/>
          <w:lang w:val="ru-RU"/>
        </w:rPr>
        <w:softHyphen/>
        <w:t>са</w:t>
      </w:r>
      <w:r w:rsidRPr="004145D8">
        <w:rPr>
          <w:b/>
          <w:lang w:val="ru-RU"/>
        </w:rPr>
        <w:softHyphen/>
        <w:t xml:space="preserve">ња </w:t>
      </w:r>
    </w:p>
    <w:p w:rsidR="004145D8" w:rsidRPr="004145D8" w:rsidRDefault="004145D8" w:rsidP="00E528BE">
      <w:pPr>
        <w:pStyle w:val="BodyText"/>
        <w:spacing w:before="38"/>
        <w:ind w:left="0"/>
        <w:jc w:val="both"/>
        <w:rPr>
          <w:b/>
          <w:lang w:val="ru-RU"/>
        </w:rPr>
      </w:pPr>
    </w:p>
    <w:p w:rsidR="004145D8" w:rsidRDefault="004145D8" w:rsidP="00E528BE">
      <w:pPr>
        <w:pStyle w:val="BodyText"/>
        <w:spacing w:before="38"/>
        <w:ind w:left="0"/>
        <w:jc w:val="both"/>
        <w:rPr>
          <w:lang w:val="ru-RU"/>
        </w:rPr>
      </w:pPr>
      <w:r>
        <w:rPr>
          <w:lang w:val="ru-RU"/>
        </w:rPr>
        <w:t>Дидактичко-методичка организација наставе почетног читања и писања зависи од мно</w:t>
      </w:r>
      <w:r w:rsidRPr="004145D8">
        <w:rPr>
          <w:lang w:val="ru-RU"/>
        </w:rPr>
        <w:t>го ф</w:t>
      </w:r>
      <w:r>
        <w:rPr>
          <w:lang w:val="ru-RU"/>
        </w:rPr>
        <w:t>актора, а најважнији је онај који се од носи на предзнања ученика. Учитељи бирају поступак који ће користити у настави почетног читања и писања – комбинацију монографског и групног поступка, групни или комплек</w:t>
      </w:r>
      <w:r w:rsidRPr="004145D8">
        <w:rPr>
          <w:lang w:val="ru-RU"/>
        </w:rPr>
        <w:t>сни п</w:t>
      </w:r>
      <w:r>
        <w:rPr>
          <w:lang w:val="ru-RU"/>
        </w:rPr>
        <w:t xml:space="preserve">оступак. </w:t>
      </w:r>
    </w:p>
    <w:p w:rsidR="004145D8" w:rsidRDefault="004145D8" w:rsidP="00E528BE">
      <w:pPr>
        <w:pStyle w:val="BodyText"/>
        <w:spacing w:before="38"/>
        <w:ind w:left="0"/>
        <w:jc w:val="both"/>
        <w:rPr>
          <w:lang w:val="ru-RU"/>
        </w:rPr>
      </w:pPr>
      <w:r>
        <w:rPr>
          <w:lang w:val="ru-RU"/>
        </w:rPr>
        <w:t>Наставу почетног читања и писања треба изводити на више нивоа уз примену принципа индивидуализаци је. У сваком одељењу постоје ученици који знају да читају и они који само познају слова или не зна</w:t>
      </w:r>
      <w:r w:rsidRPr="004145D8">
        <w:rPr>
          <w:lang w:val="ru-RU"/>
        </w:rPr>
        <w:t>ју да ч</w:t>
      </w:r>
      <w:r>
        <w:rPr>
          <w:lang w:val="ru-RU"/>
        </w:rPr>
        <w:t>итају. Садржаји, методе и облици рада треба да се прилагоде могућности</w:t>
      </w:r>
      <w:r w:rsidRPr="004145D8">
        <w:rPr>
          <w:lang w:val="ru-RU"/>
        </w:rPr>
        <w:t>ма и п</w:t>
      </w:r>
      <w:r>
        <w:rPr>
          <w:lang w:val="ru-RU"/>
        </w:rPr>
        <w:t xml:space="preserve">отребама ученика. </w:t>
      </w:r>
    </w:p>
    <w:p w:rsidR="004145D8" w:rsidRDefault="00D639A4" w:rsidP="00E528BE">
      <w:pPr>
        <w:pStyle w:val="BodyText"/>
        <w:spacing w:before="38"/>
        <w:ind w:left="0"/>
        <w:jc w:val="both"/>
        <w:rPr>
          <w:lang w:val="ru-RU"/>
        </w:rPr>
      </w:pPr>
      <w:r w:rsidRPr="00D639A4">
        <w:rPr>
          <w:lang w:val="ru-RU"/>
        </w:rPr>
        <w:t>У овом пе</w:t>
      </w:r>
      <w:r>
        <w:rPr>
          <w:lang w:val="ru-RU"/>
        </w:rPr>
        <w:t>риоду ученици треба да вежбају читање од говарајућих текстова, правилно изговарају све гласове и правилно наглашавају речи и реченице. Треба обратити пажњу на индивидуалне способности ученика. Свако дете чита својим темпом и према својим способностима. По жељно је често проверавати степен савладаности технике читања и разумева</w:t>
      </w:r>
      <w:r w:rsidRPr="00D639A4">
        <w:rPr>
          <w:lang w:val="ru-RU"/>
        </w:rPr>
        <w:t>њ</w:t>
      </w:r>
      <w:r>
        <w:rPr>
          <w:lang w:val="ru-RU"/>
        </w:rPr>
        <w:t>а прочитаног. При учењу читања могу се користити игре словима и речима, језичке игре (ребуси, испуњалке, укрштене речи). Ученици тако упознају нове садржаје, ситуације имају већу мотиви</w:t>
      </w:r>
      <w:r w:rsidR="00F605C4">
        <w:rPr>
          <w:lang w:val="ru-RU"/>
        </w:rPr>
        <w:t>саност, а атмосфе</w:t>
      </w:r>
      <w:r w:rsidRPr="00D639A4">
        <w:rPr>
          <w:lang w:val="ru-RU"/>
        </w:rPr>
        <w:t>ра је пр</w:t>
      </w:r>
      <w:r w:rsidR="00F605C4">
        <w:rPr>
          <w:lang w:val="ru-RU"/>
        </w:rPr>
        <w:t>ијатна и опуштена. Подстицати ученике да свакодневно вежбају читање код куће. Сарађивати са родитељима ученика и пружи ти им неопходне информације везане за читање (мотивација деце, читање у свакодневним животним ситуацијама, удаљеност текста од очију је 30 центимета</w:t>
      </w:r>
      <w:r w:rsidRPr="00D639A4">
        <w:rPr>
          <w:lang w:val="ru-RU"/>
        </w:rPr>
        <w:t>ра</w:t>
      </w:r>
      <w:r w:rsidR="00F605C4">
        <w:rPr>
          <w:lang w:val="ru-RU"/>
        </w:rPr>
        <w:t xml:space="preserve"> и сл.).</w:t>
      </w:r>
    </w:p>
    <w:p w:rsidR="00F605C4" w:rsidRDefault="00F605C4" w:rsidP="00E528BE">
      <w:pPr>
        <w:pStyle w:val="BodyText"/>
        <w:spacing w:before="38"/>
        <w:ind w:left="0"/>
        <w:jc w:val="both"/>
        <w:rPr>
          <w:lang w:val="ru-RU"/>
        </w:rPr>
      </w:pPr>
      <w:r>
        <w:rPr>
          <w:lang w:val="ru-RU"/>
        </w:rPr>
        <w:t>Ученици уче да пишу појединачна штампана и писана слова, речи и реченице; цифре. Размак између штампаних слова у речима мора да буде равноме</w:t>
      </w:r>
      <w:r w:rsidRPr="00F605C4">
        <w:rPr>
          <w:lang w:val="ru-RU"/>
        </w:rPr>
        <w:t>ран. Ко</w:t>
      </w:r>
      <w:r>
        <w:rPr>
          <w:lang w:val="ru-RU"/>
        </w:rPr>
        <w:t>д учења писаних слова посебну пажњу треба посветити графичком увезивању слова у речима. Слова треба да буду исте висине и дебљине, а размак између речи уједначен. Писање увежбавати кроз преписивање, допуњава</w:t>
      </w:r>
      <w:r w:rsidRPr="00F605C4">
        <w:rPr>
          <w:lang w:val="ru-RU"/>
        </w:rPr>
        <w:t>ње р</w:t>
      </w:r>
      <w:r>
        <w:rPr>
          <w:lang w:val="ru-RU"/>
        </w:rPr>
        <w:t>еченица, састављање реченица на основу слике, са стављање реченица на основу низа слика, диктате и самостално писање реченица и краћих текстуалних целина. Поред усвајања облика слова, смера писања самог сло</w:t>
      </w:r>
      <w:r w:rsidRPr="00F605C4">
        <w:rPr>
          <w:lang w:val="ru-RU"/>
        </w:rPr>
        <w:t xml:space="preserve">ва, </w:t>
      </w:r>
      <w:r>
        <w:rPr>
          <w:lang w:val="ru-RU"/>
        </w:rPr>
        <w:t>посебну пажњу треба обратити на просторну оријентаци ју у свесци. По јединачно писање слова се ограничава на један до два реда у свесци. Дневна оптерећеност писањем не треба да је дужа од 25 минута. Леворука деца пи</w:t>
      </w:r>
      <w:r w:rsidRPr="00F605C4">
        <w:rPr>
          <w:lang w:val="ru-RU"/>
        </w:rPr>
        <w:t>ш</w:t>
      </w:r>
      <w:r>
        <w:rPr>
          <w:lang w:val="ru-RU"/>
        </w:rPr>
        <w:t>у левом ру</w:t>
      </w:r>
      <w:r w:rsidRPr="00F605C4">
        <w:rPr>
          <w:lang w:val="ru-RU"/>
        </w:rPr>
        <w:t>ком.</w:t>
      </w:r>
    </w:p>
    <w:p w:rsidR="00ED2AE6" w:rsidRPr="00ED2AE6" w:rsidRDefault="00ED2AE6" w:rsidP="00E528BE">
      <w:pPr>
        <w:pStyle w:val="BodyText"/>
        <w:spacing w:before="38"/>
        <w:ind w:left="0"/>
        <w:jc w:val="both"/>
        <w:rPr>
          <w:b/>
          <w:lang w:val="ru-RU"/>
        </w:rPr>
      </w:pPr>
    </w:p>
    <w:p w:rsidR="00ED2AE6" w:rsidRPr="00ED2AE6" w:rsidRDefault="00ED2AE6" w:rsidP="00E528BE">
      <w:pPr>
        <w:pStyle w:val="BodyText"/>
        <w:spacing w:before="38"/>
        <w:ind w:left="0"/>
        <w:jc w:val="both"/>
        <w:rPr>
          <w:b/>
          <w:lang w:val="ru-RU"/>
        </w:rPr>
      </w:pPr>
      <w:r w:rsidRPr="00ED2AE6">
        <w:rPr>
          <w:b/>
          <w:lang w:val="ru-RU"/>
        </w:rPr>
        <w:t>Усавршавање читања и писања</w:t>
      </w:r>
    </w:p>
    <w:p w:rsidR="00ED2AE6" w:rsidRDefault="00ED2AE6" w:rsidP="00E528BE">
      <w:pPr>
        <w:pStyle w:val="BodyText"/>
        <w:spacing w:before="38"/>
        <w:ind w:left="0"/>
        <w:jc w:val="both"/>
        <w:rPr>
          <w:lang w:val="ru-RU"/>
        </w:rPr>
      </w:pPr>
    </w:p>
    <w:p w:rsidR="00ED2AE6" w:rsidRDefault="00ED2AE6" w:rsidP="00E528BE">
      <w:pPr>
        <w:pStyle w:val="BodyText"/>
        <w:spacing w:before="38"/>
        <w:ind w:left="0"/>
        <w:jc w:val="both"/>
        <w:rPr>
          <w:lang w:val="ru-RU"/>
        </w:rPr>
      </w:pPr>
      <w:r>
        <w:rPr>
          <w:lang w:val="ru-RU"/>
        </w:rPr>
        <w:t xml:space="preserve">У овом периоду ученик треба да влада основном техником читања и писања. Усавршавање читања треба вежбати на текстовима који су </w:t>
      </w:r>
      <w:r>
        <w:rPr>
          <w:lang w:val="ru-RU"/>
        </w:rPr>
        <w:lastRenderedPageBreak/>
        <w:t>кратки, динамични, интересантни и примерени узрасту учени</w:t>
      </w:r>
      <w:r w:rsidRPr="00ED2AE6">
        <w:rPr>
          <w:lang w:val="ru-RU"/>
        </w:rPr>
        <w:t xml:space="preserve">ка, као и на </w:t>
      </w:r>
      <w:r>
        <w:rPr>
          <w:lang w:val="ru-RU"/>
        </w:rPr>
        <w:t>текстовима школске и домаће лектире. По себну пажњу обратити на разумевање прочитаних речи, реченица и текстова. Редовним вежбањем ученици ауто</w:t>
      </w:r>
      <w:r w:rsidRPr="00ED2AE6">
        <w:rPr>
          <w:lang w:val="ru-RU"/>
        </w:rPr>
        <w:t>ма</w:t>
      </w:r>
      <w:r>
        <w:rPr>
          <w:lang w:val="ru-RU"/>
        </w:rPr>
        <w:t>тизују процес писања и читања.</w:t>
      </w:r>
    </w:p>
    <w:p w:rsidR="00ED2AE6" w:rsidRPr="00F21EA2" w:rsidRDefault="00ED2AE6" w:rsidP="00E528BE">
      <w:pPr>
        <w:pStyle w:val="BodyText"/>
        <w:spacing w:before="38"/>
        <w:ind w:left="0"/>
        <w:jc w:val="both"/>
        <w:rPr>
          <w:lang w:val="ru-RU"/>
        </w:rPr>
      </w:pPr>
    </w:p>
    <w:p w:rsidR="00F21EA2" w:rsidRPr="00F21EA2" w:rsidRDefault="00F21EA2" w:rsidP="00E528BE">
      <w:pPr>
        <w:pStyle w:val="BodyText"/>
        <w:spacing w:before="38"/>
        <w:ind w:left="0"/>
        <w:jc w:val="both"/>
        <w:rPr>
          <w:lang w:val="ru-RU"/>
        </w:rPr>
      </w:pPr>
    </w:p>
    <w:p w:rsidR="00ED2AE6" w:rsidRDefault="00ED2AE6" w:rsidP="00E528BE">
      <w:pPr>
        <w:pStyle w:val="BodyText"/>
        <w:spacing w:before="38"/>
        <w:ind w:left="0"/>
        <w:jc w:val="both"/>
        <w:rPr>
          <w:lang w:val="ru-RU"/>
        </w:rPr>
      </w:pPr>
    </w:p>
    <w:p w:rsidR="00ED2AE6" w:rsidRDefault="00ED2AE6" w:rsidP="00E528BE">
      <w:pPr>
        <w:pStyle w:val="BodyText"/>
        <w:spacing w:before="38"/>
        <w:ind w:left="0"/>
        <w:jc w:val="both"/>
        <w:rPr>
          <w:lang w:val="ru-RU"/>
        </w:rPr>
      </w:pPr>
      <w:r>
        <w:rPr>
          <w:lang w:val="ru-RU"/>
        </w:rPr>
        <w:t>КЊИЖЕВНОСТ</w:t>
      </w:r>
    </w:p>
    <w:p w:rsidR="00BE504C" w:rsidRDefault="00BE504C" w:rsidP="00E528BE">
      <w:pPr>
        <w:pStyle w:val="BodyText"/>
        <w:spacing w:before="38"/>
        <w:ind w:left="0"/>
        <w:jc w:val="both"/>
        <w:rPr>
          <w:lang w:val="ru-RU"/>
        </w:rPr>
      </w:pPr>
    </w:p>
    <w:p w:rsidR="00BE504C" w:rsidRDefault="00BE504C" w:rsidP="00E528BE">
      <w:pPr>
        <w:pStyle w:val="BodyText"/>
        <w:spacing w:before="38"/>
        <w:ind w:left="0"/>
        <w:jc w:val="both"/>
        <w:rPr>
          <w:lang w:val="ru-RU"/>
        </w:rPr>
      </w:pPr>
      <w:r>
        <w:rPr>
          <w:lang w:val="ru-RU"/>
        </w:rPr>
        <w:t>Препоручени садржаји из области Књи</w:t>
      </w:r>
      <w:r>
        <w:rPr>
          <w:lang w:val="ru-RU"/>
        </w:rPr>
        <w:softHyphen/>
        <w:t>жев</w:t>
      </w:r>
      <w:r>
        <w:rPr>
          <w:lang w:val="ru-RU"/>
        </w:rPr>
        <w:softHyphen/>
        <w:t>ност савладавају се током целе школске године, из буквара/почетнице и уз помоћ читанке као основ</w:t>
      </w:r>
      <w:r w:rsidRPr="00BE504C">
        <w:rPr>
          <w:lang w:val="ru-RU"/>
        </w:rPr>
        <w:t>них на ст</w:t>
      </w:r>
      <w:r>
        <w:rPr>
          <w:lang w:val="ru-RU"/>
        </w:rPr>
        <w:t>авних средстава, тако што учитељ планира њихову реализацију у складу са индивидуалним карактеристикама ученика и укупним могућностима колектива, руководећи се исходима уче</w:t>
      </w:r>
      <w:r w:rsidRPr="00BE504C">
        <w:rPr>
          <w:lang w:val="ru-RU"/>
        </w:rPr>
        <w:t>ња</w:t>
      </w:r>
      <w:r>
        <w:rPr>
          <w:lang w:val="ru-RU"/>
        </w:rPr>
        <w:t>.</w:t>
      </w:r>
    </w:p>
    <w:p w:rsidR="00BE504C" w:rsidRDefault="00BE504C" w:rsidP="00E528BE">
      <w:pPr>
        <w:pStyle w:val="BodyText"/>
        <w:spacing w:before="38"/>
        <w:ind w:left="0"/>
        <w:jc w:val="both"/>
        <w:rPr>
          <w:lang w:val="ru-RU"/>
        </w:rPr>
      </w:pPr>
      <w:r>
        <w:rPr>
          <w:lang w:val="ru-RU"/>
        </w:rPr>
        <w:t>Приликом оспособљавања ученика д</w:t>
      </w:r>
      <w:r w:rsidRPr="00BE504C">
        <w:rPr>
          <w:lang w:val="ru-RU"/>
        </w:rPr>
        <w:t>а уз помоћ учитеља разумеју текстове из школске лектире, ал</w:t>
      </w:r>
      <w:r>
        <w:rPr>
          <w:lang w:val="ru-RU"/>
        </w:rPr>
        <w:t>и и популарне, информативне тек</w:t>
      </w:r>
      <w:r w:rsidRPr="00BE504C">
        <w:rPr>
          <w:lang w:val="ru-RU"/>
        </w:rPr>
        <w:t xml:space="preserve">стове из часописа за децу, енциклопедија и сл. важно је настојати да се уоче догађаји, просторни и временски односи и битне појединости у описима бића и природе. Како се текстови из школске лектире користе за усавршавање читања и писања и увођење ученика у основне појмове о књижевности, тако се ученици подстичу да уоче ликове у књижевном делу, њихове особине и поступке; њихова емоционална стања (радосно, тужно, смешно) и да разликују појмове добра и зла. </w:t>
      </w:r>
    </w:p>
    <w:p w:rsidR="00BE504C" w:rsidRDefault="00BE504C" w:rsidP="00E528BE">
      <w:pPr>
        <w:pStyle w:val="BodyText"/>
        <w:spacing w:before="38"/>
        <w:ind w:left="0"/>
        <w:jc w:val="both"/>
        <w:rPr>
          <w:lang w:val="ru-RU"/>
        </w:rPr>
      </w:pPr>
      <w:r w:rsidRPr="00BE504C">
        <w:rPr>
          <w:lang w:val="ru-RU"/>
        </w:rPr>
        <w:t>У прописаним текстовима из школске лектире понуђен је избор, односно опредељивање учитеља да у неким случајевима изабере између два, односно три дела (нпр. бира се једна народна прича – Де</w:t>
      </w:r>
      <w:r w:rsidRPr="00BE504C">
        <w:rPr>
          <w:lang w:val="ru-RU"/>
        </w:rPr>
        <w:softHyphen/>
        <w:t>да и ре</w:t>
      </w:r>
      <w:r w:rsidRPr="00BE504C">
        <w:rPr>
          <w:lang w:val="ru-RU"/>
        </w:rPr>
        <w:softHyphen/>
        <w:t>па или Го</w:t>
      </w:r>
      <w:r w:rsidRPr="00BE504C">
        <w:rPr>
          <w:lang w:val="ru-RU"/>
        </w:rPr>
        <w:softHyphen/>
        <w:t>луб и пче</w:t>
      </w:r>
      <w:r w:rsidRPr="00BE504C">
        <w:rPr>
          <w:lang w:val="ru-RU"/>
        </w:rPr>
        <w:softHyphen/>
        <w:t>ла, бира се једна од три понуђене песме Гвида Тартаље, а од Љубивоја Ршумовића обавезно је обрадити песму Ау што је шко</w:t>
      </w:r>
      <w:r w:rsidRPr="00BE504C">
        <w:rPr>
          <w:lang w:val="ru-RU"/>
        </w:rPr>
        <w:softHyphen/>
        <w:t>ла згод</w:t>
      </w:r>
      <w:r w:rsidRPr="00BE504C">
        <w:rPr>
          <w:lang w:val="ru-RU"/>
        </w:rPr>
        <w:softHyphen/>
        <w:t>на, а поред ње бира се још једна од две које су понуђене – Де</w:t>
      </w:r>
      <w:r w:rsidRPr="00BE504C">
        <w:rPr>
          <w:lang w:val="ru-RU"/>
        </w:rPr>
        <w:softHyphen/>
        <w:t>те или Де</w:t>
      </w:r>
      <w:r w:rsidRPr="00BE504C">
        <w:rPr>
          <w:lang w:val="ru-RU"/>
        </w:rPr>
        <w:softHyphen/>
        <w:t>ца су украс све</w:t>
      </w:r>
      <w:r w:rsidRPr="00BE504C">
        <w:rPr>
          <w:lang w:val="ru-RU"/>
        </w:rPr>
        <w:softHyphen/>
        <w:t xml:space="preserve">та, итд.). </w:t>
      </w:r>
    </w:p>
    <w:p w:rsidR="00BE504C" w:rsidRDefault="00BE504C" w:rsidP="00E528BE">
      <w:pPr>
        <w:pStyle w:val="BodyText"/>
        <w:spacing w:before="38"/>
        <w:ind w:left="0"/>
        <w:jc w:val="both"/>
        <w:rPr>
          <w:lang w:val="ru-RU"/>
        </w:rPr>
      </w:pPr>
      <w:r w:rsidRPr="00BE504C">
        <w:rPr>
          <w:lang w:val="ru-RU"/>
        </w:rPr>
        <w:t>Први пут се уводи читање текста у наставцима, на примеру Је</w:t>
      </w:r>
      <w:r w:rsidRPr="00BE504C">
        <w:rPr>
          <w:lang w:val="ru-RU"/>
        </w:rPr>
        <w:softHyphen/>
        <w:t>же</w:t>
      </w:r>
      <w:r w:rsidRPr="00BE504C">
        <w:rPr>
          <w:lang w:val="ru-RU"/>
        </w:rPr>
        <w:softHyphen/>
        <w:t>ве ку</w:t>
      </w:r>
      <w:r w:rsidRPr="00BE504C">
        <w:rPr>
          <w:lang w:val="ru-RU"/>
        </w:rPr>
        <w:softHyphen/>
        <w:t>ћи</w:t>
      </w:r>
      <w:r w:rsidRPr="00BE504C">
        <w:rPr>
          <w:lang w:val="ru-RU"/>
        </w:rPr>
        <w:softHyphen/>
        <w:t xml:space="preserve">це Бранка Ћопића. То подразумева да учитељ, према плану који сам осмисли и одговарајућом динамиком, чита део по део Ћопићевог текста и разговара са ученицима о прочитаном на неколико планираних часова мотивишући их да дело прочитају и сами. </w:t>
      </w:r>
    </w:p>
    <w:p w:rsidR="00BE504C" w:rsidRDefault="00BE504C" w:rsidP="00E528BE">
      <w:pPr>
        <w:pStyle w:val="BodyText"/>
        <w:spacing w:before="38"/>
        <w:ind w:left="0"/>
        <w:jc w:val="both"/>
        <w:rPr>
          <w:lang w:val="ru-RU"/>
        </w:rPr>
      </w:pPr>
      <w:r w:rsidRPr="00BE504C">
        <w:rPr>
          <w:lang w:val="ru-RU"/>
        </w:rPr>
        <w:t>Пошто су текстови предвиђени програмом једноставни, кратки и засновани на хронолошком низању</w:t>
      </w:r>
      <w:r>
        <w:rPr>
          <w:lang w:val="ru-RU"/>
        </w:rPr>
        <w:t xml:space="preserve"> догађаја, ученик треба да одре</w:t>
      </w:r>
      <w:r w:rsidRPr="00BE504C">
        <w:rPr>
          <w:lang w:val="ru-RU"/>
        </w:rPr>
        <w:t>ди где се и ка</w:t>
      </w:r>
      <w:r w:rsidRPr="00BE504C">
        <w:rPr>
          <w:lang w:val="ru-RU"/>
        </w:rPr>
        <w:softHyphen/>
        <w:t xml:space="preserve">да дешава радња и да разуме узрочно-последични распоред догађаја, односно шта се у фабулативном тексту десило прво, а шта следеће, шта је претходило неком догађају а шта из њега следи. </w:t>
      </w:r>
    </w:p>
    <w:p w:rsidR="00BE504C" w:rsidRDefault="00BE504C" w:rsidP="00E528BE">
      <w:pPr>
        <w:pStyle w:val="BodyText"/>
        <w:spacing w:before="38"/>
        <w:ind w:left="0"/>
        <w:jc w:val="both"/>
        <w:rPr>
          <w:lang w:val="ru-RU"/>
        </w:rPr>
      </w:pPr>
      <w:r w:rsidRPr="00BE504C">
        <w:rPr>
          <w:lang w:val="ru-RU"/>
        </w:rPr>
        <w:t xml:space="preserve">Ученик треба да уочи формалну различитост поезије, прозе и драмског текста (разликовање стиха </w:t>
      </w:r>
      <w:r>
        <w:rPr>
          <w:lang w:val="ru-RU"/>
        </w:rPr>
        <w:t>од прозног и драмског текста пи</w:t>
      </w:r>
      <w:r w:rsidRPr="00BE504C">
        <w:rPr>
          <w:lang w:val="ru-RU"/>
        </w:rPr>
        <w:t>саног по улогама) и њихове основне генолошке карактеристике (нпр. одсуство фабуле у лирском делу, ритмичност стихова или низање догађаја у епском и драмском делу), али не на нивоу дефинисања генолошких појмова.</w:t>
      </w:r>
    </w:p>
    <w:p w:rsidR="00BE504C" w:rsidRDefault="00BE504C" w:rsidP="00E528BE">
      <w:pPr>
        <w:pStyle w:val="BodyText"/>
        <w:spacing w:before="38"/>
        <w:ind w:left="0"/>
        <w:jc w:val="both"/>
        <w:rPr>
          <w:lang w:val="ru-RU"/>
        </w:rPr>
      </w:pPr>
      <w:r w:rsidRPr="00BE504C">
        <w:rPr>
          <w:lang w:val="ru-RU"/>
        </w:rPr>
        <w:t xml:space="preserve"> Ученик треба </w:t>
      </w:r>
      <w:r>
        <w:rPr>
          <w:lang w:val="ru-RU"/>
        </w:rPr>
        <w:t>да разликује песму (и шаљиву пе</w:t>
      </w:r>
      <w:r w:rsidRPr="00BE504C">
        <w:rPr>
          <w:lang w:val="ru-RU"/>
        </w:rPr>
        <w:t>сму – по тону певања) од приче (басне) и драмског текста, али без увођења дефиниција књижевнотеор</w:t>
      </w:r>
      <w:r>
        <w:rPr>
          <w:lang w:val="ru-RU"/>
        </w:rPr>
        <w:t>ијских појмова. Детаљније терми</w:t>
      </w:r>
      <w:r w:rsidRPr="00BE504C">
        <w:rPr>
          <w:lang w:val="ru-RU"/>
        </w:rPr>
        <w:t>нолошко одређивање уводи се поступно у старијим разредима. Ученик треба да буде у стању да разуме пренесено значење загонетке без формулисања у њој постојећих стилских поступака; да препознаје жанр басне као приче са пренесеним значењем (без увођења појма алегорије), да буде упознат са постојањем народне и ауторске басне (које могу бити у стиху или у прози), да у баснама ликови могу бити не само животиње, већ и биљке, предмети, антропоморфизована бића (Срећа, Нада) или људи и, коначно, да буде у стању да разуме њено пренесено значење и издвоји њену поуку. Пошто се у овом узрасту интегрални текст басне неретко адаптира, скраћује, у исходима нису наведени структур</w:t>
      </w:r>
      <w:r>
        <w:rPr>
          <w:lang w:val="ru-RU"/>
        </w:rPr>
        <w:t>ни жанровски елементи басне (фа</w:t>
      </w:r>
      <w:r w:rsidRPr="00BE504C">
        <w:rPr>
          <w:lang w:val="ru-RU"/>
        </w:rPr>
        <w:t>була и поука), поготово што поука у народној басни и код неких аутора нису наведени структур</w:t>
      </w:r>
      <w:r>
        <w:rPr>
          <w:lang w:val="ru-RU"/>
        </w:rPr>
        <w:t>ни жанровски елементи басне (фа</w:t>
      </w:r>
      <w:r w:rsidRPr="00BE504C">
        <w:rPr>
          <w:lang w:val="ru-RU"/>
        </w:rPr>
        <w:t xml:space="preserve">була и поука), поготово што поука у народној басни и код неких аутора није издвојена (а наравоученија Доситеја Обрадовића су у неким адаптацијама скраћена или изостављена). </w:t>
      </w:r>
    </w:p>
    <w:p w:rsidR="00E90F80" w:rsidRDefault="00BE504C" w:rsidP="00E528BE">
      <w:pPr>
        <w:pStyle w:val="BodyText"/>
        <w:spacing w:before="38"/>
        <w:ind w:left="0"/>
        <w:jc w:val="both"/>
        <w:rPr>
          <w:lang w:val="ru-RU"/>
        </w:rPr>
      </w:pPr>
      <w:r w:rsidRPr="00BE504C">
        <w:rPr>
          <w:lang w:val="ru-RU"/>
        </w:rPr>
        <w:lastRenderedPageBreak/>
        <w:t>Ученици се оспособљавају да уоче непознате и мање познате речи у тексту и да питају учитеља за њихово објашњење како би што боље разумели значење текста. Вођени питањима (ко?, шта?, где?, ка</w:t>
      </w:r>
      <w:r w:rsidRPr="00BE504C">
        <w:rPr>
          <w:lang w:val="ru-RU"/>
        </w:rPr>
        <w:softHyphen/>
        <w:t>да?, за</w:t>
      </w:r>
      <w:r w:rsidRPr="00BE504C">
        <w:rPr>
          <w:lang w:val="ru-RU"/>
        </w:rPr>
        <w:softHyphen/>
        <w:t xml:space="preserve">што?) о прочитаном садржају, ученици се оспособљавају да као одговоре формулишу: реченице, одељке, краће текстовне целине, зависно од индивидуалних способности. Током обраде књижевних текстова ученици стичу прва литерарно-естетска искуства и формирају своје ставове о делу које слушају или читају. Учитељ подстиче ученике да своје ставове и искажу. </w:t>
      </w:r>
    </w:p>
    <w:p w:rsidR="00E90F80" w:rsidRDefault="00BE504C" w:rsidP="00E528BE">
      <w:pPr>
        <w:pStyle w:val="BodyText"/>
        <w:spacing w:before="38"/>
        <w:ind w:left="0"/>
        <w:jc w:val="both"/>
        <w:rPr>
          <w:lang w:val="ru-RU"/>
        </w:rPr>
      </w:pPr>
      <w:r w:rsidRPr="00BE504C">
        <w:rPr>
          <w:lang w:val="ru-RU"/>
        </w:rPr>
        <w:t xml:space="preserve">Приликом читања лирских песама ученици поступно уче да препознају и доживе мелодичност песама и да их изражајно читају и рецитују (по избору). Успостављање разлике између дела у стиху и дела у прози не врши се на теоријском нивоу. Приликом обраде драмских текстова за децу ученици се мотивишу на читав низ стваралачких активности које настају поводом дела (сценски наступ, драмска игра, луткрска игра, драмски дијалози, гледање дечје позоришне представе, снимање и коментарисање драматизованих одломака). </w:t>
      </w:r>
      <w:r w:rsidR="00E90F80">
        <w:rPr>
          <w:lang w:val="ru-RU"/>
        </w:rPr>
        <w:t>Уз активно слушање, а потом и самостално читање једноставних књижевних и осталих типова тексто</w:t>
      </w:r>
      <w:r w:rsidRPr="00BE504C">
        <w:rPr>
          <w:lang w:val="ru-RU"/>
        </w:rPr>
        <w:t>в</w:t>
      </w:r>
      <w:r w:rsidR="00E90F80">
        <w:rPr>
          <w:lang w:val="ru-RU"/>
        </w:rPr>
        <w:t>а ученици се оспособљавају да садржаје доводе у везу са илустрацијама које прате књижевни, популарни и информатив</w:t>
      </w:r>
      <w:r w:rsidRPr="00BE504C">
        <w:rPr>
          <w:lang w:val="ru-RU"/>
        </w:rPr>
        <w:t>ни текст.</w:t>
      </w:r>
    </w:p>
    <w:p w:rsidR="00E90F80" w:rsidRDefault="00E90F80" w:rsidP="00E528BE">
      <w:pPr>
        <w:pStyle w:val="BodyText"/>
        <w:spacing w:before="38"/>
        <w:ind w:left="0"/>
        <w:jc w:val="both"/>
        <w:rPr>
          <w:lang w:val="ru-RU"/>
        </w:rPr>
      </w:pPr>
      <w:r>
        <w:rPr>
          <w:lang w:val="ru-RU"/>
        </w:rPr>
        <w:t xml:space="preserve"> Од првог разреда садржајима програма се сугерише систематично и поступно усвајање књижевних појмова, а учитељима се препоручује да континуирано уводе нове речи у речнички фонд ученика, како би се он обогатио. Усвајање књижевних појмова не подразумева учење њихових дефиниција, већ њихово имено</w:t>
      </w:r>
      <w:r w:rsidR="00BE504C" w:rsidRPr="00BE504C">
        <w:rPr>
          <w:lang w:val="ru-RU"/>
        </w:rPr>
        <w:t>ва</w:t>
      </w:r>
      <w:r>
        <w:rPr>
          <w:lang w:val="ru-RU"/>
        </w:rPr>
        <w:t>ње и описно образлагање појма, уочава</w:t>
      </w:r>
      <w:r w:rsidR="00BE504C" w:rsidRPr="00BE504C">
        <w:rPr>
          <w:lang w:val="ru-RU"/>
        </w:rPr>
        <w:t xml:space="preserve">ње </w:t>
      </w:r>
      <w:r>
        <w:rPr>
          <w:lang w:val="ru-RU"/>
        </w:rPr>
        <w:t>његове улоге у књижевноуметничком тек</w:t>
      </w:r>
      <w:r w:rsidR="00BE504C" w:rsidRPr="00BE504C">
        <w:rPr>
          <w:lang w:val="ru-RU"/>
        </w:rPr>
        <w:t xml:space="preserve">сту. </w:t>
      </w:r>
    </w:p>
    <w:p w:rsidR="007C2C79" w:rsidRDefault="00E90F80" w:rsidP="00E528BE">
      <w:pPr>
        <w:pStyle w:val="BodyText"/>
        <w:spacing w:before="38"/>
        <w:ind w:left="0"/>
        <w:jc w:val="both"/>
        <w:rPr>
          <w:lang w:val="ru-RU"/>
        </w:rPr>
      </w:pPr>
      <w:r>
        <w:rPr>
          <w:lang w:val="ru-RU"/>
        </w:rPr>
        <w:t>Стицању читалачких навика доприноси поновно враћање домаће лектире у школске програме. У првом разреду часови домаће лекти</w:t>
      </w:r>
      <w:r w:rsidR="00BE504C" w:rsidRPr="00BE504C">
        <w:rPr>
          <w:lang w:val="ru-RU"/>
        </w:rPr>
        <w:t>ре р</w:t>
      </w:r>
      <w:r>
        <w:rPr>
          <w:lang w:val="ru-RU"/>
        </w:rPr>
        <w:t>еализују се у другом полугоди</w:t>
      </w:r>
      <w:r w:rsidR="007C2C79">
        <w:rPr>
          <w:lang w:val="ru-RU"/>
        </w:rPr>
        <w:t>шту. У намери да се ученици од првог разреда навикавају на читање лектире у обавезном и слободном избору, успоставља се сарад ња са школским библиотекаром, а неколико часо</w:t>
      </w:r>
      <w:r w:rsidR="00BE504C" w:rsidRPr="00BE504C">
        <w:rPr>
          <w:lang w:val="ru-RU"/>
        </w:rPr>
        <w:t>ва се то ко</w:t>
      </w:r>
      <w:r w:rsidR="007C2C79">
        <w:rPr>
          <w:lang w:val="ru-RU"/>
        </w:rPr>
        <w:t>м године може реализовати у школској библиоте</w:t>
      </w:r>
      <w:r w:rsidR="00BE504C" w:rsidRPr="00BE504C">
        <w:rPr>
          <w:lang w:val="ru-RU"/>
        </w:rPr>
        <w:t>ци.</w:t>
      </w:r>
    </w:p>
    <w:p w:rsidR="00BE504C" w:rsidRDefault="007C2C79" w:rsidP="00E528BE">
      <w:pPr>
        <w:pStyle w:val="BodyText"/>
        <w:spacing w:before="38"/>
        <w:ind w:left="0"/>
        <w:jc w:val="both"/>
        <w:rPr>
          <w:lang w:val="ru-RU"/>
        </w:rPr>
      </w:pPr>
      <w:r>
        <w:rPr>
          <w:lang w:val="ru-RU"/>
        </w:rPr>
        <w:t xml:space="preserve"> Вештина читања и разумевања прочитаног стиче се и у окви</w:t>
      </w:r>
      <w:r w:rsidR="00BE504C" w:rsidRPr="00BE504C">
        <w:rPr>
          <w:lang w:val="ru-RU"/>
        </w:rPr>
        <w:t xml:space="preserve">ру </w:t>
      </w:r>
      <w:r>
        <w:rPr>
          <w:lang w:val="ru-RU"/>
        </w:rPr>
        <w:t xml:space="preserve"> </w:t>
      </w:r>
      <w:r w:rsidR="00BE504C" w:rsidRPr="007C2C79">
        <w:rPr>
          <w:i/>
          <w:lang w:val="ru-RU"/>
        </w:rPr>
        <w:t>Је</w:t>
      </w:r>
      <w:r w:rsidR="00BE504C" w:rsidRPr="007C2C79">
        <w:rPr>
          <w:i/>
          <w:lang w:val="ru-RU"/>
        </w:rPr>
        <w:softHyphen/>
        <w:t>зич</w:t>
      </w:r>
      <w:r w:rsidR="00BE504C" w:rsidRPr="007C2C79">
        <w:rPr>
          <w:i/>
          <w:lang w:val="ru-RU"/>
        </w:rPr>
        <w:softHyphen/>
        <w:t>ке</w:t>
      </w:r>
      <w:r w:rsidRPr="007C2C79">
        <w:rPr>
          <w:i/>
          <w:lang w:val="ru-RU"/>
        </w:rPr>
        <w:t xml:space="preserve"> </w:t>
      </w:r>
      <w:r w:rsidRPr="007C2C79">
        <w:rPr>
          <w:i/>
          <w:lang w:val="ru-RU"/>
        </w:rPr>
        <w:softHyphen/>
        <w:t>кул</w:t>
      </w:r>
      <w:r w:rsidRPr="007C2C79">
        <w:rPr>
          <w:i/>
          <w:lang w:val="ru-RU"/>
        </w:rPr>
        <w:softHyphen/>
        <w:t>ту</w:t>
      </w:r>
      <w:r w:rsidRPr="007C2C79">
        <w:rPr>
          <w:i/>
          <w:lang w:val="ru-RU"/>
        </w:rPr>
        <w:softHyphen/>
        <w:t>ре</w:t>
      </w:r>
      <w:r>
        <w:rPr>
          <w:lang w:val="ru-RU"/>
        </w:rPr>
        <w:t xml:space="preserve"> и при обради књижевноумет</w:t>
      </w:r>
      <w:r w:rsidR="00BE504C" w:rsidRPr="00BE504C">
        <w:rPr>
          <w:lang w:val="ru-RU"/>
        </w:rPr>
        <w:t>нич</w:t>
      </w:r>
      <w:r>
        <w:rPr>
          <w:lang w:val="ru-RU"/>
        </w:rPr>
        <w:t>ких текстова. Ученици се подстичу да читају текстове у сликовницама (нпр. басне, бајке, приче).</w:t>
      </w:r>
    </w:p>
    <w:p w:rsidR="007C2C79" w:rsidRDefault="007C2C79" w:rsidP="00E528BE">
      <w:pPr>
        <w:pStyle w:val="BodyText"/>
        <w:spacing w:before="38"/>
        <w:ind w:left="0"/>
        <w:jc w:val="both"/>
        <w:rPr>
          <w:lang w:val="ru-RU"/>
        </w:rPr>
      </w:pPr>
    </w:p>
    <w:p w:rsidR="007C2C79" w:rsidRPr="00762B25" w:rsidRDefault="007C2C79" w:rsidP="00E528BE">
      <w:pPr>
        <w:pStyle w:val="BodyText"/>
        <w:spacing w:before="38"/>
        <w:ind w:left="0"/>
        <w:jc w:val="both"/>
        <w:rPr>
          <w:lang w:val="ru-RU"/>
        </w:rPr>
      </w:pPr>
      <w:r>
        <w:rPr>
          <w:lang w:val="ru-RU"/>
        </w:rPr>
        <w:t>ЈЕЗИК</w:t>
      </w:r>
    </w:p>
    <w:p w:rsidR="00F21EA2" w:rsidRPr="00762B25" w:rsidRDefault="00F21EA2" w:rsidP="00E528BE">
      <w:pPr>
        <w:pStyle w:val="BodyText"/>
        <w:spacing w:before="38"/>
        <w:ind w:left="0"/>
        <w:jc w:val="both"/>
        <w:rPr>
          <w:lang w:val="ru-RU"/>
        </w:rPr>
      </w:pPr>
    </w:p>
    <w:p w:rsidR="00F21EA2" w:rsidRPr="00762B25" w:rsidRDefault="00F21EA2" w:rsidP="00E528BE">
      <w:pPr>
        <w:pStyle w:val="BodyText"/>
        <w:spacing w:before="38"/>
        <w:ind w:left="0"/>
        <w:jc w:val="both"/>
        <w:rPr>
          <w:lang w:val="ru-RU"/>
        </w:rPr>
      </w:pPr>
      <w:r>
        <w:rPr>
          <w:lang w:val="ru-RU"/>
        </w:rPr>
        <w:t>У настави језика ученици се оспособљавају за правилну усмену и писмену комуникацију стандардним српским језиком. Отуда захтеви у овом програму нису усмерени само на језичка правила и граматичке норме већ и на њи</w:t>
      </w:r>
      <w:r w:rsidRPr="00F21EA2">
        <w:rPr>
          <w:lang w:val="ru-RU"/>
        </w:rPr>
        <w:t>хо</w:t>
      </w:r>
      <w:r>
        <w:rPr>
          <w:lang w:val="ru-RU"/>
        </w:rPr>
        <w:t>ву функцију. На пример, реченица се не упознаје само као граматичка јединица (са становишта њене структуре) већ и као комуникативна јединица (са становишта њене функције у комуникаци</w:t>
      </w:r>
      <w:r w:rsidRPr="00F21EA2">
        <w:rPr>
          <w:lang w:val="ru-RU"/>
        </w:rPr>
        <w:t>ји).</w:t>
      </w:r>
    </w:p>
    <w:p w:rsidR="00F21EA2" w:rsidRPr="00762B25" w:rsidRDefault="00F21EA2" w:rsidP="00E528BE">
      <w:pPr>
        <w:pStyle w:val="BodyText"/>
        <w:spacing w:before="38"/>
        <w:ind w:left="0"/>
        <w:jc w:val="both"/>
        <w:rPr>
          <w:lang w:val="ru-RU"/>
        </w:rPr>
      </w:pPr>
    </w:p>
    <w:p w:rsidR="00F21EA2" w:rsidRPr="00762B25" w:rsidRDefault="00F21EA2" w:rsidP="00E528BE">
      <w:pPr>
        <w:pStyle w:val="BodyText"/>
        <w:spacing w:before="38"/>
        <w:ind w:left="0"/>
        <w:jc w:val="both"/>
        <w:rPr>
          <w:lang w:val="ru-RU"/>
        </w:rPr>
      </w:pPr>
      <w:r w:rsidRPr="00762B25">
        <w:rPr>
          <w:lang w:val="ru-RU"/>
        </w:rPr>
        <w:t>Граматика</w:t>
      </w:r>
    </w:p>
    <w:p w:rsidR="00F21EA2" w:rsidRPr="00762B25" w:rsidRDefault="00F21EA2" w:rsidP="00E528BE">
      <w:pPr>
        <w:pStyle w:val="BodyText"/>
        <w:spacing w:before="38"/>
        <w:ind w:left="0"/>
        <w:jc w:val="both"/>
        <w:rPr>
          <w:lang w:val="ru-RU"/>
        </w:rPr>
      </w:pPr>
    </w:p>
    <w:p w:rsidR="00F21EA2" w:rsidRDefault="00F21EA2" w:rsidP="00E528BE">
      <w:pPr>
        <w:pStyle w:val="BodyText"/>
        <w:spacing w:before="38"/>
        <w:ind w:left="0"/>
        <w:jc w:val="both"/>
        <w:rPr>
          <w:lang w:val="ru-RU"/>
        </w:rPr>
      </w:pPr>
      <w:r w:rsidRPr="00762B25">
        <w:rPr>
          <w:lang w:val="ru-RU"/>
        </w:rPr>
        <w:t>Основни програмски</w:t>
      </w:r>
      <w:r>
        <w:rPr>
          <w:lang w:val="ru-RU"/>
        </w:rPr>
        <w:t xml:space="preserve">  захтев у настави граматике јесте да се ученицима језик представи и тумачи као систем. Ниједна језичка појава не би требало да се изучава изоловано, ван контекста у којем се остварује њена функ</w:t>
      </w:r>
      <w:r w:rsidRPr="00F21EA2">
        <w:rPr>
          <w:lang w:val="ru-RU"/>
        </w:rPr>
        <w:t xml:space="preserve">ци ја. </w:t>
      </w:r>
    </w:p>
    <w:p w:rsidR="00805FC9" w:rsidRDefault="00F21EA2" w:rsidP="00E528BE">
      <w:pPr>
        <w:pStyle w:val="BodyText"/>
        <w:spacing w:before="38"/>
        <w:ind w:left="0"/>
        <w:jc w:val="both"/>
        <w:rPr>
          <w:lang w:val="ru-RU"/>
        </w:rPr>
      </w:pPr>
      <w:r>
        <w:rPr>
          <w:lang w:val="ru-RU"/>
        </w:rPr>
        <w:t>У оквиру ве</w:t>
      </w:r>
      <w:r w:rsidRPr="00F21EA2">
        <w:rPr>
          <w:lang w:val="ru-RU"/>
        </w:rPr>
        <w:t>ж</w:t>
      </w:r>
      <w:r>
        <w:rPr>
          <w:lang w:val="ru-RU"/>
        </w:rPr>
        <w:t>би слушања, говорења, читања и писања ученици запажају језичке појаве без њиховог именовања. Та</w:t>
      </w:r>
      <w:r w:rsidR="00805FC9">
        <w:rPr>
          <w:lang w:val="ru-RU"/>
        </w:rPr>
        <w:t>ко се поставља основа за проширивање језичких садржаја у старијим разреди</w:t>
      </w:r>
      <w:r w:rsidRPr="00F21EA2">
        <w:rPr>
          <w:lang w:val="ru-RU"/>
        </w:rPr>
        <w:t xml:space="preserve">ма. </w:t>
      </w:r>
    </w:p>
    <w:p w:rsidR="00805FC9" w:rsidRDefault="00805FC9" w:rsidP="00E528BE">
      <w:pPr>
        <w:pStyle w:val="BodyText"/>
        <w:spacing w:before="38"/>
        <w:ind w:left="0"/>
        <w:jc w:val="both"/>
        <w:rPr>
          <w:lang w:val="ru-RU"/>
        </w:rPr>
      </w:pPr>
      <w:r>
        <w:rPr>
          <w:lang w:val="ru-RU"/>
        </w:rPr>
        <w:t>Потребно је указивати на разликов</w:t>
      </w:r>
      <w:r w:rsidR="00F21EA2" w:rsidRPr="00F21EA2">
        <w:rPr>
          <w:lang w:val="ru-RU"/>
        </w:rPr>
        <w:t>ну</w:t>
      </w:r>
      <w:r>
        <w:rPr>
          <w:lang w:val="ru-RU"/>
        </w:rPr>
        <w:t xml:space="preserve"> функцију гласа у оквиру речи (нпр. ђак,</w:t>
      </w:r>
      <w:r>
        <w:rPr>
          <w:lang w:val="ru-RU"/>
        </w:rPr>
        <w:softHyphen/>
        <w:t>џак). Тако се посредно скреће пажња на важност правилног писања слова, односно правилног изговарања гласо</w:t>
      </w:r>
      <w:r w:rsidR="00F21EA2" w:rsidRPr="00F21EA2">
        <w:rPr>
          <w:lang w:val="ru-RU"/>
        </w:rPr>
        <w:t xml:space="preserve">ва. </w:t>
      </w:r>
    </w:p>
    <w:p w:rsidR="00805FC9" w:rsidRDefault="00805FC9" w:rsidP="00E528BE">
      <w:pPr>
        <w:pStyle w:val="BodyText"/>
        <w:spacing w:before="38"/>
        <w:ind w:left="0"/>
        <w:jc w:val="both"/>
        <w:rPr>
          <w:lang w:val="ru-RU"/>
        </w:rPr>
      </w:pPr>
      <w:r>
        <w:rPr>
          <w:lang w:val="ru-RU"/>
        </w:rPr>
        <w:t>Елементарне основе из морфологије ученици стичу уочавају</w:t>
      </w:r>
      <w:r w:rsidR="00F21EA2" w:rsidRPr="00F21EA2">
        <w:rPr>
          <w:lang w:val="ru-RU"/>
        </w:rPr>
        <w:t>ћи реч као</w:t>
      </w:r>
      <w:r>
        <w:rPr>
          <w:lang w:val="ru-RU"/>
        </w:rPr>
        <w:t xml:space="preserve"> језичку јединицу између гласа и реченице. Речи увек треба уочава </w:t>
      </w:r>
      <w:r>
        <w:rPr>
          <w:lang w:val="ru-RU"/>
        </w:rPr>
        <w:lastRenderedPageBreak/>
        <w:t>ти и обрађивати у оквиру реченице. У писању треба скренути пажњу на то да је реч одвојена белинама са обе стране, а у говору учитељ треба да нагла</w:t>
      </w:r>
      <w:r w:rsidR="00F21EA2" w:rsidRPr="00F21EA2">
        <w:rPr>
          <w:lang w:val="ru-RU"/>
        </w:rPr>
        <w:t>си п</w:t>
      </w:r>
      <w:r>
        <w:rPr>
          <w:lang w:val="ru-RU"/>
        </w:rPr>
        <w:t>равилан акценат неке речи (уколико је ученици погрешно изговара</w:t>
      </w:r>
      <w:r w:rsidR="00F21EA2" w:rsidRPr="00F21EA2">
        <w:rPr>
          <w:lang w:val="ru-RU"/>
        </w:rPr>
        <w:t xml:space="preserve">ју). </w:t>
      </w:r>
    </w:p>
    <w:p w:rsidR="00805FC9" w:rsidRPr="00762B25" w:rsidRDefault="00805FC9" w:rsidP="00E528BE">
      <w:pPr>
        <w:pStyle w:val="BodyText"/>
        <w:spacing w:before="38"/>
        <w:ind w:left="0"/>
        <w:jc w:val="both"/>
        <w:rPr>
          <w:lang w:val="ru-RU"/>
        </w:rPr>
      </w:pPr>
      <w:r>
        <w:rPr>
          <w:lang w:val="ru-RU"/>
        </w:rPr>
        <w:t>Реченице треба уочавати, кад год је то могуће, у окви ру текста. У писању посебно треба скренути пажњу на то да реченице почињу великим сло</w:t>
      </w:r>
      <w:r w:rsidR="00F21EA2" w:rsidRPr="00F21EA2">
        <w:rPr>
          <w:lang w:val="ru-RU"/>
        </w:rPr>
        <w:t>вом и за</w:t>
      </w:r>
      <w:r>
        <w:rPr>
          <w:lang w:val="ru-RU"/>
        </w:rPr>
        <w:t>вршавају се тачком, знаком питања или знаком узвика (на овај на чин се повезују граматика и правопис). Када се реченица изговара, ученицима се скреће пажња на њену интонацију, нарочито ако се ради о пита</w:t>
      </w:r>
      <w:r w:rsidR="00F21EA2" w:rsidRPr="00F21EA2">
        <w:rPr>
          <w:lang w:val="ru-RU"/>
        </w:rPr>
        <w:t xml:space="preserve">њу. </w:t>
      </w:r>
    </w:p>
    <w:p w:rsidR="00F21EA2" w:rsidRDefault="00805FC9" w:rsidP="00E528BE">
      <w:pPr>
        <w:pStyle w:val="BodyText"/>
        <w:spacing w:before="38"/>
        <w:ind w:left="0"/>
        <w:jc w:val="both"/>
        <w:rPr>
          <w:lang w:val="ru-RU"/>
        </w:rPr>
      </w:pPr>
      <w:r>
        <w:rPr>
          <w:lang w:val="ru-RU"/>
        </w:rPr>
        <w:t>Ве</w:t>
      </w:r>
      <w:r w:rsidR="00F21EA2" w:rsidRPr="00F21EA2">
        <w:rPr>
          <w:lang w:val="ru-RU"/>
        </w:rPr>
        <w:t xml:space="preserve">жбе </w:t>
      </w:r>
      <w:r>
        <w:rPr>
          <w:lang w:val="ru-RU"/>
        </w:rPr>
        <w:t>за усвајање и утврђивање знања из грамати</w:t>
      </w:r>
      <w:r w:rsidR="007D2D8D">
        <w:rPr>
          <w:lang w:val="ru-RU"/>
        </w:rPr>
        <w:t>ке до нивоа његове практичне примене у новим говорним ситуацијама проистичу из програмских захтева, али су у великој мери условље неконкретном ситуацијом у одељењу – го</w:t>
      </w:r>
      <w:r w:rsidR="00F21EA2" w:rsidRPr="00F21EA2">
        <w:rPr>
          <w:lang w:val="ru-RU"/>
        </w:rPr>
        <w:t>во</w:t>
      </w:r>
      <w:r w:rsidR="007D2D8D">
        <w:rPr>
          <w:lang w:val="ru-RU"/>
        </w:rPr>
        <w:t>рним одступањима од књижевног језика, колебањима, грешкама које се јављају у писменом изражавању ученика. Стога се садр жај вежбања у настави језика мора одређивати на основу систематског праћења говора и пи</w:t>
      </w:r>
      <w:r w:rsidR="00F21EA2" w:rsidRPr="00F21EA2">
        <w:rPr>
          <w:lang w:val="ru-RU"/>
        </w:rPr>
        <w:t>с</w:t>
      </w:r>
      <w:r w:rsidR="007D2D8D">
        <w:rPr>
          <w:lang w:val="ru-RU"/>
        </w:rPr>
        <w:t>ања учени</w:t>
      </w:r>
      <w:r w:rsidR="007D2D8D" w:rsidRPr="007D2D8D">
        <w:rPr>
          <w:lang w:val="ru-RU"/>
        </w:rPr>
        <w:t>ка.</w:t>
      </w:r>
    </w:p>
    <w:p w:rsidR="007D2D8D" w:rsidRDefault="007D2D8D" w:rsidP="00E528BE">
      <w:pPr>
        <w:pStyle w:val="BodyText"/>
        <w:spacing w:before="38"/>
        <w:ind w:left="0"/>
        <w:jc w:val="both"/>
        <w:rPr>
          <w:lang w:val="ru-RU"/>
        </w:rPr>
      </w:pPr>
    </w:p>
    <w:p w:rsidR="007D2D8D" w:rsidRDefault="007D2D8D" w:rsidP="00E528BE">
      <w:pPr>
        <w:pStyle w:val="BodyText"/>
        <w:spacing w:before="38"/>
        <w:ind w:left="0"/>
        <w:jc w:val="both"/>
        <w:rPr>
          <w:b/>
          <w:lang w:val="ru-RU"/>
        </w:rPr>
      </w:pPr>
      <w:r w:rsidRPr="007D2D8D">
        <w:rPr>
          <w:b/>
          <w:lang w:val="ru-RU"/>
        </w:rPr>
        <w:t>Правопис</w:t>
      </w:r>
    </w:p>
    <w:p w:rsidR="007D2D8D" w:rsidRDefault="007D2D8D" w:rsidP="00E528BE">
      <w:pPr>
        <w:pStyle w:val="BodyText"/>
        <w:spacing w:before="38"/>
        <w:ind w:left="0"/>
        <w:jc w:val="both"/>
        <w:rPr>
          <w:b/>
          <w:lang w:val="ru-RU"/>
        </w:rPr>
      </w:pPr>
    </w:p>
    <w:p w:rsidR="007D2D8D" w:rsidRDefault="007D2D8D" w:rsidP="00E528BE">
      <w:pPr>
        <w:pStyle w:val="BodyText"/>
        <w:spacing w:before="38"/>
        <w:ind w:left="0"/>
        <w:jc w:val="both"/>
        <w:rPr>
          <w:lang w:val="ru-RU"/>
        </w:rPr>
      </w:pPr>
      <w:r>
        <w:rPr>
          <w:lang w:val="ru-RU"/>
        </w:rPr>
        <w:t>Правописна правила ученици треба да савладају путем системског вежбања (елементарних и сложених). Ова вежбања треба да буду што разноврснија и треба их организовати што чешће.</w:t>
      </w:r>
    </w:p>
    <w:p w:rsidR="007D2D8D" w:rsidRDefault="007D2D8D" w:rsidP="00E528BE">
      <w:pPr>
        <w:pStyle w:val="BodyText"/>
        <w:spacing w:before="38"/>
        <w:ind w:left="0"/>
        <w:jc w:val="both"/>
        <w:rPr>
          <w:lang w:val="ru-RU"/>
        </w:rPr>
      </w:pPr>
    </w:p>
    <w:p w:rsidR="007D2D8D" w:rsidRDefault="007D2D8D" w:rsidP="00E528BE">
      <w:pPr>
        <w:pStyle w:val="BodyText"/>
        <w:spacing w:before="38"/>
        <w:ind w:left="0"/>
        <w:jc w:val="both"/>
        <w:rPr>
          <w:lang w:val="ru-RU"/>
        </w:rPr>
      </w:pPr>
      <w:r>
        <w:rPr>
          <w:lang w:val="ru-RU"/>
        </w:rPr>
        <w:t>Језичка култура</w:t>
      </w:r>
    </w:p>
    <w:p w:rsidR="007D2D8D" w:rsidRDefault="007D2D8D" w:rsidP="00E528BE">
      <w:pPr>
        <w:pStyle w:val="BodyText"/>
        <w:spacing w:before="38"/>
        <w:ind w:left="0"/>
        <w:jc w:val="both"/>
        <w:rPr>
          <w:lang w:val="ru-RU"/>
        </w:rPr>
      </w:pPr>
    </w:p>
    <w:p w:rsidR="007D2D8D" w:rsidRPr="002D68D9" w:rsidRDefault="007D2D8D" w:rsidP="007D2D8D">
      <w:pPr>
        <w:pStyle w:val="BodyText"/>
        <w:spacing w:before="111" w:line="232" w:lineRule="auto"/>
        <w:ind w:left="90"/>
        <w:jc w:val="both"/>
        <w:rPr>
          <w:lang w:val="ru-RU"/>
        </w:rPr>
      </w:pPr>
      <w:r w:rsidRPr="002D68D9">
        <w:rPr>
          <w:color w:val="231F20"/>
          <w:lang w:val="ru-RU"/>
        </w:rPr>
        <w:t xml:space="preserve">Област </w:t>
      </w:r>
      <w:r w:rsidRPr="002D68D9">
        <w:rPr>
          <w:i/>
          <w:color w:val="231F20"/>
          <w:lang w:val="ru-RU"/>
        </w:rPr>
        <w:t xml:space="preserve">Језичка култура </w:t>
      </w:r>
      <w:r w:rsidRPr="002D68D9">
        <w:rPr>
          <w:color w:val="231F20"/>
          <w:lang w:val="ru-RU"/>
        </w:rPr>
        <w:t xml:space="preserve">обухвата развијање основне писмености ученика, односно усавршавање </w:t>
      </w:r>
      <w:r>
        <w:rPr>
          <w:color w:val="231F20"/>
          <w:lang w:val="ru-RU"/>
        </w:rPr>
        <w:t>говорења, слушања, читања и пи</w:t>
      </w:r>
      <w:r w:rsidRPr="002D68D9">
        <w:rPr>
          <w:color w:val="231F20"/>
          <w:lang w:val="ru-RU"/>
        </w:rPr>
        <w:t xml:space="preserve">сања. Ове четири програмске подобласти усмерене су на неговање културе говора, писменог изражавања, богаћење речника и, у ширем смислу, на развијање комуникативних способности ученика. Наставни рад у области </w:t>
      </w:r>
      <w:r w:rsidRPr="002D68D9">
        <w:rPr>
          <w:i/>
          <w:color w:val="231F20"/>
          <w:lang w:val="ru-RU"/>
        </w:rPr>
        <w:t xml:space="preserve">Језичка култура </w:t>
      </w:r>
      <w:r w:rsidRPr="002D68D9">
        <w:rPr>
          <w:color w:val="231F20"/>
          <w:lang w:val="ru-RU"/>
        </w:rPr>
        <w:t>р</w:t>
      </w:r>
      <w:r>
        <w:rPr>
          <w:color w:val="231F20"/>
          <w:lang w:val="ru-RU"/>
        </w:rPr>
        <w:t>еализује се у прожимању са дру</w:t>
      </w:r>
      <w:r w:rsidRPr="002D68D9">
        <w:rPr>
          <w:color w:val="231F20"/>
          <w:lang w:val="ru-RU"/>
        </w:rPr>
        <w:t>гим областима предмета, као и кроз самосталне наставне јединице.</w:t>
      </w:r>
    </w:p>
    <w:p w:rsidR="007D2D8D" w:rsidRPr="000D59C2" w:rsidRDefault="007D2D8D" w:rsidP="000D59C2">
      <w:pPr>
        <w:pStyle w:val="BodyText"/>
        <w:spacing w:line="232" w:lineRule="auto"/>
        <w:ind w:left="90"/>
        <w:jc w:val="both"/>
        <w:rPr>
          <w:color w:val="231F20"/>
          <w:lang w:val="ru-RU"/>
        </w:rPr>
      </w:pPr>
      <w:r w:rsidRPr="002D68D9">
        <w:rPr>
          <w:color w:val="231F20"/>
          <w:lang w:val="ru-RU"/>
        </w:rPr>
        <w:t xml:space="preserve">Говорење ученика развија се у разговору у којем их учитељ усмерава да усавршавају своју комуникацију. У вођеном </w:t>
      </w:r>
      <w:r>
        <w:rPr>
          <w:color w:val="231F20"/>
          <w:lang w:val="ru-RU"/>
        </w:rPr>
        <w:t xml:space="preserve">разговору </w:t>
      </w:r>
      <w:r w:rsidRPr="002D68D9">
        <w:rPr>
          <w:color w:val="231F20"/>
          <w:lang w:val="ru-RU"/>
        </w:rPr>
        <w:t>књижевном</w:t>
      </w:r>
      <w:r>
        <w:rPr>
          <w:color w:val="231F20"/>
          <w:lang w:val="ru-RU"/>
        </w:rPr>
        <w:t xml:space="preserve"> </w:t>
      </w:r>
      <w:r w:rsidRPr="002D68D9">
        <w:rPr>
          <w:color w:val="231F20"/>
          <w:lang w:val="ru-RU"/>
        </w:rPr>
        <w:t>тексту</w:t>
      </w:r>
      <w:r>
        <w:rPr>
          <w:color w:val="231F20"/>
          <w:lang w:val="ru-RU"/>
        </w:rPr>
        <w:t xml:space="preserve"> </w:t>
      </w:r>
      <w:r w:rsidRPr="002D68D9">
        <w:rPr>
          <w:color w:val="231F20"/>
          <w:lang w:val="ru-RU"/>
        </w:rPr>
        <w:t>или</w:t>
      </w:r>
      <w:r>
        <w:rPr>
          <w:color w:val="231F20"/>
          <w:lang w:val="ru-RU"/>
        </w:rPr>
        <w:t xml:space="preserve"> </w:t>
      </w:r>
      <w:r w:rsidRPr="002D68D9">
        <w:rPr>
          <w:color w:val="231F20"/>
          <w:lang w:val="ru-RU"/>
        </w:rPr>
        <w:t>о</w:t>
      </w:r>
      <w:r>
        <w:rPr>
          <w:color w:val="231F20"/>
          <w:lang w:val="ru-RU"/>
        </w:rPr>
        <w:t xml:space="preserve"> </w:t>
      </w:r>
      <w:r w:rsidRPr="002D68D9">
        <w:rPr>
          <w:color w:val="231F20"/>
          <w:lang w:val="ru-RU"/>
        </w:rPr>
        <w:t>одређеној</w:t>
      </w:r>
      <w:r>
        <w:rPr>
          <w:color w:val="231F20"/>
          <w:lang w:val="ru-RU"/>
        </w:rPr>
        <w:t xml:space="preserve"> </w:t>
      </w:r>
      <w:r w:rsidRPr="002D68D9">
        <w:rPr>
          <w:color w:val="231F20"/>
          <w:lang w:val="ru-RU"/>
        </w:rPr>
        <w:t>теми,</w:t>
      </w:r>
      <w:r>
        <w:rPr>
          <w:color w:val="231F20"/>
          <w:lang w:val="ru-RU"/>
        </w:rPr>
        <w:t xml:space="preserve"> </w:t>
      </w:r>
      <w:r w:rsidRPr="002D68D9">
        <w:rPr>
          <w:color w:val="231F20"/>
          <w:lang w:val="ru-RU"/>
        </w:rPr>
        <w:t>ученици</w:t>
      </w:r>
      <w:r w:rsidR="000D59C2">
        <w:rPr>
          <w:color w:val="231F20"/>
          <w:lang w:val="ru-RU"/>
        </w:rPr>
        <w:t xml:space="preserve"> </w:t>
      </w:r>
      <w:r w:rsidRPr="002D68D9">
        <w:rPr>
          <w:color w:val="231F20"/>
          <w:lang w:val="ru-RU"/>
        </w:rPr>
        <w:t>одговарају</w:t>
      </w:r>
      <w:r w:rsidR="000D59C2">
        <w:rPr>
          <w:color w:val="231F20"/>
          <w:lang w:val="ru-RU"/>
        </w:rPr>
        <w:t xml:space="preserve"> </w:t>
      </w:r>
      <w:r w:rsidRPr="002D68D9">
        <w:rPr>
          <w:color w:val="231F20"/>
          <w:lang w:val="ru-RU"/>
        </w:rPr>
        <w:t>на</w:t>
      </w:r>
      <w:r w:rsidR="000D59C2">
        <w:rPr>
          <w:color w:val="231F20"/>
          <w:lang w:val="ru-RU"/>
        </w:rPr>
        <w:t xml:space="preserve"> </w:t>
      </w:r>
      <w:r w:rsidRPr="002D68D9">
        <w:rPr>
          <w:color w:val="231F20"/>
          <w:lang w:val="ru-RU"/>
        </w:rPr>
        <w:t>питања,</w:t>
      </w:r>
      <w:r w:rsidR="000D59C2">
        <w:rPr>
          <w:color w:val="231F20"/>
          <w:lang w:val="ru-RU"/>
        </w:rPr>
        <w:t xml:space="preserve"> </w:t>
      </w:r>
      <w:r w:rsidRPr="002D68D9">
        <w:rPr>
          <w:color w:val="231F20"/>
          <w:lang w:val="ru-RU"/>
        </w:rPr>
        <w:t>постављају</w:t>
      </w:r>
      <w:r w:rsidR="000D59C2">
        <w:rPr>
          <w:color w:val="231F20"/>
          <w:lang w:val="ru-RU"/>
        </w:rPr>
        <w:t xml:space="preserve"> </w:t>
      </w:r>
      <w:r w:rsidRPr="002D68D9">
        <w:rPr>
          <w:color w:val="231F20"/>
          <w:lang w:val="ru-RU"/>
        </w:rPr>
        <w:t>питања,износ</w:t>
      </w:r>
      <w:r w:rsidR="000D59C2">
        <w:rPr>
          <w:color w:val="231F20"/>
          <w:lang w:val="ru-RU"/>
        </w:rPr>
        <w:t xml:space="preserve">е </w:t>
      </w:r>
      <w:r w:rsidRPr="002D68D9">
        <w:rPr>
          <w:color w:val="231F20"/>
          <w:lang w:val="ru-RU"/>
        </w:rPr>
        <w:t>своја</w:t>
      </w:r>
      <w:r w:rsidR="000D59C2">
        <w:rPr>
          <w:color w:val="231F20"/>
          <w:lang w:val="ru-RU"/>
        </w:rPr>
        <w:t xml:space="preserve"> </w:t>
      </w:r>
      <w:r w:rsidRPr="002D68D9">
        <w:rPr>
          <w:color w:val="231F20"/>
          <w:lang w:val="ru-RU"/>
        </w:rPr>
        <w:t>мишљења</w:t>
      </w:r>
      <w:r w:rsidR="000D59C2">
        <w:rPr>
          <w:color w:val="231F20"/>
          <w:lang w:val="ru-RU"/>
        </w:rPr>
        <w:t xml:space="preserve"> </w:t>
      </w:r>
      <w:r w:rsidRPr="002D68D9">
        <w:rPr>
          <w:color w:val="231F20"/>
          <w:lang w:val="ru-RU"/>
        </w:rPr>
        <w:t>и</w:t>
      </w:r>
      <w:r w:rsidR="000D59C2">
        <w:rPr>
          <w:color w:val="231F20"/>
          <w:lang w:val="ru-RU"/>
        </w:rPr>
        <w:t xml:space="preserve"> </w:t>
      </w:r>
      <w:r w:rsidRPr="002D68D9">
        <w:rPr>
          <w:color w:val="231F20"/>
          <w:lang w:val="ru-RU"/>
        </w:rPr>
        <w:t>ставове.</w:t>
      </w:r>
      <w:r w:rsidR="000D59C2">
        <w:rPr>
          <w:color w:val="231F20"/>
          <w:lang w:val="ru-RU"/>
        </w:rPr>
        <w:t xml:space="preserve"> </w:t>
      </w:r>
      <w:r w:rsidRPr="002D68D9">
        <w:rPr>
          <w:color w:val="231F20"/>
          <w:lang w:val="ru-RU"/>
        </w:rPr>
        <w:t>Слободни, односно друштвени разговор, основа је свакодневне комуникације и зато је потребно ученике усмеравати како да у</w:t>
      </w:r>
      <w:r w:rsidR="000D59C2">
        <w:rPr>
          <w:color w:val="231F20"/>
          <w:lang w:val="ru-RU"/>
        </w:rPr>
        <w:t>чтиво започну разго</w:t>
      </w:r>
      <w:r w:rsidRPr="002D68D9">
        <w:rPr>
          <w:color w:val="231F20"/>
          <w:lang w:val="ru-RU"/>
        </w:rPr>
        <w:t xml:space="preserve">вор, размењују информације и користе основне форме учтивости. </w:t>
      </w:r>
      <w:r w:rsidR="000D59C2">
        <w:rPr>
          <w:color w:val="231F20"/>
          <w:lang w:val="ru-RU"/>
        </w:rPr>
        <w:t xml:space="preserve"> </w:t>
      </w:r>
      <w:r w:rsidRPr="002D68D9">
        <w:rPr>
          <w:color w:val="231F20"/>
          <w:lang w:val="ru-RU"/>
        </w:rPr>
        <w:t>У току разговора могу се издвајати ситуациони говорни предлошци који</w:t>
      </w:r>
      <w:r w:rsidR="000D59C2">
        <w:rPr>
          <w:color w:val="231F20"/>
          <w:lang w:val="ru-RU"/>
        </w:rPr>
        <w:t xml:space="preserve"> </w:t>
      </w:r>
      <w:r w:rsidRPr="002D68D9">
        <w:rPr>
          <w:color w:val="231F20"/>
          <w:lang w:val="ru-RU"/>
        </w:rPr>
        <w:t>се</w:t>
      </w:r>
      <w:r w:rsidR="000D59C2">
        <w:rPr>
          <w:color w:val="231F20"/>
          <w:lang w:val="ru-RU"/>
        </w:rPr>
        <w:t xml:space="preserve"> </w:t>
      </w:r>
      <w:r w:rsidRPr="002D68D9">
        <w:rPr>
          <w:color w:val="231F20"/>
          <w:lang w:val="ru-RU"/>
        </w:rPr>
        <w:t>користе</w:t>
      </w:r>
      <w:r w:rsidR="000D59C2">
        <w:rPr>
          <w:color w:val="231F20"/>
          <w:lang w:val="ru-RU"/>
        </w:rPr>
        <w:t xml:space="preserve"> </w:t>
      </w:r>
      <w:r w:rsidRPr="002D68D9">
        <w:rPr>
          <w:color w:val="231F20"/>
          <w:lang w:val="ru-RU"/>
        </w:rPr>
        <w:t>у</w:t>
      </w:r>
      <w:r w:rsidR="000D59C2">
        <w:rPr>
          <w:color w:val="231F20"/>
          <w:lang w:val="ru-RU"/>
        </w:rPr>
        <w:t xml:space="preserve"> </w:t>
      </w:r>
      <w:r w:rsidRPr="002D68D9">
        <w:rPr>
          <w:color w:val="231F20"/>
          <w:lang w:val="ru-RU"/>
        </w:rPr>
        <w:t>свакодневним</w:t>
      </w:r>
      <w:r w:rsidR="000D59C2">
        <w:rPr>
          <w:color w:val="231F20"/>
          <w:lang w:val="ru-RU"/>
        </w:rPr>
        <w:t xml:space="preserve"> </w:t>
      </w:r>
      <w:r w:rsidRPr="002D68D9">
        <w:rPr>
          <w:color w:val="231F20"/>
          <w:lang w:val="ru-RU"/>
        </w:rPr>
        <w:t>комуникативним</w:t>
      </w:r>
      <w:r w:rsidR="000D59C2">
        <w:rPr>
          <w:color w:val="231F20"/>
          <w:lang w:val="ru-RU"/>
        </w:rPr>
        <w:t xml:space="preserve"> </w:t>
      </w:r>
      <w:r w:rsidRPr="002D68D9">
        <w:rPr>
          <w:color w:val="231F20"/>
          <w:lang w:val="ru-RU"/>
        </w:rPr>
        <w:t>ситуацијама.</w:t>
      </w:r>
      <w:r w:rsidR="000D59C2">
        <w:rPr>
          <w:color w:val="231F20"/>
          <w:lang w:val="ru-RU"/>
        </w:rPr>
        <w:t xml:space="preserve"> </w:t>
      </w:r>
      <w:r w:rsidRPr="002D68D9">
        <w:rPr>
          <w:color w:val="231F20"/>
          <w:lang w:val="ru-RU"/>
        </w:rPr>
        <w:t>Ученици</w:t>
      </w:r>
      <w:r w:rsidR="000D59C2">
        <w:rPr>
          <w:color w:val="231F20"/>
          <w:lang w:val="ru-RU"/>
        </w:rPr>
        <w:t xml:space="preserve"> </w:t>
      </w:r>
      <w:r w:rsidRPr="002D68D9">
        <w:rPr>
          <w:color w:val="231F20"/>
          <w:lang w:val="ru-RU"/>
        </w:rPr>
        <w:t>се</w:t>
      </w:r>
      <w:r w:rsidR="000D59C2">
        <w:rPr>
          <w:color w:val="231F20"/>
          <w:lang w:val="ru-RU"/>
        </w:rPr>
        <w:t xml:space="preserve"> </w:t>
      </w:r>
      <w:r w:rsidRPr="002D68D9">
        <w:rPr>
          <w:color w:val="231F20"/>
          <w:lang w:val="ru-RU"/>
        </w:rPr>
        <w:t>охрабрују</w:t>
      </w:r>
      <w:r w:rsidR="000D59C2">
        <w:rPr>
          <w:color w:val="231F20"/>
          <w:lang w:val="ru-RU"/>
        </w:rPr>
        <w:t xml:space="preserve"> </w:t>
      </w:r>
      <w:r w:rsidRPr="002D68D9">
        <w:rPr>
          <w:color w:val="231F20"/>
          <w:lang w:val="ru-RU"/>
        </w:rPr>
        <w:t>да</w:t>
      </w:r>
      <w:r w:rsidR="000D59C2">
        <w:rPr>
          <w:color w:val="231F20"/>
          <w:lang w:val="ru-RU"/>
        </w:rPr>
        <w:t xml:space="preserve"> </w:t>
      </w:r>
      <w:r w:rsidRPr="002D68D9">
        <w:rPr>
          <w:color w:val="231F20"/>
          <w:lang w:val="ru-RU"/>
        </w:rPr>
        <w:t>обликују</w:t>
      </w:r>
      <w:r w:rsidR="000D59C2">
        <w:rPr>
          <w:color w:val="231F20"/>
          <w:lang w:val="ru-RU"/>
        </w:rPr>
        <w:t xml:space="preserve"> </w:t>
      </w:r>
      <w:r w:rsidRPr="002D68D9">
        <w:rPr>
          <w:color w:val="231F20"/>
          <w:lang w:val="ru-RU"/>
        </w:rPr>
        <w:t>усмену</w:t>
      </w:r>
      <w:r w:rsidR="000D59C2">
        <w:rPr>
          <w:color w:val="231F20"/>
          <w:lang w:val="ru-RU"/>
        </w:rPr>
        <w:t xml:space="preserve"> </w:t>
      </w:r>
      <w:r w:rsidRPr="002D68D9">
        <w:rPr>
          <w:color w:val="231F20"/>
          <w:lang w:val="ru-RU"/>
        </w:rPr>
        <w:t>поруку</w:t>
      </w:r>
      <w:r w:rsidR="000D59C2">
        <w:rPr>
          <w:color w:val="231F20"/>
          <w:lang w:val="ru-RU"/>
        </w:rPr>
        <w:t xml:space="preserve"> </w:t>
      </w:r>
      <w:r w:rsidRPr="002D68D9">
        <w:rPr>
          <w:color w:val="231F20"/>
          <w:lang w:val="ru-RU"/>
        </w:rPr>
        <w:t>у</w:t>
      </w:r>
      <w:r w:rsidR="000D59C2">
        <w:rPr>
          <w:color w:val="231F20"/>
          <w:lang w:val="ru-RU"/>
        </w:rPr>
        <w:t xml:space="preserve"> </w:t>
      </w:r>
      <w:r w:rsidRPr="002D68D9">
        <w:rPr>
          <w:color w:val="231F20"/>
          <w:lang w:val="ru-RU"/>
        </w:rPr>
        <w:t>којој</w:t>
      </w:r>
      <w:r w:rsidR="000D59C2">
        <w:rPr>
          <w:color w:val="231F20"/>
          <w:lang w:val="ru-RU"/>
        </w:rPr>
        <w:t xml:space="preserve"> </w:t>
      </w:r>
      <w:r w:rsidRPr="002D68D9">
        <w:rPr>
          <w:color w:val="231F20"/>
          <w:lang w:val="ru-RU"/>
        </w:rPr>
        <w:t>ће</w:t>
      </w:r>
      <w:r w:rsidR="000D59C2">
        <w:rPr>
          <w:color w:val="231F20"/>
          <w:lang w:val="ru-RU"/>
        </w:rPr>
        <w:t xml:space="preserve"> </w:t>
      </w:r>
      <w:r w:rsidRPr="002D68D9">
        <w:rPr>
          <w:color w:val="231F20"/>
          <w:lang w:val="ru-RU"/>
        </w:rPr>
        <w:t>изнети</w:t>
      </w:r>
      <w:r w:rsidR="000D59C2">
        <w:rPr>
          <w:color w:val="231F20"/>
          <w:lang w:val="ru-RU"/>
        </w:rPr>
        <w:t xml:space="preserve"> </w:t>
      </w:r>
      <w:r w:rsidRPr="002D68D9">
        <w:rPr>
          <w:color w:val="231F20"/>
          <w:lang w:val="ru-RU"/>
        </w:rPr>
        <w:t>инф</w:t>
      </w:r>
      <w:r w:rsidR="000D59C2">
        <w:rPr>
          <w:color w:val="231F20"/>
          <w:lang w:val="ru-RU"/>
        </w:rPr>
        <w:t>ор</w:t>
      </w:r>
      <w:r w:rsidRPr="002D68D9">
        <w:rPr>
          <w:color w:val="231F20"/>
          <w:lang w:val="ru-RU"/>
        </w:rPr>
        <w:t>мације на примерима из свакодневног школског живота. У току сваког разговора ученици се подстичу д</w:t>
      </w:r>
      <w:r w:rsidR="000D59C2">
        <w:rPr>
          <w:color w:val="231F20"/>
          <w:lang w:val="ru-RU"/>
        </w:rPr>
        <w:t>а говоре, односно да износе ин</w:t>
      </w:r>
      <w:r w:rsidRPr="002D68D9">
        <w:rPr>
          <w:color w:val="231F20"/>
          <w:lang w:val="ru-RU"/>
        </w:rPr>
        <w:t>формације, своја мишљења, именују осећања, уз одабир одговарајућих речи.</w:t>
      </w:r>
    </w:p>
    <w:p w:rsidR="007D2D8D" w:rsidRPr="007D2D8D" w:rsidRDefault="007D2D8D" w:rsidP="007D2D8D">
      <w:pPr>
        <w:pStyle w:val="BodyText"/>
        <w:spacing w:line="232" w:lineRule="auto"/>
        <w:ind w:left="90"/>
        <w:jc w:val="both"/>
        <w:rPr>
          <w:lang w:val="ru-RU"/>
        </w:rPr>
      </w:pPr>
      <w:r w:rsidRPr="002D68D9">
        <w:rPr>
          <w:color w:val="231F20"/>
          <w:lang w:val="ru-RU"/>
        </w:rPr>
        <w:t>Препоручени облици усменог изражавања јесу причање, препричавање и описивање. То су садр</w:t>
      </w:r>
      <w:r w:rsidR="000D59C2">
        <w:rPr>
          <w:color w:val="231F20"/>
          <w:lang w:val="ru-RU"/>
        </w:rPr>
        <w:t xml:space="preserve">жаји програма, односно садржаји </w:t>
      </w:r>
      <w:r w:rsidRPr="002D68D9">
        <w:rPr>
          <w:color w:val="231F20"/>
          <w:lang w:val="ru-RU"/>
        </w:rPr>
        <w:t>учења.</w:t>
      </w:r>
      <w:r w:rsidR="000D59C2">
        <w:rPr>
          <w:color w:val="231F20"/>
          <w:lang w:val="ru-RU"/>
        </w:rPr>
        <w:t xml:space="preserve"> </w:t>
      </w:r>
      <w:r w:rsidRPr="002D68D9">
        <w:rPr>
          <w:color w:val="231F20"/>
          <w:lang w:val="ru-RU"/>
        </w:rPr>
        <w:t>Ученик</w:t>
      </w:r>
      <w:r w:rsidR="000D59C2">
        <w:rPr>
          <w:color w:val="231F20"/>
          <w:lang w:val="ru-RU"/>
        </w:rPr>
        <w:t xml:space="preserve"> </w:t>
      </w:r>
      <w:r w:rsidRPr="002D68D9">
        <w:rPr>
          <w:color w:val="231F20"/>
          <w:lang w:val="ru-RU"/>
        </w:rPr>
        <w:t>се</w:t>
      </w:r>
      <w:r w:rsidR="000D59C2">
        <w:rPr>
          <w:color w:val="231F20"/>
          <w:lang w:val="ru-RU"/>
        </w:rPr>
        <w:t xml:space="preserve"> </w:t>
      </w:r>
      <w:r w:rsidRPr="002D68D9">
        <w:rPr>
          <w:color w:val="231F20"/>
          <w:lang w:val="ru-RU"/>
        </w:rPr>
        <w:t>постепено</w:t>
      </w:r>
      <w:r w:rsidR="000D59C2">
        <w:rPr>
          <w:color w:val="231F20"/>
          <w:lang w:val="ru-RU"/>
        </w:rPr>
        <w:t xml:space="preserve"> </w:t>
      </w:r>
      <w:r w:rsidRPr="002D68D9">
        <w:rPr>
          <w:color w:val="231F20"/>
          <w:lang w:val="ru-RU"/>
        </w:rPr>
        <w:t>уводи</w:t>
      </w:r>
      <w:r w:rsidR="000D59C2">
        <w:rPr>
          <w:color w:val="231F20"/>
          <w:lang w:val="ru-RU"/>
        </w:rPr>
        <w:t xml:space="preserve"> </w:t>
      </w:r>
      <w:r w:rsidRPr="002D68D9">
        <w:rPr>
          <w:color w:val="231F20"/>
          <w:lang w:val="ru-RU"/>
        </w:rPr>
        <w:t>у</w:t>
      </w:r>
      <w:r w:rsidR="000D59C2">
        <w:rPr>
          <w:color w:val="231F20"/>
          <w:lang w:val="ru-RU"/>
        </w:rPr>
        <w:t xml:space="preserve"> </w:t>
      </w:r>
      <w:r w:rsidRPr="002D68D9">
        <w:rPr>
          <w:color w:val="231F20"/>
          <w:lang w:val="ru-RU"/>
        </w:rPr>
        <w:t>усмено</w:t>
      </w:r>
      <w:r w:rsidR="000D59C2">
        <w:rPr>
          <w:color w:val="231F20"/>
          <w:lang w:val="ru-RU"/>
        </w:rPr>
        <w:t xml:space="preserve"> </w:t>
      </w:r>
      <w:r w:rsidRPr="002D68D9">
        <w:rPr>
          <w:color w:val="231F20"/>
          <w:lang w:val="ru-RU"/>
        </w:rPr>
        <w:t>изражавање</w:t>
      </w:r>
      <w:r w:rsidR="000D59C2">
        <w:rPr>
          <w:color w:val="231F20"/>
          <w:lang w:val="ru-RU"/>
        </w:rPr>
        <w:t xml:space="preserve"> </w:t>
      </w:r>
      <w:r w:rsidRPr="002D68D9">
        <w:rPr>
          <w:color w:val="231F20"/>
          <w:lang w:val="ru-RU"/>
        </w:rPr>
        <w:t>и</w:t>
      </w:r>
      <w:r w:rsidR="000D59C2">
        <w:rPr>
          <w:color w:val="231F20"/>
          <w:lang w:val="ru-RU"/>
        </w:rPr>
        <w:t xml:space="preserve"> </w:t>
      </w:r>
      <w:r w:rsidRPr="002D68D9">
        <w:rPr>
          <w:color w:val="231F20"/>
          <w:lang w:val="ru-RU"/>
        </w:rPr>
        <w:t>учи</w:t>
      </w:r>
      <w:r w:rsidR="000D59C2">
        <w:rPr>
          <w:color w:val="231F20"/>
          <w:lang w:val="ru-RU"/>
        </w:rPr>
        <w:t xml:space="preserve"> </w:t>
      </w:r>
      <w:r w:rsidRPr="002D68D9">
        <w:rPr>
          <w:color w:val="231F20"/>
          <w:lang w:val="ru-RU"/>
        </w:rPr>
        <w:t>како</w:t>
      </w:r>
      <w:r w:rsidR="000D59C2">
        <w:rPr>
          <w:color w:val="231F20"/>
          <w:lang w:val="ru-RU"/>
        </w:rPr>
        <w:t xml:space="preserve"> </w:t>
      </w:r>
      <w:r w:rsidRPr="002D68D9">
        <w:rPr>
          <w:color w:val="231F20"/>
          <w:lang w:val="ru-RU"/>
        </w:rPr>
        <w:t>да</w:t>
      </w:r>
      <w:r w:rsidR="000D59C2">
        <w:rPr>
          <w:color w:val="231F20"/>
          <w:lang w:val="ru-RU"/>
        </w:rPr>
        <w:t xml:space="preserve"> </w:t>
      </w:r>
      <w:r w:rsidRPr="002D68D9">
        <w:rPr>
          <w:color w:val="231F20"/>
          <w:lang w:val="ru-RU"/>
        </w:rPr>
        <w:t>преприча</w:t>
      </w:r>
      <w:r w:rsidR="000D59C2">
        <w:rPr>
          <w:color w:val="231F20"/>
          <w:lang w:val="ru-RU"/>
        </w:rPr>
        <w:t xml:space="preserve"> </w:t>
      </w:r>
      <w:r w:rsidRPr="002D68D9">
        <w:rPr>
          <w:color w:val="231F20"/>
          <w:lang w:val="ru-RU"/>
        </w:rPr>
        <w:t>текст,</w:t>
      </w:r>
      <w:r w:rsidR="000D59C2">
        <w:rPr>
          <w:color w:val="231F20"/>
          <w:lang w:val="ru-RU"/>
        </w:rPr>
        <w:t xml:space="preserve"> </w:t>
      </w:r>
      <w:r w:rsidRPr="002D68D9">
        <w:rPr>
          <w:color w:val="231F20"/>
          <w:lang w:val="ru-RU"/>
        </w:rPr>
        <w:t>како</w:t>
      </w:r>
      <w:r w:rsidR="000D59C2">
        <w:rPr>
          <w:color w:val="231F20"/>
          <w:lang w:val="ru-RU"/>
        </w:rPr>
        <w:t xml:space="preserve"> </w:t>
      </w:r>
      <w:r w:rsidRPr="002D68D9">
        <w:rPr>
          <w:color w:val="231F20"/>
          <w:lang w:val="ru-RU"/>
        </w:rPr>
        <w:t>да</w:t>
      </w:r>
      <w:r w:rsidR="000D59C2">
        <w:rPr>
          <w:color w:val="231F20"/>
          <w:lang w:val="ru-RU"/>
        </w:rPr>
        <w:t xml:space="preserve"> </w:t>
      </w:r>
      <w:r w:rsidRPr="002D68D9">
        <w:rPr>
          <w:color w:val="231F20"/>
          <w:lang w:val="ru-RU"/>
        </w:rPr>
        <w:t>прича</w:t>
      </w:r>
      <w:r w:rsidR="000D59C2">
        <w:rPr>
          <w:color w:val="231F20"/>
          <w:lang w:val="ru-RU"/>
        </w:rPr>
        <w:t xml:space="preserve"> </w:t>
      </w:r>
      <w:r w:rsidRPr="002D68D9">
        <w:rPr>
          <w:color w:val="231F20"/>
          <w:lang w:val="ru-RU"/>
        </w:rPr>
        <w:t>или</w:t>
      </w:r>
      <w:r w:rsidR="000D59C2">
        <w:rPr>
          <w:color w:val="231F20"/>
          <w:lang w:val="ru-RU"/>
        </w:rPr>
        <w:t xml:space="preserve"> </w:t>
      </w:r>
      <w:r w:rsidRPr="002D68D9">
        <w:rPr>
          <w:color w:val="231F20"/>
          <w:lang w:val="ru-RU"/>
        </w:rPr>
        <w:t>како</w:t>
      </w:r>
      <w:r w:rsidR="000D59C2">
        <w:rPr>
          <w:color w:val="231F20"/>
          <w:lang w:val="ru-RU"/>
        </w:rPr>
        <w:t xml:space="preserve"> </w:t>
      </w:r>
      <w:r w:rsidRPr="002D68D9">
        <w:rPr>
          <w:color w:val="231F20"/>
          <w:lang w:val="ru-RU"/>
        </w:rPr>
        <w:t>да</w:t>
      </w:r>
      <w:r w:rsidR="000D59C2">
        <w:rPr>
          <w:color w:val="231F20"/>
          <w:lang w:val="ru-RU"/>
        </w:rPr>
        <w:t xml:space="preserve"> </w:t>
      </w:r>
      <w:r w:rsidRPr="002D68D9">
        <w:rPr>
          <w:color w:val="231F20"/>
          <w:lang w:val="ru-RU"/>
        </w:rPr>
        <w:t>описује.</w:t>
      </w:r>
      <w:r w:rsidR="000D59C2">
        <w:rPr>
          <w:color w:val="231F20"/>
          <w:lang w:val="ru-RU"/>
        </w:rPr>
        <w:t xml:space="preserve"> </w:t>
      </w:r>
      <w:r w:rsidRPr="002D68D9">
        <w:rPr>
          <w:color w:val="231F20"/>
          <w:lang w:val="ru-RU"/>
        </w:rPr>
        <w:t>Изражавање</w:t>
      </w:r>
      <w:r w:rsidR="000D59C2">
        <w:rPr>
          <w:color w:val="231F20"/>
          <w:lang w:val="ru-RU"/>
        </w:rPr>
        <w:t xml:space="preserve"> </w:t>
      </w:r>
      <w:r w:rsidRPr="002D68D9">
        <w:rPr>
          <w:color w:val="231F20"/>
          <w:lang w:val="ru-RU"/>
        </w:rPr>
        <w:t>се реализује</w:t>
      </w:r>
      <w:r w:rsidR="000D59C2">
        <w:rPr>
          <w:color w:val="231F20"/>
          <w:lang w:val="ru-RU"/>
        </w:rPr>
        <w:t xml:space="preserve"> </w:t>
      </w:r>
      <w:r w:rsidRPr="002D68D9">
        <w:rPr>
          <w:color w:val="231F20"/>
          <w:lang w:val="ru-RU"/>
        </w:rPr>
        <w:t>кроз говорне вежбе уз помоћ датог или заједничког плана. План помаже ученицима да</w:t>
      </w:r>
      <w:r w:rsidR="000D59C2">
        <w:rPr>
          <w:color w:val="231F20"/>
          <w:lang w:val="ru-RU"/>
        </w:rPr>
        <w:t xml:space="preserve"> </w:t>
      </w:r>
      <w:r w:rsidRPr="002D68D9">
        <w:rPr>
          <w:color w:val="231F20"/>
          <w:lang w:val="ru-RU"/>
        </w:rPr>
        <w:t>осмисле</w:t>
      </w:r>
      <w:r w:rsidR="000D59C2">
        <w:rPr>
          <w:color w:val="231F20"/>
          <w:lang w:val="ru-RU"/>
        </w:rPr>
        <w:t xml:space="preserve"> </w:t>
      </w:r>
      <w:r w:rsidRPr="002D68D9">
        <w:rPr>
          <w:color w:val="231F20"/>
          <w:lang w:val="ru-RU"/>
        </w:rPr>
        <w:t>садржину говора, али не треба спутавати оне који могу да говоре самостално са индивидуалним планом, па и без њега. Усмено се преп</w:t>
      </w:r>
      <w:r w:rsidR="000D59C2">
        <w:rPr>
          <w:color w:val="231F20"/>
          <w:lang w:val="ru-RU"/>
        </w:rPr>
        <w:t>ричава краћи текст, део позори</w:t>
      </w:r>
      <w:r w:rsidRPr="002D68D9">
        <w:rPr>
          <w:color w:val="231F20"/>
          <w:lang w:val="ru-RU"/>
        </w:rPr>
        <w:t>шне представе или филма. Препоручене врсте причања су: причање о слици или по низу слика (прича</w:t>
      </w:r>
      <w:r w:rsidR="000D59C2">
        <w:rPr>
          <w:color w:val="231F20"/>
          <w:lang w:val="ru-RU"/>
        </w:rPr>
        <w:t xml:space="preserve"> у сликама), причање о доживља</w:t>
      </w:r>
      <w:r w:rsidRPr="002D68D9">
        <w:rPr>
          <w:color w:val="231F20"/>
          <w:lang w:val="ru-RU"/>
        </w:rPr>
        <w:t xml:space="preserve">јима и догађајима. Описују се годишња доба, биљке и животиње, најбољи друг или другарица, чланови породице, кућни љубимци и сл. </w:t>
      </w:r>
      <w:r w:rsidRPr="007D2D8D">
        <w:rPr>
          <w:color w:val="231F20"/>
          <w:lang w:val="ru-RU"/>
        </w:rPr>
        <w:t>Ученици се упућују на правилно говорно изражавање.</w:t>
      </w:r>
    </w:p>
    <w:p w:rsidR="007D2D8D" w:rsidRPr="000D59C2" w:rsidRDefault="007D2D8D" w:rsidP="000D59C2">
      <w:pPr>
        <w:pStyle w:val="BodyText"/>
        <w:spacing w:line="232" w:lineRule="auto"/>
        <w:ind w:left="90"/>
        <w:jc w:val="both"/>
        <w:rPr>
          <w:color w:val="231F20"/>
          <w:lang w:val="ru-RU"/>
        </w:rPr>
      </w:pPr>
      <w:r w:rsidRPr="007D2D8D">
        <w:rPr>
          <w:color w:val="231F20"/>
          <w:lang w:val="ru-RU"/>
        </w:rPr>
        <w:t>Учење</w:t>
      </w:r>
      <w:r w:rsidR="000D59C2">
        <w:rPr>
          <w:color w:val="231F20"/>
          <w:lang w:val="ru-RU"/>
        </w:rPr>
        <w:t xml:space="preserve"> </w:t>
      </w:r>
      <w:r w:rsidRPr="007D2D8D">
        <w:rPr>
          <w:color w:val="231F20"/>
          <w:lang w:val="ru-RU"/>
        </w:rPr>
        <w:t>напамет</w:t>
      </w:r>
      <w:r w:rsidR="000D59C2">
        <w:rPr>
          <w:color w:val="231F20"/>
          <w:lang w:val="ru-RU"/>
        </w:rPr>
        <w:t xml:space="preserve"> </w:t>
      </w:r>
      <w:r w:rsidRPr="007D2D8D">
        <w:rPr>
          <w:color w:val="231F20"/>
          <w:lang w:val="ru-RU"/>
        </w:rPr>
        <w:t>и</w:t>
      </w:r>
      <w:r w:rsidR="000D59C2">
        <w:rPr>
          <w:color w:val="231F20"/>
          <w:lang w:val="ru-RU"/>
        </w:rPr>
        <w:t xml:space="preserve"> </w:t>
      </w:r>
      <w:r w:rsidRPr="007D2D8D">
        <w:rPr>
          <w:color w:val="231F20"/>
          <w:lang w:val="ru-RU"/>
        </w:rPr>
        <w:t>говорење</w:t>
      </w:r>
      <w:r w:rsidR="000D59C2">
        <w:rPr>
          <w:color w:val="231F20"/>
          <w:lang w:val="ru-RU"/>
        </w:rPr>
        <w:t xml:space="preserve"> </w:t>
      </w:r>
      <w:r w:rsidRPr="007D2D8D">
        <w:rPr>
          <w:color w:val="231F20"/>
          <w:lang w:val="ru-RU"/>
        </w:rPr>
        <w:t>одабраних</w:t>
      </w:r>
      <w:r w:rsidR="000D59C2">
        <w:rPr>
          <w:color w:val="231F20"/>
          <w:lang w:val="ru-RU"/>
        </w:rPr>
        <w:t xml:space="preserve"> </w:t>
      </w:r>
      <w:r w:rsidRPr="007D2D8D">
        <w:rPr>
          <w:color w:val="231F20"/>
          <w:lang w:val="ru-RU"/>
        </w:rPr>
        <w:t>текстова</w:t>
      </w:r>
      <w:r w:rsidR="000D59C2">
        <w:rPr>
          <w:color w:val="231F20"/>
          <w:lang w:val="ru-RU"/>
        </w:rPr>
        <w:t xml:space="preserve"> </w:t>
      </w:r>
      <w:r w:rsidRPr="007D2D8D">
        <w:rPr>
          <w:color w:val="231F20"/>
          <w:lang w:val="ru-RU"/>
        </w:rPr>
        <w:t>или</w:t>
      </w:r>
      <w:r w:rsidR="000D59C2">
        <w:rPr>
          <w:color w:val="231F20"/>
          <w:lang w:val="ru-RU"/>
        </w:rPr>
        <w:t xml:space="preserve"> </w:t>
      </w:r>
      <w:r w:rsidRPr="007D2D8D">
        <w:rPr>
          <w:color w:val="231F20"/>
          <w:lang w:val="ru-RU"/>
        </w:rPr>
        <w:t>њихових</w:t>
      </w:r>
      <w:r w:rsidR="000D59C2">
        <w:rPr>
          <w:color w:val="231F20"/>
          <w:lang w:val="ru-RU"/>
        </w:rPr>
        <w:t xml:space="preserve"> </w:t>
      </w:r>
      <w:r w:rsidRPr="007D2D8D">
        <w:rPr>
          <w:color w:val="231F20"/>
          <w:lang w:val="ru-RU"/>
        </w:rPr>
        <w:t>кратких</w:t>
      </w:r>
      <w:r w:rsidR="000D59C2">
        <w:rPr>
          <w:color w:val="231F20"/>
          <w:lang w:val="ru-RU"/>
        </w:rPr>
        <w:t xml:space="preserve"> </w:t>
      </w:r>
      <w:r w:rsidRPr="007D2D8D">
        <w:rPr>
          <w:color w:val="231F20"/>
          <w:lang w:val="ru-RU"/>
        </w:rPr>
        <w:t>одломака</w:t>
      </w:r>
      <w:r w:rsidR="000D59C2">
        <w:rPr>
          <w:color w:val="231F20"/>
          <w:lang w:val="ru-RU"/>
        </w:rPr>
        <w:t xml:space="preserve">  </w:t>
      </w:r>
      <w:r w:rsidRPr="007D2D8D">
        <w:rPr>
          <w:color w:val="231F20"/>
          <w:lang w:val="ru-RU"/>
        </w:rPr>
        <w:t>усмерено</w:t>
      </w:r>
      <w:r w:rsidR="000D59C2">
        <w:rPr>
          <w:color w:val="231F20"/>
          <w:lang w:val="ru-RU"/>
        </w:rPr>
        <w:t xml:space="preserve"> </w:t>
      </w:r>
      <w:r w:rsidRPr="007D2D8D">
        <w:rPr>
          <w:color w:val="231F20"/>
          <w:lang w:val="ru-RU"/>
        </w:rPr>
        <w:t>је</w:t>
      </w:r>
      <w:r w:rsidR="000D59C2">
        <w:rPr>
          <w:color w:val="231F20"/>
          <w:lang w:val="ru-RU"/>
        </w:rPr>
        <w:t xml:space="preserve"> </w:t>
      </w:r>
      <w:r w:rsidRPr="007D2D8D">
        <w:rPr>
          <w:color w:val="231F20"/>
          <w:lang w:val="ru-RU"/>
        </w:rPr>
        <w:t>на</w:t>
      </w:r>
      <w:r w:rsidR="000D59C2">
        <w:rPr>
          <w:color w:val="231F20"/>
          <w:lang w:val="ru-RU"/>
        </w:rPr>
        <w:t xml:space="preserve"> </w:t>
      </w:r>
      <w:r w:rsidRPr="007D2D8D">
        <w:rPr>
          <w:color w:val="231F20"/>
          <w:lang w:val="ru-RU"/>
        </w:rPr>
        <w:t>богаћење</w:t>
      </w:r>
      <w:r w:rsidR="000D59C2">
        <w:rPr>
          <w:color w:val="231F20"/>
          <w:lang w:val="ru-RU"/>
        </w:rPr>
        <w:t xml:space="preserve"> </w:t>
      </w:r>
      <w:r w:rsidRPr="007D2D8D">
        <w:rPr>
          <w:color w:val="231F20"/>
          <w:lang w:val="ru-RU"/>
        </w:rPr>
        <w:t>речника</w:t>
      </w:r>
      <w:r w:rsidR="000D59C2">
        <w:rPr>
          <w:color w:val="231F20"/>
          <w:lang w:val="ru-RU"/>
        </w:rPr>
        <w:t xml:space="preserve"> </w:t>
      </w:r>
      <w:r w:rsidRPr="007D2D8D">
        <w:rPr>
          <w:color w:val="231F20"/>
          <w:lang w:val="ru-RU"/>
        </w:rPr>
        <w:t>и</w:t>
      </w:r>
      <w:r w:rsidR="000D59C2">
        <w:rPr>
          <w:color w:val="231F20"/>
          <w:lang w:val="ru-RU"/>
        </w:rPr>
        <w:t xml:space="preserve"> </w:t>
      </w:r>
      <w:r w:rsidRPr="007D2D8D">
        <w:rPr>
          <w:color w:val="231F20"/>
          <w:lang w:val="ru-RU"/>
        </w:rPr>
        <w:t>правилан</w:t>
      </w:r>
      <w:r w:rsidR="000D59C2">
        <w:rPr>
          <w:color w:val="231F20"/>
          <w:lang w:val="ru-RU"/>
        </w:rPr>
        <w:t xml:space="preserve"> говор. </w:t>
      </w:r>
      <w:r w:rsidRPr="007D2D8D">
        <w:rPr>
          <w:color w:val="231F20"/>
          <w:lang w:val="ru-RU"/>
        </w:rPr>
        <w:t>Говоре</w:t>
      </w:r>
      <w:r w:rsidR="000D59C2">
        <w:rPr>
          <w:color w:val="231F20"/>
          <w:lang w:val="ru-RU"/>
        </w:rPr>
        <w:t xml:space="preserve"> </w:t>
      </w:r>
      <w:r w:rsidRPr="007D2D8D">
        <w:rPr>
          <w:color w:val="231F20"/>
          <w:lang w:val="ru-RU"/>
        </w:rPr>
        <w:t>се</w:t>
      </w:r>
      <w:r w:rsidR="000D59C2">
        <w:rPr>
          <w:color w:val="231F20"/>
          <w:lang w:val="ru-RU"/>
        </w:rPr>
        <w:t xml:space="preserve"> </w:t>
      </w:r>
      <w:r w:rsidRPr="007D2D8D">
        <w:rPr>
          <w:color w:val="231F20"/>
          <w:lang w:val="ru-RU"/>
        </w:rPr>
        <w:t>напамет</w:t>
      </w:r>
      <w:r w:rsidR="000D59C2">
        <w:rPr>
          <w:color w:val="231F20"/>
          <w:lang w:val="ru-RU"/>
        </w:rPr>
        <w:t xml:space="preserve"> </w:t>
      </w:r>
      <w:r w:rsidRPr="007D2D8D">
        <w:rPr>
          <w:color w:val="231F20"/>
          <w:lang w:val="ru-RU"/>
        </w:rPr>
        <w:t>научене</w:t>
      </w:r>
      <w:r w:rsidR="000D59C2">
        <w:rPr>
          <w:color w:val="231F20"/>
          <w:lang w:val="ru-RU"/>
        </w:rPr>
        <w:t xml:space="preserve"> </w:t>
      </w:r>
      <w:r w:rsidRPr="007D2D8D">
        <w:rPr>
          <w:color w:val="231F20"/>
          <w:lang w:val="ru-RU"/>
        </w:rPr>
        <w:t>одабране</w:t>
      </w:r>
      <w:r w:rsidR="000D59C2">
        <w:rPr>
          <w:color w:val="231F20"/>
          <w:lang w:val="ru-RU"/>
        </w:rPr>
        <w:t xml:space="preserve"> </w:t>
      </w:r>
      <w:r w:rsidRPr="007D2D8D">
        <w:rPr>
          <w:color w:val="231F20"/>
          <w:lang w:val="ru-RU"/>
        </w:rPr>
        <w:t>песме,</w:t>
      </w:r>
      <w:r w:rsidR="000D59C2">
        <w:rPr>
          <w:color w:val="231F20"/>
          <w:lang w:val="ru-RU"/>
        </w:rPr>
        <w:t xml:space="preserve"> </w:t>
      </w:r>
      <w:r w:rsidRPr="007D2D8D">
        <w:rPr>
          <w:color w:val="231F20"/>
          <w:lang w:val="ru-RU"/>
        </w:rPr>
        <w:t>уз</w:t>
      </w:r>
      <w:r w:rsidR="000D59C2">
        <w:rPr>
          <w:color w:val="231F20"/>
          <w:lang w:val="ru-RU"/>
        </w:rPr>
        <w:t xml:space="preserve"> </w:t>
      </w:r>
      <w:r w:rsidRPr="007D2D8D">
        <w:rPr>
          <w:color w:val="231F20"/>
          <w:lang w:val="ru-RU"/>
        </w:rPr>
        <w:t>увођење</w:t>
      </w:r>
      <w:r w:rsidR="000D59C2">
        <w:rPr>
          <w:color w:val="231F20"/>
          <w:lang w:val="ru-RU"/>
        </w:rPr>
        <w:t xml:space="preserve"> </w:t>
      </w:r>
      <w:r w:rsidRPr="007D2D8D">
        <w:rPr>
          <w:color w:val="231F20"/>
          <w:lang w:val="ru-RU"/>
        </w:rPr>
        <w:t>ученика</w:t>
      </w:r>
      <w:r w:rsidR="000D59C2">
        <w:rPr>
          <w:color w:val="231F20"/>
          <w:lang w:val="ru-RU"/>
        </w:rPr>
        <w:t xml:space="preserve"> </w:t>
      </w:r>
      <w:r w:rsidRPr="007D2D8D">
        <w:rPr>
          <w:color w:val="231F20"/>
          <w:lang w:val="ru-RU"/>
        </w:rPr>
        <w:t>у</w:t>
      </w:r>
      <w:r w:rsidR="000D59C2">
        <w:rPr>
          <w:color w:val="231F20"/>
          <w:lang w:val="ru-RU"/>
        </w:rPr>
        <w:t xml:space="preserve"> </w:t>
      </w:r>
      <w:r w:rsidRPr="007D2D8D">
        <w:rPr>
          <w:color w:val="231F20"/>
          <w:lang w:val="ru-RU"/>
        </w:rPr>
        <w:t>правила</w:t>
      </w:r>
      <w:r w:rsidR="000D59C2">
        <w:rPr>
          <w:color w:val="231F20"/>
          <w:lang w:val="ru-RU"/>
        </w:rPr>
        <w:t xml:space="preserve"> </w:t>
      </w:r>
      <w:r w:rsidRPr="007D2D8D">
        <w:rPr>
          <w:color w:val="231F20"/>
          <w:lang w:val="ru-RU"/>
        </w:rPr>
        <w:t>рецитовања.</w:t>
      </w:r>
      <w:r w:rsidR="000D59C2">
        <w:rPr>
          <w:color w:val="231F20"/>
          <w:lang w:val="ru-RU"/>
        </w:rPr>
        <w:t xml:space="preserve"> </w:t>
      </w:r>
      <w:r w:rsidRPr="007D2D8D">
        <w:rPr>
          <w:color w:val="231F20"/>
          <w:lang w:val="ru-RU"/>
        </w:rPr>
        <w:t>Такође,</w:t>
      </w:r>
      <w:r w:rsidR="000D59C2">
        <w:rPr>
          <w:color w:val="231F20"/>
          <w:lang w:val="ru-RU"/>
        </w:rPr>
        <w:t xml:space="preserve"> </w:t>
      </w:r>
      <w:r w:rsidRPr="007D2D8D">
        <w:rPr>
          <w:color w:val="231F20"/>
          <w:lang w:val="ru-RU"/>
        </w:rPr>
        <w:t>могу</w:t>
      </w:r>
      <w:r w:rsidR="000D59C2">
        <w:rPr>
          <w:color w:val="231F20"/>
          <w:lang w:val="ru-RU"/>
        </w:rPr>
        <w:t xml:space="preserve"> </w:t>
      </w:r>
      <w:r w:rsidRPr="007D2D8D">
        <w:rPr>
          <w:color w:val="231F20"/>
          <w:lang w:val="ru-RU"/>
        </w:rPr>
        <w:t>се</w:t>
      </w:r>
      <w:r w:rsidR="000D59C2">
        <w:rPr>
          <w:color w:val="231F20"/>
          <w:lang w:val="ru-RU"/>
        </w:rPr>
        <w:t xml:space="preserve"> </w:t>
      </w:r>
      <w:r w:rsidRPr="007D2D8D">
        <w:rPr>
          <w:color w:val="231F20"/>
          <w:lang w:val="ru-RU"/>
        </w:rPr>
        <w:t>напамет</w:t>
      </w:r>
      <w:r w:rsidR="000D59C2">
        <w:rPr>
          <w:color w:val="231F20"/>
          <w:lang w:val="ru-RU"/>
        </w:rPr>
        <w:t xml:space="preserve"> </w:t>
      </w:r>
      <w:r w:rsidRPr="007D2D8D">
        <w:rPr>
          <w:color w:val="231F20"/>
          <w:lang w:val="ru-RU"/>
        </w:rPr>
        <w:t>научити</w:t>
      </w:r>
      <w:r w:rsidR="000D59C2">
        <w:rPr>
          <w:color w:val="231F20"/>
          <w:lang w:val="ru-RU"/>
        </w:rPr>
        <w:t xml:space="preserve"> </w:t>
      </w:r>
      <w:r w:rsidRPr="007D2D8D">
        <w:rPr>
          <w:color w:val="231F20"/>
          <w:lang w:val="ru-RU"/>
        </w:rPr>
        <w:t>и</w:t>
      </w:r>
      <w:r w:rsidR="000D59C2">
        <w:rPr>
          <w:color w:val="231F20"/>
          <w:lang w:val="ru-RU"/>
        </w:rPr>
        <w:t xml:space="preserve"> </w:t>
      </w:r>
      <w:r w:rsidRPr="007D2D8D">
        <w:rPr>
          <w:color w:val="231F20"/>
          <w:lang w:val="ru-RU"/>
        </w:rPr>
        <w:t>говорити</w:t>
      </w:r>
      <w:r w:rsidR="000D59C2">
        <w:rPr>
          <w:color w:val="231F20"/>
          <w:lang w:val="ru-RU"/>
        </w:rPr>
        <w:t xml:space="preserve"> крат</w:t>
      </w:r>
      <w:r w:rsidRPr="007D2D8D">
        <w:rPr>
          <w:color w:val="231F20"/>
          <w:lang w:val="ru-RU"/>
        </w:rPr>
        <w:t>ки одломци из прича и делови драмског текста (лице).</w:t>
      </w:r>
      <w:r w:rsidR="000D59C2">
        <w:rPr>
          <w:color w:val="231F20"/>
          <w:lang w:val="ru-RU"/>
        </w:rPr>
        <w:t xml:space="preserve"> </w:t>
      </w:r>
      <w:r w:rsidRPr="007D2D8D">
        <w:rPr>
          <w:color w:val="231F20"/>
          <w:lang w:val="ru-RU"/>
        </w:rPr>
        <w:t xml:space="preserve"> </w:t>
      </w:r>
      <w:r w:rsidRPr="002D68D9">
        <w:rPr>
          <w:color w:val="231F20"/>
          <w:lang w:val="ru-RU"/>
        </w:rPr>
        <w:t xml:space="preserve">Циљ ове врсте говорења је изражајни говор, а не само меморисање текста. Зато </w:t>
      </w:r>
      <w:r w:rsidRPr="002D68D9">
        <w:rPr>
          <w:color w:val="231F20"/>
          <w:lang w:val="ru-RU"/>
        </w:rPr>
        <w:lastRenderedPageBreak/>
        <w:t>треба пажљиво одабрати шта ће деца учити напамет, а неки од критеријума су уметничка вредност текс</w:t>
      </w:r>
      <w:r w:rsidR="000D59C2">
        <w:rPr>
          <w:color w:val="231F20"/>
          <w:lang w:val="ru-RU"/>
        </w:rPr>
        <w:t>та и његова прилагођеност узра</w:t>
      </w:r>
      <w:r w:rsidRPr="002D68D9">
        <w:rPr>
          <w:color w:val="231F20"/>
          <w:lang w:val="ru-RU"/>
        </w:rPr>
        <w:t>сту. Сценски се изводе драмски текстови из школске лектире и драматизовани текстови. Сценске игре најбоље је реализовати на основу књижевних дела која су погодна за сценску импровизацију.</w:t>
      </w:r>
    </w:p>
    <w:p w:rsidR="007D2D8D" w:rsidRPr="002D68D9" w:rsidRDefault="007D2D8D" w:rsidP="000D59C2">
      <w:pPr>
        <w:pStyle w:val="BodyText"/>
        <w:spacing w:line="232" w:lineRule="auto"/>
        <w:ind w:left="90"/>
        <w:jc w:val="both"/>
        <w:rPr>
          <w:lang w:val="ru-RU"/>
        </w:rPr>
      </w:pPr>
      <w:r w:rsidRPr="002D68D9">
        <w:rPr>
          <w:color w:val="231F20"/>
          <w:lang w:val="ru-RU"/>
        </w:rPr>
        <w:t>Богаћење речника у функцији јасног изражавања реализује се кроз коришћење адекватних речи у говору, усвајање и коришћење нових</w:t>
      </w:r>
      <w:r w:rsidR="000D59C2">
        <w:rPr>
          <w:color w:val="231F20"/>
          <w:lang w:val="ru-RU"/>
        </w:rPr>
        <w:t xml:space="preserve"> </w:t>
      </w:r>
      <w:r w:rsidRPr="002D68D9">
        <w:rPr>
          <w:color w:val="231F20"/>
          <w:lang w:val="ru-RU"/>
        </w:rPr>
        <w:t>речи,</w:t>
      </w:r>
      <w:r w:rsidR="000D59C2">
        <w:rPr>
          <w:color w:val="231F20"/>
          <w:lang w:val="ru-RU"/>
        </w:rPr>
        <w:t xml:space="preserve"> </w:t>
      </w:r>
      <w:r w:rsidRPr="002D68D9">
        <w:rPr>
          <w:color w:val="231F20"/>
          <w:lang w:val="ru-RU"/>
        </w:rPr>
        <w:t>као</w:t>
      </w:r>
      <w:r w:rsidR="000D59C2">
        <w:rPr>
          <w:color w:val="231F20"/>
          <w:lang w:val="ru-RU"/>
        </w:rPr>
        <w:t xml:space="preserve"> </w:t>
      </w:r>
      <w:r w:rsidRPr="002D68D9">
        <w:rPr>
          <w:color w:val="231F20"/>
          <w:lang w:val="ru-RU"/>
        </w:rPr>
        <w:t>и</w:t>
      </w:r>
      <w:r w:rsidR="000D59C2">
        <w:rPr>
          <w:color w:val="231F20"/>
          <w:lang w:val="ru-RU"/>
        </w:rPr>
        <w:t xml:space="preserve"> </w:t>
      </w:r>
      <w:r w:rsidRPr="002D68D9">
        <w:rPr>
          <w:color w:val="231F20"/>
          <w:lang w:val="ru-RU"/>
        </w:rPr>
        <w:t>проширивање</w:t>
      </w:r>
      <w:r w:rsidR="000D59C2">
        <w:rPr>
          <w:color w:val="231F20"/>
          <w:lang w:val="ru-RU"/>
        </w:rPr>
        <w:t xml:space="preserve"> </w:t>
      </w:r>
      <w:r w:rsidRPr="002D68D9">
        <w:rPr>
          <w:color w:val="231F20"/>
          <w:lang w:val="ru-RU"/>
        </w:rPr>
        <w:t>опсега</w:t>
      </w:r>
      <w:r w:rsidR="000D59C2">
        <w:rPr>
          <w:color w:val="231F20"/>
          <w:lang w:val="ru-RU"/>
        </w:rPr>
        <w:t xml:space="preserve"> </w:t>
      </w:r>
      <w:r w:rsidRPr="002D68D9">
        <w:rPr>
          <w:color w:val="231F20"/>
          <w:lang w:val="ru-RU"/>
        </w:rPr>
        <w:t>значења</w:t>
      </w:r>
      <w:r w:rsidR="000D59C2">
        <w:rPr>
          <w:color w:val="231F20"/>
          <w:lang w:val="ru-RU"/>
        </w:rPr>
        <w:t xml:space="preserve"> </w:t>
      </w:r>
      <w:r w:rsidRPr="002D68D9">
        <w:rPr>
          <w:color w:val="231F20"/>
          <w:lang w:val="ru-RU"/>
        </w:rPr>
        <w:t>у</w:t>
      </w:r>
      <w:r w:rsidR="000D59C2">
        <w:rPr>
          <w:color w:val="231F20"/>
          <w:lang w:val="ru-RU"/>
        </w:rPr>
        <w:t xml:space="preserve"> </w:t>
      </w:r>
      <w:r w:rsidRPr="002D68D9">
        <w:rPr>
          <w:color w:val="231F20"/>
          <w:lang w:val="ru-RU"/>
        </w:rPr>
        <w:t>оквиру</w:t>
      </w:r>
      <w:r w:rsidR="000D59C2">
        <w:rPr>
          <w:color w:val="231F20"/>
          <w:lang w:val="ru-RU"/>
        </w:rPr>
        <w:t xml:space="preserve"> </w:t>
      </w:r>
      <w:r w:rsidRPr="002D68D9">
        <w:rPr>
          <w:color w:val="231F20"/>
          <w:lang w:val="ru-RU"/>
        </w:rPr>
        <w:t>једне</w:t>
      </w:r>
      <w:r w:rsidR="000D59C2">
        <w:rPr>
          <w:color w:val="231F20"/>
          <w:lang w:val="ru-RU"/>
        </w:rPr>
        <w:t xml:space="preserve"> </w:t>
      </w:r>
      <w:r w:rsidRPr="002D68D9">
        <w:rPr>
          <w:color w:val="231F20"/>
          <w:lang w:val="ru-RU"/>
        </w:rPr>
        <w:t>речи.</w:t>
      </w:r>
      <w:r w:rsidR="000D59C2">
        <w:rPr>
          <w:color w:val="231F20"/>
          <w:lang w:val="ru-RU"/>
        </w:rPr>
        <w:t xml:space="preserve"> </w:t>
      </w:r>
      <w:r w:rsidRPr="002D68D9">
        <w:rPr>
          <w:color w:val="231F20"/>
          <w:lang w:val="ru-RU"/>
        </w:rPr>
        <w:t>Нове</w:t>
      </w:r>
      <w:r w:rsidR="000D59C2">
        <w:rPr>
          <w:color w:val="231F20"/>
          <w:lang w:val="ru-RU"/>
        </w:rPr>
        <w:t xml:space="preserve"> </w:t>
      </w:r>
      <w:r w:rsidRPr="002D68D9">
        <w:rPr>
          <w:color w:val="231F20"/>
          <w:lang w:val="ru-RU"/>
        </w:rPr>
        <w:t>речи</w:t>
      </w:r>
      <w:r w:rsidR="000D59C2">
        <w:rPr>
          <w:color w:val="231F20"/>
          <w:lang w:val="ru-RU"/>
        </w:rPr>
        <w:t xml:space="preserve"> </w:t>
      </w:r>
      <w:r w:rsidRPr="002D68D9">
        <w:rPr>
          <w:color w:val="231F20"/>
          <w:lang w:val="ru-RU"/>
        </w:rPr>
        <w:t>се</w:t>
      </w:r>
      <w:r w:rsidR="000D59C2">
        <w:rPr>
          <w:color w:val="231F20"/>
          <w:lang w:val="ru-RU"/>
        </w:rPr>
        <w:t xml:space="preserve"> </w:t>
      </w:r>
      <w:r w:rsidRPr="002D68D9">
        <w:rPr>
          <w:color w:val="231F20"/>
          <w:lang w:val="ru-RU"/>
        </w:rPr>
        <w:t>усвајају</w:t>
      </w:r>
      <w:r w:rsidR="000D59C2">
        <w:rPr>
          <w:color w:val="231F20"/>
          <w:lang w:val="ru-RU"/>
        </w:rPr>
        <w:t xml:space="preserve"> </w:t>
      </w:r>
      <w:r w:rsidRPr="002D68D9">
        <w:rPr>
          <w:color w:val="231F20"/>
          <w:lang w:val="ru-RU"/>
        </w:rPr>
        <w:t>из</w:t>
      </w:r>
      <w:r w:rsidR="000D59C2">
        <w:rPr>
          <w:color w:val="231F20"/>
          <w:lang w:val="ru-RU"/>
        </w:rPr>
        <w:t xml:space="preserve"> </w:t>
      </w:r>
      <w:r w:rsidRPr="002D68D9">
        <w:rPr>
          <w:color w:val="231F20"/>
          <w:lang w:val="ru-RU"/>
        </w:rPr>
        <w:t>правилног</w:t>
      </w:r>
      <w:r w:rsidR="000D59C2">
        <w:rPr>
          <w:color w:val="231F20"/>
          <w:lang w:val="ru-RU"/>
        </w:rPr>
        <w:t xml:space="preserve"> </w:t>
      </w:r>
      <w:r w:rsidRPr="002D68D9">
        <w:rPr>
          <w:color w:val="231F20"/>
          <w:lang w:val="ru-RU"/>
        </w:rPr>
        <w:t>говора</w:t>
      </w:r>
      <w:r w:rsidR="000D59C2">
        <w:rPr>
          <w:color w:val="231F20"/>
          <w:lang w:val="ru-RU"/>
        </w:rPr>
        <w:t xml:space="preserve"> </w:t>
      </w:r>
      <w:r w:rsidRPr="002D68D9">
        <w:rPr>
          <w:color w:val="231F20"/>
          <w:lang w:val="ru-RU"/>
        </w:rPr>
        <w:t>и</w:t>
      </w:r>
      <w:r w:rsidR="000D59C2">
        <w:rPr>
          <w:color w:val="231F20"/>
          <w:lang w:val="ru-RU"/>
        </w:rPr>
        <w:t xml:space="preserve"> </w:t>
      </w:r>
      <w:r w:rsidRPr="002D68D9">
        <w:rPr>
          <w:color w:val="231F20"/>
          <w:lang w:val="ru-RU"/>
        </w:rPr>
        <w:t>из</w:t>
      </w:r>
      <w:r w:rsidR="000D59C2">
        <w:rPr>
          <w:color w:val="231F20"/>
          <w:lang w:val="ru-RU"/>
        </w:rPr>
        <w:t xml:space="preserve"> књижевнних</w:t>
      </w:r>
      <w:r w:rsidRPr="002D68D9">
        <w:rPr>
          <w:color w:val="231F20"/>
          <w:lang w:val="ru-RU"/>
        </w:rPr>
        <w:t xml:space="preserve"> текстова. Ученици се упућују да из свог активног речника, уз активирање пасивног, користе речи које што прецизније преносе</w:t>
      </w:r>
      <w:r w:rsidR="000D59C2">
        <w:rPr>
          <w:lang w:val="ru-RU"/>
        </w:rPr>
        <w:t xml:space="preserve"> </w:t>
      </w:r>
      <w:r w:rsidRPr="002D68D9">
        <w:rPr>
          <w:color w:val="231F20"/>
          <w:lang w:val="ru-RU"/>
        </w:rPr>
        <w:t>жељену</w:t>
      </w:r>
      <w:r w:rsidR="000D59C2">
        <w:rPr>
          <w:color w:val="231F20"/>
          <w:lang w:val="ru-RU"/>
        </w:rPr>
        <w:t xml:space="preserve"> </w:t>
      </w:r>
      <w:r w:rsidRPr="002D68D9">
        <w:rPr>
          <w:color w:val="231F20"/>
          <w:lang w:val="ru-RU"/>
        </w:rPr>
        <w:t>информацију,</w:t>
      </w:r>
      <w:r w:rsidR="000D59C2">
        <w:rPr>
          <w:color w:val="231F20"/>
          <w:lang w:val="ru-RU"/>
        </w:rPr>
        <w:t xml:space="preserve"> </w:t>
      </w:r>
      <w:r w:rsidRPr="002D68D9">
        <w:rPr>
          <w:color w:val="231F20"/>
          <w:lang w:val="ru-RU"/>
        </w:rPr>
        <w:t>али</w:t>
      </w:r>
      <w:r w:rsidR="000D59C2">
        <w:rPr>
          <w:color w:val="231F20"/>
          <w:lang w:val="ru-RU"/>
        </w:rPr>
        <w:t xml:space="preserve"> </w:t>
      </w:r>
      <w:r w:rsidRPr="002D68D9">
        <w:rPr>
          <w:color w:val="231F20"/>
          <w:lang w:val="ru-RU"/>
        </w:rPr>
        <w:t>и</w:t>
      </w:r>
      <w:r w:rsidR="000D59C2">
        <w:rPr>
          <w:color w:val="231F20"/>
          <w:lang w:val="ru-RU"/>
        </w:rPr>
        <w:t xml:space="preserve"> </w:t>
      </w:r>
      <w:r w:rsidRPr="002D68D9">
        <w:rPr>
          <w:color w:val="231F20"/>
          <w:lang w:val="ru-RU"/>
        </w:rPr>
        <w:t>да</w:t>
      </w:r>
      <w:r w:rsidR="000D59C2">
        <w:rPr>
          <w:color w:val="231F20"/>
          <w:lang w:val="ru-RU"/>
        </w:rPr>
        <w:t xml:space="preserve"> </w:t>
      </w:r>
      <w:r w:rsidRPr="002D68D9">
        <w:rPr>
          <w:color w:val="231F20"/>
          <w:lang w:val="ru-RU"/>
        </w:rPr>
        <w:t>речима</w:t>
      </w:r>
      <w:r w:rsidR="000D59C2">
        <w:rPr>
          <w:color w:val="231F20"/>
          <w:lang w:val="ru-RU"/>
        </w:rPr>
        <w:t xml:space="preserve"> </w:t>
      </w:r>
      <w:r w:rsidRPr="002D68D9">
        <w:rPr>
          <w:color w:val="231F20"/>
          <w:lang w:val="ru-RU"/>
        </w:rPr>
        <w:t>могу</w:t>
      </w:r>
      <w:r w:rsidR="000D59C2">
        <w:rPr>
          <w:color w:val="231F20"/>
          <w:lang w:val="ru-RU"/>
        </w:rPr>
        <w:t xml:space="preserve"> </w:t>
      </w:r>
      <w:r w:rsidRPr="002D68D9">
        <w:rPr>
          <w:color w:val="231F20"/>
          <w:lang w:val="ru-RU"/>
        </w:rPr>
        <w:t>говор</w:t>
      </w:r>
      <w:r w:rsidR="000D59C2">
        <w:rPr>
          <w:color w:val="231F20"/>
          <w:lang w:val="ru-RU"/>
        </w:rPr>
        <w:t xml:space="preserve"> </w:t>
      </w:r>
      <w:r w:rsidRPr="002D68D9">
        <w:rPr>
          <w:color w:val="231F20"/>
          <w:lang w:val="ru-RU"/>
        </w:rPr>
        <w:t>учинити</w:t>
      </w:r>
      <w:r w:rsidR="000D59C2">
        <w:rPr>
          <w:color w:val="231F20"/>
          <w:lang w:val="ru-RU"/>
        </w:rPr>
        <w:t xml:space="preserve"> </w:t>
      </w:r>
      <w:r w:rsidRPr="002D68D9">
        <w:rPr>
          <w:color w:val="231F20"/>
          <w:spacing w:val="-2"/>
          <w:lang w:val="ru-RU"/>
        </w:rPr>
        <w:t>лепшим.</w:t>
      </w:r>
    </w:p>
    <w:p w:rsidR="007D2D8D" w:rsidRPr="002D68D9" w:rsidRDefault="007D2D8D" w:rsidP="007D2D8D">
      <w:pPr>
        <w:pStyle w:val="BodyText"/>
        <w:spacing w:before="1" w:line="232" w:lineRule="auto"/>
        <w:ind w:left="90"/>
        <w:jc w:val="both"/>
        <w:rPr>
          <w:lang w:val="ru-RU"/>
        </w:rPr>
      </w:pPr>
      <w:r w:rsidRPr="002D68D9">
        <w:rPr>
          <w:color w:val="231F20"/>
          <w:lang w:val="ru-RU"/>
        </w:rPr>
        <w:t>Језичка култура ученика негује се и кроз игровне активности, посебно кроз језичке игре. Врсте игара потребно је одабрати према интересовањима ученика или у контексту наставног садржаја. То могу бити разговорне игре, на приме</w:t>
      </w:r>
      <w:r w:rsidR="0090250A">
        <w:rPr>
          <w:color w:val="231F20"/>
          <w:lang w:val="ru-RU"/>
        </w:rPr>
        <w:t>р, разговор са непослушном лут</w:t>
      </w:r>
      <w:r w:rsidRPr="002D68D9">
        <w:rPr>
          <w:color w:val="231F20"/>
          <w:lang w:val="ru-RU"/>
        </w:rPr>
        <w:t>ком,</w:t>
      </w:r>
      <w:r w:rsidR="0090250A">
        <w:rPr>
          <w:color w:val="231F20"/>
          <w:lang w:val="ru-RU"/>
        </w:rPr>
        <w:t xml:space="preserve"> </w:t>
      </w:r>
      <w:r w:rsidRPr="002D68D9">
        <w:rPr>
          <w:color w:val="231F20"/>
          <w:lang w:val="ru-RU"/>
        </w:rPr>
        <w:t>разговор</w:t>
      </w:r>
      <w:r w:rsidR="0090250A">
        <w:rPr>
          <w:color w:val="231F20"/>
          <w:lang w:val="ru-RU"/>
        </w:rPr>
        <w:t xml:space="preserve"> </w:t>
      </w:r>
      <w:r w:rsidRPr="002D68D9">
        <w:rPr>
          <w:color w:val="231F20"/>
          <w:lang w:val="ru-RU"/>
        </w:rPr>
        <w:t>са</w:t>
      </w:r>
      <w:r w:rsidR="0090250A">
        <w:rPr>
          <w:color w:val="231F20"/>
          <w:lang w:val="ru-RU"/>
        </w:rPr>
        <w:t xml:space="preserve"> </w:t>
      </w:r>
      <w:r w:rsidRPr="002D68D9">
        <w:rPr>
          <w:color w:val="231F20"/>
          <w:lang w:val="ru-RU"/>
        </w:rPr>
        <w:t>књижевним</w:t>
      </w:r>
      <w:r w:rsidR="0090250A">
        <w:rPr>
          <w:color w:val="231F20"/>
          <w:lang w:val="ru-RU"/>
        </w:rPr>
        <w:t xml:space="preserve"> </w:t>
      </w:r>
      <w:r w:rsidRPr="002D68D9">
        <w:rPr>
          <w:color w:val="231F20"/>
          <w:lang w:val="ru-RU"/>
        </w:rPr>
        <w:t>ликом,</w:t>
      </w:r>
      <w:r w:rsidR="0090250A">
        <w:rPr>
          <w:color w:val="231F20"/>
          <w:lang w:val="ru-RU"/>
        </w:rPr>
        <w:t xml:space="preserve"> </w:t>
      </w:r>
      <w:r w:rsidRPr="002D68D9">
        <w:rPr>
          <w:color w:val="231F20"/>
          <w:lang w:val="ru-RU"/>
        </w:rPr>
        <w:t>затим</w:t>
      </w:r>
      <w:r w:rsidR="0090250A">
        <w:rPr>
          <w:color w:val="231F20"/>
          <w:lang w:val="ru-RU"/>
        </w:rPr>
        <w:t xml:space="preserve"> </w:t>
      </w:r>
      <w:r w:rsidRPr="002D68D9">
        <w:rPr>
          <w:color w:val="231F20"/>
          <w:lang w:val="ru-RU"/>
        </w:rPr>
        <w:t>ситуационе</w:t>
      </w:r>
      <w:r w:rsidR="0090250A">
        <w:rPr>
          <w:color w:val="231F20"/>
          <w:lang w:val="ru-RU"/>
        </w:rPr>
        <w:t xml:space="preserve"> </w:t>
      </w:r>
      <w:r w:rsidRPr="002D68D9">
        <w:rPr>
          <w:color w:val="231F20"/>
          <w:lang w:val="ru-RU"/>
        </w:rPr>
        <w:t>игре,</w:t>
      </w:r>
      <w:r w:rsidR="0090250A">
        <w:rPr>
          <w:color w:val="231F20"/>
          <w:lang w:val="ru-RU"/>
        </w:rPr>
        <w:t xml:space="preserve"> </w:t>
      </w:r>
      <w:r w:rsidRPr="002D68D9">
        <w:rPr>
          <w:color w:val="231F20"/>
          <w:lang w:val="ru-RU"/>
        </w:rPr>
        <w:t>односно</w:t>
      </w:r>
      <w:r w:rsidR="0090250A">
        <w:rPr>
          <w:color w:val="231F20"/>
          <w:lang w:val="ru-RU"/>
        </w:rPr>
        <w:t xml:space="preserve"> </w:t>
      </w:r>
      <w:r w:rsidRPr="002D68D9">
        <w:rPr>
          <w:color w:val="231F20"/>
          <w:lang w:val="ru-RU"/>
        </w:rPr>
        <w:t>стварне</w:t>
      </w:r>
      <w:r w:rsidR="0090250A">
        <w:rPr>
          <w:color w:val="231F20"/>
          <w:lang w:val="ru-RU"/>
        </w:rPr>
        <w:t xml:space="preserve"> </w:t>
      </w:r>
      <w:r w:rsidRPr="002D68D9">
        <w:rPr>
          <w:color w:val="231F20"/>
          <w:lang w:val="ru-RU"/>
        </w:rPr>
        <w:t>ситуације,</w:t>
      </w:r>
      <w:r w:rsidR="0090250A">
        <w:rPr>
          <w:color w:val="231F20"/>
          <w:lang w:val="ru-RU"/>
        </w:rPr>
        <w:t xml:space="preserve"> </w:t>
      </w:r>
      <w:r w:rsidRPr="002D68D9">
        <w:rPr>
          <w:color w:val="231F20"/>
          <w:lang w:val="ru-RU"/>
        </w:rPr>
        <w:t>на</w:t>
      </w:r>
      <w:r w:rsidR="0090250A">
        <w:rPr>
          <w:color w:val="231F20"/>
          <w:lang w:val="ru-RU"/>
        </w:rPr>
        <w:t xml:space="preserve"> </w:t>
      </w:r>
      <w:r w:rsidRPr="002D68D9">
        <w:rPr>
          <w:color w:val="231F20"/>
          <w:lang w:val="ru-RU"/>
        </w:rPr>
        <w:t>пример,</w:t>
      </w:r>
      <w:r w:rsidR="0090250A">
        <w:rPr>
          <w:color w:val="231F20"/>
          <w:lang w:val="ru-RU"/>
        </w:rPr>
        <w:t xml:space="preserve"> </w:t>
      </w:r>
      <w:r w:rsidRPr="002D68D9">
        <w:rPr>
          <w:color w:val="231F20"/>
          <w:lang w:val="ru-RU"/>
        </w:rPr>
        <w:t>разговор</w:t>
      </w:r>
      <w:r w:rsidR="0090250A">
        <w:rPr>
          <w:color w:val="231F20"/>
          <w:lang w:val="ru-RU"/>
        </w:rPr>
        <w:t xml:space="preserve"> </w:t>
      </w:r>
      <w:r w:rsidRPr="002D68D9">
        <w:rPr>
          <w:color w:val="231F20"/>
          <w:lang w:val="ru-RU"/>
        </w:rPr>
        <w:t>у</w:t>
      </w:r>
      <w:r w:rsidR="0090250A">
        <w:rPr>
          <w:color w:val="231F20"/>
          <w:lang w:val="ru-RU"/>
        </w:rPr>
        <w:t xml:space="preserve"> </w:t>
      </w:r>
      <w:r w:rsidRPr="002D68D9">
        <w:rPr>
          <w:color w:val="231F20"/>
          <w:lang w:val="ru-RU"/>
        </w:rPr>
        <w:t>продавници,разговор</w:t>
      </w:r>
      <w:r w:rsidR="0090250A">
        <w:rPr>
          <w:color w:val="231F20"/>
          <w:lang w:val="ru-RU"/>
        </w:rPr>
        <w:t xml:space="preserve"> </w:t>
      </w:r>
      <w:r w:rsidRPr="002D68D9">
        <w:rPr>
          <w:color w:val="231F20"/>
          <w:lang w:val="ru-RU"/>
        </w:rPr>
        <w:t>код лекара. Такође, могу се одабрати и преметаљке, ребуси, палиндроми, уланчавање, допуњалке, једноставне укрштене речи.</w:t>
      </w:r>
    </w:p>
    <w:p w:rsidR="007D2D8D" w:rsidRPr="002D68D9" w:rsidRDefault="007D2D8D" w:rsidP="007D2D8D">
      <w:pPr>
        <w:pStyle w:val="BodyText"/>
        <w:spacing w:line="232" w:lineRule="auto"/>
        <w:ind w:left="90"/>
        <w:jc w:val="both"/>
        <w:rPr>
          <w:lang w:val="ru-RU"/>
        </w:rPr>
      </w:pPr>
      <w:r w:rsidRPr="002D68D9">
        <w:rPr>
          <w:color w:val="231F20"/>
          <w:lang w:val="ru-RU"/>
        </w:rPr>
        <w:t>Слушање је важна активност у комуникацији. Ученици се у разговору упућују да пажљиво и културно слушају саговорнике. У наставном контексту ученици слушају шта други говоре и то потврђују репродуковањем или парафраз</w:t>
      </w:r>
      <w:r w:rsidR="0090250A">
        <w:rPr>
          <w:color w:val="231F20"/>
          <w:lang w:val="ru-RU"/>
        </w:rPr>
        <w:t>ирањем слушне поруке, као и по</w:t>
      </w:r>
      <w:r w:rsidRPr="002D68D9">
        <w:rPr>
          <w:color w:val="231F20"/>
          <w:lang w:val="ru-RU"/>
        </w:rPr>
        <w:t>ступањем по молбама и усменим инструкцијама одраслих и вршњака. Пажљиво слушање практикује се и у симулираним ситуацијама (разговорне и ситуационе игре). Ученици слушају читање учитеља, вршњака, спикера.</w:t>
      </w:r>
    </w:p>
    <w:p w:rsidR="007D2D8D" w:rsidRPr="002D68D9" w:rsidRDefault="007D2D8D" w:rsidP="007D2D8D">
      <w:pPr>
        <w:pStyle w:val="BodyText"/>
        <w:spacing w:line="232" w:lineRule="auto"/>
        <w:ind w:left="90"/>
        <w:jc w:val="both"/>
        <w:rPr>
          <w:lang w:val="ru-RU"/>
        </w:rPr>
      </w:pPr>
      <w:r w:rsidRPr="002D68D9">
        <w:rPr>
          <w:color w:val="231F20"/>
          <w:lang w:val="ru-RU"/>
        </w:rPr>
        <w:t>Запис</w:t>
      </w:r>
      <w:r w:rsidR="0090250A">
        <w:rPr>
          <w:color w:val="231F20"/>
          <w:lang w:val="ru-RU"/>
        </w:rPr>
        <w:t xml:space="preserve"> </w:t>
      </w:r>
      <w:r w:rsidRPr="002D68D9">
        <w:rPr>
          <w:color w:val="231F20"/>
          <w:lang w:val="ru-RU"/>
        </w:rPr>
        <w:t>по</w:t>
      </w:r>
      <w:r w:rsidR="0090250A">
        <w:rPr>
          <w:color w:val="231F20"/>
          <w:lang w:val="ru-RU"/>
        </w:rPr>
        <w:t xml:space="preserve"> </w:t>
      </w:r>
      <w:r w:rsidRPr="002D68D9">
        <w:rPr>
          <w:color w:val="231F20"/>
          <w:lang w:val="ru-RU"/>
        </w:rPr>
        <w:t>слушању</w:t>
      </w:r>
      <w:r w:rsidR="0090250A">
        <w:rPr>
          <w:color w:val="231F20"/>
          <w:lang w:val="ru-RU"/>
        </w:rPr>
        <w:t xml:space="preserve"> </w:t>
      </w:r>
      <w:r w:rsidRPr="002D68D9">
        <w:rPr>
          <w:color w:val="231F20"/>
          <w:lang w:val="ru-RU"/>
        </w:rPr>
        <w:t>подразумева</w:t>
      </w:r>
      <w:r w:rsidR="0090250A">
        <w:rPr>
          <w:color w:val="231F20"/>
          <w:lang w:val="ru-RU"/>
        </w:rPr>
        <w:t xml:space="preserve"> </w:t>
      </w:r>
      <w:r w:rsidRPr="002D68D9">
        <w:rPr>
          <w:color w:val="231F20"/>
          <w:lang w:val="ru-RU"/>
        </w:rPr>
        <w:t>диктат,</w:t>
      </w:r>
      <w:r w:rsidR="0090250A">
        <w:rPr>
          <w:color w:val="231F20"/>
          <w:lang w:val="ru-RU"/>
        </w:rPr>
        <w:t xml:space="preserve"> </w:t>
      </w:r>
      <w:r w:rsidRPr="002D68D9">
        <w:rPr>
          <w:color w:val="231F20"/>
          <w:lang w:val="ru-RU"/>
        </w:rPr>
        <w:t>који</w:t>
      </w:r>
      <w:r w:rsidR="0090250A">
        <w:rPr>
          <w:color w:val="231F20"/>
          <w:lang w:val="ru-RU"/>
        </w:rPr>
        <w:t xml:space="preserve">м  </w:t>
      </w:r>
      <w:r w:rsidRPr="002D68D9">
        <w:rPr>
          <w:color w:val="231F20"/>
          <w:lang w:val="ru-RU"/>
        </w:rPr>
        <w:t>се</w:t>
      </w:r>
      <w:r w:rsidR="0090250A">
        <w:rPr>
          <w:color w:val="231F20"/>
          <w:lang w:val="ru-RU"/>
        </w:rPr>
        <w:t xml:space="preserve"> </w:t>
      </w:r>
      <w:r w:rsidRPr="002D68D9">
        <w:rPr>
          <w:color w:val="231F20"/>
          <w:lang w:val="ru-RU"/>
        </w:rPr>
        <w:t>вежба</w:t>
      </w:r>
      <w:r w:rsidR="0090250A">
        <w:rPr>
          <w:color w:val="231F20"/>
          <w:lang w:val="ru-RU"/>
        </w:rPr>
        <w:t xml:space="preserve"> </w:t>
      </w:r>
      <w:r w:rsidRPr="002D68D9">
        <w:rPr>
          <w:color w:val="231F20"/>
          <w:lang w:val="ru-RU"/>
        </w:rPr>
        <w:t>и</w:t>
      </w:r>
      <w:r w:rsidR="0090250A">
        <w:rPr>
          <w:color w:val="231F20"/>
          <w:lang w:val="ru-RU"/>
        </w:rPr>
        <w:t xml:space="preserve"> </w:t>
      </w:r>
      <w:r w:rsidRPr="002D68D9">
        <w:rPr>
          <w:color w:val="231F20"/>
          <w:lang w:val="ru-RU"/>
        </w:rPr>
        <w:t>писање.</w:t>
      </w:r>
      <w:r w:rsidR="0090250A">
        <w:rPr>
          <w:color w:val="231F20"/>
          <w:lang w:val="ru-RU"/>
        </w:rPr>
        <w:t xml:space="preserve"> </w:t>
      </w:r>
      <w:r w:rsidRPr="002D68D9">
        <w:rPr>
          <w:color w:val="231F20"/>
          <w:lang w:val="ru-RU"/>
        </w:rPr>
        <w:t>Међутим,</w:t>
      </w:r>
      <w:r w:rsidR="0090250A">
        <w:rPr>
          <w:color w:val="231F20"/>
          <w:lang w:val="ru-RU"/>
        </w:rPr>
        <w:t xml:space="preserve"> </w:t>
      </w:r>
      <w:r w:rsidRPr="002D68D9">
        <w:rPr>
          <w:color w:val="231F20"/>
          <w:lang w:val="ru-RU"/>
        </w:rPr>
        <w:t>први</w:t>
      </w:r>
      <w:r w:rsidR="0090250A">
        <w:rPr>
          <w:color w:val="231F20"/>
          <w:lang w:val="ru-RU"/>
        </w:rPr>
        <w:t xml:space="preserve"> </w:t>
      </w:r>
      <w:r w:rsidRPr="002D68D9">
        <w:rPr>
          <w:color w:val="231F20"/>
          <w:lang w:val="ru-RU"/>
        </w:rPr>
        <w:t>корак</w:t>
      </w:r>
      <w:r w:rsidR="0090250A">
        <w:rPr>
          <w:color w:val="231F20"/>
          <w:lang w:val="ru-RU"/>
        </w:rPr>
        <w:t xml:space="preserve"> </w:t>
      </w:r>
      <w:r w:rsidRPr="002D68D9">
        <w:rPr>
          <w:color w:val="231F20"/>
          <w:lang w:val="ru-RU"/>
        </w:rPr>
        <w:t>у</w:t>
      </w:r>
      <w:r w:rsidR="0090250A">
        <w:rPr>
          <w:color w:val="231F20"/>
          <w:lang w:val="ru-RU"/>
        </w:rPr>
        <w:t xml:space="preserve"> </w:t>
      </w:r>
      <w:r w:rsidRPr="002D68D9">
        <w:rPr>
          <w:color w:val="231F20"/>
          <w:lang w:val="ru-RU"/>
        </w:rPr>
        <w:t>реализацији</w:t>
      </w:r>
      <w:r w:rsidR="0090250A">
        <w:rPr>
          <w:color w:val="231F20"/>
          <w:lang w:val="ru-RU"/>
        </w:rPr>
        <w:t xml:space="preserve"> </w:t>
      </w:r>
      <w:r w:rsidRPr="002D68D9">
        <w:rPr>
          <w:color w:val="231F20"/>
          <w:lang w:val="ru-RU"/>
        </w:rPr>
        <w:t>диктата</w:t>
      </w:r>
      <w:r w:rsidR="0090250A">
        <w:rPr>
          <w:color w:val="231F20"/>
          <w:lang w:val="ru-RU"/>
        </w:rPr>
        <w:t xml:space="preserve"> </w:t>
      </w:r>
      <w:r w:rsidRPr="002D68D9">
        <w:rPr>
          <w:color w:val="231F20"/>
          <w:lang w:val="ru-RU"/>
        </w:rPr>
        <w:t>је</w:t>
      </w:r>
      <w:r w:rsidR="0090250A">
        <w:rPr>
          <w:color w:val="231F20"/>
          <w:lang w:val="ru-RU"/>
        </w:rPr>
        <w:t xml:space="preserve"> </w:t>
      </w:r>
      <w:r w:rsidRPr="002D68D9">
        <w:rPr>
          <w:color w:val="231F20"/>
          <w:lang w:val="ru-RU"/>
        </w:rPr>
        <w:t>слушање</w:t>
      </w:r>
      <w:r w:rsidR="0090250A">
        <w:rPr>
          <w:color w:val="231F20"/>
          <w:lang w:val="ru-RU"/>
        </w:rPr>
        <w:t xml:space="preserve"> </w:t>
      </w:r>
      <w:r w:rsidRPr="002D68D9">
        <w:rPr>
          <w:color w:val="231F20"/>
          <w:lang w:val="ru-RU"/>
        </w:rPr>
        <w:t>и</w:t>
      </w:r>
      <w:r w:rsidR="0090250A">
        <w:rPr>
          <w:color w:val="231F20"/>
          <w:lang w:val="ru-RU"/>
        </w:rPr>
        <w:t xml:space="preserve"> </w:t>
      </w:r>
      <w:r w:rsidRPr="002D68D9">
        <w:rPr>
          <w:color w:val="231F20"/>
          <w:lang w:val="ru-RU"/>
        </w:rPr>
        <w:t>уочавање границе између речи и реченица у зависности од интонације, чиме се развија језичко повезивање изговорене и записане речи.</w:t>
      </w:r>
    </w:p>
    <w:p w:rsidR="007D2D8D" w:rsidRPr="0090250A" w:rsidRDefault="007D2D8D" w:rsidP="007D2D8D">
      <w:pPr>
        <w:spacing w:line="232" w:lineRule="auto"/>
        <w:ind w:left="90"/>
        <w:jc w:val="both"/>
        <w:rPr>
          <w:lang w:val="ru-RU"/>
        </w:rPr>
      </w:pPr>
      <w:r w:rsidRPr="0090250A">
        <w:rPr>
          <w:color w:val="231F20"/>
          <w:lang w:val="ru-RU"/>
        </w:rPr>
        <w:t>Игре</w:t>
      </w:r>
      <w:r w:rsidR="0090250A">
        <w:rPr>
          <w:color w:val="231F20"/>
          <w:lang w:val="ru-RU"/>
        </w:rPr>
        <w:t xml:space="preserve"> </w:t>
      </w:r>
      <w:r w:rsidRPr="0090250A">
        <w:rPr>
          <w:color w:val="231F20"/>
          <w:lang w:val="ru-RU"/>
        </w:rPr>
        <w:t>за</w:t>
      </w:r>
      <w:r w:rsidR="0090250A">
        <w:rPr>
          <w:color w:val="231F20"/>
          <w:lang w:val="ru-RU"/>
        </w:rPr>
        <w:t xml:space="preserve"> </w:t>
      </w:r>
      <w:r w:rsidRPr="0090250A">
        <w:rPr>
          <w:color w:val="231F20"/>
          <w:lang w:val="ru-RU"/>
        </w:rPr>
        <w:t>развијање</w:t>
      </w:r>
      <w:r w:rsidR="0090250A">
        <w:rPr>
          <w:color w:val="231F20"/>
          <w:lang w:val="ru-RU"/>
        </w:rPr>
        <w:t xml:space="preserve"> </w:t>
      </w:r>
      <w:r w:rsidRPr="0090250A">
        <w:rPr>
          <w:color w:val="231F20"/>
          <w:lang w:val="ru-RU"/>
        </w:rPr>
        <w:t>слушне</w:t>
      </w:r>
      <w:r w:rsidR="0090250A">
        <w:rPr>
          <w:color w:val="231F20"/>
          <w:lang w:val="ru-RU"/>
        </w:rPr>
        <w:t xml:space="preserve"> </w:t>
      </w:r>
      <w:r w:rsidRPr="0090250A">
        <w:rPr>
          <w:color w:val="231F20"/>
          <w:lang w:val="ru-RU"/>
        </w:rPr>
        <w:t>пажње</w:t>
      </w:r>
      <w:r w:rsidR="0090250A">
        <w:rPr>
          <w:color w:val="231F20"/>
          <w:lang w:val="ru-RU"/>
        </w:rPr>
        <w:t xml:space="preserve"> </w:t>
      </w:r>
      <w:r w:rsidRPr="0090250A">
        <w:rPr>
          <w:color w:val="231F20"/>
          <w:lang w:val="ru-RU"/>
        </w:rPr>
        <w:t>изводе</w:t>
      </w:r>
      <w:r w:rsidR="0090250A">
        <w:rPr>
          <w:color w:val="231F20"/>
          <w:lang w:val="ru-RU"/>
        </w:rPr>
        <w:t xml:space="preserve"> </w:t>
      </w:r>
      <w:r w:rsidRPr="0090250A">
        <w:rPr>
          <w:color w:val="231F20"/>
          <w:lang w:val="ru-RU"/>
        </w:rPr>
        <w:t>се</w:t>
      </w:r>
      <w:r w:rsidR="0090250A">
        <w:rPr>
          <w:color w:val="231F20"/>
          <w:lang w:val="ru-RU"/>
        </w:rPr>
        <w:t xml:space="preserve"> </w:t>
      </w:r>
      <w:r w:rsidRPr="0090250A">
        <w:rPr>
          <w:color w:val="231F20"/>
          <w:lang w:val="ru-RU"/>
        </w:rPr>
        <w:t>у</w:t>
      </w:r>
      <w:r w:rsidR="0090250A">
        <w:rPr>
          <w:color w:val="231F20"/>
          <w:lang w:val="ru-RU"/>
        </w:rPr>
        <w:t xml:space="preserve"> </w:t>
      </w:r>
      <w:r w:rsidRPr="0090250A">
        <w:rPr>
          <w:color w:val="231F20"/>
          <w:lang w:val="ru-RU"/>
        </w:rPr>
        <w:t>наставном</w:t>
      </w:r>
      <w:r w:rsidR="0090250A">
        <w:rPr>
          <w:color w:val="231F20"/>
          <w:lang w:val="ru-RU"/>
        </w:rPr>
        <w:t xml:space="preserve"> </w:t>
      </w:r>
      <w:r w:rsidRPr="0090250A">
        <w:rPr>
          <w:color w:val="231F20"/>
          <w:lang w:val="ru-RU"/>
        </w:rPr>
        <w:t>контексту:</w:t>
      </w:r>
      <w:r w:rsidR="0090250A">
        <w:rPr>
          <w:color w:val="231F20"/>
          <w:lang w:val="ru-RU"/>
        </w:rPr>
        <w:t xml:space="preserve"> </w:t>
      </w:r>
      <w:r w:rsidRPr="0090250A">
        <w:rPr>
          <w:color w:val="231F20"/>
          <w:lang w:val="ru-RU"/>
        </w:rPr>
        <w:t>пажљиво</w:t>
      </w:r>
      <w:r w:rsidR="0090250A">
        <w:rPr>
          <w:color w:val="231F20"/>
          <w:lang w:val="ru-RU"/>
        </w:rPr>
        <w:t xml:space="preserve"> </w:t>
      </w:r>
      <w:r w:rsidRPr="0090250A">
        <w:rPr>
          <w:color w:val="231F20"/>
          <w:lang w:val="ru-RU"/>
        </w:rPr>
        <w:t>слушање</w:t>
      </w:r>
      <w:r w:rsidR="0090250A">
        <w:rPr>
          <w:color w:val="231F20"/>
          <w:lang w:val="ru-RU"/>
        </w:rPr>
        <w:t xml:space="preserve"> </w:t>
      </w:r>
      <w:r w:rsidRPr="0090250A">
        <w:rPr>
          <w:color w:val="231F20"/>
          <w:lang w:val="ru-RU"/>
        </w:rPr>
        <w:t>са</w:t>
      </w:r>
      <w:r w:rsidR="0090250A">
        <w:rPr>
          <w:color w:val="231F20"/>
          <w:lang w:val="ru-RU"/>
        </w:rPr>
        <w:t xml:space="preserve"> </w:t>
      </w:r>
      <w:r w:rsidRPr="0090250A">
        <w:rPr>
          <w:color w:val="231F20"/>
          <w:lang w:val="ru-RU"/>
        </w:rPr>
        <w:t>задатком,</w:t>
      </w:r>
      <w:r w:rsidR="0090250A">
        <w:rPr>
          <w:color w:val="231F20"/>
          <w:lang w:val="ru-RU"/>
        </w:rPr>
        <w:t xml:space="preserve"> </w:t>
      </w:r>
      <w:r w:rsidRPr="0090250A">
        <w:rPr>
          <w:color w:val="231F20"/>
          <w:lang w:val="ru-RU"/>
        </w:rPr>
        <w:t>на</w:t>
      </w:r>
      <w:r w:rsidR="0090250A">
        <w:rPr>
          <w:color w:val="231F20"/>
          <w:lang w:val="ru-RU"/>
        </w:rPr>
        <w:t xml:space="preserve"> </w:t>
      </w:r>
      <w:r w:rsidRPr="0090250A">
        <w:rPr>
          <w:color w:val="231F20"/>
          <w:lang w:val="ru-RU"/>
        </w:rPr>
        <w:t>пример,</w:t>
      </w:r>
      <w:r w:rsidRPr="0090250A">
        <w:rPr>
          <w:i/>
          <w:color w:val="231F20"/>
          <w:lang w:val="ru-RU"/>
        </w:rPr>
        <w:t>Препознај</w:t>
      </w:r>
      <w:r w:rsidR="0090250A">
        <w:rPr>
          <w:i/>
          <w:color w:val="231F20"/>
          <w:lang w:val="ru-RU"/>
        </w:rPr>
        <w:t xml:space="preserve"> </w:t>
      </w:r>
      <w:r w:rsidRPr="0090250A">
        <w:rPr>
          <w:i/>
          <w:color w:val="231F20"/>
          <w:lang w:val="ru-RU"/>
        </w:rPr>
        <w:t>коговори</w:t>
      </w:r>
      <w:r w:rsidRPr="0090250A">
        <w:rPr>
          <w:color w:val="231F20"/>
          <w:lang w:val="ru-RU"/>
        </w:rPr>
        <w:t xml:space="preserve">, </w:t>
      </w:r>
      <w:r w:rsidRPr="0090250A">
        <w:rPr>
          <w:i/>
          <w:color w:val="231F20"/>
          <w:lang w:val="ru-RU"/>
        </w:rPr>
        <w:t xml:space="preserve">Слушај како говорим </w:t>
      </w:r>
      <w:r w:rsidRPr="0090250A">
        <w:rPr>
          <w:color w:val="231F20"/>
          <w:lang w:val="ru-RU"/>
        </w:rPr>
        <w:t xml:space="preserve">(тихо, брзо), </w:t>
      </w:r>
      <w:r w:rsidRPr="0090250A">
        <w:rPr>
          <w:i/>
          <w:color w:val="231F20"/>
          <w:lang w:val="ru-RU"/>
        </w:rPr>
        <w:t>Чујем глас т</w:t>
      </w:r>
      <w:r w:rsidRPr="0090250A">
        <w:rPr>
          <w:color w:val="231F20"/>
          <w:lang w:val="ru-RU"/>
        </w:rPr>
        <w:t>...</w:t>
      </w:r>
    </w:p>
    <w:p w:rsidR="007D2D8D" w:rsidRPr="002D68D9" w:rsidRDefault="007D2D8D" w:rsidP="007D2D8D">
      <w:pPr>
        <w:pStyle w:val="BodyText"/>
        <w:spacing w:line="232" w:lineRule="auto"/>
        <w:ind w:left="90"/>
        <w:jc w:val="both"/>
        <w:rPr>
          <w:lang w:val="ru-RU"/>
        </w:rPr>
      </w:pPr>
      <w:r w:rsidRPr="002D68D9">
        <w:rPr>
          <w:color w:val="231F20"/>
          <w:lang w:val="ru-RU"/>
        </w:rPr>
        <w:t>Писање</w:t>
      </w:r>
      <w:r w:rsidR="0090250A">
        <w:rPr>
          <w:color w:val="231F20"/>
          <w:lang w:val="ru-RU"/>
        </w:rPr>
        <w:t xml:space="preserve"> </w:t>
      </w:r>
      <w:r w:rsidRPr="002D68D9">
        <w:rPr>
          <w:color w:val="231F20"/>
          <w:lang w:val="ru-RU"/>
        </w:rPr>
        <w:t>и</w:t>
      </w:r>
      <w:r w:rsidR="0090250A">
        <w:rPr>
          <w:color w:val="231F20"/>
          <w:lang w:val="ru-RU"/>
        </w:rPr>
        <w:t xml:space="preserve"> </w:t>
      </w:r>
      <w:r w:rsidRPr="002D68D9">
        <w:rPr>
          <w:color w:val="231F20"/>
          <w:lang w:val="ru-RU"/>
        </w:rPr>
        <w:t>читање</w:t>
      </w:r>
      <w:r w:rsidR="0090250A">
        <w:rPr>
          <w:color w:val="231F20"/>
          <w:lang w:val="ru-RU"/>
        </w:rPr>
        <w:t xml:space="preserve"> </w:t>
      </w:r>
      <w:r w:rsidRPr="002D68D9">
        <w:rPr>
          <w:color w:val="231F20"/>
          <w:lang w:val="ru-RU"/>
        </w:rPr>
        <w:t>се</w:t>
      </w:r>
      <w:r w:rsidR="0090250A">
        <w:rPr>
          <w:color w:val="231F20"/>
          <w:lang w:val="ru-RU"/>
        </w:rPr>
        <w:t xml:space="preserve"> </w:t>
      </w:r>
      <w:r w:rsidRPr="002D68D9">
        <w:rPr>
          <w:color w:val="231F20"/>
          <w:lang w:val="ru-RU"/>
        </w:rPr>
        <w:t>увежбавају</w:t>
      </w:r>
      <w:r w:rsidR="0090250A">
        <w:rPr>
          <w:color w:val="231F20"/>
          <w:lang w:val="ru-RU"/>
        </w:rPr>
        <w:t xml:space="preserve"> </w:t>
      </w:r>
      <w:r w:rsidRPr="002D68D9">
        <w:rPr>
          <w:color w:val="231F20"/>
          <w:lang w:val="ru-RU"/>
        </w:rPr>
        <w:t>у</w:t>
      </w:r>
      <w:r w:rsidR="0090250A">
        <w:rPr>
          <w:color w:val="231F20"/>
          <w:lang w:val="ru-RU"/>
        </w:rPr>
        <w:t xml:space="preserve"> </w:t>
      </w:r>
      <w:r w:rsidRPr="002D68D9">
        <w:rPr>
          <w:color w:val="231F20"/>
          <w:lang w:val="ru-RU"/>
        </w:rPr>
        <w:t>настави</w:t>
      </w:r>
      <w:r w:rsidR="0090250A">
        <w:rPr>
          <w:color w:val="231F20"/>
          <w:lang w:val="ru-RU"/>
        </w:rPr>
        <w:t xml:space="preserve"> </w:t>
      </w:r>
      <w:r w:rsidRPr="002D68D9">
        <w:rPr>
          <w:color w:val="231F20"/>
          <w:lang w:val="ru-RU"/>
        </w:rPr>
        <w:t>почетног</w:t>
      </w:r>
      <w:r w:rsidR="0090250A">
        <w:rPr>
          <w:color w:val="231F20"/>
          <w:lang w:val="ru-RU"/>
        </w:rPr>
        <w:t xml:space="preserve"> </w:t>
      </w:r>
      <w:r w:rsidRPr="002D68D9">
        <w:rPr>
          <w:color w:val="231F20"/>
          <w:lang w:val="ru-RU"/>
        </w:rPr>
        <w:t>читања</w:t>
      </w:r>
      <w:r w:rsidR="0090250A">
        <w:rPr>
          <w:color w:val="231F20"/>
          <w:lang w:val="ru-RU"/>
        </w:rPr>
        <w:t xml:space="preserve"> </w:t>
      </w:r>
      <w:r w:rsidRPr="002D68D9">
        <w:rPr>
          <w:color w:val="231F20"/>
          <w:lang w:val="ru-RU"/>
        </w:rPr>
        <w:t>и</w:t>
      </w:r>
      <w:r w:rsidR="0090250A">
        <w:rPr>
          <w:color w:val="231F20"/>
          <w:lang w:val="ru-RU"/>
        </w:rPr>
        <w:t xml:space="preserve"> </w:t>
      </w:r>
      <w:r w:rsidRPr="002D68D9">
        <w:rPr>
          <w:color w:val="231F20"/>
          <w:lang w:val="ru-RU"/>
        </w:rPr>
        <w:t>писања,</w:t>
      </w:r>
      <w:r w:rsidR="0090250A">
        <w:rPr>
          <w:color w:val="231F20"/>
          <w:lang w:val="ru-RU"/>
        </w:rPr>
        <w:t xml:space="preserve"> </w:t>
      </w:r>
      <w:r w:rsidRPr="002D68D9">
        <w:rPr>
          <w:color w:val="231F20"/>
          <w:lang w:val="ru-RU"/>
        </w:rPr>
        <w:t>а</w:t>
      </w:r>
      <w:r w:rsidR="0090250A">
        <w:rPr>
          <w:color w:val="231F20"/>
          <w:lang w:val="ru-RU"/>
        </w:rPr>
        <w:t xml:space="preserve"> </w:t>
      </w:r>
      <w:r w:rsidRPr="002D68D9">
        <w:rPr>
          <w:color w:val="231F20"/>
          <w:lang w:val="ru-RU"/>
        </w:rPr>
        <w:t>затим</w:t>
      </w:r>
      <w:r w:rsidR="0090250A">
        <w:rPr>
          <w:color w:val="231F20"/>
          <w:lang w:val="ru-RU"/>
        </w:rPr>
        <w:t xml:space="preserve"> </w:t>
      </w:r>
      <w:r w:rsidRPr="002D68D9">
        <w:rPr>
          <w:color w:val="231F20"/>
          <w:lang w:val="ru-RU"/>
        </w:rPr>
        <w:t>у</w:t>
      </w:r>
      <w:r w:rsidR="0090250A">
        <w:rPr>
          <w:color w:val="231F20"/>
          <w:lang w:val="ru-RU"/>
        </w:rPr>
        <w:t xml:space="preserve"> </w:t>
      </w:r>
      <w:r w:rsidRPr="002D68D9">
        <w:rPr>
          <w:color w:val="231F20"/>
          <w:lang w:val="ru-RU"/>
        </w:rPr>
        <w:t>областима</w:t>
      </w:r>
      <w:r w:rsidR="0090250A">
        <w:rPr>
          <w:color w:val="231F20"/>
          <w:lang w:val="ru-RU"/>
        </w:rPr>
        <w:t xml:space="preserve"> </w:t>
      </w:r>
      <w:r w:rsidRPr="002D68D9">
        <w:rPr>
          <w:i/>
          <w:color w:val="231F20"/>
          <w:lang w:val="ru-RU"/>
        </w:rPr>
        <w:t>Књижевност</w:t>
      </w:r>
      <w:r w:rsidRPr="002D68D9">
        <w:rPr>
          <w:color w:val="231F20"/>
          <w:lang w:val="ru-RU"/>
        </w:rPr>
        <w:t>,</w:t>
      </w:r>
      <w:r w:rsidR="0090250A">
        <w:rPr>
          <w:color w:val="231F20"/>
          <w:lang w:val="ru-RU"/>
        </w:rPr>
        <w:t xml:space="preserve"> </w:t>
      </w:r>
      <w:r w:rsidRPr="002D68D9">
        <w:rPr>
          <w:i/>
          <w:color w:val="231F20"/>
          <w:lang w:val="ru-RU"/>
        </w:rPr>
        <w:t>Језик</w:t>
      </w:r>
      <w:r w:rsidRPr="002D68D9">
        <w:rPr>
          <w:color w:val="231F20"/>
          <w:lang w:val="ru-RU"/>
        </w:rPr>
        <w:t>и</w:t>
      </w:r>
      <w:r w:rsidR="0090250A">
        <w:rPr>
          <w:color w:val="231F20"/>
          <w:lang w:val="ru-RU"/>
        </w:rPr>
        <w:t xml:space="preserve"> </w:t>
      </w:r>
      <w:r w:rsidRPr="002D68D9">
        <w:rPr>
          <w:i/>
          <w:color w:val="231F20"/>
          <w:lang w:val="ru-RU"/>
        </w:rPr>
        <w:t>Језичка</w:t>
      </w:r>
      <w:r w:rsidR="0090250A">
        <w:rPr>
          <w:i/>
          <w:color w:val="231F20"/>
          <w:lang w:val="ru-RU"/>
        </w:rPr>
        <w:t xml:space="preserve"> </w:t>
      </w:r>
      <w:r w:rsidRPr="002D68D9">
        <w:rPr>
          <w:i/>
          <w:color w:val="231F20"/>
          <w:lang w:val="ru-RU"/>
        </w:rPr>
        <w:t>култура</w:t>
      </w:r>
      <w:r w:rsidRPr="002D68D9">
        <w:rPr>
          <w:color w:val="231F20"/>
          <w:lang w:val="ru-RU"/>
        </w:rPr>
        <w:t>.</w:t>
      </w:r>
      <w:r w:rsidR="0090250A">
        <w:rPr>
          <w:color w:val="231F20"/>
          <w:lang w:val="ru-RU"/>
        </w:rPr>
        <w:t xml:space="preserve"> </w:t>
      </w:r>
      <w:r w:rsidRPr="002D68D9">
        <w:rPr>
          <w:color w:val="231F20"/>
          <w:lang w:val="ru-RU"/>
        </w:rPr>
        <w:t>У садржајима</w:t>
      </w:r>
      <w:r w:rsidR="0090250A">
        <w:rPr>
          <w:color w:val="231F20"/>
          <w:lang w:val="ru-RU"/>
        </w:rPr>
        <w:t xml:space="preserve"> </w:t>
      </w:r>
      <w:r w:rsidRPr="002D68D9">
        <w:rPr>
          <w:color w:val="231F20"/>
          <w:lang w:val="ru-RU"/>
        </w:rPr>
        <w:t>програма</w:t>
      </w:r>
      <w:r w:rsidR="0090250A">
        <w:rPr>
          <w:color w:val="231F20"/>
          <w:lang w:val="ru-RU"/>
        </w:rPr>
        <w:t xml:space="preserve"> </w:t>
      </w:r>
      <w:r w:rsidRPr="002D68D9">
        <w:rPr>
          <w:color w:val="231F20"/>
          <w:lang w:val="ru-RU"/>
        </w:rPr>
        <w:t>из</w:t>
      </w:r>
      <w:r w:rsidR="0090250A">
        <w:rPr>
          <w:color w:val="231F20"/>
          <w:lang w:val="ru-RU"/>
        </w:rPr>
        <w:t xml:space="preserve"> </w:t>
      </w:r>
      <w:r w:rsidRPr="002D68D9">
        <w:rPr>
          <w:color w:val="231F20"/>
          <w:lang w:val="ru-RU"/>
        </w:rPr>
        <w:t>области</w:t>
      </w:r>
      <w:r w:rsidR="0090250A">
        <w:rPr>
          <w:color w:val="231F20"/>
          <w:lang w:val="ru-RU"/>
        </w:rPr>
        <w:t xml:space="preserve"> </w:t>
      </w:r>
      <w:r w:rsidRPr="002D68D9">
        <w:rPr>
          <w:i/>
          <w:color w:val="231F20"/>
          <w:lang w:val="ru-RU"/>
        </w:rPr>
        <w:t>Језичка</w:t>
      </w:r>
      <w:r w:rsidR="0090250A">
        <w:rPr>
          <w:i/>
          <w:color w:val="231F20"/>
          <w:lang w:val="ru-RU"/>
        </w:rPr>
        <w:t xml:space="preserve"> </w:t>
      </w:r>
      <w:r w:rsidRPr="002D68D9">
        <w:rPr>
          <w:i/>
          <w:color w:val="231F20"/>
          <w:lang w:val="ru-RU"/>
        </w:rPr>
        <w:t>култура</w:t>
      </w:r>
      <w:r w:rsidR="0090250A">
        <w:rPr>
          <w:i/>
          <w:color w:val="231F20"/>
          <w:lang w:val="ru-RU"/>
        </w:rPr>
        <w:t xml:space="preserve"> </w:t>
      </w:r>
      <w:r w:rsidRPr="002D68D9">
        <w:rPr>
          <w:color w:val="231F20"/>
          <w:lang w:val="ru-RU"/>
        </w:rPr>
        <w:t>дати</w:t>
      </w:r>
      <w:r w:rsidR="0090250A">
        <w:rPr>
          <w:color w:val="231F20"/>
          <w:lang w:val="ru-RU"/>
        </w:rPr>
        <w:t xml:space="preserve"> </w:t>
      </w:r>
      <w:r w:rsidRPr="002D68D9">
        <w:rPr>
          <w:color w:val="231F20"/>
          <w:lang w:val="ru-RU"/>
        </w:rPr>
        <w:t>су</w:t>
      </w:r>
      <w:r w:rsidR="0090250A">
        <w:rPr>
          <w:color w:val="231F20"/>
          <w:lang w:val="ru-RU"/>
        </w:rPr>
        <w:t xml:space="preserve"> </w:t>
      </w:r>
      <w:r w:rsidRPr="002D68D9">
        <w:rPr>
          <w:color w:val="231F20"/>
          <w:lang w:val="ru-RU"/>
        </w:rPr>
        <w:t>основни</w:t>
      </w:r>
      <w:r w:rsidR="0090250A">
        <w:rPr>
          <w:color w:val="231F20"/>
          <w:lang w:val="ru-RU"/>
        </w:rPr>
        <w:t xml:space="preserve"> </w:t>
      </w:r>
      <w:r w:rsidRPr="002D68D9">
        <w:rPr>
          <w:color w:val="231F20"/>
          <w:lang w:val="ru-RU"/>
        </w:rPr>
        <w:t>елементи</w:t>
      </w:r>
      <w:r w:rsidR="0090250A">
        <w:rPr>
          <w:color w:val="231F20"/>
          <w:lang w:val="ru-RU"/>
        </w:rPr>
        <w:t xml:space="preserve"> </w:t>
      </w:r>
      <w:r w:rsidRPr="002D68D9">
        <w:rPr>
          <w:color w:val="231F20"/>
          <w:lang w:val="ru-RU"/>
        </w:rPr>
        <w:t>који</w:t>
      </w:r>
      <w:r w:rsidR="0090250A">
        <w:rPr>
          <w:color w:val="231F20"/>
          <w:lang w:val="ru-RU"/>
        </w:rPr>
        <w:t xml:space="preserve"> </w:t>
      </w:r>
      <w:r w:rsidRPr="002D68D9">
        <w:rPr>
          <w:color w:val="231F20"/>
          <w:lang w:val="ru-RU"/>
        </w:rPr>
        <w:t>се</w:t>
      </w:r>
      <w:r w:rsidR="0090250A">
        <w:rPr>
          <w:color w:val="231F20"/>
          <w:lang w:val="ru-RU"/>
        </w:rPr>
        <w:t xml:space="preserve"> </w:t>
      </w:r>
      <w:r w:rsidRPr="002D68D9">
        <w:rPr>
          <w:color w:val="231F20"/>
          <w:lang w:val="ru-RU"/>
        </w:rPr>
        <w:t>односе</w:t>
      </w:r>
      <w:r w:rsidR="0090250A">
        <w:rPr>
          <w:color w:val="231F20"/>
          <w:lang w:val="ru-RU"/>
        </w:rPr>
        <w:t xml:space="preserve"> </w:t>
      </w:r>
      <w:r w:rsidRPr="002D68D9">
        <w:rPr>
          <w:color w:val="231F20"/>
          <w:lang w:val="ru-RU"/>
        </w:rPr>
        <w:t>на</w:t>
      </w:r>
      <w:r w:rsidR="0090250A">
        <w:rPr>
          <w:color w:val="231F20"/>
          <w:lang w:val="ru-RU"/>
        </w:rPr>
        <w:t xml:space="preserve"> </w:t>
      </w:r>
      <w:r w:rsidRPr="002D68D9">
        <w:rPr>
          <w:color w:val="231F20"/>
          <w:lang w:val="ru-RU"/>
        </w:rPr>
        <w:t>писменост</w:t>
      </w:r>
      <w:r w:rsidR="0090250A">
        <w:rPr>
          <w:color w:val="231F20"/>
          <w:lang w:val="ru-RU"/>
        </w:rPr>
        <w:t xml:space="preserve"> </w:t>
      </w:r>
      <w:r w:rsidRPr="002D68D9">
        <w:rPr>
          <w:color w:val="231F20"/>
          <w:lang w:val="ru-RU"/>
        </w:rPr>
        <w:t>ученика,</w:t>
      </w:r>
      <w:r w:rsidR="0090250A">
        <w:rPr>
          <w:color w:val="231F20"/>
          <w:lang w:val="ru-RU"/>
        </w:rPr>
        <w:t xml:space="preserve"> </w:t>
      </w:r>
      <w:r w:rsidRPr="002D68D9">
        <w:rPr>
          <w:color w:val="231F20"/>
          <w:lang w:val="ru-RU"/>
        </w:rPr>
        <w:t>стим</w:t>
      </w:r>
      <w:r w:rsidR="0090250A">
        <w:rPr>
          <w:color w:val="231F20"/>
          <w:lang w:val="ru-RU"/>
        </w:rPr>
        <w:t xml:space="preserve"> </w:t>
      </w:r>
      <w:r w:rsidRPr="002D68D9">
        <w:rPr>
          <w:color w:val="231F20"/>
          <w:lang w:val="ru-RU"/>
        </w:rPr>
        <w:t>да</w:t>
      </w:r>
      <w:r w:rsidR="0090250A">
        <w:rPr>
          <w:color w:val="231F20"/>
          <w:lang w:val="ru-RU"/>
        </w:rPr>
        <w:t xml:space="preserve"> </w:t>
      </w:r>
      <w:r w:rsidRPr="002D68D9">
        <w:rPr>
          <w:color w:val="231F20"/>
          <w:lang w:val="ru-RU"/>
        </w:rPr>
        <w:t>се</w:t>
      </w:r>
      <w:r w:rsidR="0090250A">
        <w:rPr>
          <w:color w:val="231F20"/>
          <w:lang w:val="ru-RU"/>
        </w:rPr>
        <w:t xml:space="preserve"> </w:t>
      </w:r>
      <w:r w:rsidRPr="002D68D9">
        <w:rPr>
          <w:color w:val="231F20"/>
          <w:lang w:val="ru-RU"/>
        </w:rPr>
        <w:t>они</w:t>
      </w:r>
      <w:r w:rsidR="0090250A">
        <w:rPr>
          <w:color w:val="231F20"/>
          <w:lang w:val="ru-RU"/>
        </w:rPr>
        <w:t xml:space="preserve"> </w:t>
      </w:r>
      <w:r w:rsidRPr="002D68D9">
        <w:rPr>
          <w:color w:val="231F20"/>
          <w:lang w:val="ru-RU"/>
        </w:rPr>
        <w:t>не</w:t>
      </w:r>
      <w:r w:rsidR="0090250A">
        <w:rPr>
          <w:color w:val="231F20"/>
          <w:lang w:val="ru-RU"/>
        </w:rPr>
        <w:t xml:space="preserve"> </w:t>
      </w:r>
      <w:r w:rsidRPr="002D68D9">
        <w:rPr>
          <w:color w:val="231F20"/>
          <w:lang w:val="ru-RU"/>
        </w:rPr>
        <w:t>могу посматрати изоловано, већ у садејству са исходима и препорученим садржајима у свим областима предмета. Дакле, читање и писање се не уче посебно у оквиру наставних области, већ кроз све наставне садржаје.</w:t>
      </w:r>
    </w:p>
    <w:p w:rsidR="007D2D8D" w:rsidRPr="002D68D9" w:rsidRDefault="007D2D8D" w:rsidP="007D2D8D">
      <w:pPr>
        <w:pStyle w:val="BodyText"/>
        <w:spacing w:line="232" w:lineRule="auto"/>
        <w:ind w:left="90"/>
        <w:jc w:val="both"/>
        <w:rPr>
          <w:lang w:val="ru-RU"/>
        </w:rPr>
      </w:pPr>
      <w:r w:rsidRPr="002D68D9">
        <w:rPr>
          <w:color w:val="231F20"/>
          <w:lang w:val="ru-RU"/>
        </w:rPr>
        <w:t>У првом разреду ученици пишу реченице и краће текстуалне целине. Посебно се води рачуна о индивидуалном приступу ученику, што подразумева подстицање према способностима и могућностима у писању. Ако дете има тешкоћа у писању, потребно је пажљиво и постепено га уводити у писање, док дете које напредује треба подстицати адекватним захтевима. Уче</w:t>
      </w:r>
      <w:r w:rsidR="0090250A">
        <w:rPr>
          <w:color w:val="231F20"/>
          <w:lang w:val="ru-RU"/>
        </w:rPr>
        <w:t>ници писмено одговарају на јед</w:t>
      </w:r>
      <w:r w:rsidRPr="002D68D9">
        <w:rPr>
          <w:color w:val="231F20"/>
          <w:lang w:val="ru-RU"/>
        </w:rPr>
        <w:t>ноставна питања о сопственом искуству, бићима, предметима, појавама, сликама, као и на питања о књижевном и некњижевном тексту. Осим тога, ученици самостално осмишљавају и пишу реченице о сопственом искуству, бићима, предметима, појавама. Такође, записују наслов слике или наслове слика у низу и реченице на основу слике или низа слика (прича у сликама).</w:t>
      </w:r>
    </w:p>
    <w:p w:rsidR="007D2D8D" w:rsidRPr="002D68D9" w:rsidRDefault="007D2D8D" w:rsidP="007D2D8D">
      <w:pPr>
        <w:pStyle w:val="BodyText"/>
        <w:spacing w:line="232" w:lineRule="auto"/>
        <w:ind w:left="90"/>
        <w:jc w:val="both"/>
        <w:rPr>
          <w:lang w:val="ru-RU"/>
        </w:rPr>
      </w:pPr>
      <w:r w:rsidRPr="002D68D9">
        <w:rPr>
          <w:color w:val="231F20"/>
          <w:lang w:val="ru-RU"/>
        </w:rPr>
        <w:t>Ученици се оспособљавају да запишу краћу писану поруку којом преносе информације и која има практичну намену. Ове поруке немају</w:t>
      </w:r>
      <w:r w:rsidR="0090250A">
        <w:rPr>
          <w:color w:val="231F20"/>
          <w:lang w:val="ru-RU"/>
        </w:rPr>
        <w:t xml:space="preserve"> </w:t>
      </w:r>
      <w:r w:rsidRPr="002D68D9">
        <w:rPr>
          <w:color w:val="231F20"/>
          <w:lang w:val="ru-RU"/>
        </w:rPr>
        <w:t>класичну</w:t>
      </w:r>
      <w:r w:rsidR="0090250A">
        <w:rPr>
          <w:color w:val="231F20"/>
          <w:lang w:val="ru-RU"/>
        </w:rPr>
        <w:t xml:space="preserve"> </w:t>
      </w:r>
      <w:r w:rsidRPr="002D68D9">
        <w:rPr>
          <w:color w:val="231F20"/>
          <w:lang w:val="ru-RU"/>
        </w:rPr>
        <w:t>форму,</w:t>
      </w:r>
      <w:r w:rsidR="0090250A">
        <w:rPr>
          <w:color w:val="231F20"/>
          <w:lang w:val="ru-RU"/>
        </w:rPr>
        <w:t xml:space="preserve"> </w:t>
      </w:r>
      <w:r w:rsidRPr="002D68D9">
        <w:rPr>
          <w:color w:val="231F20"/>
          <w:lang w:val="ru-RU"/>
        </w:rPr>
        <w:t>већ</w:t>
      </w:r>
      <w:r w:rsidR="0090250A">
        <w:rPr>
          <w:color w:val="231F20"/>
          <w:lang w:val="ru-RU"/>
        </w:rPr>
        <w:t xml:space="preserve"> </w:t>
      </w:r>
      <w:r w:rsidRPr="002D68D9">
        <w:rPr>
          <w:color w:val="231F20"/>
          <w:lang w:val="ru-RU"/>
        </w:rPr>
        <w:t>служе</w:t>
      </w:r>
      <w:r w:rsidR="0090250A">
        <w:rPr>
          <w:color w:val="231F20"/>
          <w:lang w:val="ru-RU"/>
        </w:rPr>
        <w:t xml:space="preserve"> </w:t>
      </w:r>
      <w:r w:rsidRPr="002D68D9">
        <w:rPr>
          <w:color w:val="231F20"/>
          <w:lang w:val="ru-RU"/>
        </w:rPr>
        <w:t>за</w:t>
      </w:r>
      <w:r w:rsidR="0090250A">
        <w:rPr>
          <w:color w:val="231F20"/>
          <w:lang w:val="ru-RU"/>
        </w:rPr>
        <w:t xml:space="preserve"> </w:t>
      </w:r>
      <w:r w:rsidRPr="002D68D9">
        <w:rPr>
          <w:color w:val="231F20"/>
          <w:lang w:val="ru-RU"/>
        </w:rPr>
        <w:t>свакодневне</w:t>
      </w:r>
      <w:r w:rsidR="0090250A">
        <w:rPr>
          <w:color w:val="231F20"/>
          <w:lang w:val="ru-RU"/>
        </w:rPr>
        <w:t xml:space="preserve"> </w:t>
      </w:r>
      <w:r w:rsidRPr="002D68D9">
        <w:rPr>
          <w:color w:val="231F20"/>
          <w:lang w:val="ru-RU"/>
        </w:rPr>
        <w:t>намене,</w:t>
      </w:r>
      <w:r w:rsidR="0090250A">
        <w:rPr>
          <w:color w:val="231F20"/>
          <w:lang w:val="ru-RU"/>
        </w:rPr>
        <w:t xml:space="preserve"> </w:t>
      </w:r>
      <w:r w:rsidRPr="002D68D9">
        <w:rPr>
          <w:color w:val="231F20"/>
          <w:lang w:val="ru-RU"/>
        </w:rPr>
        <w:t>на</w:t>
      </w:r>
      <w:r w:rsidR="0090250A">
        <w:rPr>
          <w:color w:val="231F20"/>
          <w:lang w:val="ru-RU"/>
        </w:rPr>
        <w:t xml:space="preserve"> </w:t>
      </w:r>
      <w:r w:rsidRPr="002D68D9">
        <w:rPr>
          <w:color w:val="231F20"/>
          <w:lang w:val="ru-RU"/>
        </w:rPr>
        <w:t>пример,</w:t>
      </w:r>
      <w:r w:rsidR="0090250A">
        <w:rPr>
          <w:color w:val="231F20"/>
          <w:lang w:val="ru-RU"/>
        </w:rPr>
        <w:t xml:space="preserve"> </w:t>
      </w:r>
      <w:r w:rsidRPr="002D68D9">
        <w:rPr>
          <w:color w:val="231F20"/>
          <w:lang w:val="ru-RU"/>
        </w:rPr>
        <w:t>информације</w:t>
      </w:r>
      <w:r w:rsidR="0090250A">
        <w:rPr>
          <w:color w:val="231F20"/>
          <w:lang w:val="ru-RU"/>
        </w:rPr>
        <w:t xml:space="preserve"> </w:t>
      </w:r>
      <w:r w:rsidRPr="002D68D9">
        <w:rPr>
          <w:color w:val="231F20"/>
          <w:lang w:val="ru-RU"/>
        </w:rPr>
        <w:t>о</w:t>
      </w:r>
      <w:r w:rsidR="0090250A">
        <w:rPr>
          <w:color w:val="231F20"/>
          <w:lang w:val="ru-RU"/>
        </w:rPr>
        <w:t xml:space="preserve"> </w:t>
      </w:r>
      <w:r w:rsidRPr="002D68D9">
        <w:rPr>
          <w:color w:val="231F20"/>
          <w:lang w:val="ru-RU"/>
        </w:rPr>
        <w:t>школским</w:t>
      </w:r>
      <w:r w:rsidR="0090250A">
        <w:rPr>
          <w:color w:val="231F20"/>
          <w:lang w:val="ru-RU"/>
        </w:rPr>
        <w:t xml:space="preserve"> </w:t>
      </w:r>
      <w:r w:rsidRPr="002D68D9">
        <w:rPr>
          <w:color w:val="231F20"/>
          <w:lang w:val="ru-RU"/>
        </w:rPr>
        <w:t>обавезама</w:t>
      </w:r>
      <w:r w:rsidR="0090250A">
        <w:rPr>
          <w:color w:val="231F20"/>
          <w:lang w:val="ru-RU"/>
        </w:rPr>
        <w:t xml:space="preserve"> </w:t>
      </w:r>
      <w:r w:rsidRPr="002D68D9">
        <w:rPr>
          <w:color w:val="231F20"/>
          <w:lang w:val="ru-RU"/>
        </w:rPr>
        <w:t>(информације</w:t>
      </w:r>
      <w:r w:rsidR="0090250A">
        <w:rPr>
          <w:color w:val="231F20"/>
          <w:lang w:val="ru-RU"/>
        </w:rPr>
        <w:t xml:space="preserve"> </w:t>
      </w:r>
      <w:r w:rsidRPr="002D68D9">
        <w:rPr>
          <w:color w:val="231F20"/>
          <w:lang w:val="ru-RU"/>
        </w:rPr>
        <w:t>о</w:t>
      </w:r>
      <w:r w:rsidR="0090250A">
        <w:rPr>
          <w:color w:val="231F20"/>
          <w:lang w:val="ru-RU"/>
        </w:rPr>
        <w:t xml:space="preserve"> </w:t>
      </w:r>
      <w:r w:rsidRPr="002D68D9">
        <w:rPr>
          <w:color w:val="231F20"/>
          <w:lang w:val="ru-RU"/>
        </w:rPr>
        <w:t>ваннаставним активностима, списак школског прибора, потребног материјала за школске предмете).</w:t>
      </w:r>
    </w:p>
    <w:p w:rsidR="007D2D8D" w:rsidRPr="002D68D9" w:rsidRDefault="007D2D8D" w:rsidP="007D2D8D">
      <w:pPr>
        <w:pStyle w:val="BodyText"/>
        <w:spacing w:line="232" w:lineRule="auto"/>
        <w:ind w:left="90"/>
        <w:jc w:val="both"/>
        <w:rPr>
          <w:lang w:val="ru-RU"/>
        </w:rPr>
      </w:pPr>
      <w:r w:rsidRPr="002D68D9">
        <w:rPr>
          <w:color w:val="231F20"/>
          <w:lang w:val="ru-RU"/>
        </w:rPr>
        <w:t>Учење</w:t>
      </w:r>
      <w:r w:rsidR="0090250A">
        <w:rPr>
          <w:color w:val="231F20"/>
          <w:lang w:val="ru-RU"/>
        </w:rPr>
        <w:t xml:space="preserve"> </w:t>
      </w:r>
      <w:r w:rsidRPr="002D68D9">
        <w:rPr>
          <w:color w:val="231F20"/>
          <w:lang w:val="ru-RU"/>
        </w:rPr>
        <w:t>самосталног</w:t>
      </w:r>
      <w:r w:rsidR="0090250A">
        <w:rPr>
          <w:color w:val="231F20"/>
          <w:lang w:val="ru-RU"/>
        </w:rPr>
        <w:t xml:space="preserve"> </w:t>
      </w:r>
      <w:r w:rsidRPr="002D68D9">
        <w:rPr>
          <w:color w:val="231F20"/>
          <w:lang w:val="ru-RU"/>
        </w:rPr>
        <w:t>писања</w:t>
      </w:r>
      <w:r w:rsidR="0090250A">
        <w:rPr>
          <w:color w:val="231F20"/>
          <w:lang w:val="ru-RU"/>
        </w:rPr>
        <w:t xml:space="preserve"> </w:t>
      </w:r>
      <w:r w:rsidRPr="002D68D9">
        <w:rPr>
          <w:color w:val="231F20"/>
          <w:lang w:val="ru-RU"/>
        </w:rPr>
        <w:t>т</w:t>
      </w:r>
      <w:r w:rsidR="0090250A">
        <w:rPr>
          <w:color w:val="231F20"/>
          <w:lang w:val="ru-RU"/>
        </w:rPr>
        <w:t>е</w:t>
      </w:r>
      <w:r w:rsidRPr="002D68D9">
        <w:rPr>
          <w:color w:val="231F20"/>
          <w:lang w:val="ru-RU"/>
        </w:rPr>
        <w:t>кста</w:t>
      </w:r>
      <w:r w:rsidR="0090250A">
        <w:rPr>
          <w:color w:val="231F20"/>
          <w:lang w:val="ru-RU"/>
        </w:rPr>
        <w:t xml:space="preserve"> </w:t>
      </w:r>
      <w:r w:rsidRPr="002D68D9">
        <w:rPr>
          <w:color w:val="231F20"/>
          <w:lang w:val="ru-RU"/>
        </w:rPr>
        <w:t>почиње</w:t>
      </w:r>
      <w:r w:rsidR="0090250A">
        <w:rPr>
          <w:color w:val="231F20"/>
          <w:lang w:val="ru-RU"/>
        </w:rPr>
        <w:t xml:space="preserve"> </w:t>
      </w:r>
      <w:r w:rsidRPr="002D68D9">
        <w:rPr>
          <w:color w:val="231F20"/>
          <w:lang w:val="ru-RU"/>
        </w:rPr>
        <w:t>спајањем</w:t>
      </w:r>
      <w:r w:rsidR="0090250A">
        <w:rPr>
          <w:color w:val="231F20"/>
          <w:lang w:val="ru-RU"/>
        </w:rPr>
        <w:t xml:space="preserve"> </w:t>
      </w:r>
      <w:r w:rsidRPr="002D68D9">
        <w:rPr>
          <w:color w:val="231F20"/>
          <w:lang w:val="ru-RU"/>
        </w:rPr>
        <w:t>више</w:t>
      </w:r>
      <w:r w:rsidR="0090250A">
        <w:rPr>
          <w:color w:val="231F20"/>
          <w:lang w:val="ru-RU"/>
        </w:rPr>
        <w:t xml:space="preserve"> </w:t>
      </w:r>
      <w:r w:rsidRPr="002D68D9">
        <w:rPr>
          <w:color w:val="231F20"/>
          <w:lang w:val="ru-RU"/>
        </w:rPr>
        <w:t>реченица</w:t>
      </w:r>
      <w:r w:rsidR="0090250A">
        <w:rPr>
          <w:color w:val="231F20"/>
          <w:lang w:val="ru-RU"/>
        </w:rPr>
        <w:t xml:space="preserve"> </w:t>
      </w:r>
      <w:r w:rsidRPr="002D68D9">
        <w:rPr>
          <w:color w:val="231F20"/>
          <w:lang w:val="ru-RU"/>
        </w:rPr>
        <w:t>у</w:t>
      </w:r>
      <w:r w:rsidR="0090250A">
        <w:rPr>
          <w:color w:val="231F20"/>
          <w:lang w:val="ru-RU"/>
        </w:rPr>
        <w:t xml:space="preserve"> </w:t>
      </w:r>
      <w:r w:rsidRPr="002D68D9">
        <w:rPr>
          <w:color w:val="231F20"/>
          <w:lang w:val="ru-RU"/>
        </w:rPr>
        <w:t>целину.</w:t>
      </w:r>
      <w:r w:rsidR="0090250A">
        <w:rPr>
          <w:color w:val="231F20"/>
          <w:lang w:val="ru-RU"/>
        </w:rPr>
        <w:t xml:space="preserve"> </w:t>
      </w:r>
      <w:r w:rsidRPr="002D68D9">
        <w:rPr>
          <w:color w:val="231F20"/>
          <w:lang w:val="ru-RU"/>
        </w:rPr>
        <w:t>Ученици</w:t>
      </w:r>
      <w:r w:rsidR="0090250A">
        <w:rPr>
          <w:color w:val="231F20"/>
          <w:lang w:val="ru-RU"/>
        </w:rPr>
        <w:t xml:space="preserve"> </w:t>
      </w:r>
      <w:r w:rsidRPr="002D68D9">
        <w:rPr>
          <w:color w:val="231F20"/>
          <w:lang w:val="ru-RU"/>
        </w:rPr>
        <w:t>пишу</w:t>
      </w:r>
      <w:r w:rsidR="0090250A">
        <w:rPr>
          <w:color w:val="231F20"/>
          <w:lang w:val="ru-RU"/>
        </w:rPr>
        <w:t xml:space="preserve"> </w:t>
      </w:r>
      <w:r w:rsidRPr="002D68D9">
        <w:rPr>
          <w:color w:val="231F20"/>
          <w:lang w:val="ru-RU"/>
        </w:rPr>
        <w:t>о</w:t>
      </w:r>
      <w:r w:rsidR="0090250A">
        <w:rPr>
          <w:color w:val="231F20"/>
          <w:lang w:val="ru-RU"/>
        </w:rPr>
        <w:t xml:space="preserve"> </w:t>
      </w:r>
      <w:r w:rsidRPr="002D68D9">
        <w:rPr>
          <w:color w:val="231F20"/>
          <w:lang w:val="ru-RU"/>
        </w:rPr>
        <w:t>свом</w:t>
      </w:r>
      <w:r w:rsidR="0090250A">
        <w:rPr>
          <w:color w:val="231F20"/>
          <w:lang w:val="ru-RU"/>
        </w:rPr>
        <w:t xml:space="preserve"> </w:t>
      </w:r>
      <w:r w:rsidRPr="002D68D9">
        <w:rPr>
          <w:color w:val="231F20"/>
          <w:lang w:val="ru-RU"/>
        </w:rPr>
        <w:t>искуству,</w:t>
      </w:r>
      <w:r w:rsidR="0090250A">
        <w:rPr>
          <w:color w:val="231F20"/>
          <w:lang w:val="ru-RU"/>
        </w:rPr>
        <w:t xml:space="preserve"> </w:t>
      </w:r>
      <w:r w:rsidRPr="002D68D9">
        <w:rPr>
          <w:color w:val="231F20"/>
          <w:lang w:val="ru-RU"/>
        </w:rPr>
        <w:t>о</w:t>
      </w:r>
      <w:r w:rsidR="0090250A">
        <w:rPr>
          <w:color w:val="231F20"/>
          <w:lang w:val="ru-RU"/>
        </w:rPr>
        <w:t xml:space="preserve"> </w:t>
      </w:r>
      <w:r w:rsidRPr="002D68D9">
        <w:rPr>
          <w:color w:val="231F20"/>
          <w:lang w:val="ru-RU"/>
        </w:rPr>
        <w:t>доживљају,</w:t>
      </w:r>
      <w:r w:rsidR="0090250A">
        <w:rPr>
          <w:color w:val="231F20"/>
          <w:lang w:val="ru-RU"/>
        </w:rPr>
        <w:t xml:space="preserve"> </w:t>
      </w:r>
      <w:r w:rsidRPr="002D68D9">
        <w:rPr>
          <w:color w:val="231F20"/>
          <w:lang w:val="ru-RU"/>
        </w:rPr>
        <w:t>о</w:t>
      </w:r>
      <w:r w:rsidR="0090250A">
        <w:rPr>
          <w:color w:val="231F20"/>
          <w:lang w:val="ru-RU"/>
        </w:rPr>
        <w:t xml:space="preserve"> </w:t>
      </w:r>
      <w:r w:rsidRPr="002D68D9">
        <w:rPr>
          <w:color w:val="231F20"/>
          <w:lang w:val="ru-RU"/>
        </w:rPr>
        <w:t>слици или по низу слика (прича у сликама). Према својим способностима ученик ће написати две, три повезане реченице или краћи текст.</w:t>
      </w:r>
    </w:p>
    <w:p w:rsidR="007D2D8D" w:rsidRPr="002D68D9" w:rsidRDefault="007D2D8D" w:rsidP="007D2D8D">
      <w:pPr>
        <w:pStyle w:val="BodyText"/>
        <w:spacing w:line="232" w:lineRule="auto"/>
        <w:ind w:left="90"/>
        <w:jc w:val="both"/>
        <w:rPr>
          <w:lang w:val="ru-RU"/>
        </w:rPr>
      </w:pPr>
      <w:r w:rsidRPr="002D68D9">
        <w:rPr>
          <w:color w:val="231F20"/>
          <w:lang w:val="ru-RU"/>
        </w:rPr>
        <w:t xml:space="preserve">У писању се примењују научена правописна правила која се уче у оквиру области </w:t>
      </w:r>
      <w:r w:rsidRPr="002D68D9">
        <w:rPr>
          <w:i/>
          <w:color w:val="231F20"/>
          <w:lang w:val="ru-RU"/>
        </w:rPr>
        <w:t>Језик</w:t>
      </w:r>
      <w:r w:rsidRPr="002D68D9">
        <w:rPr>
          <w:color w:val="231F20"/>
          <w:lang w:val="ru-RU"/>
        </w:rPr>
        <w:t>. Потребно</w:t>
      </w:r>
      <w:r w:rsidR="0090250A">
        <w:rPr>
          <w:color w:val="231F20"/>
          <w:lang w:val="ru-RU"/>
        </w:rPr>
        <w:t xml:space="preserve"> је да се правопис у писању до</w:t>
      </w:r>
      <w:r w:rsidRPr="002D68D9">
        <w:rPr>
          <w:color w:val="231F20"/>
          <w:lang w:val="ru-RU"/>
        </w:rPr>
        <w:t>следно примењује од почетног читања и писања. Ученици се упућују да бирају адекватне речи и да их употребљавају нове док пишу.</w:t>
      </w:r>
    </w:p>
    <w:p w:rsidR="007D2D8D" w:rsidRPr="0090250A" w:rsidRDefault="007D2D8D" w:rsidP="0090250A">
      <w:pPr>
        <w:pStyle w:val="BodyText"/>
        <w:spacing w:line="232" w:lineRule="auto"/>
        <w:ind w:left="90"/>
        <w:jc w:val="both"/>
        <w:rPr>
          <w:color w:val="231F20"/>
          <w:lang w:val="ru-RU"/>
        </w:rPr>
      </w:pPr>
      <w:r w:rsidRPr="002D68D9">
        <w:rPr>
          <w:color w:val="231F20"/>
          <w:lang w:val="ru-RU"/>
        </w:rPr>
        <w:t>Читање</w:t>
      </w:r>
      <w:r w:rsidR="0090250A">
        <w:rPr>
          <w:color w:val="231F20"/>
          <w:lang w:val="ru-RU"/>
        </w:rPr>
        <w:t xml:space="preserve"> </w:t>
      </w:r>
      <w:r w:rsidRPr="002D68D9">
        <w:rPr>
          <w:color w:val="231F20"/>
          <w:lang w:val="ru-RU"/>
        </w:rPr>
        <w:t>се</w:t>
      </w:r>
      <w:r w:rsidR="0090250A">
        <w:rPr>
          <w:color w:val="231F20"/>
          <w:lang w:val="ru-RU"/>
        </w:rPr>
        <w:t xml:space="preserve"> </w:t>
      </w:r>
      <w:r w:rsidRPr="002D68D9">
        <w:rPr>
          <w:color w:val="231F20"/>
          <w:lang w:val="ru-RU"/>
        </w:rPr>
        <w:t>увежбава</w:t>
      </w:r>
      <w:r w:rsidR="0090250A">
        <w:rPr>
          <w:color w:val="231F20"/>
          <w:lang w:val="ru-RU"/>
        </w:rPr>
        <w:t xml:space="preserve"> </w:t>
      </w:r>
      <w:r w:rsidRPr="002D68D9">
        <w:rPr>
          <w:color w:val="231F20"/>
          <w:lang w:val="ru-RU"/>
        </w:rPr>
        <w:t>на</w:t>
      </w:r>
      <w:r w:rsidR="0090250A">
        <w:rPr>
          <w:color w:val="231F20"/>
          <w:lang w:val="ru-RU"/>
        </w:rPr>
        <w:t xml:space="preserve"> </w:t>
      </w:r>
      <w:r w:rsidRPr="002D68D9">
        <w:rPr>
          <w:color w:val="231F20"/>
          <w:lang w:val="ru-RU"/>
        </w:rPr>
        <w:t>делима</w:t>
      </w:r>
      <w:r w:rsidR="0090250A">
        <w:rPr>
          <w:color w:val="231F20"/>
          <w:lang w:val="ru-RU"/>
        </w:rPr>
        <w:t xml:space="preserve"> </w:t>
      </w:r>
      <w:r w:rsidRPr="002D68D9">
        <w:rPr>
          <w:color w:val="231F20"/>
          <w:lang w:val="ru-RU"/>
        </w:rPr>
        <w:t>школске</w:t>
      </w:r>
      <w:r w:rsidR="0090250A">
        <w:rPr>
          <w:color w:val="231F20"/>
          <w:lang w:val="ru-RU"/>
        </w:rPr>
        <w:t xml:space="preserve"> </w:t>
      </w:r>
      <w:r w:rsidRPr="002D68D9">
        <w:rPr>
          <w:color w:val="231F20"/>
          <w:lang w:val="ru-RU"/>
        </w:rPr>
        <w:t>и</w:t>
      </w:r>
      <w:r w:rsidR="0090250A">
        <w:rPr>
          <w:color w:val="231F20"/>
          <w:lang w:val="ru-RU"/>
        </w:rPr>
        <w:t xml:space="preserve"> </w:t>
      </w:r>
      <w:r w:rsidRPr="002D68D9">
        <w:rPr>
          <w:color w:val="231F20"/>
          <w:lang w:val="ru-RU"/>
        </w:rPr>
        <w:t>домаће</w:t>
      </w:r>
      <w:r w:rsidR="0090250A">
        <w:rPr>
          <w:color w:val="231F20"/>
          <w:lang w:val="ru-RU"/>
        </w:rPr>
        <w:t xml:space="preserve"> </w:t>
      </w:r>
      <w:r w:rsidRPr="002D68D9">
        <w:rPr>
          <w:color w:val="231F20"/>
          <w:lang w:val="ru-RU"/>
        </w:rPr>
        <w:t>лектире,</w:t>
      </w:r>
      <w:r w:rsidR="0090250A">
        <w:rPr>
          <w:color w:val="231F20"/>
          <w:lang w:val="ru-RU"/>
        </w:rPr>
        <w:t xml:space="preserve"> </w:t>
      </w:r>
      <w:r w:rsidRPr="002D68D9">
        <w:rPr>
          <w:color w:val="231F20"/>
          <w:lang w:val="ru-RU"/>
        </w:rPr>
        <w:t>и</w:t>
      </w:r>
      <w:r w:rsidR="0090250A">
        <w:rPr>
          <w:color w:val="231F20"/>
          <w:lang w:val="ru-RU"/>
        </w:rPr>
        <w:t xml:space="preserve"> </w:t>
      </w:r>
      <w:r w:rsidRPr="002D68D9">
        <w:rPr>
          <w:color w:val="231F20"/>
          <w:lang w:val="ru-RU"/>
        </w:rPr>
        <w:t>на</w:t>
      </w:r>
      <w:r w:rsidR="0090250A">
        <w:rPr>
          <w:color w:val="231F20"/>
          <w:lang w:val="ru-RU"/>
        </w:rPr>
        <w:t xml:space="preserve"> </w:t>
      </w:r>
      <w:r w:rsidRPr="002D68D9">
        <w:rPr>
          <w:color w:val="231F20"/>
          <w:lang w:val="ru-RU"/>
        </w:rPr>
        <w:t>другим</w:t>
      </w:r>
      <w:r w:rsidR="0090250A">
        <w:rPr>
          <w:color w:val="231F20"/>
          <w:lang w:val="ru-RU"/>
        </w:rPr>
        <w:t xml:space="preserve"> </w:t>
      </w:r>
      <w:r w:rsidRPr="002D68D9">
        <w:rPr>
          <w:color w:val="231F20"/>
          <w:lang w:val="ru-RU"/>
        </w:rPr>
        <w:t>књижевним</w:t>
      </w:r>
      <w:r w:rsidR="0090250A">
        <w:rPr>
          <w:color w:val="231F20"/>
          <w:lang w:val="ru-RU"/>
        </w:rPr>
        <w:t xml:space="preserve"> </w:t>
      </w:r>
      <w:r w:rsidRPr="002D68D9">
        <w:rPr>
          <w:color w:val="231F20"/>
          <w:lang w:val="ru-RU"/>
        </w:rPr>
        <w:t>и</w:t>
      </w:r>
      <w:r w:rsidR="0090250A">
        <w:rPr>
          <w:color w:val="231F20"/>
          <w:lang w:val="ru-RU"/>
        </w:rPr>
        <w:t xml:space="preserve"> </w:t>
      </w:r>
      <w:r w:rsidRPr="002D68D9">
        <w:rPr>
          <w:color w:val="231F20"/>
          <w:lang w:val="ru-RU"/>
        </w:rPr>
        <w:t>некњижевним</w:t>
      </w:r>
      <w:r w:rsidR="0090250A">
        <w:rPr>
          <w:color w:val="231F20"/>
          <w:lang w:val="ru-RU"/>
        </w:rPr>
        <w:t xml:space="preserve"> </w:t>
      </w:r>
      <w:r w:rsidRPr="002D68D9">
        <w:rPr>
          <w:color w:val="231F20"/>
          <w:lang w:val="ru-RU"/>
        </w:rPr>
        <w:t>текстовима.</w:t>
      </w:r>
      <w:r w:rsidR="0090250A">
        <w:rPr>
          <w:color w:val="231F20"/>
          <w:lang w:val="ru-RU"/>
        </w:rPr>
        <w:t xml:space="preserve"> </w:t>
      </w:r>
      <w:r w:rsidRPr="002D68D9">
        <w:rPr>
          <w:color w:val="231F20"/>
          <w:lang w:val="ru-RU"/>
        </w:rPr>
        <w:t>Посебна</w:t>
      </w:r>
      <w:r w:rsidR="0090250A">
        <w:rPr>
          <w:color w:val="231F20"/>
          <w:lang w:val="ru-RU"/>
        </w:rPr>
        <w:t xml:space="preserve"> </w:t>
      </w:r>
      <w:r w:rsidRPr="002D68D9">
        <w:rPr>
          <w:color w:val="231F20"/>
          <w:lang w:val="ru-RU"/>
        </w:rPr>
        <w:t>пажња</w:t>
      </w:r>
      <w:r w:rsidR="0090250A">
        <w:rPr>
          <w:color w:val="231F20"/>
          <w:lang w:val="ru-RU"/>
        </w:rPr>
        <w:t xml:space="preserve"> тре</w:t>
      </w:r>
      <w:r w:rsidRPr="002D68D9">
        <w:rPr>
          <w:color w:val="231F20"/>
          <w:lang w:val="ru-RU"/>
        </w:rPr>
        <w:t>ба да је усмерена на читање информативних текстова, према интересовањима ученика и у друштвеном контексту, према препорученим садржајима програма. Потребно је практиковати следеће врсте читања: гласно читање (целог текста, штафетно, флексибилно, драмског текста</w:t>
      </w:r>
      <w:r w:rsidR="0090250A">
        <w:rPr>
          <w:color w:val="231F20"/>
          <w:lang w:val="ru-RU"/>
        </w:rPr>
        <w:t xml:space="preserve"> </w:t>
      </w:r>
      <w:r w:rsidRPr="002D68D9">
        <w:rPr>
          <w:color w:val="231F20"/>
          <w:lang w:val="ru-RU"/>
        </w:rPr>
        <w:t>по</w:t>
      </w:r>
      <w:r w:rsidR="0090250A">
        <w:rPr>
          <w:color w:val="231F20"/>
          <w:lang w:val="ru-RU"/>
        </w:rPr>
        <w:t xml:space="preserve"> </w:t>
      </w:r>
      <w:r w:rsidRPr="002D68D9">
        <w:rPr>
          <w:color w:val="231F20"/>
          <w:lang w:val="ru-RU"/>
        </w:rPr>
        <w:t>улогама);</w:t>
      </w:r>
      <w:r w:rsidR="0090250A">
        <w:rPr>
          <w:color w:val="231F20"/>
          <w:lang w:val="ru-RU"/>
        </w:rPr>
        <w:t xml:space="preserve"> </w:t>
      </w:r>
      <w:r w:rsidRPr="002D68D9">
        <w:rPr>
          <w:color w:val="231F20"/>
          <w:lang w:val="ru-RU"/>
        </w:rPr>
        <w:t>тихо</w:t>
      </w:r>
      <w:r w:rsidR="0090250A">
        <w:rPr>
          <w:color w:val="231F20"/>
          <w:lang w:val="ru-RU"/>
        </w:rPr>
        <w:t xml:space="preserve"> </w:t>
      </w:r>
      <w:r w:rsidRPr="002D68D9">
        <w:rPr>
          <w:color w:val="231F20"/>
          <w:lang w:val="ru-RU"/>
        </w:rPr>
        <w:t>читање</w:t>
      </w:r>
      <w:r w:rsidR="0090250A">
        <w:rPr>
          <w:color w:val="231F20"/>
          <w:lang w:val="ru-RU"/>
        </w:rPr>
        <w:t xml:space="preserve"> </w:t>
      </w:r>
      <w:r w:rsidRPr="002D68D9">
        <w:rPr>
          <w:color w:val="231F20"/>
          <w:lang w:val="ru-RU"/>
        </w:rPr>
        <w:t>(</w:t>
      </w:r>
      <w:r w:rsidRPr="002D68D9">
        <w:rPr>
          <w:i/>
          <w:color w:val="231F20"/>
          <w:lang w:val="ru-RU"/>
        </w:rPr>
        <w:t>усеби</w:t>
      </w:r>
      <w:r w:rsidRPr="002D68D9">
        <w:rPr>
          <w:color w:val="231F20"/>
          <w:lang w:val="ru-RU"/>
        </w:rPr>
        <w:t>).</w:t>
      </w:r>
      <w:r w:rsidR="0090250A">
        <w:rPr>
          <w:color w:val="231F20"/>
          <w:lang w:val="ru-RU"/>
        </w:rPr>
        <w:t xml:space="preserve"> </w:t>
      </w:r>
      <w:r w:rsidRPr="002D68D9">
        <w:rPr>
          <w:color w:val="231F20"/>
          <w:lang w:val="ru-RU"/>
        </w:rPr>
        <w:t>Разумевање</w:t>
      </w:r>
      <w:r w:rsidR="0090250A">
        <w:rPr>
          <w:color w:val="231F20"/>
          <w:lang w:val="ru-RU"/>
        </w:rPr>
        <w:t xml:space="preserve"> </w:t>
      </w:r>
      <w:r w:rsidRPr="002D68D9">
        <w:rPr>
          <w:color w:val="231F20"/>
          <w:lang w:val="ru-RU"/>
        </w:rPr>
        <w:t>текста</w:t>
      </w:r>
      <w:r w:rsidR="0090250A">
        <w:rPr>
          <w:color w:val="231F20"/>
          <w:lang w:val="ru-RU"/>
        </w:rPr>
        <w:t xml:space="preserve"> </w:t>
      </w:r>
      <w:r w:rsidRPr="002D68D9">
        <w:rPr>
          <w:color w:val="231F20"/>
          <w:lang w:val="ru-RU"/>
        </w:rPr>
        <w:t>показује</w:t>
      </w:r>
      <w:r w:rsidR="0090250A">
        <w:rPr>
          <w:color w:val="231F20"/>
          <w:lang w:val="ru-RU"/>
        </w:rPr>
        <w:t xml:space="preserve"> </w:t>
      </w:r>
      <w:r w:rsidRPr="002D68D9">
        <w:rPr>
          <w:color w:val="231F20"/>
          <w:lang w:val="ru-RU"/>
        </w:rPr>
        <w:t>се</w:t>
      </w:r>
      <w:r w:rsidR="0090250A">
        <w:rPr>
          <w:color w:val="231F20"/>
          <w:lang w:val="ru-RU"/>
        </w:rPr>
        <w:t xml:space="preserve"> </w:t>
      </w:r>
      <w:r w:rsidRPr="002D68D9">
        <w:rPr>
          <w:color w:val="231F20"/>
          <w:lang w:val="ru-RU"/>
        </w:rPr>
        <w:t>помоћ</w:t>
      </w:r>
      <w:r w:rsidR="0090250A">
        <w:rPr>
          <w:color w:val="231F20"/>
          <w:lang w:val="ru-RU"/>
        </w:rPr>
        <w:t xml:space="preserve"> </w:t>
      </w:r>
      <w:r w:rsidRPr="002D68D9">
        <w:rPr>
          <w:color w:val="231F20"/>
          <w:lang w:val="ru-RU"/>
        </w:rPr>
        <w:t>у</w:t>
      </w:r>
      <w:r w:rsidR="0090250A">
        <w:rPr>
          <w:color w:val="231F20"/>
          <w:lang w:val="ru-RU"/>
        </w:rPr>
        <w:t xml:space="preserve"> </w:t>
      </w:r>
      <w:r w:rsidRPr="002D68D9">
        <w:rPr>
          <w:color w:val="231F20"/>
          <w:lang w:val="ru-RU"/>
        </w:rPr>
        <w:t>подстицаја</w:t>
      </w:r>
      <w:r w:rsidR="0090250A">
        <w:rPr>
          <w:color w:val="231F20"/>
          <w:lang w:val="ru-RU"/>
        </w:rPr>
        <w:t xml:space="preserve"> </w:t>
      </w:r>
      <w:r w:rsidRPr="002D68D9">
        <w:rPr>
          <w:color w:val="231F20"/>
          <w:lang w:val="ru-RU"/>
        </w:rPr>
        <w:t>или</w:t>
      </w:r>
      <w:r w:rsidR="0090250A">
        <w:rPr>
          <w:color w:val="231F20"/>
          <w:lang w:val="ru-RU"/>
        </w:rPr>
        <w:t xml:space="preserve"> </w:t>
      </w:r>
      <w:r w:rsidRPr="002D68D9">
        <w:rPr>
          <w:color w:val="231F20"/>
          <w:lang w:val="ru-RU"/>
        </w:rPr>
        <w:t>питања</w:t>
      </w:r>
      <w:r w:rsidR="0090250A">
        <w:rPr>
          <w:color w:val="231F20"/>
          <w:lang w:val="ru-RU"/>
        </w:rPr>
        <w:t xml:space="preserve"> </w:t>
      </w:r>
      <w:r w:rsidRPr="002D68D9">
        <w:rPr>
          <w:color w:val="231F20"/>
          <w:lang w:val="ru-RU"/>
        </w:rPr>
        <w:t>и</w:t>
      </w:r>
      <w:r w:rsidR="0090250A">
        <w:rPr>
          <w:color w:val="231F20"/>
          <w:lang w:val="ru-RU"/>
        </w:rPr>
        <w:t xml:space="preserve"> </w:t>
      </w:r>
      <w:r w:rsidRPr="002D68D9">
        <w:rPr>
          <w:color w:val="231F20"/>
          <w:lang w:val="ru-RU"/>
        </w:rPr>
        <w:t>исказивањемтеме/поенте</w:t>
      </w:r>
      <w:r w:rsidR="0090250A">
        <w:rPr>
          <w:color w:val="231F20"/>
          <w:lang w:val="ru-RU"/>
        </w:rPr>
        <w:t xml:space="preserve"> </w:t>
      </w:r>
      <w:r w:rsidRPr="002D68D9">
        <w:rPr>
          <w:color w:val="231F20"/>
          <w:lang w:val="ru-RU"/>
        </w:rPr>
        <w:t>текста (</w:t>
      </w:r>
      <w:r w:rsidR="0090250A">
        <w:rPr>
          <w:color w:val="231F20"/>
          <w:lang w:val="ru-RU"/>
        </w:rPr>
        <w:t xml:space="preserve"> </w:t>
      </w:r>
      <w:r w:rsidRPr="002D68D9">
        <w:rPr>
          <w:color w:val="231F20"/>
          <w:lang w:val="ru-RU"/>
        </w:rPr>
        <w:lastRenderedPageBreak/>
        <w:t>у</w:t>
      </w:r>
      <w:r w:rsidR="0090250A">
        <w:rPr>
          <w:color w:val="231F20"/>
          <w:lang w:val="ru-RU"/>
        </w:rPr>
        <w:t xml:space="preserve"> </w:t>
      </w:r>
      <w:r w:rsidRPr="002D68D9">
        <w:rPr>
          <w:color w:val="231F20"/>
          <w:lang w:val="ru-RU"/>
        </w:rPr>
        <w:t>складу</w:t>
      </w:r>
      <w:r w:rsidR="0090250A">
        <w:rPr>
          <w:color w:val="231F20"/>
          <w:lang w:val="ru-RU"/>
        </w:rPr>
        <w:t xml:space="preserve"> </w:t>
      </w:r>
      <w:r w:rsidRPr="002D68D9">
        <w:rPr>
          <w:color w:val="231F20"/>
          <w:lang w:val="ru-RU"/>
        </w:rPr>
        <w:t>са</w:t>
      </w:r>
      <w:r w:rsidR="0090250A">
        <w:rPr>
          <w:color w:val="231F20"/>
          <w:lang w:val="ru-RU"/>
        </w:rPr>
        <w:t xml:space="preserve"> </w:t>
      </w:r>
      <w:r w:rsidRPr="002D68D9">
        <w:rPr>
          <w:color w:val="231F20"/>
          <w:lang w:val="ru-RU"/>
        </w:rPr>
        <w:t>предзнањем),</w:t>
      </w:r>
      <w:r w:rsidR="0090250A">
        <w:rPr>
          <w:color w:val="231F20"/>
          <w:lang w:val="ru-RU"/>
        </w:rPr>
        <w:t xml:space="preserve"> </w:t>
      </w:r>
      <w:r w:rsidRPr="002D68D9">
        <w:rPr>
          <w:color w:val="231F20"/>
          <w:lang w:val="ru-RU"/>
        </w:rPr>
        <w:t>као</w:t>
      </w:r>
      <w:r w:rsidR="0090250A">
        <w:rPr>
          <w:color w:val="231F20"/>
          <w:lang w:val="ru-RU"/>
        </w:rPr>
        <w:t xml:space="preserve"> </w:t>
      </w:r>
      <w:r w:rsidRPr="002D68D9">
        <w:rPr>
          <w:color w:val="231F20"/>
          <w:lang w:val="ru-RU"/>
        </w:rPr>
        <w:t>и</w:t>
      </w:r>
      <w:r w:rsidR="0090250A">
        <w:rPr>
          <w:color w:val="231F20"/>
          <w:lang w:val="ru-RU"/>
        </w:rPr>
        <w:t xml:space="preserve"> </w:t>
      </w:r>
      <w:r w:rsidRPr="002D68D9">
        <w:rPr>
          <w:color w:val="231F20"/>
          <w:lang w:val="ru-RU"/>
        </w:rPr>
        <w:t>представљањем</w:t>
      </w:r>
      <w:r w:rsidR="0090250A">
        <w:rPr>
          <w:color w:val="231F20"/>
          <w:lang w:val="ru-RU"/>
        </w:rPr>
        <w:t xml:space="preserve"> </w:t>
      </w:r>
      <w:r w:rsidRPr="002D68D9">
        <w:rPr>
          <w:color w:val="231F20"/>
          <w:lang w:val="ru-RU"/>
        </w:rPr>
        <w:t>кључних</w:t>
      </w:r>
      <w:r w:rsidR="0090250A">
        <w:rPr>
          <w:color w:val="231F20"/>
          <w:lang w:val="ru-RU"/>
        </w:rPr>
        <w:t xml:space="preserve"> </w:t>
      </w:r>
      <w:r w:rsidRPr="002D68D9">
        <w:rPr>
          <w:color w:val="231F20"/>
          <w:lang w:val="ru-RU"/>
        </w:rPr>
        <w:t>делова</w:t>
      </w:r>
      <w:r w:rsidR="0090250A">
        <w:rPr>
          <w:color w:val="231F20"/>
          <w:lang w:val="ru-RU"/>
        </w:rPr>
        <w:t xml:space="preserve"> </w:t>
      </w:r>
      <w:r w:rsidRPr="002D68D9">
        <w:rPr>
          <w:color w:val="231F20"/>
          <w:lang w:val="ru-RU"/>
        </w:rPr>
        <w:t>текста</w:t>
      </w:r>
      <w:r w:rsidR="0090250A">
        <w:rPr>
          <w:color w:val="231F20"/>
          <w:lang w:val="ru-RU"/>
        </w:rPr>
        <w:t xml:space="preserve"> </w:t>
      </w:r>
      <w:r w:rsidRPr="002D68D9">
        <w:rPr>
          <w:color w:val="231F20"/>
          <w:lang w:val="ru-RU"/>
        </w:rPr>
        <w:t>сликом</w:t>
      </w:r>
      <w:r w:rsidR="0090250A">
        <w:rPr>
          <w:color w:val="231F20"/>
          <w:lang w:val="ru-RU"/>
        </w:rPr>
        <w:t xml:space="preserve"> </w:t>
      </w:r>
      <w:r w:rsidRPr="002D68D9">
        <w:rPr>
          <w:color w:val="231F20"/>
          <w:lang w:val="ru-RU"/>
        </w:rPr>
        <w:t>(илустрација</w:t>
      </w:r>
      <w:r w:rsidR="0090250A">
        <w:rPr>
          <w:color w:val="231F20"/>
          <w:lang w:val="ru-RU"/>
        </w:rPr>
        <w:t xml:space="preserve"> </w:t>
      </w:r>
      <w:r w:rsidRPr="002D68D9">
        <w:rPr>
          <w:color w:val="231F20"/>
          <w:lang w:val="ru-RU"/>
        </w:rPr>
        <w:t>текста).Информације</w:t>
      </w:r>
      <w:r w:rsidR="0090250A">
        <w:rPr>
          <w:color w:val="231F20"/>
          <w:lang w:val="ru-RU"/>
        </w:rPr>
        <w:t xml:space="preserve"> </w:t>
      </w:r>
      <w:r w:rsidRPr="002D68D9">
        <w:rPr>
          <w:color w:val="231F20"/>
          <w:lang w:val="ru-RU"/>
        </w:rPr>
        <w:t>у</w:t>
      </w:r>
      <w:r w:rsidR="0090250A">
        <w:rPr>
          <w:color w:val="231F20"/>
          <w:lang w:val="ru-RU"/>
        </w:rPr>
        <w:t xml:space="preserve"> </w:t>
      </w:r>
      <w:r w:rsidRPr="002D68D9">
        <w:rPr>
          <w:color w:val="231F20"/>
          <w:lang w:val="ru-RU"/>
        </w:rPr>
        <w:t>тексту</w:t>
      </w:r>
      <w:r w:rsidR="0090250A">
        <w:rPr>
          <w:color w:val="231F20"/>
          <w:lang w:val="ru-RU"/>
        </w:rPr>
        <w:t xml:space="preserve"> </w:t>
      </w:r>
      <w:r w:rsidRPr="002D68D9">
        <w:rPr>
          <w:color w:val="231F20"/>
          <w:lang w:val="ru-RU"/>
        </w:rPr>
        <w:t>проналазе</w:t>
      </w:r>
      <w:r w:rsidR="0090250A">
        <w:rPr>
          <w:color w:val="231F20"/>
          <w:lang w:val="ru-RU"/>
        </w:rPr>
        <w:t xml:space="preserve"> </w:t>
      </w:r>
      <w:r w:rsidRPr="002D68D9">
        <w:rPr>
          <w:color w:val="231F20"/>
          <w:lang w:val="ru-RU"/>
        </w:rPr>
        <w:t xml:space="preserve">се вођено (одговарањем на репродуктивна питања </w:t>
      </w:r>
      <w:r w:rsidRPr="002D68D9">
        <w:rPr>
          <w:i/>
          <w:color w:val="231F20"/>
          <w:lang w:val="ru-RU"/>
        </w:rPr>
        <w:t>ко?, где?, како?, када?</w:t>
      </w:r>
      <w:r w:rsidRPr="002D68D9">
        <w:rPr>
          <w:color w:val="231F20"/>
          <w:lang w:val="ru-RU"/>
        </w:rPr>
        <w:t>) и самостално, без детаљно датих упутстава.</w:t>
      </w:r>
    </w:p>
    <w:p w:rsidR="007D2D8D" w:rsidRDefault="007D2D8D" w:rsidP="007D2D8D">
      <w:pPr>
        <w:pStyle w:val="BodyText"/>
        <w:spacing w:before="38"/>
        <w:ind w:left="90"/>
        <w:jc w:val="both"/>
        <w:rPr>
          <w:lang w:val="ru-RU"/>
        </w:rPr>
      </w:pPr>
    </w:p>
    <w:p w:rsidR="005E580E" w:rsidRDefault="005E580E" w:rsidP="007D2D8D">
      <w:pPr>
        <w:pStyle w:val="BodyText"/>
        <w:spacing w:before="38"/>
        <w:ind w:left="90"/>
        <w:jc w:val="both"/>
        <w:rPr>
          <w:lang w:val="ru-RU"/>
        </w:rPr>
      </w:pPr>
    </w:p>
    <w:p w:rsidR="005E580E" w:rsidRDefault="005E580E" w:rsidP="007D2D8D">
      <w:pPr>
        <w:pStyle w:val="BodyText"/>
        <w:spacing w:before="38"/>
        <w:ind w:left="90"/>
        <w:jc w:val="both"/>
        <w:rPr>
          <w:lang w:val="ru-RU"/>
        </w:rPr>
      </w:pPr>
    </w:p>
    <w:p w:rsidR="005E580E" w:rsidRPr="005E580E" w:rsidRDefault="005E580E" w:rsidP="005E580E">
      <w:pPr>
        <w:tabs>
          <w:tab w:val="left" w:pos="1854"/>
        </w:tabs>
        <w:spacing w:before="85"/>
        <w:ind w:left="356"/>
        <w:rPr>
          <w:b/>
          <w:lang w:val="ru-RU"/>
        </w:rPr>
      </w:pPr>
      <w:r w:rsidRPr="005E580E">
        <w:rPr>
          <w:color w:val="231F20"/>
          <w:lang w:val="ru-RU"/>
        </w:rPr>
        <w:t>Назив</w:t>
      </w:r>
      <w:r>
        <w:rPr>
          <w:color w:val="231F20"/>
          <w:lang w:val="ru-RU"/>
        </w:rPr>
        <w:t xml:space="preserve"> </w:t>
      </w:r>
      <w:r w:rsidRPr="005E580E">
        <w:rPr>
          <w:color w:val="231F20"/>
          <w:spacing w:val="-2"/>
          <w:lang w:val="ru-RU"/>
        </w:rPr>
        <w:t>предмета</w:t>
      </w:r>
      <w:r>
        <w:rPr>
          <w:color w:val="231F20"/>
          <w:spacing w:val="-2"/>
          <w:lang w:val="ru-RU"/>
        </w:rPr>
        <w:t xml:space="preserve"> </w:t>
      </w:r>
      <w:r w:rsidRPr="005E580E">
        <w:rPr>
          <w:color w:val="231F20"/>
          <w:lang w:val="ru-RU"/>
        </w:rPr>
        <w:tab/>
      </w:r>
      <w:r w:rsidRPr="005E580E">
        <w:rPr>
          <w:b/>
          <w:color w:val="231F20"/>
          <w:spacing w:val="-4"/>
          <w:lang w:val="ru-RU"/>
        </w:rPr>
        <w:t>СТРАНИЈЕЗИК</w:t>
      </w:r>
    </w:p>
    <w:p w:rsidR="005E580E" w:rsidRPr="005E580E" w:rsidRDefault="005E580E" w:rsidP="005E580E">
      <w:pPr>
        <w:tabs>
          <w:tab w:val="left" w:pos="1854"/>
        </w:tabs>
        <w:spacing w:before="49"/>
        <w:ind w:left="1854" w:right="527" w:hanging="1498"/>
        <w:rPr>
          <w:lang w:val="ru-RU"/>
        </w:rPr>
      </w:pPr>
      <w:r w:rsidRPr="005E580E">
        <w:rPr>
          <w:color w:val="231F20"/>
          <w:spacing w:val="-4"/>
          <w:lang w:val="ru-RU"/>
        </w:rPr>
        <w:t>Циљ</w:t>
      </w:r>
      <w:r w:rsidRPr="005E580E">
        <w:rPr>
          <w:color w:val="231F20"/>
          <w:lang w:val="ru-RU"/>
        </w:rPr>
        <w:tab/>
      </w:r>
      <w:r w:rsidRPr="005E580E">
        <w:rPr>
          <w:b/>
          <w:color w:val="231F20"/>
          <w:lang w:val="ru-RU"/>
        </w:rPr>
        <w:t xml:space="preserve">Циљ </w:t>
      </w:r>
      <w:r w:rsidRPr="005E580E">
        <w:rPr>
          <w:color w:val="231F20"/>
          <w:lang w:val="ru-RU"/>
        </w:rPr>
        <w:t>учења страног језика у основном образовању и васпитању је да се ученик усвајањем функционалних знања о језичком систему и култури и</w:t>
      </w:r>
      <w:r>
        <w:rPr>
          <w:color w:val="231F20"/>
          <w:lang w:val="ru-RU"/>
        </w:rPr>
        <w:t xml:space="preserve"> </w:t>
      </w:r>
      <w:r w:rsidRPr="005E580E">
        <w:rPr>
          <w:color w:val="231F20"/>
          <w:lang w:val="ru-RU"/>
        </w:rPr>
        <w:t>развијањем</w:t>
      </w:r>
      <w:r>
        <w:rPr>
          <w:color w:val="231F20"/>
          <w:lang w:val="ru-RU"/>
        </w:rPr>
        <w:t xml:space="preserve"> </w:t>
      </w:r>
      <w:r w:rsidRPr="005E580E">
        <w:rPr>
          <w:color w:val="231F20"/>
          <w:lang w:val="ru-RU"/>
        </w:rPr>
        <w:t>стратегија</w:t>
      </w:r>
      <w:r>
        <w:rPr>
          <w:color w:val="231F20"/>
          <w:lang w:val="ru-RU"/>
        </w:rPr>
        <w:t xml:space="preserve"> </w:t>
      </w:r>
      <w:r w:rsidRPr="005E580E">
        <w:rPr>
          <w:color w:val="231F20"/>
          <w:lang w:val="ru-RU"/>
        </w:rPr>
        <w:t>учења</w:t>
      </w:r>
      <w:r>
        <w:rPr>
          <w:color w:val="231F20"/>
          <w:lang w:val="ru-RU"/>
        </w:rPr>
        <w:t xml:space="preserve"> </w:t>
      </w:r>
      <w:r w:rsidRPr="005E580E">
        <w:rPr>
          <w:color w:val="231F20"/>
          <w:lang w:val="ru-RU"/>
        </w:rPr>
        <w:t>страног</w:t>
      </w:r>
      <w:r>
        <w:rPr>
          <w:color w:val="231F20"/>
          <w:lang w:val="ru-RU"/>
        </w:rPr>
        <w:t xml:space="preserve"> </w:t>
      </w:r>
      <w:r w:rsidRPr="005E580E">
        <w:rPr>
          <w:color w:val="231F20"/>
          <w:lang w:val="ru-RU"/>
        </w:rPr>
        <w:t>језика</w:t>
      </w:r>
      <w:r>
        <w:rPr>
          <w:color w:val="231F20"/>
          <w:lang w:val="ru-RU"/>
        </w:rPr>
        <w:t xml:space="preserve"> </w:t>
      </w:r>
      <w:r w:rsidRPr="005E580E">
        <w:rPr>
          <w:color w:val="231F20"/>
          <w:lang w:val="ru-RU"/>
        </w:rPr>
        <w:t>оспособи</w:t>
      </w:r>
      <w:r>
        <w:rPr>
          <w:color w:val="231F20"/>
          <w:lang w:val="ru-RU"/>
        </w:rPr>
        <w:t xml:space="preserve"> </w:t>
      </w:r>
      <w:r w:rsidRPr="005E580E">
        <w:rPr>
          <w:color w:val="231F20"/>
          <w:lang w:val="ru-RU"/>
        </w:rPr>
        <w:t>за</w:t>
      </w:r>
      <w:r>
        <w:rPr>
          <w:color w:val="231F20"/>
          <w:lang w:val="ru-RU"/>
        </w:rPr>
        <w:t xml:space="preserve"> </w:t>
      </w:r>
      <w:r w:rsidRPr="005E580E">
        <w:rPr>
          <w:color w:val="231F20"/>
          <w:lang w:val="ru-RU"/>
        </w:rPr>
        <w:t>основну</w:t>
      </w:r>
      <w:r>
        <w:rPr>
          <w:color w:val="231F20"/>
          <w:lang w:val="ru-RU"/>
        </w:rPr>
        <w:t xml:space="preserve"> </w:t>
      </w:r>
      <w:r w:rsidRPr="005E580E">
        <w:rPr>
          <w:color w:val="231F20"/>
          <w:lang w:val="ru-RU"/>
        </w:rPr>
        <w:t>усмену</w:t>
      </w:r>
      <w:r>
        <w:rPr>
          <w:color w:val="231F20"/>
          <w:lang w:val="ru-RU"/>
        </w:rPr>
        <w:t xml:space="preserve"> </w:t>
      </w:r>
      <w:r w:rsidRPr="005E580E">
        <w:rPr>
          <w:color w:val="231F20"/>
          <w:lang w:val="ru-RU"/>
        </w:rPr>
        <w:t>и</w:t>
      </w:r>
      <w:r>
        <w:rPr>
          <w:color w:val="231F20"/>
          <w:lang w:val="ru-RU"/>
        </w:rPr>
        <w:t xml:space="preserve"> </w:t>
      </w:r>
      <w:r w:rsidRPr="005E580E">
        <w:rPr>
          <w:color w:val="231F20"/>
          <w:lang w:val="ru-RU"/>
        </w:rPr>
        <w:t>писану</w:t>
      </w:r>
      <w:r>
        <w:rPr>
          <w:color w:val="231F20"/>
          <w:lang w:val="ru-RU"/>
        </w:rPr>
        <w:t xml:space="preserve"> </w:t>
      </w:r>
      <w:r w:rsidRPr="005E580E">
        <w:rPr>
          <w:color w:val="231F20"/>
          <w:lang w:val="ru-RU"/>
        </w:rPr>
        <w:t>комуникацију</w:t>
      </w:r>
      <w:r>
        <w:rPr>
          <w:color w:val="231F20"/>
          <w:lang w:val="ru-RU"/>
        </w:rPr>
        <w:t xml:space="preserve"> </w:t>
      </w:r>
      <w:r w:rsidRPr="005E580E">
        <w:rPr>
          <w:color w:val="231F20"/>
          <w:lang w:val="ru-RU"/>
        </w:rPr>
        <w:t>и</w:t>
      </w:r>
      <w:r>
        <w:rPr>
          <w:color w:val="231F20"/>
          <w:lang w:val="ru-RU"/>
        </w:rPr>
        <w:t xml:space="preserve"> </w:t>
      </w:r>
      <w:r w:rsidRPr="005E580E">
        <w:rPr>
          <w:color w:val="231F20"/>
          <w:lang w:val="ru-RU"/>
        </w:rPr>
        <w:t>стекне</w:t>
      </w:r>
      <w:r>
        <w:rPr>
          <w:color w:val="231F20"/>
          <w:lang w:val="ru-RU"/>
        </w:rPr>
        <w:t xml:space="preserve"> </w:t>
      </w:r>
      <w:r w:rsidRPr="005E580E">
        <w:rPr>
          <w:color w:val="231F20"/>
          <w:lang w:val="ru-RU"/>
        </w:rPr>
        <w:t>позитиван</w:t>
      </w:r>
      <w:r>
        <w:rPr>
          <w:color w:val="231F20"/>
          <w:lang w:val="ru-RU"/>
        </w:rPr>
        <w:t xml:space="preserve"> </w:t>
      </w:r>
      <w:r w:rsidRPr="005E580E">
        <w:rPr>
          <w:color w:val="231F20"/>
          <w:lang w:val="ru-RU"/>
        </w:rPr>
        <w:t>однос</w:t>
      </w:r>
      <w:r>
        <w:rPr>
          <w:color w:val="231F20"/>
          <w:lang w:val="ru-RU"/>
        </w:rPr>
        <w:t xml:space="preserve"> </w:t>
      </w:r>
      <w:r w:rsidRPr="005E580E">
        <w:rPr>
          <w:color w:val="231F20"/>
          <w:lang w:val="ru-RU"/>
        </w:rPr>
        <w:t>према</w:t>
      </w:r>
      <w:r>
        <w:rPr>
          <w:color w:val="231F20"/>
          <w:lang w:val="ru-RU"/>
        </w:rPr>
        <w:t xml:space="preserve"> </w:t>
      </w:r>
      <w:r w:rsidRPr="005E580E">
        <w:rPr>
          <w:color w:val="231F20"/>
          <w:lang w:val="ru-RU"/>
        </w:rPr>
        <w:t>другим</w:t>
      </w:r>
      <w:r>
        <w:rPr>
          <w:color w:val="231F20"/>
          <w:lang w:val="ru-RU"/>
        </w:rPr>
        <w:t xml:space="preserve"> </w:t>
      </w:r>
      <w:r w:rsidRPr="005E580E">
        <w:rPr>
          <w:color w:val="231F20"/>
          <w:lang w:val="ru-RU"/>
        </w:rPr>
        <w:t>језицима</w:t>
      </w:r>
      <w:r>
        <w:rPr>
          <w:color w:val="231F20"/>
          <w:lang w:val="ru-RU"/>
        </w:rPr>
        <w:t xml:space="preserve"> </w:t>
      </w:r>
      <w:r w:rsidRPr="005E580E">
        <w:rPr>
          <w:color w:val="231F20"/>
          <w:lang w:val="ru-RU"/>
        </w:rPr>
        <w:t>и</w:t>
      </w:r>
      <w:r>
        <w:rPr>
          <w:color w:val="231F20"/>
          <w:lang w:val="ru-RU"/>
        </w:rPr>
        <w:t xml:space="preserve"> </w:t>
      </w:r>
      <w:r w:rsidRPr="005E580E">
        <w:rPr>
          <w:color w:val="231F20"/>
          <w:lang w:val="ru-RU"/>
        </w:rPr>
        <w:t>културама, као и према сопственом језику и културном наслеђу.</w:t>
      </w:r>
    </w:p>
    <w:p w:rsidR="005E580E" w:rsidRPr="000D6F00" w:rsidRDefault="005E580E" w:rsidP="005E580E">
      <w:pPr>
        <w:tabs>
          <w:tab w:val="left" w:pos="1854"/>
        </w:tabs>
        <w:spacing w:before="48"/>
        <w:ind w:left="357"/>
        <w:rPr>
          <w:b/>
          <w:lang w:val="ru-RU"/>
        </w:rPr>
      </w:pPr>
      <w:r w:rsidRPr="000D6F00">
        <w:rPr>
          <w:color w:val="231F20"/>
          <w:spacing w:val="-2"/>
          <w:lang w:val="ru-RU"/>
        </w:rPr>
        <w:t>Разред</w:t>
      </w:r>
      <w:r w:rsidRPr="000D6F00">
        <w:rPr>
          <w:color w:val="231F20"/>
          <w:lang w:val="ru-RU"/>
        </w:rPr>
        <w:tab/>
      </w:r>
      <w:r w:rsidRPr="000D6F00">
        <w:rPr>
          <w:b/>
          <w:color w:val="231F20"/>
          <w:spacing w:val="-4"/>
          <w:lang w:val="ru-RU"/>
        </w:rPr>
        <w:t>први</w:t>
      </w:r>
    </w:p>
    <w:p w:rsidR="005E580E" w:rsidRDefault="005E580E" w:rsidP="005E580E">
      <w:pPr>
        <w:spacing w:before="49"/>
        <w:ind w:left="357"/>
        <w:rPr>
          <w:b/>
          <w:color w:val="231F20"/>
          <w:spacing w:val="-4"/>
          <w:lang w:val="ru-RU"/>
        </w:rPr>
      </w:pPr>
      <w:r w:rsidRPr="000D6F00">
        <w:rPr>
          <w:color w:val="231F20"/>
          <w:lang w:val="ru-RU"/>
        </w:rPr>
        <w:t>Годишњи</w:t>
      </w:r>
      <w:r w:rsidRPr="00762B25">
        <w:rPr>
          <w:color w:val="231F20"/>
          <w:lang w:val="ru-RU"/>
        </w:rPr>
        <w:t xml:space="preserve"> </w:t>
      </w:r>
      <w:r w:rsidRPr="000D6F00">
        <w:rPr>
          <w:color w:val="231F20"/>
          <w:lang w:val="ru-RU"/>
        </w:rPr>
        <w:t>фонд</w:t>
      </w:r>
      <w:r w:rsidRPr="00762B25">
        <w:rPr>
          <w:color w:val="231F20"/>
          <w:lang w:val="ru-RU"/>
        </w:rPr>
        <w:t xml:space="preserve"> </w:t>
      </w:r>
      <w:r w:rsidRPr="000D6F00">
        <w:rPr>
          <w:color w:val="231F20"/>
          <w:lang w:val="ru-RU"/>
        </w:rPr>
        <w:t>часова</w:t>
      </w:r>
      <w:r w:rsidRPr="00762B25">
        <w:rPr>
          <w:color w:val="231F20"/>
          <w:lang w:val="ru-RU"/>
        </w:rPr>
        <w:t xml:space="preserve"> </w:t>
      </w:r>
      <w:r w:rsidRPr="000D6F00">
        <w:rPr>
          <w:b/>
          <w:color w:val="231F20"/>
          <w:lang w:val="ru-RU"/>
        </w:rPr>
        <w:t>72</w:t>
      </w:r>
      <w:r w:rsidRPr="00762B25">
        <w:rPr>
          <w:b/>
          <w:color w:val="231F20"/>
          <w:lang w:val="ru-RU"/>
        </w:rPr>
        <w:t xml:space="preserve"> </w:t>
      </w:r>
      <w:r w:rsidRPr="000D6F00">
        <w:rPr>
          <w:b/>
          <w:color w:val="231F20"/>
          <w:spacing w:val="-4"/>
          <w:lang w:val="ru-RU"/>
        </w:rPr>
        <w:t>часа</w:t>
      </w:r>
    </w:p>
    <w:p w:rsidR="000D6F00" w:rsidRPr="000D6F00" w:rsidRDefault="000D6F00" w:rsidP="005E580E">
      <w:pPr>
        <w:spacing w:before="49"/>
        <w:ind w:left="357"/>
        <w:rPr>
          <w:b/>
          <w:lang w:val="ru-RU"/>
        </w:rPr>
      </w:pPr>
    </w:p>
    <w:p w:rsidR="005E580E" w:rsidRDefault="000D6F00" w:rsidP="007D2D8D">
      <w:pPr>
        <w:pStyle w:val="BodyText"/>
        <w:spacing w:before="38"/>
        <w:ind w:left="90"/>
        <w:jc w:val="both"/>
        <w:rPr>
          <w:lang w:val="ru-RU"/>
        </w:rPr>
      </w:pPr>
      <w:r>
        <w:rPr>
          <w:lang w:val="ru-RU"/>
        </w:rPr>
        <w:t>ЕНГЛЕСКИ ЈЕЗИК</w:t>
      </w:r>
    </w:p>
    <w:p w:rsidR="000D6F00" w:rsidRDefault="000D6F00" w:rsidP="007D2D8D">
      <w:pPr>
        <w:pStyle w:val="BodyText"/>
        <w:spacing w:before="38"/>
        <w:ind w:left="90"/>
        <w:jc w:val="both"/>
        <w:rPr>
          <w:lang w:val="ru-RU"/>
        </w:rPr>
      </w:pPr>
    </w:p>
    <w:tbl>
      <w:tblPr>
        <w:tblpPr w:leftFromText="180" w:rightFromText="180" w:vertAnchor="text" w:horzAnchor="margin" w:tblpXSpec="center" w:tblpY="118"/>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0D6F00" w:rsidTr="005F66AB">
        <w:trPr>
          <w:trHeight w:val="949"/>
        </w:trPr>
        <w:tc>
          <w:tcPr>
            <w:tcW w:w="4380" w:type="dxa"/>
            <w:shd w:val="clear" w:color="auto" w:fill="EAF1DD" w:themeFill="accent3" w:themeFillTint="33"/>
          </w:tcPr>
          <w:p w:rsidR="000D6F00" w:rsidRPr="00A3511A" w:rsidRDefault="000D6F00" w:rsidP="00370D05">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0D6F00" w:rsidRPr="00A3511A" w:rsidRDefault="000D6F00" w:rsidP="00370D05">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0D6F00" w:rsidRPr="00A3511A" w:rsidRDefault="000D6F00" w:rsidP="00370D05">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0D6F00" w:rsidRPr="00A3511A" w:rsidRDefault="000D6F00" w:rsidP="00370D05">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13253C" w:rsidRPr="000D6F00" w:rsidTr="005F66AB">
        <w:trPr>
          <w:trHeight w:val="3136"/>
        </w:trPr>
        <w:tc>
          <w:tcPr>
            <w:tcW w:w="4380" w:type="dxa"/>
            <w:vMerge w:val="restart"/>
          </w:tcPr>
          <w:p w:rsidR="0013253C" w:rsidRDefault="0013253C" w:rsidP="000D6F00">
            <w:pPr>
              <w:pStyle w:val="BodyText"/>
              <w:spacing w:before="38"/>
              <w:ind w:left="0"/>
              <w:rPr>
                <w:lang w:val="ru-RU"/>
              </w:rPr>
            </w:pPr>
            <w:r w:rsidRPr="000D6F00">
              <w:rPr>
                <w:lang w:val="ru-RU"/>
              </w:rPr>
              <w:t>– поздрави и</w:t>
            </w:r>
            <w:r>
              <w:rPr>
                <w:lang w:val="ru-RU"/>
              </w:rPr>
              <w:t xml:space="preserve"> отпоздрави, примењујући најјед</w:t>
            </w:r>
            <w:r w:rsidRPr="000D6F00">
              <w:rPr>
                <w:lang w:val="ru-RU"/>
              </w:rPr>
              <w:t xml:space="preserve">ноставнија језичка средства; </w:t>
            </w:r>
          </w:p>
          <w:p w:rsidR="0013253C" w:rsidRDefault="0013253C" w:rsidP="000D6F00">
            <w:pPr>
              <w:pStyle w:val="BodyText"/>
              <w:spacing w:before="38"/>
              <w:ind w:left="0"/>
              <w:rPr>
                <w:lang w:val="ru-RU"/>
              </w:rPr>
            </w:pPr>
            <w:r w:rsidRPr="000D6F00">
              <w:rPr>
                <w:lang w:val="ru-RU"/>
              </w:rPr>
              <w:t xml:space="preserve">– представи себе и другог; </w:t>
            </w:r>
          </w:p>
          <w:p w:rsidR="0013253C" w:rsidRDefault="0013253C" w:rsidP="000D6F00">
            <w:pPr>
              <w:pStyle w:val="BodyText"/>
              <w:spacing w:before="38"/>
              <w:ind w:left="0"/>
              <w:rPr>
                <w:lang w:val="ru-RU"/>
              </w:rPr>
            </w:pPr>
            <w:r w:rsidRPr="000D6F00">
              <w:rPr>
                <w:lang w:val="ru-RU"/>
              </w:rPr>
              <w:t>– разуме јасно постављена једноставна питања личне природе и одговара на њих;</w:t>
            </w:r>
          </w:p>
          <w:p w:rsidR="0013253C" w:rsidRDefault="0013253C" w:rsidP="000D6F00">
            <w:pPr>
              <w:pStyle w:val="BodyText"/>
              <w:spacing w:before="38"/>
              <w:ind w:left="0"/>
              <w:rPr>
                <w:lang w:val="ru-RU"/>
              </w:rPr>
            </w:pPr>
            <w:r w:rsidRPr="000D6F00">
              <w:rPr>
                <w:lang w:val="ru-RU"/>
              </w:rPr>
              <w:t xml:space="preserve"> – разуме кратк</w:t>
            </w:r>
            <w:r>
              <w:rPr>
                <w:lang w:val="ru-RU"/>
              </w:rPr>
              <w:t>а и једноставна упутства и нало</w:t>
            </w:r>
            <w:r w:rsidRPr="000D6F00">
              <w:rPr>
                <w:lang w:val="ru-RU"/>
              </w:rPr>
              <w:t xml:space="preserve">ге и реагује на њих; </w:t>
            </w:r>
          </w:p>
          <w:p w:rsidR="0013253C" w:rsidRDefault="0013253C" w:rsidP="000D6F00">
            <w:pPr>
              <w:pStyle w:val="BodyText"/>
              <w:spacing w:before="38"/>
              <w:ind w:left="0"/>
              <w:rPr>
                <w:lang w:val="ru-RU"/>
              </w:rPr>
            </w:pPr>
            <w:r w:rsidRPr="000D6F00">
              <w:rPr>
                <w:lang w:val="ru-RU"/>
              </w:rPr>
              <w:t>– даје кратка и једноставна упутства и налоге;</w:t>
            </w:r>
          </w:p>
          <w:p w:rsidR="0013253C" w:rsidRDefault="0013253C" w:rsidP="000D6F00">
            <w:pPr>
              <w:pStyle w:val="BodyText"/>
              <w:spacing w:before="38"/>
              <w:ind w:left="0"/>
              <w:rPr>
                <w:lang w:val="ru-RU"/>
              </w:rPr>
            </w:pPr>
            <w:r w:rsidRPr="000D6F00">
              <w:rPr>
                <w:lang w:val="ru-RU"/>
              </w:rPr>
              <w:t xml:space="preserve"> – разуме позив и реагује на њега; </w:t>
            </w:r>
          </w:p>
          <w:p w:rsidR="0013253C" w:rsidRDefault="0013253C" w:rsidP="000D6F00">
            <w:pPr>
              <w:pStyle w:val="BodyText"/>
              <w:spacing w:before="38"/>
              <w:ind w:left="0"/>
              <w:rPr>
                <w:lang w:val="ru-RU"/>
              </w:rPr>
            </w:pPr>
            <w:r w:rsidRPr="000D6F00">
              <w:rPr>
                <w:lang w:val="ru-RU"/>
              </w:rPr>
              <w:t>– упути позив на заједничку активност; – разуме кратке и једноставне молбе и реагује на њих</w:t>
            </w:r>
          </w:p>
          <w:p w:rsidR="0013253C" w:rsidRDefault="0013253C" w:rsidP="000D6F00">
            <w:pPr>
              <w:pStyle w:val="BodyText"/>
              <w:spacing w:before="38"/>
              <w:ind w:left="0"/>
              <w:rPr>
                <w:lang w:val="ru-RU"/>
              </w:rPr>
            </w:pPr>
            <w:r w:rsidRPr="00A31565">
              <w:rPr>
                <w:lang w:val="ru-RU"/>
              </w:rPr>
              <w:lastRenderedPageBreak/>
              <w:t>– упути кратке и једноставне молбе;</w:t>
            </w:r>
          </w:p>
          <w:p w:rsidR="0013253C" w:rsidRDefault="0013253C" w:rsidP="000D6F00">
            <w:pPr>
              <w:pStyle w:val="BodyText"/>
              <w:spacing w:before="38"/>
              <w:ind w:left="0"/>
              <w:rPr>
                <w:lang w:val="ru-RU"/>
              </w:rPr>
            </w:pPr>
            <w:r w:rsidRPr="00A31565">
              <w:rPr>
                <w:lang w:val="ru-RU"/>
              </w:rPr>
              <w:t xml:space="preserve"> – искаже и прихвати захвалност и извињење на једноставан начин;</w:t>
            </w:r>
          </w:p>
          <w:p w:rsidR="0013253C" w:rsidRDefault="0013253C" w:rsidP="000D6F00">
            <w:pPr>
              <w:pStyle w:val="BodyText"/>
              <w:spacing w:before="38"/>
              <w:ind w:left="0"/>
              <w:rPr>
                <w:lang w:val="ru-RU"/>
              </w:rPr>
            </w:pPr>
            <w:r w:rsidRPr="00A31565">
              <w:rPr>
                <w:lang w:val="ru-RU"/>
              </w:rPr>
              <w:t xml:space="preserve"> – разуме једноставно исказане честитке и одговара на њих; </w:t>
            </w:r>
          </w:p>
          <w:p w:rsidR="0013253C" w:rsidRDefault="0013253C" w:rsidP="000D6F00">
            <w:pPr>
              <w:pStyle w:val="BodyText"/>
              <w:spacing w:before="38"/>
              <w:ind w:left="0"/>
              <w:rPr>
                <w:lang w:val="ru-RU"/>
              </w:rPr>
            </w:pPr>
            <w:r w:rsidRPr="00A31565">
              <w:rPr>
                <w:lang w:val="ru-RU"/>
              </w:rPr>
              <w:t>– упути једноставне честитке;</w:t>
            </w:r>
          </w:p>
          <w:p w:rsidR="0013253C" w:rsidRDefault="0013253C" w:rsidP="000D6F00">
            <w:pPr>
              <w:pStyle w:val="BodyText"/>
              <w:spacing w:before="38"/>
              <w:ind w:left="0"/>
              <w:rPr>
                <w:lang w:val="ru-RU"/>
              </w:rPr>
            </w:pPr>
            <w:r w:rsidRPr="00A31565">
              <w:rPr>
                <w:lang w:val="ru-RU"/>
              </w:rPr>
              <w:t xml:space="preserve"> – препозна и именује жива бића, предмете и места из непосредног окружења; </w:t>
            </w:r>
          </w:p>
          <w:p w:rsidR="0013253C" w:rsidRDefault="0013253C" w:rsidP="000D6F00">
            <w:pPr>
              <w:pStyle w:val="BodyText"/>
              <w:spacing w:before="38"/>
              <w:ind w:left="0"/>
              <w:rPr>
                <w:lang w:val="ru-RU"/>
              </w:rPr>
            </w:pPr>
            <w:r w:rsidRPr="00A31565">
              <w:rPr>
                <w:lang w:val="ru-RU"/>
              </w:rPr>
              <w:t>– разуме јед</w:t>
            </w:r>
            <w:r>
              <w:rPr>
                <w:lang w:val="ru-RU"/>
              </w:rPr>
              <w:t>ноставне описе живих бића, пред</w:t>
            </w:r>
            <w:r w:rsidRPr="00A31565">
              <w:rPr>
                <w:lang w:val="ru-RU"/>
              </w:rPr>
              <w:t xml:space="preserve">мета и места; </w:t>
            </w:r>
          </w:p>
          <w:p w:rsidR="0013253C" w:rsidRDefault="0013253C" w:rsidP="000D6F00">
            <w:pPr>
              <w:pStyle w:val="BodyText"/>
              <w:spacing w:before="38"/>
              <w:ind w:left="0"/>
              <w:rPr>
                <w:lang w:val="ru-RU"/>
              </w:rPr>
            </w:pPr>
            <w:r w:rsidRPr="00A31565">
              <w:rPr>
                <w:lang w:val="ru-RU"/>
              </w:rPr>
              <w:t>– опише жива</w:t>
            </w:r>
            <w:r>
              <w:rPr>
                <w:lang w:val="ru-RU"/>
              </w:rPr>
              <w:t xml:space="preserve"> бића, предмете и места користе</w:t>
            </w:r>
            <w:r w:rsidRPr="00A31565">
              <w:rPr>
                <w:lang w:val="ru-RU"/>
              </w:rPr>
              <w:t>ћи једноставна језичка средства; – разуме свакодневне исказе у вези с</w:t>
            </w:r>
            <w:r>
              <w:t>a</w:t>
            </w:r>
            <w:r>
              <w:rPr>
                <w:lang w:val="ru-RU"/>
              </w:rPr>
              <w:t xml:space="preserve"> непо</w:t>
            </w:r>
            <w:r w:rsidRPr="00A31565">
              <w:rPr>
                <w:lang w:val="ru-RU"/>
              </w:rPr>
              <w:t xml:space="preserve">средним потребама, осетима и осећањима и реагује на њих; </w:t>
            </w:r>
          </w:p>
          <w:p w:rsidR="0013253C" w:rsidRDefault="0013253C" w:rsidP="000D6F00">
            <w:pPr>
              <w:pStyle w:val="BodyText"/>
              <w:spacing w:before="38"/>
              <w:ind w:left="0"/>
              <w:rPr>
                <w:lang w:val="ru-RU"/>
              </w:rPr>
            </w:pPr>
            <w:r w:rsidRPr="00A31565">
              <w:rPr>
                <w:lang w:val="ru-RU"/>
              </w:rPr>
              <w:t xml:space="preserve">– изрази основне потребе, осете и осећања кратким и једноставним језичким средствима; </w:t>
            </w:r>
          </w:p>
          <w:p w:rsidR="0013253C" w:rsidRDefault="0013253C" w:rsidP="000D6F00">
            <w:pPr>
              <w:pStyle w:val="BodyText"/>
              <w:spacing w:before="38"/>
              <w:ind w:left="0"/>
              <w:rPr>
                <w:lang w:val="ru-RU"/>
              </w:rPr>
            </w:pPr>
            <w:r w:rsidRPr="00A31565">
              <w:rPr>
                <w:lang w:val="ru-RU"/>
              </w:rPr>
              <w:t>– разуме једноставна обавештења о положају у простору и реагује на њих;</w:t>
            </w:r>
          </w:p>
          <w:p w:rsidR="0013253C" w:rsidRDefault="0013253C" w:rsidP="000D6F00">
            <w:pPr>
              <w:pStyle w:val="BodyText"/>
              <w:spacing w:before="38"/>
              <w:ind w:left="0"/>
              <w:rPr>
                <w:lang w:val="ru-RU"/>
              </w:rPr>
            </w:pPr>
            <w:r w:rsidRPr="00A31565">
              <w:rPr>
                <w:lang w:val="ru-RU"/>
              </w:rPr>
              <w:t xml:space="preserve"> – тражи и п</w:t>
            </w:r>
            <w:r>
              <w:rPr>
                <w:lang w:val="ru-RU"/>
              </w:rPr>
              <w:t>ружи кратка и једноставна обаве</w:t>
            </w:r>
            <w:r w:rsidRPr="00A31565">
              <w:rPr>
                <w:lang w:val="ru-RU"/>
              </w:rPr>
              <w:t xml:space="preserve">штења о положају у простору; </w:t>
            </w:r>
          </w:p>
          <w:p w:rsidR="0013253C" w:rsidRDefault="0013253C" w:rsidP="000D6F00">
            <w:pPr>
              <w:pStyle w:val="BodyText"/>
              <w:spacing w:before="38"/>
              <w:ind w:left="0"/>
              <w:rPr>
                <w:lang w:val="ru-RU"/>
              </w:rPr>
            </w:pPr>
            <w:r w:rsidRPr="00A31565">
              <w:rPr>
                <w:lang w:val="ru-RU"/>
              </w:rPr>
              <w:t>– разуме једн</w:t>
            </w:r>
            <w:r>
              <w:rPr>
                <w:lang w:val="ru-RU"/>
              </w:rPr>
              <w:t>оставне исказе којима се изража</w:t>
            </w:r>
            <w:r w:rsidRPr="00A31565">
              <w:rPr>
                <w:lang w:val="ru-RU"/>
              </w:rPr>
              <w:t>ва припада</w:t>
            </w:r>
            <w:r>
              <w:rPr>
                <w:lang w:val="ru-RU"/>
              </w:rPr>
              <w:t>ње/неприпадање, поседовање/непо</w:t>
            </w:r>
            <w:r w:rsidRPr="00A31565">
              <w:rPr>
                <w:lang w:val="ru-RU"/>
              </w:rPr>
              <w:t xml:space="preserve">седовање и реагује на њих; </w:t>
            </w:r>
          </w:p>
          <w:p w:rsidR="0013253C" w:rsidRDefault="0013253C" w:rsidP="000D6F00">
            <w:pPr>
              <w:pStyle w:val="BodyText"/>
              <w:spacing w:before="38"/>
              <w:ind w:left="0"/>
              <w:rPr>
                <w:lang w:val="ru-RU"/>
              </w:rPr>
            </w:pPr>
            <w:r w:rsidRPr="00A31565">
              <w:rPr>
                <w:lang w:val="ru-RU"/>
              </w:rPr>
              <w:t xml:space="preserve">– тражи и даје </w:t>
            </w:r>
            <w:r>
              <w:rPr>
                <w:lang w:val="ru-RU"/>
              </w:rPr>
              <w:t>једноставне исказе којима се изражава</w:t>
            </w:r>
          </w:p>
          <w:p w:rsidR="0013253C" w:rsidRDefault="0013253C" w:rsidP="000D6F00">
            <w:pPr>
              <w:pStyle w:val="BodyText"/>
              <w:spacing w:before="38"/>
              <w:ind w:left="0"/>
              <w:rPr>
                <w:lang w:val="ru-RU"/>
              </w:rPr>
            </w:pPr>
            <w:r w:rsidRPr="00A31565">
              <w:rPr>
                <w:lang w:val="ru-RU"/>
              </w:rPr>
              <w:t>припадање/неприпадање,</w:t>
            </w:r>
            <w:r>
              <w:rPr>
                <w:lang w:val="ru-RU"/>
              </w:rPr>
              <w:t xml:space="preserve"> </w:t>
            </w:r>
            <w:r w:rsidRPr="00A31565">
              <w:rPr>
                <w:lang w:val="ru-RU"/>
              </w:rPr>
              <w:t xml:space="preserve"> поседовање/ непоседовање; </w:t>
            </w:r>
          </w:p>
          <w:p w:rsidR="0013253C" w:rsidRDefault="0013253C" w:rsidP="000D6F00">
            <w:pPr>
              <w:pStyle w:val="BodyText"/>
              <w:spacing w:before="38"/>
              <w:ind w:left="0"/>
              <w:rPr>
                <w:lang w:val="ru-RU"/>
              </w:rPr>
            </w:pPr>
            <w:r w:rsidRPr="00A31565">
              <w:rPr>
                <w:lang w:val="ru-RU"/>
              </w:rPr>
              <w:t>– разуме једноставне исказе за изражавање допадања/недопадања и реагује на њих;</w:t>
            </w:r>
          </w:p>
          <w:p w:rsidR="0013253C" w:rsidRPr="00A31565" w:rsidRDefault="0013253C" w:rsidP="000D6F00">
            <w:pPr>
              <w:pStyle w:val="BodyText"/>
              <w:spacing w:before="38"/>
              <w:ind w:left="0"/>
              <w:rPr>
                <w:color w:val="231F20"/>
                <w:lang w:val="ru-RU"/>
              </w:rPr>
            </w:pPr>
            <w:r w:rsidRPr="00A31565">
              <w:rPr>
                <w:lang w:val="ru-RU"/>
              </w:rPr>
              <w:t xml:space="preserve"> – тражи мишљење и изражава допадање/недопадање једнос</w:t>
            </w:r>
            <w:r>
              <w:rPr>
                <w:lang w:val="ru-RU"/>
              </w:rPr>
              <w:t xml:space="preserve">тавним </w:t>
            </w:r>
            <w:r>
              <w:rPr>
                <w:lang w:val="ru-RU"/>
              </w:rPr>
              <w:lastRenderedPageBreak/>
              <w:t>језичким средствима</w:t>
            </w:r>
          </w:p>
        </w:tc>
        <w:tc>
          <w:tcPr>
            <w:tcW w:w="4521" w:type="dxa"/>
          </w:tcPr>
          <w:p w:rsidR="0013253C" w:rsidRDefault="0013253C" w:rsidP="00370D05">
            <w:pPr>
              <w:tabs>
                <w:tab w:val="left" w:pos="1230"/>
              </w:tabs>
              <w:rPr>
                <w:lang w:val="ru-RU"/>
              </w:rPr>
            </w:pPr>
          </w:p>
          <w:p w:rsidR="0013253C" w:rsidRPr="000D6F00" w:rsidRDefault="0013253C" w:rsidP="000D6F00">
            <w:pPr>
              <w:rPr>
                <w:lang w:val="ru-RU"/>
              </w:rPr>
            </w:pPr>
          </w:p>
          <w:p w:rsidR="0013253C" w:rsidRPr="000D6F00" w:rsidRDefault="0013253C" w:rsidP="000D6F00">
            <w:pPr>
              <w:rPr>
                <w:lang w:val="ru-RU"/>
              </w:rPr>
            </w:pPr>
          </w:p>
          <w:p w:rsidR="0013253C" w:rsidRDefault="0013253C" w:rsidP="000D6F00">
            <w:pPr>
              <w:rPr>
                <w:lang w:val="ru-RU"/>
              </w:rPr>
            </w:pPr>
          </w:p>
          <w:p w:rsidR="0013253C" w:rsidRDefault="0013253C" w:rsidP="000D6F00">
            <w:pPr>
              <w:rPr>
                <w:lang w:val="ru-RU"/>
              </w:rPr>
            </w:pPr>
          </w:p>
          <w:p w:rsidR="0013253C" w:rsidRPr="000D6F00" w:rsidRDefault="0013253C" w:rsidP="000D6F00">
            <w:pPr>
              <w:tabs>
                <w:tab w:val="left" w:pos="960"/>
              </w:tabs>
              <w:rPr>
                <w:lang w:val="ru-RU"/>
              </w:rPr>
            </w:pPr>
            <w:r>
              <w:rPr>
                <w:lang w:val="ru-RU"/>
              </w:rPr>
              <w:tab/>
              <w:t>ПОЗДРАВЉАЊЕ</w:t>
            </w:r>
          </w:p>
        </w:tc>
        <w:tc>
          <w:tcPr>
            <w:tcW w:w="4275" w:type="dxa"/>
          </w:tcPr>
          <w:p w:rsidR="0013253C" w:rsidRPr="000D6F00" w:rsidRDefault="0013253C" w:rsidP="000D6F00">
            <w:pPr>
              <w:pStyle w:val="BodyText"/>
              <w:spacing w:before="38"/>
              <w:ind w:left="9"/>
              <w:rPr>
                <w:b/>
                <w:lang w:val="ru-RU"/>
              </w:rPr>
            </w:pPr>
            <w:r w:rsidRPr="000D6F00">
              <w:rPr>
                <w:b/>
                <w:lang w:val="ru-RU"/>
              </w:rPr>
              <w:t>Је</w:t>
            </w:r>
            <w:r w:rsidRPr="000D6F00">
              <w:rPr>
                <w:b/>
                <w:lang w:val="ru-RU"/>
              </w:rPr>
              <w:softHyphen/>
              <w:t>зич</w:t>
            </w:r>
            <w:r w:rsidRPr="000D6F00">
              <w:rPr>
                <w:b/>
                <w:lang w:val="ru-RU"/>
              </w:rPr>
              <w:softHyphen/>
              <w:t>ке ак</w:t>
            </w:r>
            <w:r w:rsidRPr="000D6F00">
              <w:rPr>
                <w:b/>
                <w:lang w:val="ru-RU"/>
              </w:rPr>
              <w:softHyphen/>
              <w:t>тив</w:t>
            </w:r>
            <w:r w:rsidRPr="000D6F00">
              <w:rPr>
                <w:b/>
                <w:lang w:val="ru-RU"/>
              </w:rPr>
              <w:softHyphen/>
              <w:t>но</w:t>
            </w:r>
            <w:r w:rsidRPr="000D6F00">
              <w:rPr>
                <w:b/>
                <w:lang w:val="ru-RU"/>
              </w:rPr>
              <w:softHyphen/>
              <w:t xml:space="preserve">сти </w:t>
            </w:r>
          </w:p>
          <w:p w:rsidR="0013253C" w:rsidRPr="000D6F00" w:rsidRDefault="0013253C" w:rsidP="000D6F00">
            <w:pPr>
              <w:pStyle w:val="BodyText"/>
              <w:spacing w:before="38"/>
              <w:ind w:left="9"/>
              <w:rPr>
                <w:b/>
                <w:lang w:val="ru-RU"/>
              </w:rPr>
            </w:pPr>
            <w:r w:rsidRPr="000D6F00">
              <w:rPr>
                <w:b/>
                <w:lang w:val="ru-RU"/>
              </w:rPr>
              <w:t>У ко</w:t>
            </w:r>
            <w:r w:rsidRPr="000D6F00">
              <w:rPr>
                <w:b/>
                <w:lang w:val="ru-RU"/>
              </w:rPr>
              <w:softHyphen/>
              <w:t>му</w:t>
            </w:r>
            <w:r w:rsidRPr="000D6F00">
              <w:rPr>
                <w:b/>
                <w:lang w:val="ru-RU"/>
              </w:rPr>
              <w:softHyphen/>
              <w:t>ни</w:t>
            </w:r>
            <w:r w:rsidRPr="000D6F00">
              <w:rPr>
                <w:b/>
                <w:lang w:val="ru-RU"/>
              </w:rPr>
              <w:softHyphen/>
              <w:t>ка</w:t>
            </w:r>
            <w:r w:rsidRPr="000D6F00">
              <w:rPr>
                <w:b/>
                <w:lang w:val="ru-RU"/>
              </w:rPr>
              <w:softHyphen/>
              <w:t>тив</w:t>
            </w:r>
            <w:r w:rsidRPr="000D6F00">
              <w:rPr>
                <w:b/>
                <w:lang w:val="ru-RU"/>
              </w:rPr>
              <w:softHyphen/>
              <w:t>ним си</w:t>
            </w:r>
            <w:r w:rsidRPr="000D6F00">
              <w:rPr>
                <w:b/>
                <w:lang w:val="ru-RU"/>
              </w:rPr>
              <w:softHyphen/>
              <w:t>ту</w:t>
            </w:r>
            <w:r w:rsidRPr="000D6F00">
              <w:rPr>
                <w:b/>
                <w:lang w:val="ru-RU"/>
              </w:rPr>
              <w:softHyphen/>
              <w:t>а</w:t>
            </w:r>
            <w:r w:rsidRPr="000D6F00">
              <w:rPr>
                <w:b/>
                <w:lang w:val="ru-RU"/>
              </w:rPr>
              <w:softHyphen/>
              <w:t>ци</w:t>
            </w:r>
            <w:r w:rsidRPr="000D6F00">
              <w:rPr>
                <w:b/>
                <w:lang w:val="ru-RU"/>
              </w:rPr>
              <w:softHyphen/>
              <w:t>ја</w:t>
            </w:r>
            <w:r w:rsidRPr="000D6F00">
              <w:rPr>
                <w:b/>
                <w:lang w:val="ru-RU"/>
              </w:rPr>
              <w:softHyphen/>
              <w:t xml:space="preserve">ма </w:t>
            </w:r>
          </w:p>
          <w:p w:rsidR="0013253C" w:rsidRDefault="0013253C" w:rsidP="000D6F00">
            <w:pPr>
              <w:pStyle w:val="BodyText"/>
              <w:spacing w:before="38"/>
              <w:ind w:left="9"/>
              <w:rPr>
                <w:lang w:val="ru-RU"/>
              </w:rPr>
            </w:pPr>
            <w:r>
              <w:rPr>
                <w:lang w:val="ru-RU"/>
              </w:rPr>
              <w:t xml:space="preserve">Реаговање на усмени импулс </w:t>
            </w:r>
            <w:r w:rsidRPr="000D6F00">
              <w:rPr>
                <w:lang w:val="ru-RU"/>
              </w:rPr>
              <w:t>саговорника</w:t>
            </w:r>
            <w:r>
              <w:rPr>
                <w:lang w:val="ru-RU"/>
              </w:rPr>
              <w:t xml:space="preserve"> </w:t>
            </w:r>
            <w:r w:rsidRPr="000D6F00">
              <w:rPr>
                <w:lang w:val="ru-RU"/>
              </w:rPr>
              <w:t xml:space="preserve"> (наставника, вршњака, и слично); успостављање контакта при сусрету.</w:t>
            </w:r>
          </w:p>
          <w:p w:rsidR="0013253C" w:rsidRPr="000D6F00" w:rsidRDefault="0013253C" w:rsidP="000D6F00">
            <w:pPr>
              <w:pStyle w:val="BodyText"/>
              <w:spacing w:before="38"/>
              <w:ind w:left="9"/>
              <w:rPr>
                <w:b/>
              </w:rPr>
            </w:pPr>
            <w:r w:rsidRPr="000D6F00">
              <w:rPr>
                <w:b/>
                <w:lang w:val="ru-RU"/>
              </w:rPr>
              <w:t xml:space="preserve"> </w:t>
            </w:r>
            <w:r w:rsidRPr="000D6F00">
              <w:rPr>
                <w:b/>
              </w:rPr>
              <w:t>Са</w:t>
            </w:r>
            <w:r w:rsidRPr="000D6F00">
              <w:rPr>
                <w:b/>
              </w:rPr>
              <w:softHyphen/>
              <w:t>др</w:t>
            </w:r>
            <w:r w:rsidRPr="000D6F00">
              <w:rPr>
                <w:b/>
              </w:rPr>
              <w:softHyphen/>
              <w:t>жа</w:t>
            </w:r>
            <w:r w:rsidRPr="000D6F00">
              <w:rPr>
                <w:b/>
              </w:rPr>
              <w:softHyphen/>
              <w:t xml:space="preserve">ји </w:t>
            </w:r>
          </w:p>
          <w:p w:rsidR="0013253C" w:rsidRPr="000D6F00" w:rsidRDefault="0013253C" w:rsidP="000D6F00">
            <w:pPr>
              <w:pStyle w:val="BodyText"/>
              <w:spacing w:before="38"/>
              <w:ind w:left="9"/>
            </w:pPr>
            <w:r>
              <w:t>Hi! Hel</w:t>
            </w:r>
            <w:r>
              <w:softHyphen/>
              <w:t>lo. Good mor</w:t>
            </w:r>
            <w:r>
              <w:softHyphen/>
              <w:t>ning/af</w:t>
            </w:r>
            <w:r>
              <w:softHyphen/>
              <w:t>ter</w:t>
            </w:r>
            <w:r>
              <w:softHyphen/>
              <w:t>noon/eve</w:t>
            </w:r>
            <w:r>
              <w:softHyphen/>
              <w:t>ning/night. How are you? I’m fi</w:t>
            </w:r>
            <w:r>
              <w:softHyphen/>
              <w:t>ne, thank you, and you? Go</w:t>
            </w:r>
            <w:r>
              <w:softHyphen/>
              <w:t>odbye. Bye. See you (la</w:t>
            </w:r>
            <w:r>
              <w:softHyphen/>
              <w:t>ter/to</w:t>
            </w:r>
            <w:r>
              <w:softHyphen/>
              <w:t>mor</w:t>
            </w:r>
            <w:r>
              <w:softHyphen/>
              <w:t>row). Ha</w:t>
            </w:r>
            <w:r>
              <w:softHyphen/>
              <w:t>ve a ni</w:t>
            </w:r>
            <w:r>
              <w:softHyphen/>
              <w:t>ce day/we</w:t>
            </w:r>
            <w:r>
              <w:softHyphen/>
              <w:t>e</w:t>
            </w:r>
            <w:r>
              <w:softHyphen/>
              <w:t>kend! Thanks, sa</w:t>
            </w:r>
            <w:r>
              <w:softHyphen/>
              <w:t xml:space="preserve">me to you! </w:t>
            </w:r>
            <w:r w:rsidRPr="00762B25">
              <w:t>(</w:t>
            </w:r>
            <w:r w:rsidRPr="000D6F00">
              <w:rPr>
                <w:lang w:val="ru-RU"/>
              </w:rPr>
              <w:t>Интер</w:t>
            </w:r>
            <w:r w:rsidRPr="00762B25">
              <w:t>)</w:t>
            </w:r>
            <w:r w:rsidRPr="000D6F00">
              <w:rPr>
                <w:lang w:val="ru-RU"/>
              </w:rPr>
              <w:t>културни</w:t>
            </w:r>
            <w:r w:rsidRPr="00762B25">
              <w:t xml:space="preserve"> </w:t>
            </w:r>
            <w:r w:rsidRPr="000D6F00">
              <w:rPr>
                <w:lang w:val="ru-RU"/>
              </w:rPr>
              <w:t>садржаји</w:t>
            </w:r>
            <w:r w:rsidRPr="00762B25">
              <w:t xml:space="preserve">: </w:t>
            </w:r>
            <w:r w:rsidRPr="000D6F00">
              <w:rPr>
                <w:lang w:val="ru-RU"/>
              </w:rPr>
              <w:t>Формално</w:t>
            </w:r>
            <w:r w:rsidRPr="00762B25">
              <w:t xml:space="preserve"> </w:t>
            </w:r>
            <w:r w:rsidRPr="000D6F00">
              <w:rPr>
                <w:lang w:val="ru-RU"/>
              </w:rPr>
              <w:t>и</w:t>
            </w:r>
            <w:r w:rsidRPr="00762B25">
              <w:t xml:space="preserve"> </w:t>
            </w:r>
            <w:r w:rsidRPr="000D6F00">
              <w:rPr>
                <w:lang w:val="ru-RU"/>
              </w:rPr>
              <w:t>неформално</w:t>
            </w:r>
            <w:r w:rsidRPr="00762B25">
              <w:t xml:space="preserve"> </w:t>
            </w:r>
            <w:r w:rsidRPr="000D6F00">
              <w:rPr>
                <w:lang w:val="ru-RU"/>
              </w:rPr>
              <w:t>поздрављање</w:t>
            </w:r>
            <w:r w:rsidRPr="00762B25">
              <w:t xml:space="preserve">; </w:t>
            </w:r>
            <w:r w:rsidRPr="000D6F00">
              <w:rPr>
                <w:lang w:val="ru-RU"/>
              </w:rPr>
              <w:t>устаљен</w:t>
            </w:r>
            <w:r>
              <w:t>a</w:t>
            </w:r>
            <w:r w:rsidRPr="00762B25">
              <w:t xml:space="preserve"> </w:t>
            </w:r>
            <w:r w:rsidRPr="000D6F00">
              <w:rPr>
                <w:lang w:val="ru-RU"/>
              </w:rPr>
              <w:t>правила</w:t>
            </w:r>
            <w:r>
              <w:t xml:space="preserve"> учтивости</w:t>
            </w:r>
          </w:p>
        </w:tc>
      </w:tr>
      <w:tr w:rsidR="0013253C" w:rsidRPr="006B51A3" w:rsidTr="005F66AB">
        <w:trPr>
          <w:trHeight w:val="3590"/>
        </w:trPr>
        <w:tc>
          <w:tcPr>
            <w:tcW w:w="4380" w:type="dxa"/>
            <w:vMerge/>
          </w:tcPr>
          <w:p w:rsidR="0013253C" w:rsidRPr="00762B25" w:rsidRDefault="0013253C" w:rsidP="00370D05">
            <w:pPr>
              <w:pStyle w:val="BodyText"/>
              <w:spacing w:before="38"/>
              <w:ind w:left="875"/>
            </w:pPr>
          </w:p>
        </w:tc>
        <w:tc>
          <w:tcPr>
            <w:tcW w:w="4521" w:type="dxa"/>
            <w:vMerge w:val="restart"/>
          </w:tcPr>
          <w:p w:rsidR="0013253C" w:rsidRPr="00762B25" w:rsidRDefault="0013253C" w:rsidP="00370D05">
            <w:pPr>
              <w:tabs>
                <w:tab w:val="left" w:pos="1230"/>
              </w:tabs>
              <w:jc w:val="center"/>
              <w:rPr>
                <w:b/>
              </w:rPr>
            </w:pPr>
          </w:p>
          <w:p w:rsidR="0013253C" w:rsidRPr="00762B25" w:rsidRDefault="0013253C" w:rsidP="00370D05">
            <w:pPr>
              <w:tabs>
                <w:tab w:val="left" w:pos="1230"/>
              </w:tabs>
              <w:jc w:val="center"/>
              <w:rPr>
                <w:b/>
              </w:rPr>
            </w:pPr>
          </w:p>
          <w:p w:rsidR="0013253C" w:rsidRPr="00762B25" w:rsidRDefault="0013253C" w:rsidP="00370D05">
            <w:pPr>
              <w:tabs>
                <w:tab w:val="left" w:pos="1230"/>
              </w:tabs>
              <w:jc w:val="center"/>
              <w:rPr>
                <w:b/>
              </w:rPr>
            </w:pPr>
          </w:p>
          <w:p w:rsidR="0013253C" w:rsidRPr="00762B25" w:rsidRDefault="0013253C" w:rsidP="00370D05">
            <w:pPr>
              <w:tabs>
                <w:tab w:val="left" w:pos="1230"/>
              </w:tabs>
              <w:jc w:val="center"/>
              <w:rPr>
                <w:b/>
              </w:rPr>
            </w:pPr>
          </w:p>
          <w:p w:rsidR="0013253C" w:rsidRPr="00A31565" w:rsidRDefault="0013253C" w:rsidP="00370D05">
            <w:pPr>
              <w:tabs>
                <w:tab w:val="left" w:pos="1230"/>
              </w:tabs>
              <w:jc w:val="center"/>
              <w:rPr>
                <w:b/>
                <w:lang w:val="ru-RU"/>
              </w:rPr>
            </w:pPr>
            <w:r w:rsidRPr="00A31565">
              <w:rPr>
                <w:b/>
                <w:lang w:val="ru-RU"/>
              </w:rPr>
              <w:t>ПРЕД</w:t>
            </w:r>
            <w:r w:rsidRPr="00A31565">
              <w:rPr>
                <w:b/>
                <w:lang w:val="ru-RU"/>
              </w:rPr>
              <w:softHyphen/>
              <w:t>СТА</w:t>
            </w:r>
            <w:r w:rsidRPr="00A31565">
              <w:rPr>
                <w:b/>
                <w:lang w:val="ru-RU"/>
              </w:rPr>
              <w:softHyphen/>
              <w:t>ВЉА</w:t>
            </w:r>
            <w:r w:rsidRPr="00A31565">
              <w:rPr>
                <w:b/>
                <w:lang w:val="ru-RU"/>
              </w:rPr>
              <w:softHyphen/>
              <w:t>ЊЕ СЕ</w:t>
            </w:r>
            <w:r w:rsidRPr="00A31565">
              <w:rPr>
                <w:b/>
                <w:lang w:val="ru-RU"/>
              </w:rPr>
              <w:softHyphen/>
              <w:t>БЕ И ДРУ</w:t>
            </w:r>
            <w:r w:rsidRPr="00A31565">
              <w:rPr>
                <w:b/>
                <w:lang w:val="ru-RU"/>
              </w:rPr>
              <w:softHyphen/>
              <w:t xml:space="preserve">ГИХ; </w:t>
            </w:r>
          </w:p>
          <w:p w:rsidR="0013253C" w:rsidRPr="00A31565" w:rsidRDefault="0013253C" w:rsidP="00370D05">
            <w:pPr>
              <w:tabs>
                <w:tab w:val="left" w:pos="1230"/>
              </w:tabs>
              <w:jc w:val="center"/>
              <w:rPr>
                <w:b/>
                <w:lang w:val="ru-RU"/>
              </w:rPr>
            </w:pPr>
            <w:r w:rsidRPr="00A31565">
              <w:rPr>
                <w:b/>
                <w:lang w:val="ru-RU"/>
              </w:rPr>
              <w:t>ДА</w:t>
            </w:r>
            <w:r w:rsidRPr="00A31565">
              <w:rPr>
                <w:b/>
                <w:lang w:val="ru-RU"/>
              </w:rPr>
              <w:softHyphen/>
              <w:t>ВА</w:t>
            </w:r>
            <w:r w:rsidRPr="00A31565">
              <w:rPr>
                <w:b/>
                <w:lang w:val="ru-RU"/>
              </w:rPr>
              <w:softHyphen/>
              <w:t>ЊЕ ОСНОВ</w:t>
            </w:r>
            <w:r w:rsidRPr="00A31565">
              <w:rPr>
                <w:b/>
                <w:lang w:val="ru-RU"/>
              </w:rPr>
              <w:softHyphen/>
              <w:t>НИХ ИН</w:t>
            </w:r>
            <w:r w:rsidRPr="00A31565">
              <w:rPr>
                <w:b/>
                <w:lang w:val="ru-RU"/>
              </w:rPr>
              <w:softHyphen/>
              <w:t>ФОР</w:t>
            </w:r>
            <w:r w:rsidRPr="00A31565">
              <w:rPr>
                <w:b/>
                <w:lang w:val="ru-RU"/>
              </w:rPr>
              <w:softHyphen/>
              <w:t>МАЦИ</w:t>
            </w:r>
            <w:r w:rsidRPr="00A31565">
              <w:rPr>
                <w:b/>
                <w:lang w:val="ru-RU"/>
              </w:rPr>
              <w:softHyphen/>
              <w:t>ЈА О СЕ</w:t>
            </w:r>
            <w:r w:rsidRPr="00A31565">
              <w:rPr>
                <w:b/>
                <w:lang w:val="ru-RU"/>
              </w:rPr>
              <w:softHyphen/>
              <w:t>БИ; ДА</w:t>
            </w:r>
            <w:r w:rsidRPr="00A31565">
              <w:rPr>
                <w:b/>
                <w:lang w:val="ru-RU"/>
              </w:rPr>
              <w:softHyphen/>
              <w:t>ВА</w:t>
            </w:r>
            <w:r w:rsidRPr="00A31565">
              <w:rPr>
                <w:b/>
                <w:lang w:val="ru-RU"/>
              </w:rPr>
              <w:softHyphen/>
              <w:t>ЊЕ И И ТРА</w:t>
            </w:r>
            <w:r w:rsidRPr="00A31565">
              <w:rPr>
                <w:b/>
                <w:lang w:val="ru-RU"/>
              </w:rPr>
              <w:softHyphen/>
              <w:t>ЖЕ</w:t>
            </w:r>
            <w:r w:rsidRPr="00A31565">
              <w:rPr>
                <w:b/>
                <w:lang w:val="ru-RU"/>
              </w:rPr>
              <w:softHyphen/>
              <w:t>ЊЕ ОСНОВНИХ ИН</w:t>
            </w:r>
            <w:r w:rsidRPr="00A31565">
              <w:rPr>
                <w:b/>
                <w:lang w:val="ru-RU"/>
              </w:rPr>
              <w:softHyphen/>
              <w:t>ФОР</w:t>
            </w:r>
            <w:r w:rsidRPr="00A31565">
              <w:rPr>
                <w:b/>
                <w:lang w:val="ru-RU"/>
              </w:rPr>
              <w:softHyphen/>
              <w:t>МА</w:t>
            </w:r>
            <w:r w:rsidRPr="00A31565">
              <w:rPr>
                <w:b/>
                <w:lang w:val="ru-RU"/>
              </w:rPr>
              <w:softHyphen/>
              <w:t>ЦИ</w:t>
            </w:r>
            <w:r w:rsidRPr="00A31565">
              <w:rPr>
                <w:b/>
                <w:lang w:val="ru-RU"/>
              </w:rPr>
              <w:softHyphen/>
              <w:t xml:space="preserve">ЈА О </w:t>
            </w:r>
          </w:p>
          <w:p w:rsidR="0013253C" w:rsidRPr="00A31565" w:rsidRDefault="0013253C" w:rsidP="00370D05">
            <w:pPr>
              <w:tabs>
                <w:tab w:val="left" w:pos="1230"/>
              </w:tabs>
              <w:jc w:val="center"/>
              <w:rPr>
                <w:color w:val="231F20"/>
                <w:lang w:val="ru-RU"/>
              </w:rPr>
            </w:pPr>
            <w:r w:rsidRPr="00A31565">
              <w:rPr>
                <w:b/>
                <w:lang w:val="ru-RU"/>
              </w:rPr>
              <w:t>ДРУ</w:t>
            </w:r>
            <w:r w:rsidRPr="00A31565">
              <w:rPr>
                <w:b/>
                <w:lang w:val="ru-RU"/>
              </w:rPr>
              <w:softHyphen/>
              <w:t>ГИМА</w:t>
            </w:r>
            <w:r w:rsidRPr="00A31565">
              <w:rPr>
                <w:b/>
                <w:lang w:val="ru-RU"/>
              </w:rPr>
              <w:softHyphen/>
            </w:r>
          </w:p>
        </w:tc>
        <w:tc>
          <w:tcPr>
            <w:tcW w:w="4275" w:type="dxa"/>
          </w:tcPr>
          <w:p w:rsidR="0013253C" w:rsidRPr="00A31565" w:rsidRDefault="0013253C" w:rsidP="00370D05">
            <w:pPr>
              <w:pStyle w:val="BodyText"/>
              <w:spacing w:before="38"/>
              <w:ind w:left="82"/>
              <w:rPr>
                <w:b/>
                <w:lang w:val="ru-RU"/>
              </w:rPr>
            </w:pPr>
            <w:r w:rsidRPr="00A31565">
              <w:rPr>
                <w:b/>
                <w:lang w:val="ru-RU"/>
              </w:rPr>
              <w:t>Је</w:t>
            </w:r>
            <w:r w:rsidRPr="00A31565">
              <w:rPr>
                <w:b/>
                <w:lang w:val="ru-RU"/>
              </w:rPr>
              <w:softHyphen/>
              <w:t>зич</w:t>
            </w:r>
            <w:r w:rsidRPr="00A31565">
              <w:rPr>
                <w:b/>
                <w:lang w:val="ru-RU"/>
              </w:rPr>
              <w:softHyphen/>
              <w:t>ке ак</w:t>
            </w:r>
            <w:r w:rsidRPr="00A31565">
              <w:rPr>
                <w:b/>
                <w:lang w:val="ru-RU"/>
              </w:rPr>
              <w:softHyphen/>
              <w:t>тив</w:t>
            </w:r>
            <w:r w:rsidRPr="00A31565">
              <w:rPr>
                <w:b/>
                <w:lang w:val="ru-RU"/>
              </w:rPr>
              <w:softHyphen/>
              <w:t>но</w:t>
            </w:r>
            <w:r w:rsidRPr="00A31565">
              <w:rPr>
                <w:b/>
                <w:lang w:val="ru-RU"/>
              </w:rPr>
              <w:softHyphen/>
              <w:t xml:space="preserve">сти </w:t>
            </w:r>
          </w:p>
          <w:p w:rsidR="0013253C" w:rsidRDefault="0013253C" w:rsidP="00370D05">
            <w:pPr>
              <w:pStyle w:val="BodyText"/>
              <w:spacing w:before="38"/>
              <w:ind w:left="82"/>
              <w:rPr>
                <w:lang w:val="ru-RU"/>
              </w:rPr>
            </w:pPr>
            <w:r w:rsidRPr="00A31565">
              <w:rPr>
                <w:b/>
                <w:lang w:val="ru-RU"/>
              </w:rPr>
              <w:t>у ко</w:t>
            </w:r>
            <w:r w:rsidRPr="00A31565">
              <w:rPr>
                <w:b/>
                <w:lang w:val="ru-RU"/>
              </w:rPr>
              <w:softHyphen/>
              <w:t>му</w:t>
            </w:r>
            <w:r w:rsidRPr="00A31565">
              <w:rPr>
                <w:b/>
                <w:lang w:val="ru-RU"/>
              </w:rPr>
              <w:softHyphen/>
              <w:t>ни</w:t>
            </w:r>
            <w:r w:rsidRPr="00A31565">
              <w:rPr>
                <w:b/>
                <w:lang w:val="ru-RU"/>
              </w:rPr>
              <w:softHyphen/>
              <w:t>ка</w:t>
            </w:r>
            <w:r w:rsidRPr="00A31565">
              <w:rPr>
                <w:b/>
                <w:lang w:val="ru-RU"/>
              </w:rPr>
              <w:softHyphen/>
              <w:t>тив</w:t>
            </w:r>
            <w:r w:rsidRPr="00A31565">
              <w:rPr>
                <w:b/>
                <w:lang w:val="ru-RU"/>
              </w:rPr>
              <w:softHyphen/>
              <w:t>ним си</w:t>
            </w:r>
            <w:r w:rsidRPr="00A31565">
              <w:rPr>
                <w:b/>
                <w:lang w:val="ru-RU"/>
              </w:rPr>
              <w:softHyphen/>
              <w:t>ту</w:t>
            </w:r>
            <w:r w:rsidRPr="00A31565">
              <w:rPr>
                <w:b/>
                <w:lang w:val="ru-RU"/>
              </w:rPr>
              <w:softHyphen/>
              <w:t>а</w:t>
            </w:r>
            <w:r w:rsidRPr="00A31565">
              <w:rPr>
                <w:b/>
                <w:lang w:val="ru-RU"/>
              </w:rPr>
              <w:softHyphen/>
              <w:t>ци</w:t>
            </w:r>
            <w:r w:rsidRPr="00A31565">
              <w:rPr>
                <w:b/>
                <w:lang w:val="ru-RU"/>
              </w:rPr>
              <w:softHyphen/>
              <w:t>ја</w:t>
            </w:r>
            <w:r w:rsidRPr="00A31565">
              <w:rPr>
                <w:b/>
                <w:lang w:val="ru-RU"/>
              </w:rPr>
              <w:softHyphen/>
              <w:t>ма</w:t>
            </w:r>
            <w:r w:rsidRPr="00A31565">
              <w:rPr>
                <w:lang w:val="ru-RU"/>
              </w:rPr>
              <w:t xml:space="preserve"> Слушање кратких и једноставних текстова у којима се неко представља; представљање себе и других особа, присутних и одсутних.</w:t>
            </w:r>
          </w:p>
          <w:p w:rsidR="0013253C" w:rsidRPr="00A31565" w:rsidRDefault="0013253C" w:rsidP="00370D05">
            <w:pPr>
              <w:pStyle w:val="BodyText"/>
              <w:spacing w:before="38"/>
              <w:ind w:left="82"/>
              <w:rPr>
                <w:b/>
              </w:rPr>
            </w:pPr>
            <w:r w:rsidRPr="00762B25">
              <w:rPr>
                <w:lang w:val="ru-RU"/>
              </w:rPr>
              <w:t xml:space="preserve"> </w:t>
            </w:r>
            <w:r w:rsidRPr="00A31565">
              <w:rPr>
                <w:b/>
              </w:rPr>
              <w:t>Са</w:t>
            </w:r>
            <w:r w:rsidRPr="00A31565">
              <w:rPr>
                <w:b/>
              </w:rPr>
              <w:softHyphen/>
              <w:t>др</w:t>
            </w:r>
            <w:r w:rsidRPr="00A31565">
              <w:rPr>
                <w:b/>
              </w:rPr>
              <w:softHyphen/>
              <w:t>жа</w:t>
            </w:r>
            <w:r w:rsidRPr="00A31565">
              <w:rPr>
                <w:b/>
              </w:rPr>
              <w:softHyphen/>
              <w:t xml:space="preserve">ји </w:t>
            </w:r>
          </w:p>
          <w:p w:rsidR="0013253C" w:rsidRDefault="0013253C" w:rsidP="00370D05">
            <w:pPr>
              <w:pStyle w:val="BodyText"/>
              <w:spacing w:before="38"/>
              <w:ind w:left="82"/>
            </w:pPr>
            <w:r>
              <w:t>My na</w:t>
            </w:r>
            <w:r>
              <w:softHyphen/>
              <w:t>me’s Ma</w:t>
            </w:r>
            <w:r>
              <w:softHyphen/>
              <w:t>ria/I’m Ma</w:t>
            </w:r>
            <w:r>
              <w:softHyphen/>
              <w:t>ria. What’s your na</w:t>
            </w:r>
            <w:r>
              <w:softHyphen/>
              <w:t>me? This is my fri</w:t>
            </w:r>
            <w:r>
              <w:softHyphen/>
              <w:t>end. His na</w:t>
            </w:r>
            <w:r>
              <w:softHyphen/>
              <w:t>me’s/na</w:t>
            </w:r>
            <w:r>
              <w:softHyphen/>
              <w:t>me is Mar</w:t>
            </w:r>
            <w:r>
              <w:softHyphen/>
              <w:t>ko. Ma</w:t>
            </w:r>
            <w:r>
              <w:softHyphen/>
              <w:t>ria, this is Bar</w:t>
            </w:r>
            <w:r>
              <w:softHyphen/>
              <w:t>ba</w:t>
            </w:r>
            <w:r>
              <w:softHyphen/>
              <w:t>ra. Bar</w:t>
            </w:r>
            <w:r>
              <w:softHyphen/>
              <w:t>ba</w:t>
            </w:r>
            <w:r>
              <w:softHyphen/>
              <w:t>ra, this is Ma</w:t>
            </w:r>
            <w:r>
              <w:softHyphen/>
              <w:t>ria. This is Miss Ivo</w:t>
            </w:r>
            <w:r>
              <w:softHyphen/>
              <w:t>na. She’s my te</w:t>
            </w:r>
            <w:r>
              <w:softHyphen/>
              <w:t>ac</w:t>
            </w:r>
            <w:r>
              <w:softHyphen/>
              <w:t>her. That is Mr Jo</w:t>
            </w:r>
            <w:r>
              <w:softHyphen/>
              <w:t>nes. He’s your te</w:t>
            </w:r>
            <w:r>
              <w:softHyphen/>
              <w:t>ac</w:t>
            </w:r>
            <w:r>
              <w:softHyphen/>
              <w:t>her. How old are you? I’m se</w:t>
            </w:r>
            <w:r>
              <w:softHyphen/>
              <w:t>ven. He’s ten. Who’s this/that? It’s my fat</w:t>
            </w:r>
            <w:r>
              <w:softHyphen/>
              <w:t>her. Is Tom your brot</w:t>
            </w:r>
            <w:r>
              <w:softHyphen/>
              <w:t>her/fri</w:t>
            </w:r>
            <w:r>
              <w:softHyphen/>
              <w:t>end? Yes, he is/No, he isn’t. Is Ja</w:t>
            </w:r>
            <w:r>
              <w:softHyphen/>
              <w:t>ne your si</w:t>
            </w:r>
            <w:r>
              <w:softHyphen/>
              <w:t>ster/fri</w:t>
            </w:r>
            <w:r>
              <w:softHyphen/>
              <w:t>end? Yes, she is/No, she isn’t. Who’s in the pic</w:t>
            </w:r>
            <w:r>
              <w:softHyphen/>
              <w:t>tu</w:t>
            </w:r>
            <w:r>
              <w:softHyphen/>
              <w:t>re? It’s my si</w:t>
            </w:r>
            <w:r>
              <w:softHyphen/>
              <w:t>ster. Her na</w:t>
            </w:r>
            <w:r>
              <w:softHyphen/>
              <w:t>me’s Su</w:t>
            </w:r>
            <w:r>
              <w:softHyphen/>
              <w:t xml:space="preserve">san. </w:t>
            </w:r>
          </w:p>
          <w:p w:rsidR="0013253C" w:rsidRPr="00762B25" w:rsidRDefault="0013253C" w:rsidP="00370D05">
            <w:pPr>
              <w:pStyle w:val="BodyText"/>
              <w:spacing w:before="38"/>
              <w:ind w:left="82"/>
            </w:pPr>
            <w:r w:rsidRPr="00A31565">
              <w:rPr>
                <w:lang w:val="ru-RU"/>
              </w:rPr>
              <w:t>Личне</w:t>
            </w:r>
            <w:r w:rsidRPr="00762B25">
              <w:t xml:space="preserve"> </w:t>
            </w:r>
            <w:r w:rsidRPr="00A31565">
              <w:rPr>
                <w:lang w:val="ru-RU"/>
              </w:rPr>
              <w:t>заменице</w:t>
            </w:r>
            <w:r w:rsidRPr="00762B25">
              <w:t xml:space="preserve"> </w:t>
            </w:r>
            <w:r w:rsidRPr="00A31565">
              <w:rPr>
                <w:lang w:val="ru-RU"/>
              </w:rPr>
              <w:t>у</w:t>
            </w:r>
            <w:r w:rsidRPr="00762B25">
              <w:t xml:space="preserve"> </w:t>
            </w:r>
            <w:r w:rsidRPr="00A31565">
              <w:rPr>
                <w:lang w:val="ru-RU"/>
              </w:rPr>
              <w:t>функцији</w:t>
            </w:r>
            <w:r w:rsidRPr="00762B25">
              <w:t xml:space="preserve"> </w:t>
            </w:r>
            <w:r w:rsidRPr="00A31565">
              <w:rPr>
                <w:lang w:val="ru-RU"/>
              </w:rPr>
              <w:t>субјекта</w:t>
            </w:r>
            <w:r w:rsidRPr="00762B25">
              <w:t xml:space="preserve"> – </w:t>
            </w:r>
            <w:r>
              <w:t>I</w:t>
            </w:r>
            <w:r w:rsidRPr="00762B25">
              <w:t xml:space="preserve">, </w:t>
            </w:r>
            <w:r>
              <w:t>you</w:t>
            </w:r>
            <w:r w:rsidRPr="00762B25">
              <w:t xml:space="preserve"> …</w:t>
            </w:r>
          </w:p>
          <w:p w:rsidR="0013253C" w:rsidRPr="00762B25" w:rsidRDefault="0013253C" w:rsidP="00370D05">
            <w:pPr>
              <w:pStyle w:val="BodyText"/>
              <w:spacing w:before="38"/>
              <w:ind w:left="82"/>
            </w:pPr>
            <w:r w:rsidRPr="00762B25">
              <w:t xml:space="preserve"> </w:t>
            </w:r>
            <w:r w:rsidRPr="00A31565">
              <w:rPr>
                <w:lang w:val="ru-RU"/>
              </w:rPr>
              <w:t>Присвојни</w:t>
            </w:r>
            <w:r w:rsidRPr="00762B25">
              <w:t xml:space="preserve"> </w:t>
            </w:r>
            <w:r w:rsidRPr="00A31565">
              <w:rPr>
                <w:lang w:val="ru-RU"/>
              </w:rPr>
              <w:t>придеви</w:t>
            </w:r>
            <w:r w:rsidRPr="00762B25">
              <w:t xml:space="preserve"> – </w:t>
            </w:r>
            <w:r>
              <w:t>my</w:t>
            </w:r>
            <w:r w:rsidRPr="00762B25">
              <w:t xml:space="preserve">, </w:t>
            </w:r>
            <w:r>
              <w:t>your</w:t>
            </w:r>
            <w:r w:rsidRPr="00762B25">
              <w:t xml:space="preserve">… </w:t>
            </w:r>
            <w:r w:rsidRPr="00A31565">
              <w:rPr>
                <w:lang w:val="ru-RU"/>
              </w:rPr>
              <w:t>Показне</w:t>
            </w:r>
            <w:r w:rsidRPr="00762B25">
              <w:t xml:space="preserve"> </w:t>
            </w:r>
            <w:r w:rsidRPr="00A31565">
              <w:rPr>
                <w:lang w:val="ru-RU"/>
              </w:rPr>
              <w:t>заменице</w:t>
            </w:r>
            <w:r w:rsidRPr="00762B25">
              <w:t xml:space="preserve"> – </w:t>
            </w:r>
            <w:r>
              <w:t>this</w:t>
            </w:r>
            <w:r w:rsidRPr="00762B25">
              <w:t xml:space="preserve">, </w:t>
            </w:r>
            <w:r>
              <w:t>that</w:t>
            </w:r>
            <w:r w:rsidRPr="00762B25">
              <w:t xml:space="preserve"> </w:t>
            </w:r>
            <w:r w:rsidRPr="00A31565">
              <w:rPr>
                <w:lang w:val="ru-RU"/>
              </w:rPr>
              <w:t>Глагол</w:t>
            </w:r>
            <w:r w:rsidRPr="00762B25">
              <w:t xml:space="preserve"> </w:t>
            </w:r>
            <w:r>
              <w:t>to</w:t>
            </w:r>
            <w:r w:rsidRPr="00762B25">
              <w:t xml:space="preserve"> </w:t>
            </w:r>
            <w:r>
              <w:t>be</w:t>
            </w:r>
            <w:r w:rsidRPr="00762B25">
              <w:t xml:space="preserve"> – </w:t>
            </w:r>
            <w:r>
              <w:t>the</w:t>
            </w:r>
            <w:r w:rsidRPr="00762B25">
              <w:t xml:space="preserve"> </w:t>
            </w:r>
            <w:r>
              <w:t>Pre</w:t>
            </w:r>
            <w:r w:rsidRPr="00762B25">
              <w:softHyphen/>
            </w:r>
            <w:r>
              <w:t>sent</w:t>
            </w:r>
            <w:r w:rsidRPr="00762B25">
              <w:t xml:space="preserve"> </w:t>
            </w:r>
            <w:r>
              <w:t>Sim</w:t>
            </w:r>
            <w:r w:rsidRPr="00762B25">
              <w:softHyphen/>
            </w:r>
            <w:r>
              <w:t>ple</w:t>
            </w:r>
            <w:r w:rsidRPr="00762B25">
              <w:t xml:space="preserve"> </w:t>
            </w:r>
            <w:r>
              <w:t>Ten</w:t>
            </w:r>
            <w:r w:rsidRPr="00762B25">
              <w:softHyphen/>
            </w:r>
            <w:r>
              <w:t>se</w:t>
            </w:r>
            <w:r w:rsidRPr="00762B25">
              <w:t xml:space="preserve"> </w:t>
            </w:r>
          </w:p>
          <w:p w:rsidR="0013253C" w:rsidRPr="00762B25" w:rsidRDefault="0013253C" w:rsidP="00370D05">
            <w:pPr>
              <w:pStyle w:val="BodyText"/>
              <w:spacing w:before="38"/>
              <w:ind w:left="82"/>
            </w:pPr>
            <w:r w:rsidRPr="00A31565">
              <w:rPr>
                <w:lang w:val="ru-RU"/>
              </w:rPr>
              <w:t>Питања</w:t>
            </w:r>
            <w:r w:rsidRPr="00762B25">
              <w:t xml:space="preserve"> </w:t>
            </w:r>
            <w:r w:rsidRPr="00A31565">
              <w:rPr>
                <w:lang w:val="ru-RU"/>
              </w:rPr>
              <w:t>са</w:t>
            </w:r>
            <w:r w:rsidRPr="00762B25">
              <w:t xml:space="preserve"> </w:t>
            </w:r>
            <w:r>
              <w:t>Who</w:t>
            </w:r>
            <w:r w:rsidRPr="00762B25">
              <w:t xml:space="preserve"> /</w:t>
            </w:r>
            <w:r>
              <w:t>How</w:t>
            </w:r>
            <w:r w:rsidRPr="00762B25">
              <w:t xml:space="preserve"> (</w:t>
            </w:r>
            <w:r>
              <w:t>old</w:t>
            </w:r>
            <w:r w:rsidRPr="00762B25">
              <w:t xml:space="preserve">) </w:t>
            </w:r>
          </w:p>
          <w:p w:rsidR="0013253C" w:rsidRPr="00A31565" w:rsidRDefault="0013253C" w:rsidP="00370D05">
            <w:pPr>
              <w:pStyle w:val="BodyText"/>
              <w:spacing w:before="38"/>
              <w:ind w:left="82"/>
              <w:rPr>
                <w:lang w:val="ru-RU"/>
              </w:rPr>
            </w:pPr>
            <w:r w:rsidRPr="00A31565">
              <w:rPr>
                <w:lang w:val="ru-RU"/>
              </w:rPr>
              <w:t>Основни бројеви (1–10) (Интер)културни садржаји: Препознавање најосновнијих сличности и разлика у начину упознавања и представљања у нашој земљи и земљама енглеског говорног подручја</w:t>
            </w:r>
          </w:p>
        </w:tc>
      </w:tr>
      <w:tr w:rsidR="0013253C" w:rsidRPr="006B51A3" w:rsidTr="005F66AB">
        <w:trPr>
          <w:trHeight w:val="70"/>
        </w:trPr>
        <w:tc>
          <w:tcPr>
            <w:tcW w:w="4380" w:type="dxa"/>
            <w:vMerge/>
          </w:tcPr>
          <w:p w:rsidR="0013253C" w:rsidRPr="00A31565" w:rsidRDefault="0013253C" w:rsidP="00370D05">
            <w:pPr>
              <w:pStyle w:val="BodyText"/>
              <w:spacing w:before="38"/>
              <w:ind w:left="0"/>
              <w:rPr>
                <w:lang w:val="ru-RU"/>
              </w:rPr>
            </w:pPr>
          </w:p>
        </w:tc>
        <w:tc>
          <w:tcPr>
            <w:tcW w:w="4521" w:type="dxa"/>
            <w:vMerge/>
          </w:tcPr>
          <w:p w:rsidR="0013253C" w:rsidRPr="00A31565" w:rsidRDefault="0013253C" w:rsidP="00370D05">
            <w:pPr>
              <w:pStyle w:val="BodyText"/>
              <w:spacing w:before="38"/>
              <w:ind w:left="875"/>
              <w:rPr>
                <w:color w:val="231F20"/>
                <w:lang w:val="ru-RU"/>
              </w:rPr>
            </w:pPr>
          </w:p>
        </w:tc>
        <w:tc>
          <w:tcPr>
            <w:tcW w:w="4275" w:type="dxa"/>
          </w:tcPr>
          <w:p w:rsidR="0013253C" w:rsidRPr="00A31565" w:rsidRDefault="0013253C" w:rsidP="00370D05">
            <w:pPr>
              <w:pStyle w:val="BodyText"/>
              <w:spacing w:before="38"/>
              <w:ind w:left="875" w:hanging="973"/>
              <w:rPr>
                <w:lang w:val="ru-RU"/>
              </w:rPr>
            </w:pPr>
          </w:p>
        </w:tc>
      </w:tr>
      <w:tr w:rsidR="0013253C" w:rsidRPr="00D87DCD" w:rsidTr="005F66AB">
        <w:trPr>
          <w:trHeight w:val="1286"/>
        </w:trPr>
        <w:tc>
          <w:tcPr>
            <w:tcW w:w="4380" w:type="dxa"/>
            <w:vMerge/>
          </w:tcPr>
          <w:p w:rsidR="0013253C" w:rsidRPr="00A31565" w:rsidRDefault="0013253C" w:rsidP="00370D05">
            <w:pPr>
              <w:pStyle w:val="BodyText"/>
              <w:spacing w:before="38"/>
              <w:ind w:left="0"/>
              <w:rPr>
                <w:lang w:val="ru-RU"/>
              </w:rPr>
            </w:pPr>
          </w:p>
        </w:tc>
        <w:tc>
          <w:tcPr>
            <w:tcW w:w="4521" w:type="dxa"/>
          </w:tcPr>
          <w:p w:rsidR="0013253C" w:rsidRPr="00A31565" w:rsidRDefault="0013253C" w:rsidP="00370D05">
            <w:pPr>
              <w:pStyle w:val="BodyText"/>
              <w:spacing w:before="38"/>
              <w:ind w:left="875"/>
              <w:jc w:val="center"/>
              <w:rPr>
                <w:b/>
                <w:color w:val="231F20"/>
                <w:lang w:val="ru-RU"/>
              </w:rPr>
            </w:pPr>
            <w:r w:rsidRPr="00A31565">
              <w:rPr>
                <w:b/>
                <w:lang w:val="ru-RU"/>
              </w:rPr>
              <w:t>РАЗ</w:t>
            </w:r>
            <w:r w:rsidRPr="00A31565">
              <w:rPr>
                <w:b/>
                <w:lang w:val="ru-RU"/>
              </w:rPr>
              <w:softHyphen/>
              <w:t>У</w:t>
            </w:r>
            <w:r w:rsidRPr="00A31565">
              <w:rPr>
                <w:b/>
                <w:lang w:val="ru-RU"/>
              </w:rPr>
              <w:softHyphen/>
              <w:t>МЕ</w:t>
            </w:r>
            <w:r w:rsidRPr="00A31565">
              <w:rPr>
                <w:b/>
                <w:lang w:val="ru-RU"/>
              </w:rPr>
              <w:softHyphen/>
              <w:t>ВА</w:t>
            </w:r>
            <w:r w:rsidRPr="00A31565">
              <w:rPr>
                <w:b/>
                <w:lang w:val="ru-RU"/>
              </w:rPr>
              <w:softHyphen/>
              <w:t>ЊЕ И ДА</w:t>
            </w:r>
            <w:r w:rsidRPr="00A31565">
              <w:rPr>
                <w:b/>
                <w:lang w:val="ru-RU"/>
              </w:rPr>
              <w:softHyphen/>
              <w:t>ВА</w:t>
            </w:r>
            <w:r w:rsidRPr="00A31565">
              <w:rPr>
                <w:b/>
                <w:lang w:val="ru-RU"/>
              </w:rPr>
              <w:softHyphen/>
              <w:t>ЊЕ ЈЕД</w:t>
            </w:r>
            <w:r w:rsidRPr="00A31565">
              <w:rPr>
                <w:b/>
                <w:lang w:val="ru-RU"/>
              </w:rPr>
              <w:softHyphen/>
              <w:t>НО</w:t>
            </w:r>
            <w:r w:rsidRPr="00A31565">
              <w:rPr>
                <w:b/>
                <w:lang w:val="ru-RU"/>
              </w:rPr>
              <w:softHyphen/>
              <w:t>СТАВ</w:t>
            </w:r>
            <w:r w:rsidRPr="00A31565">
              <w:rPr>
                <w:b/>
                <w:lang w:val="ru-RU"/>
              </w:rPr>
              <w:softHyphen/>
              <w:t>НИХ УПУТСТАВА И НА</w:t>
            </w:r>
            <w:r w:rsidRPr="00A31565">
              <w:rPr>
                <w:b/>
                <w:lang w:val="ru-RU"/>
              </w:rPr>
              <w:softHyphen/>
              <w:t>ЛОГА</w:t>
            </w:r>
          </w:p>
        </w:tc>
        <w:tc>
          <w:tcPr>
            <w:tcW w:w="4275" w:type="dxa"/>
          </w:tcPr>
          <w:p w:rsidR="0013253C" w:rsidRPr="00616D01" w:rsidRDefault="0013253C" w:rsidP="00616D01">
            <w:pPr>
              <w:pStyle w:val="BodyText"/>
              <w:spacing w:before="38"/>
              <w:ind w:left="0" w:hanging="98"/>
              <w:rPr>
                <w:b/>
                <w:lang w:val="ru-RU"/>
              </w:rPr>
            </w:pPr>
            <w:r w:rsidRPr="00616D01">
              <w:rPr>
                <w:b/>
                <w:lang w:val="ru-RU"/>
              </w:rPr>
              <w:t>Је</w:t>
            </w:r>
            <w:r w:rsidRPr="00616D01">
              <w:rPr>
                <w:b/>
                <w:lang w:val="ru-RU"/>
              </w:rPr>
              <w:softHyphen/>
              <w:t>зич</w:t>
            </w:r>
            <w:r w:rsidRPr="00616D01">
              <w:rPr>
                <w:b/>
                <w:lang w:val="ru-RU"/>
              </w:rPr>
              <w:softHyphen/>
              <w:t>ке ак</w:t>
            </w:r>
            <w:r w:rsidRPr="00616D01">
              <w:rPr>
                <w:b/>
                <w:lang w:val="ru-RU"/>
              </w:rPr>
              <w:softHyphen/>
              <w:t>тив</w:t>
            </w:r>
            <w:r w:rsidRPr="00616D01">
              <w:rPr>
                <w:b/>
                <w:lang w:val="ru-RU"/>
              </w:rPr>
              <w:softHyphen/>
              <w:t>но</w:t>
            </w:r>
            <w:r w:rsidRPr="00616D01">
              <w:rPr>
                <w:b/>
                <w:lang w:val="ru-RU"/>
              </w:rPr>
              <w:softHyphen/>
              <w:t>сти</w:t>
            </w:r>
          </w:p>
          <w:p w:rsidR="0013253C" w:rsidRDefault="0013253C" w:rsidP="00616D01">
            <w:pPr>
              <w:pStyle w:val="BodyText"/>
              <w:spacing w:before="38"/>
              <w:ind w:left="0" w:hanging="98"/>
              <w:rPr>
                <w:lang w:val="ru-RU"/>
              </w:rPr>
            </w:pPr>
            <w:r w:rsidRPr="00616D01">
              <w:rPr>
                <w:b/>
                <w:lang w:val="ru-RU"/>
              </w:rPr>
              <w:t xml:space="preserve"> у ко</w:t>
            </w:r>
            <w:r w:rsidRPr="00616D01">
              <w:rPr>
                <w:b/>
                <w:lang w:val="ru-RU"/>
              </w:rPr>
              <w:softHyphen/>
              <w:t>му</w:t>
            </w:r>
            <w:r w:rsidRPr="00616D01">
              <w:rPr>
                <w:b/>
                <w:lang w:val="ru-RU"/>
              </w:rPr>
              <w:softHyphen/>
              <w:t>ни</w:t>
            </w:r>
            <w:r w:rsidRPr="00616D01">
              <w:rPr>
                <w:b/>
                <w:lang w:val="ru-RU"/>
              </w:rPr>
              <w:softHyphen/>
              <w:t>ка</w:t>
            </w:r>
            <w:r w:rsidRPr="00616D01">
              <w:rPr>
                <w:b/>
                <w:lang w:val="ru-RU"/>
              </w:rPr>
              <w:softHyphen/>
              <w:t>тив</w:t>
            </w:r>
            <w:r w:rsidRPr="00616D01">
              <w:rPr>
                <w:b/>
                <w:lang w:val="ru-RU"/>
              </w:rPr>
              <w:softHyphen/>
              <w:t>ним си</w:t>
            </w:r>
            <w:r w:rsidRPr="00616D01">
              <w:rPr>
                <w:b/>
                <w:lang w:val="ru-RU"/>
              </w:rPr>
              <w:softHyphen/>
              <w:t>ту</w:t>
            </w:r>
            <w:r w:rsidRPr="00616D01">
              <w:rPr>
                <w:b/>
                <w:lang w:val="ru-RU"/>
              </w:rPr>
              <w:softHyphen/>
              <w:t>а</w:t>
            </w:r>
            <w:r w:rsidRPr="00616D01">
              <w:rPr>
                <w:b/>
                <w:lang w:val="ru-RU"/>
              </w:rPr>
              <w:softHyphen/>
              <w:t>ци</w:t>
            </w:r>
            <w:r w:rsidRPr="00616D01">
              <w:rPr>
                <w:b/>
                <w:lang w:val="ru-RU"/>
              </w:rPr>
              <w:softHyphen/>
              <w:t>ја</w:t>
            </w:r>
            <w:r w:rsidRPr="00616D01">
              <w:rPr>
                <w:b/>
                <w:lang w:val="ru-RU"/>
              </w:rPr>
              <w:softHyphen/>
              <w:t>ма</w:t>
            </w:r>
            <w:r w:rsidRPr="00616D01">
              <w:rPr>
                <w:lang w:val="ru-RU"/>
              </w:rPr>
              <w:t xml:space="preserve"> Слушање налога и упутстава и реаговање на њих; давање кратких и </w:t>
            </w:r>
            <w:r w:rsidRPr="00616D01">
              <w:rPr>
                <w:lang w:val="ru-RU"/>
              </w:rPr>
              <w:lastRenderedPageBreak/>
              <w:t xml:space="preserve">једноставних упутстава (комуникација у учионици </w:t>
            </w:r>
          </w:p>
          <w:p w:rsidR="0013253C" w:rsidRDefault="0013253C" w:rsidP="00616D01">
            <w:pPr>
              <w:pStyle w:val="BodyText"/>
              <w:spacing w:before="38"/>
              <w:ind w:left="0" w:hanging="98"/>
              <w:rPr>
                <w:lang w:val="ru-RU"/>
              </w:rPr>
            </w:pPr>
            <w:r w:rsidRPr="00616D01">
              <w:rPr>
                <w:lang w:val="ru-RU"/>
              </w:rPr>
              <w:t>– упутства и налози које разме</w:t>
            </w:r>
            <w:r>
              <w:rPr>
                <w:lang w:val="ru-RU"/>
              </w:rPr>
              <w:t>њују учесници у наставном проце</w:t>
            </w:r>
            <w:r w:rsidRPr="00616D01">
              <w:rPr>
                <w:lang w:val="ru-RU"/>
              </w:rPr>
              <w:t xml:space="preserve">су, упутства за игру и слично). </w:t>
            </w:r>
          </w:p>
          <w:p w:rsidR="0013253C" w:rsidRDefault="0013253C" w:rsidP="00616D01">
            <w:pPr>
              <w:pStyle w:val="BodyText"/>
              <w:spacing w:before="38"/>
              <w:ind w:left="0" w:hanging="98"/>
            </w:pPr>
            <w:r>
              <w:t>Са</w:t>
            </w:r>
            <w:r>
              <w:softHyphen/>
              <w:t>др</w:t>
            </w:r>
            <w:r>
              <w:softHyphen/>
              <w:t>жа</w:t>
            </w:r>
            <w:r>
              <w:softHyphen/>
              <w:t xml:space="preserve">ји </w:t>
            </w:r>
          </w:p>
          <w:p w:rsidR="0013253C" w:rsidRDefault="0013253C" w:rsidP="00616D01">
            <w:pPr>
              <w:pStyle w:val="BodyText"/>
              <w:spacing w:before="38"/>
              <w:ind w:left="0" w:hanging="98"/>
            </w:pPr>
            <w:r>
              <w:t>Let’s start. Qu</w:t>
            </w:r>
            <w:r>
              <w:softHyphen/>
              <w:t>i</w:t>
            </w:r>
            <w:r>
              <w:softHyphen/>
              <w:t>et, ple</w:t>
            </w:r>
            <w:r>
              <w:softHyphen/>
              <w:t>a</w:t>
            </w:r>
            <w:r>
              <w:softHyphen/>
              <w:t>se. Li</w:t>
            </w:r>
            <w:r>
              <w:softHyphen/>
              <w:t>sten to me! Lo</w:t>
            </w:r>
            <w:r>
              <w:softHyphen/>
              <w:t>ok! Lo</w:t>
            </w:r>
            <w:r>
              <w:softHyphen/>
              <w:t>ok at me/the pic</w:t>
            </w:r>
            <w:r>
              <w:softHyphen/>
              <w:t>tu</w:t>
            </w:r>
            <w:r>
              <w:softHyphen/>
              <w:t>re! Sit down. Stand up. Turn aro</w:t>
            </w:r>
            <w:r>
              <w:softHyphen/>
              <w:t>und. Jump. Say hel</w:t>
            </w:r>
            <w:r>
              <w:softHyphen/>
              <w:t>lo/go</w:t>
            </w:r>
            <w:r>
              <w:softHyphen/>
              <w:t>odbye to your fri</w:t>
            </w:r>
            <w:r>
              <w:softHyphen/>
              <w:t>end. Open/Clo</w:t>
            </w:r>
            <w:r>
              <w:softHyphen/>
              <w:t>se your bo</w:t>
            </w:r>
            <w:r>
              <w:softHyphen/>
              <w:t>oks/no</w:t>
            </w:r>
            <w:r>
              <w:softHyphen/>
              <w:t>te</w:t>
            </w:r>
            <w:r>
              <w:softHyphen/>
              <w:t>bo</w:t>
            </w:r>
            <w:r>
              <w:softHyphen/>
              <w:t>oks. Put down yоur pen</w:t>
            </w:r>
            <w:r>
              <w:softHyphen/>
              <w:t>cils. Pick up the rub</w:t>
            </w:r>
            <w:r>
              <w:softHyphen/>
              <w:t>ber. Wash your hands. Open the win</w:t>
            </w:r>
            <w:r>
              <w:softHyphen/>
              <w:t>dow, ple</w:t>
            </w:r>
            <w:r>
              <w:softHyphen/>
              <w:t>a</w:t>
            </w:r>
            <w:r>
              <w:softHyphen/>
              <w:t>se. Co</w:t>
            </w:r>
            <w:r>
              <w:softHyphen/>
              <w:t>me in. Co</w:t>
            </w:r>
            <w:r>
              <w:softHyphen/>
              <w:t>me herе/to the bo</w:t>
            </w:r>
            <w:r>
              <w:softHyphen/>
              <w:t>ard. Gi</w:t>
            </w:r>
            <w:r>
              <w:softHyphen/>
              <w:t>ve me your bo</w:t>
            </w:r>
            <w:r>
              <w:softHyphen/>
              <w:t>ok, ple</w:t>
            </w:r>
            <w:r>
              <w:softHyphen/>
              <w:t>a</w:t>
            </w:r>
            <w:r>
              <w:softHyphen/>
              <w:t>se. Don’t do that. Li</w:t>
            </w:r>
            <w:r>
              <w:softHyphen/>
              <w:t>sten and say/sing/do/num</w:t>
            </w:r>
            <w:r>
              <w:softHyphen/>
              <w:t>ber/match/draw/ re</w:t>
            </w:r>
            <w:r>
              <w:softHyphen/>
              <w:t>pe</w:t>
            </w:r>
            <w:r>
              <w:softHyphen/>
              <w:t>at… Cut out/stick/to</w:t>
            </w:r>
            <w:r>
              <w:softHyphen/>
              <w:t>uch/po</w:t>
            </w:r>
            <w:r>
              <w:softHyphen/>
              <w:t>int to... Co</w:t>
            </w:r>
            <w:r>
              <w:softHyphen/>
              <w:t>lo</w:t>
            </w:r>
            <w:r>
              <w:softHyphen/>
              <w:t>ur the do</w:t>
            </w:r>
            <w:r>
              <w:softHyphen/>
              <w:t>or yel</w:t>
            </w:r>
            <w:r>
              <w:softHyphen/>
              <w:t>low. Co</w:t>
            </w:r>
            <w:r>
              <w:softHyphen/>
              <w:t>unt from … to …. My turn now. Hu</w:t>
            </w:r>
            <w:r>
              <w:softHyphen/>
              <w:t>rry up! Qu</w:t>
            </w:r>
            <w:r>
              <w:softHyphen/>
              <w:t>ick! Watch out! I un</w:t>
            </w:r>
            <w:r>
              <w:softHyphen/>
              <w:t>der</w:t>
            </w:r>
            <w:r>
              <w:softHyphen/>
              <w:t>stand/I don’t un</w:t>
            </w:r>
            <w:r>
              <w:softHyphen/>
              <w:t>der</w:t>
            </w:r>
            <w:r>
              <w:softHyphen/>
              <w:t>stand. I’m fi</w:t>
            </w:r>
            <w:r>
              <w:softHyphen/>
              <w:t>nis</w:t>
            </w:r>
            <w:r>
              <w:softHyphen/>
              <w:t xml:space="preserve">hed. </w:t>
            </w:r>
          </w:p>
          <w:p w:rsidR="0013253C" w:rsidRPr="00762B25" w:rsidRDefault="0013253C" w:rsidP="00616D01">
            <w:pPr>
              <w:pStyle w:val="BodyText"/>
              <w:spacing w:before="38"/>
              <w:ind w:left="0" w:hanging="98"/>
            </w:pPr>
            <w:r w:rsidRPr="00616D01">
              <w:rPr>
                <w:lang w:val="ru-RU"/>
              </w:rPr>
              <w:t>Императив</w:t>
            </w:r>
            <w:r w:rsidRPr="00762B25">
              <w:t xml:space="preserve"> </w:t>
            </w:r>
          </w:p>
          <w:p w:rsidR="0013253C" w:rsidRPr="00D108CA" w:rsidRDefault="0013253C" w:rsidP="00616D01">
            <w:pPr>
              <w:pStyle w:val="BodyText"/>
              <w:spacing w:before="38"/>
              <w:ind w:left="0" w:hanging="98"/>
            </w:pPr>
            <w:r w:rsidRPr="00D108CA">
              <w:t>(</w:t>
            </w:r>
            <w:r w:rsidRPr="00616D01">
              <w:rPr>
                <w:lang w:val="ru-RU"/>
              </w:rPr>
              <w:t>Ин</w:t>
            </w:r>
            <w:r w:rsidRPr="00D108CA">
              <w:softHyphen/>
            </w:r>
            <w:r w:rsidRPr="00616D01">
              <w:rPr>
                <w:lang w:val="ru-RU"/>
              </w:rPr>
              <w:t>тер</w:t>
            </w:r>
            <w:r w:rsidRPr="00D108CA">
              <w:t>)</w:t>
            </w:r>
            <w:r w:rsidRPr="00616D01">
              <w:rPr>
                <w:lang w:val="ru-RU"/>
              </w:rPr>
              <w:t>кул</w:t>
            </w:r>
            <w:r w:rsidRPr="00D108CA">
              <w:softHyphen/>
            </w:r>
            <w:r w:rsidRPr="00616D01">
              <w:rPr>
                <w:lang w:val="ru-RU"/>
              </w:rPr>
              <w:t>тур</w:t>
            </w:r>
            <w:r w:rsidRPr="00D108CA">
              <w:softHyphen/>
            </w:r>
            <w:r w:rsidRPr="00616D01">
              <w:rPr>
                <w:lang w:val="ru-RU"/>
              </w:rPr>
              <w:t>ни</w:t>
            </w:r>
            <w:r w:rsidRPr="00D108CA">
              <w:t xml:space="preserve"> </w:t>
            </w:r>
            <w:r w:rsidRPr="00616D01">
              <w:rPr>
                <w:lang w:val="ru-RU"/>
              </w:rPr>
              <w:t>са</w:t>
            </w:r>
            <w:r w:rsidRPr="00D108CA">
              <w:softHyphen/>
            </w:r>
            <w:r w:rsidRPr="00616D01">
              <w:rPr>
                <w:lang w:val="ru-RU"/>
              </w:rPr>
              <w:t>др</w:t>
            </w:r>
            <w:r w:rsidRPr="00D108CA">
              <w:softHyphen/>
            </w:r>
            <w:r w:rsidRPr="00616D01">
              <w:rPr>
                <w:lang w:val="ru-RU"/>
              </w:rPr>
              <w:t>жа</w:t>
            </w:r>
            <w:r w:rsidRPr="00D108CA">
              <w:softHyphen/>
            </w:r>
            <w:r w:rsidRPr="00616D01">
              <w:rPr>
                <w:lang w:val="ru-RU"/>
              </w:rPr>
              <w:t>ји</w:t>
            </w:r>
            <w:r w:rsidRPr="00D108CA">
              <w:t xml:space="preserve">: </w:t>
            </w:r>
            <w:r w:rsidRPr="00616D01">
              <w:rPr>
                <w:lang w:val="ru-RU"/>
              </w:rPr>
              <w:t>Поштовање</w:t>
            </w:r>
            <w:r w:rsidRPr="00D108CA">
              <w:t xml:space="preserve"> </w:t>
            </w:r>
            <w:r w:rsidRPr="00616D01">
              <w:rPr>
                <w:lang w:val="ru-RU"/>
              </w:rPr>
              <w:t>основних</w:t>
            </w:r>
            <w:r w:rsidRPr="00D108CA">
              <w:t xml:space="preserve"> </w:t>
            </w:r>
            <w:r w:rsidRPr="00616D01">
              <w:rPr>
                <w:lang w:val="ru-RU"/>
              </w:rPr>
              <w:t>норми</w:t>
            </w:r>
            <w:r w:rsidRPr="00D108CA">
              <w:t xml:space="preserve"> </w:t>
            </w:r>
            <w:r w:rsidRPr="00616D01">
              <w:rPr>
                <w:lang w:val="ru-RU"/>
              </w:rPr>
              <w:t>учтивости</w:t>
            </w:r>
            <w:r w:rsidRPr="00D108CA">
              <w:t xml:space="preserve">; </w:t>
            </w:r>
            <w:r w:rsidRPr="00616D01">
              <w:rPr>
                <w:lang w:val="ru-RU"/>
              </w:rPr>
              <w:t>дечје</w:t>
            </w:r>
            <w:r w:rsidRPr="00D108CA">
              <w:t xml:space="preserve"> </w:t>
            </w:r>
            <w:r w:rsidRPr="00616D01">
              <w:rPr>
                <w:lang w:val="ru-RU"/>
              </w:rPr>
              <w:t>песме</w:t>
            </w:r>
            <w:r w:rsidRPr="00D108CA">
              <w:t xml:space="preserve"> </w:t>
            </w:r>
            <w:r w:rsidRPr="00616D01">
              <w:rPr>
                <w:lang w:val="ru-RU"/>
              </w:rPr>
              <w:t>одговарајућег</w:t>
            </w:r>
            <w:r w:rsidRPr="00D108CA">
              <w:t xml:space="preserve"> </w:t>
            </w:r>
            <w:r w:rsidRPr="00616D01">
              <w:rPr>
                <w:lang w:val="ru-RU"/>
              </w:rPr>
              <w:t>садржаја</w:t>
            </w:r>
            <w:r w:rsidRPr="00D108CA">
              <w:t>.</w:t>
            </w:r>
          </w:p>
        </w:tc>
      </w:tr>
      <w:tr w:rsidR="0013253C" w:rsidRPr="006B51A3" w:rsidTr="005F66AB">
        <w:trPr>
          <w:trHeight w:val="1286"/>
        </w:trPr>
        <w:tc>
          <w:tcPr>
            <w:tcW w:w="4380" w:type="dxa"/>
            <w:vMerge/>
          </w:tcPr>
          <w:p w:rsidR="0013253C" w:rsidRPr="00D108CA" w:rsidRDefault="0013253C" w:rsidP="00370D05">
            <w:pPr>
              <w:pStyle w:val="BodyText"/>
              <w:spacing w:before="38"/>
              <w:ind w:left="0"/>
            </w:pPr>
          </w:p>
        </w:tc>
        <w:tc>
          <w:tcPr>
            <w:tcW w:w="4521" w:type="dxa"/>
          </w:tcPr>
          <w:p w:rsidR="0013253C" w:rsidRPr="00616D01" w:rsidRDefault="0013253C" w:rsidP="00370D05">
            <w:pPr>
              <w:pStyle w:val="BodyText"/>
              <w:spacing w:before="38"/>
              <w:ind w:left="875"/>
              <w:jc w:val="center"/>
              <w:rPr>
                <w:b/>
                <w:lang w:val="ru-RU"/>
              </w:rPr>
            </w:pPr>
            <w:r w:rsidRPr="00616D01">
              <w:rPr>
                <w:b/>
                <w:lang w:val="ru-RU"/>
              </w:rPr>
              <w:t>ПО</w:t>
            </w:r>
            <w:r w:rsidRPr="00616D01">
              <w:rPr>
                <w:b/>
                <w:lang w:val="ru-RU"/>
              </w:rPr>
              <w:softHyphen/>
              <w:t>ЗИВ И РЕ</w:t>
            </w:r>
            <w:r w:rsidRPr="00616D01">
              <w:rPr>
                <w:b/>
                <w:lang w:val="ru-RU"/>
              </w:rPr>
              <w:softHyphen/>
              <w:t>А</w:t>
            </w:r>
            <w:r w:rsidRPr="00616D01">
              <w:rPr>
                <w:b/>
                <w:lang w:val="ru-RU"/>
              </w:rPr>
              <w:softHyphen/>
              <w:t>ГО</w:t>
            </w:r>
            <w:r w:rsidRPr="00616D01">
              <w:rPr>
                <w:b/>
                <w:lang w:val="ru-RU"/>
              </w:rPr>
              <w:softHyphen/>
              <w:t>ВА</w:t>
            </w:r>
            <w:r w:rsidRPr="00616D01">
              <w:rPr>
                <w:b/>
                <w:lang w:val="ru-RU"/>
              </w:rPr>
              <w:softHyphen/>
              <w:t>ЊЕ НА ПО</w:t>
            </w:r>
            <w:r w:rsidRPr="00616D01">
              <w:rPr>
                <w:b/>
                <w:lang w:val="ru-RU"/>
              </w:rPr>
              <w:softHyphen/>
              <w:t>ЗИВ ЗА УЧЕ</w:t>
            </w:r>
            <w:r w:rsidRPr="00616D01">
              <w:rPr>
                <w:b/>
                <w:lang w:val="ru-RU"/>
              </w:rPr>
              <w:softHyphen/>
              <w:t xml:space="preserve">ШЋЕ У </w:t>
            </w:r>
          </w:p>
          <w:p w:rsidR="0013253C" w:rsidRDefault="0013253C" w:rsidP="00370D05">
            <w:pPr>
              <w:pStyle w:val="BodyText"/>
              <w:spacing w:before="38"/>
              <w:ind w:left="875"/>
              <w:jc w:val="center"/>
              <w:rPr>
                <w:b/>
                <w:lang w:val="ru-RU"/>
              </w:rPr>
            </w:pPr>
            <w:r w:rsidRPr="00616D01">
              <w:rPr>
                <w:b/>
                <w:lang w:val="ru-RU"/>
              </w:rPr>
              <w:t>ЗА</w:t>
            </w:r>
            <w:r w:rsidRPr="00616D01">
              <w:rPr>
                <w:b/>
                <w:lang w:val="ru-RU"/>
              </w:rPr>
              <w:softHyphen/>
              <w:t>ЈЕД</w:t>
            </w:r>
            <w:r w:rsidRPr="00616D01">
              <w:rPr>
                <w:b/>
                <w:lang w:val="ru-RU"/>
              </w:rPr>
              <w:softHyphen/>
              <w:t>НИЧ</w:t>
            </w:r>
            <w:r w:rsidRPr="00616D01">
              <w:rPr>
                <w:b/>
                <w:lang w:val="ru-RU"/>
              </w:rPr>
              <w:softHyphen/>
              <w:t xml:space="preserve">КОЈ </w:t>
            </w:r>
          </w:p>
          <w:p w:rsidR="0013253C" w:rsidRPr="00616D01" w:rsidRDefault="0013253C" w:rsidP="00370D05">
            <w:pPr>
              <w:pStyle w:val="BodyText"/>
              <w:spacing w:before="38"/>
              <w:ind w:left="875"/>
              <w:jc w:val="center"/>
              <w:rPr>
                <w:b/>
                <w:lang w:val="ru-RU"/>
              </w:rPr>
            </w:pPr>
            <w:r w:rsidRPr="00616D01">
              <w:rPr>
                <w:b/>
                <w:lang w:val="ru-RU"/>
              </w:rPr>
              <w:t>АК</w:t>
            </w:r>
            <w:r w:rsidRPr="00616D01">
              <w:rPr>
                <w:b/>
                <w:lang w:val="ru-RU"/>
              </w:rPr>
              <w:softHyphen/>
              <w:t>ТИВНО</w:t>
            </w:r>
            <w:r w:rsidRPr="00616D01">
              <w:rPr>
                <w:b/>
                <w:lang w:val="ru-RU"/>
              </w:rPr>
              <w:softHyphen/>
              <w:t>СТИ</w:t>
            </w:r>
          </w:p>
        </w:tc>
        <w:tc>
          <w:tcPr>
            <w:tcW w:w="4275" w:type="dxa"/>
          </w:tcPr>
          <w:p w:rsidR="0013253C" w:rsidRPr="00935DE6" w:rsidRDefault="0013253C" w:rsidP="00616D01">
            <w:pPr>
              <w:pStyle w:val="BodyText"/>
              <w:spacing w:before="38"/>
              <w:ind w:left="0" w:hanging="98"/>
              <w:rPr>
                <w:b/>
                <w:lang w:val="ru-RU"/>
              </w:rPr>
            </w:pPr>
            <w:r w:rsidRPr="00935DE6">
              <w:rPr>
                <w:b/>
                <w:lang w:val="ru-RU"/>
              </w:rPr>
              <w:t>Је</w:t>
            </w:r>
            <w:r w:rsidRPr="00935DE6">
              <w:rPr>
                <w:b/>
                <w:lang w:val="ru-RU"/>
              </w:rPr>
              <w:softHyphen/>
              <w:t>зич</w:t>
            </w:r>
            <w:r w:rsidRPr="00935DE6">
              <w:rPr>
                <w:b/>
                <w:lang w:val="ru-RU"/>
              </w:rPr>
              <w:softHyphen/>
              <w:t>ке ак</w:t>
            </w:r>
            <w:r w:rsidRPr="00935DE6">
              <w:rPr>
                <w:b/>
                <w:lang w:val="ru-RU"/>
              </w:rPr>
              <w:softHyphen/>
              <w:t>тив</w:t>
            </w:r>
            <w:r w:rsidRPr="00935DE6">
              <w:rPr>
                <w:b/>
                <w:lang w:val="ru-RU"/>
              </w:rPr>
              <w:softHyphen/>
              <w:t>но</w:t>
            </w:r>
            <w:r w:rsidRPr="00935DE6">
              <w:rPr>
                <w:b/>
                <w:lang w:val="ru-RU"/>
              </w:rPr>
              <w:softHyphen/>
              <w:t xml:space="preserve">сти </w:t>
            </w:r>
          </w:p>
          <w:p w:rsidR="0013253C" w:rsidRDefault="0013253C" w:rsidP="00616D01">
            <w:pPr>
              <w:pStyle w:val="BodyText"/>
              <w:spacing w:before="38"/>
              <w:ind w:left="0" w:hanging="98"/>
              <w:rPr>
                <w:lang w:val="ru-RU"/>
              </w:rPr>
            </w:pPr>
            <w:r w:rsidRPr="00935DE6">
              <w:rPr>
                <w:b/>
                <w:lang w:val="ru-RU"/>
              </w:rPr>
              <w:t>у ко</w:t>
            </w:r>
            <w:r w:rsidRPr="00935DE6">
              <w:rPr>
                <w:b/>
                <w:lang w:val="ru-RU"/>
              </w:rPr>
              <w:softHyphen/>
              <w:t>му</w:t>
            </w:r>
            <w:r w:rsidRPr="00935DE6">
              <w:rPr>
                <w:b/>
                <w:lang w:val="ru-RU"/>
              </w:rPr>
              <w:softHyphen/>
              <w:t>ни</w:t>
            </w:r>
            <w:r w:rsidRPr="00935DE6">
              <w:rPr>
                <w:b/>
                <w:lang w:val="ru-RU"/>
              </w:rPr>
              <w:softHyphen/>
              <w:t>ка</w:t>
            </w:r>
            <w:r w:rsidRPr="00935DE6">
              <w:rPr>
                <w:b/>
                <w:lang w:val="ru-RU"/>
              </w:rPr>
              <w:softHyphen/>
              <w:t>тив</w:t>
            </w:r>
            <w:r w:rsidRPr="00935DE6">
              <w:rPr>
                <w:b/>
                <w:lang w:val="ru-RU"/>
              </w:rPr>
              <w:softHyphen/>
              <w:t>ним си</w:t>
            </w:r>
            <w:r w:rsidRPr="00935DE6">
              <w:rPr>
                <w:b/>
                <w:lang w:val="ru-RU"/>
              </w:rPr>
              <w:softHyphen/>
              <w:t>ту</w:t>
            </w:r>
            <w:r w:rsidRPr="00935DE6">
              <w:rPr>
                <w:b/>
                <w:lang w:val="ru-RU"/>
              </w:rPr>
              <w:softHyphen/>
              <w:t>а</w:t>
            </w:r>
            <w:r w:rsidRPr="00935DE6">
              <w:rPr>
                <w:b/>
                <w:lang w:val="ru-RU"/>
              </w:rPr>
              <w:softHyphen/>
              <w:t>ци</w:t>
            </w:r>
            <w:r w:rsidRPr="00935DE6">
              <w:rPr>
                <w:b/>
                <w:lang w:val="ru-RU"/>
              </w:rPr>
              <w:softHyphen/>
              <w:t>ја</w:t>
            </w:r>
            <w:r w:rsidRPr="00935DE6">
              <w:rPr>
                <w:b/>
                <w:lang w:val="ru-RU"/>
              </w:rPr>
              <w:softHyphen/>
              <w:t>ма</w:t>
            </w:r>
            <w:r w:rsidRPr="00935DE6">
              <w:rPr>
                <w:lang w:val="ru-RU"/>
              </w:rPr>
              <w:t xml:space="preserve"> Слушање кратких једноставних позива на заједничку активност и реаговање на њих (позив на рођендан, игру, дружење...); </w:t>
            </w:r>
          </w:p>
          <w:p w:rsidR="0013253C" w:rsidRDefault="0013253C" w:rsidP="00616D01">
            <w:pPr>
              <w:pStyle w:val="BodyText"/>
              <w:spacing w:before="38"/>
              <w:ind w:left="0" w:hanging="98"/>
            </w:pPr>
            <w:r w:rsidRPr="00935DE6">
              <w:rPr>
                <w:lang w:val="ru-RU"/>
              </w:rPr>
              <w:t>упућивање и прихватање/одбијање позива на заје</w:t>
            </w:r>
            <w:r>
              <w:rPr>
                <w:lang w:val="ru-RU"/>
              </w:rPr>
              <w:t>дничку ак</w:t>
            </w:r>
            <w:r w:rsidRPr="00935DE6">
              <w:rPr>
                <w:lang w:val="ru-RU"/>
              </w:rPr>
              <w:t xml:space="preserve">тивност, уз коришћење најједноставнијих израза. </w:t>
            </w:r>
            <w:r>
              <w:t>Са</w:t>
            </w:r>
            <w:r>
              <w:softHyphen/>
              <w:t>др</w:t>
            </w:r>
            <w:r>
              <w:softHyphen/>
              <w:t>жа</w:t>
            </w:r>
            <w:r>
              <w:softHyphen/>
              <w:t>ји</w:t>
            </w:r>
          </w:p>
          <w:p w:rsidR="0013253C" w:rsidRPr="00762B25" w:rsidRDefault="0013253C" w:rsidP="00616D01">
            <w:pPr>
              <w:pStyle w:val="BodyText"/>
              <w:spacing w:before="38"/>
              <w:ind w:left="0" w:hanging="98"/>
              <w:rPr>
                <w:lang w:val="ru-RU"/>
              </w:rPr>
            </w:pPr>
            <w:r>
              <w:t xml:space="preserve"> Let’s play fo</w:t>
            </w:r>
            <w:r>
              <w:softHyphen/>
              <w:t>ot</w:t>
            </w:r>
            <w:r>
              <w:softHyphen/>
              <w:t>ball/the me</w:t>
            </w:r>
            <w:r>
              <w:softHyphen/>
              <w:t>mory ga</w:t>
            </w:r>
            <w:r>
              <w:softHyphen/>
              <w:t>me/go to the park/sing. Co</w:t>
            </w:r>
            <w:r>
              <w:softHyphen/>
              <w:t xml:space="preserve">me and play with me! </w:t>
            </w:r>
            <w:r>
              <w:lastRenderedPageBreak/>
              <w:t>Co</w:t>
            </w:r>
            <w:r>
              <w:softHyphen/>
              <w:t>me to my birthday party. Cool! Su</w:t>
            </w:r>
            <w:r>
              <w:softHyphen/>
              <w:t>per! Gre</w:t>
            </w:r>
            <w:r>
              <w:softHyphen/>
              <w:t>at! OK. All right. So</w:t>
            </w:r>
            <w:r w:rsidRPr="00762B25">
              <w:rPr>
                <w:lang w:val="ru-RU"/>
              </w:rPr>
              <w:softHyphen/>
            </w:r>
            <w:r>
              <w:t>rry</w:t>
            </w:r>
            <w:r w:rsidRPr="00762B25">
              <w:rPr>
                <w:lang w:val="ru-RU"/>
              </w:rPr>
              <w:t xml:space="preserve">, </w:t>
            </w:r>
            <w:r>
              <w:t>I</w:t>
            </w:r>
            <w:r w:rsidRPr="00762B25">
              <w:rPr>
                <w:lang w:val="ru-RU"/>
              </w:rPr>
              <w:t xml:space="preserve"> </w:t>
            </w:r>
            <w:r>
              <w:t>can</w:t>
            </w:r>
            <w:r w:rsidRPr="00762B25">
              <w:rPr>
                <w:lang w:val="ru-RU"/>
              </w:rPr>
              <w:t>’</w:t>
            </w:r>
            <w:r>
              <w:t>t</w:t>
            </w:r>
            <w:r w:rsidRPr="00762B25">
              <w:rPr>
                <w:lang w:val="ru-RU"/>
              </w:rPr>
              <w:t xml:space="preserve">. Императив </w:t>
            </w:r>
          </w:p>
          <w:p w:rsidR="0013253C" w:rsidRPr="00935DE6" w:rsidRDefault="0013253C" w:rsidP="00616D01">
            <w:pPr>
              <w:pStyle w:val="BodyText"/>
              <w:spacing w:before="38"/>
              <w:ind w:left="0" w:hanging="98"/>
              <w:rPr>
                <w:b/>
                <w:lang w:val="ru-RU"/>
              </w:rPr>
            </w:pPr>
            <w:r w:rsidRPr="00935DE6">
              <w:rPr>
                <w:lang w:val="ru-RU"/>
              </w:rPr>
              <w:t>(Интер)културни садржаји: Прикладно прихватање и од</w:t>
            </w:r>
            <w:r>
              <w:rPr>
                <w:lang w:val="ru-RU"/>
              </w:rPr>
              <w:t>бијање позива; прослава рођенда</w:t>
            </w:r>
            <w:r w:rsidRPr="00935DE6">
              <w:rPr>
                <w:lang w:val="ru-RU"/>
              </w:rPr>
              <w:t>на, игре, забава и разонод</w:t>
            </w:r>
            <w:r>
              <w:rPr>
                <w:lang w:val="ru-RU"/>
              </w:rPr>
              <w:t>а</w:t>
            </w:r>
          </w:p>
        </w:tc>
      </w:tr>
      <w:tr w:rsidR="0013253C" w:rsidRPr="006B51A3" w:rsidTr="005F66AB">
        <w:trPr>
          <w:trHeight w:val="1286"/>
        </w:trPr>
        <w:tc>
          <w:tcPr>
            <w:tcW w:w="4380" w:type="dxa"/>
            <w:vMerge/>
          </w:tcPr>
          <w:p w:rsidR="0013253C" w:rsidRPr="00A31565" w:rsidRDefault="0013253C" w:rsidP="00370D05">
            <w:pPr>
              <w:pStyle w:val="BodyText"/>
              <w:spacing w:before="38"/>
              <w:ind w:left="0"/>
              <w:rPr>
                <w:lang w:val="ru-RU"/>
              </w:rPr>
            </w:pPr>
          </w:p>
        </w:tc>
        <w:tc>
          <w:tcPr>
            <w:tcW w:w="4521" w:type="dxa"/>
          </w:tcPr>
          <w:p w:rsidR="0013253C" w:rsidRPr="0013253C" w:rsidRDefault="0013253C" w:rsidP="00370D05">
            <w:pPr>
              <w:pStyle w:val="BodyText"/>
              <w:spacing w:before="38"/>
              <w:ind w:left="875"/>
              <w:jc w:val="center"/>
              <w:rPr>
                <w:b/>
                <w:lang w:val="ru-RU"/>
              </w:rPr>
            </w:pPr>
            <w:r w:rsidRPr="0013253C">
              <w:rPr>
                <w:b/>
                <w:lang w:val="ru-RU"/>
              </w:rPr>
              <w:t>ИС</w:t>
            </w:r>
            <w:r w:rsidRPr="0013253C">
              <w:rPr>
                <w:b/>
                <w:lang w:val="ru-RU"/>
              </w:rPr>
              <w:softHyphen/>
              <w:t>КА</w:t>
            </w:r>
            <w:r w:rsidRPr="0013253C">
              <w:rPr>
                <w:b/>
                <w:lang w:val="ru-RU"/>
              </w:rPr>
              <w:softHyphen/>
              <w:t>ЗИ</w:t>
            </w:r>
            <w:r w:rsidRPr="0013253C">
              <w:rPr>
                <w:b/>
                <w:lang w:val="ru-RU"/>
              </w:rPr>
              <w:softHyphen/>
              <w:t>ВА</w:t>
            </w:r>
            <w:r w:rsidRPr="0013253C">
              <w:rPr>
                <w:b/>
                <w:lang w:val="ru-RU"/>
              </w:rPr>
              <w:softHyphen/>
              <w:t>ЊЕ МОЛ</w:t>
            </w:r>
            <w:r w:rsidRPr="0013253C">
              <w:rPr>
                <w:b/>
                <w:lang w:val="ru-RU"/>
              </w:rPr>
              <w:softHyphen/>
              <w:t xml:space="preserve">БЕ, </w:t>
            </w:r>
          </w:p>
          <w:p w:rsidR="0013253C" w:rsidRPr="0013253C" w:rsidRDefault="0013253C" w:rsidP="00370D05">
            <w:pPr>
              <w:pStyle w:val="BodyText"/>
              <w:spacing w:before="38"/>
              <w:ind w:left="875"/>
              <w:jc w:val="center"/>
              <w:rPr>
                <w:b/>
                <w:lang w:val="ru-RU"/>
              </w:rPr>
            </w:pPr>
            <w:r w:rsidRPr="0013253C">
              <w:rPr>
                <w:b/>
                <w:lang w:val="ru-RU"/>
              </w:rPr>
              <w:t>ЗА</w:t>
            </w:r>
            <w:r w:rsidRPr="0013253C">
              <w:rPr>
                <w:b/>
                <w:lang w:val="ru-RU"/>
              </w:rPr>
              <w:softHyphen/>
              <w:t>ХВАЛ</w:t>
            </w:r>
            <w:r w:rsidRPr="0013253C">
              <w:rPr>
                <w:b/>
                <w:lang w:val="ru-RU"/>
              </w:rPr>
              <w:softHyphen/>
              <w:t>НО</w:t>
            </w:r>
            <w:r w:rsidRPr="0013253C">
              <w:rPr>
                <w:b/>
                <w:lang w:val="ru-RU"/>
              </w:rPr>
              <w:softHyphen/>
              <w:t xml:space="preserve">СТИ И </w:t>
            </w:r>
          </w:p>
          <w:p w:rsidR="0013253C" w:rsidRPr="0013253C" w:rsidRDefault="0013253C" w:rsidP="00370D05">
            <w:pPr>
              <w:pStyle w:val="BodyText"/>
              <w:spacing w:before="38"/>
              <w:ind w:left="875"/>
              <w:jc w:val="center"/>
              <w:rPr>
                <w:b/>
                <w:lang w:val="ru-RU"/>
              </w:rPr>
            </w:pPr>
            <w:r w:rsidRPr="0013253C">
              <w:rPr>
                <w:b/>
                <w:lang w:val="ru-RU"/>
              </w:rPr>
              <w:t>ИЗ</w:t>
            </w:r>
            <w:r w:rsidRPr="0013253C">
              <w:rPr>
                <w:b/>
                <w:lang w:val="ru-RU"/>
              </w:rPr>
              <w:softHyphen/>
              <w:t>ВИЊЕ</w:t>
            </w:r>
            <w:r w:rsidRPr="0013253C">
              <w:rPr>
                <w:b/>
                <w:lang w:val="ru-RU"/>
              </w:rPr>
              <w:softHyphen/>
              <w:t>ЊА</w:t>
            </w:r>
          </w:p>
        </w:tc>
        <w:tc>
          <w:tcPr>
            <w:tcW w:w="4275" w:type="dxa"/>
          </w:tcPr>
          <w:p w:rsidR="0013253C" w:rsidRPr="0013253C" w:rsidRDefault="0013253C" w:rsidP="00616D01">
            <w:pPr>
              <w:pStyle w:val="BodyText"/>
              <w:spacing w:before="38"/>
              <w:ind w:left="0" w:hanging="98"/>
              <w:rPr>
                <w:b/>
                <w:lang w:val="ru-RU"/>
              </w:rPr>
            </w:pPr>
            <w:r w:rsidRPr="0013253C">
              <w:rPr>
                <w:b/>
                <w:lang w:val="ru-RU"/>
              </w:rPr>
              <w:t>Је</w:t>
            </w:r>
            <w:r w:rsidRPr="0013253C">
              <w:rPr>
                <w:b/>
                <w:lang w:val="ru-RU"/>
              </w:rPr>
              <w:softHyphen/>
              <w:t>зич</w:t>
            </w:r>
            <w:r w:rsidRPr="0013253C">
              <w:rPr>
                <w:b/>
                <w:lang w:val="ru-RU"/>
              </w:rPr>
              <w:softHyphen/>
              <w:t>ке ак</w:t>
            </w:r>
            <w:r w:rsidRPr="0013253C">
              <w:rPr>
                <w:b/>
                <w:lang w:val="ru-RU"/>
              </w:rPr>
              <w:softHyphen/>
              <w:t>тив</w:t>
            </w:r>
            <w:r w:rsidRPr="0013253C">
              <w:rPr>
                <w:b/>
                <w:lang w:val="ru-RU"/>
              </w:rPr>
              <w:softHyphen/>
              <w:t>но</w:t>
            </w:r>
            <w:r w:rsidRPr="0013253C">
              <w:rPr>
                <w:b/>
                <w:lang w:val="ru-RU"/>
              </w:rPr>
              <w:softHyphen/>
              <w:t>сти</w:t>
            </w:r>
          </w:p>
          <w:p w:rsidR="0013253C" w:rsidRDefault="0013253C" w:rsidP="00616D01">
            <w:pPr>
              <w:pStyle w:val="BodyText"/>
              <w:spacing w:before="38"/>
              <w:ind w:left="0" w:hanging="98"/>
              <w:rPr>
                <w:lang w:val="ru-RU"/>
              </w:rPr>
            </w:pPr>
            <w:r w:rsidRPr="0013253C">
              <w:rPr>
                <w:b/>
                <w:lang w:val="ru-RU"/>
              </w:rPr>
              <w:t xml:space="preserve"> у ко</w:t>
            </w:r>
            <w:r w:rsidRPr="0013253C">
              <w:rPr>
                <w:b/>
                <w:lang w:val="ru-RU"/>
              </w:rPr>
              <w:softHyphen/>
              <w:t>му</w:t>
            </w:r>
            <w:r w:rsidRPr="0013253C">
              <w:rPr>
                <w:b/>
                <w:lang w:val="ru-RU"/>
              </w:rPr>
              <w:softHyphen/>
              <w:t>ни</w:t>
            </w:r>
            <w:r w:rsidRPr="0013253C">
              <w:rPr>
                <w:b/>
                <w:lang w:val="ru-RU"/>
              </w:rPr>
              <w:softHyphen/>
              <w:t>ка</w:t>
            </w:r>
            <w:r w:rsidRPr="0013253C">
              <w:rPr>
                <w:b/>
                <w:lang w:val="ru-RU"/>
              </w:rPr>
              <w:softHyphen/>
              <w:t>тив</w:t>
            </w:r>
            <w:r w:rsidRPr="0013253C">
              <w:rPr>
                <w:b/>
                <w:lang w:val="ru-RU"/>
              </w:rPr>
              <w:softHyphen/>
              <w:t>ним си</w:t>
            </w:r>
            <w:r w:rsidRPr="0013253C">
              <w:rPr>
                <w:b/>
                <w:lang w:val="ru-RU"/>
              </w:rPr>
              <w:softHyphen/>
              <w:t>ту</w:t>
            </w:r>
            <w:r w:rsidRPr="0013253C">
              <w:rPr>
                <w:b/>
                <w:lang w:val="ru-RU"/>
              </w:rPr>
              <w:softHyphen/>
              <w:t>а</w:t>
            </w:r>
            <w:r w:rsidRPr="0013253C">
              <w:rPr>
                <w:b/>
                <w:lang w:val="ru-RU"/>
              </w:rPr>
              <w:softHyphen/>
              <w:t>ци</w:t>
            </w:r>
            <w:r w:rsidRPr="0013253C">
              <w:rPr>
                <w:b/>
                <w:lang w:val="ru-RU"/>
              </w:rPr>
              <w:softHyphen/>
              <w:t>ја</w:t>
            </w:r>
            <w:r w:rsidRPr="0013253C">
              <w:rPr>
                <w:b/>
                <w:lang w:val="ru-RU"/>
              </w:rPr>
              <w:softHyphen/>
              <w:t>ма</w:t>
            </w:r>
            <w:r w:rsidRPr="0013253C">
              <w:rPr>
                <w:lang w:val="ru-RU"/>
              </w:rPr>
              <w:t xml:space="preserve"> Слушање једноставних исказа којима се тражи помоћ, услуга или обавештење; давање једноставног, усменог одговора на исказану молбу; изража</w:t>
            </w:r>
            <w:r>
              <w:rPr>
                <w:lang w:val="ru-RU"/>
              </w:rPr>
              <w:t>вање и прихватање молби, захвал</w:t>
            </w:r>
            <w:r w:rsidRPr="0013253C">
              <w:rPr>
                <w:lang w:val="ru-RU"/>
              </w:rPr>
              <w:t xml:space="preserve">ности и извињења. </w:t>
            </w:r>
          </w:p>
          <w:p w:rsidR="0013253C" w:rsidRDefault="0013253C" w:rsidP="00616D01">
            <w:pPr>
              <w:pStyle w:val="BodyText"/>
              <w:spacing w:before="38"/>
              <w:ind w:left="0" w:hanging="98"/>
            </w:pPr>
            <w:r>
              <w:t>Са</w:t>
            </w:r>
            <w:r>
              <w:softHyphen/>
              <w:t>др</w:t>
            </w:r>
            <w:r>
              <w:softHyphen/>
              <w:t>жа</w:t>
            </w:r>
            <w:r>
              <w:softHyphen/>
              <w:t>ји Can I ha</w:t>
            </w:r>
            <w:r>
              <w:softHyphen/>
              <w:t>ve an ap</w:t>
            </w:r>
            <w:r>
              <w:softHyphen/>
              <w:t>ple, ple</w:t>
            </w:r>
            <w:r>
              <w:softHyphen/>
              <w:t>a</w:t>
            </w:r>
            <w:r>
              <w:softHyphen/>
              <w:t>se? Yes, he</w:t>
            </w:r>
            <w:r>
              <w:softHyphen/>
              <w:t>re you are. Thank you/Thank you, Ma</w:t>
            </w:r>
            <w:r>
              <w:softHyphen/>
              <w:t>ria/Thanks. You’re wel</w:t>
            </w:r>
            <w:r>
              <w:softHyphen/>
              <w:t>co</w:t>
            </w:r>
            <w:r>
              <w:softHyphen/>
              <w:t>me. No, so</w:t>
            </w:r>
            <w:r>
              <w:softHyphen/>
              <w:t>rry/Not now/No, you can’t. Can you help me, ple</w:t>
            </w:r>
            <w:r>
              <w:softHyphen/>
              <w:t>a</w:t>
            </w:r>
            <w:r>
              <w:softHyphen/>
              <w:t>se? Can/May I ha</w:t>
            </w:r>
            <w:r>
              <w:softHyphen/>
              <w:t>ve so</w:t>
            </w:r>
            <w:r>
              <w:softHyphen/>
              <w:t>me wa</w:t>
            </w:r>
            <w:r>
              <w:softHyphen/>
              <w:t>ter, ple</w:t>
            </w:r>
            <w:r>
              <w:softHyphen/>
              <w:t>a</w:t>
            </w:r>
            <w:r>
              <w:softHyphen/>
              <w:t>se? Can/May I go to the to</w:t>
            </w:r>
            <w:r>
              <w:softHyphen/>
              <w:t>i</w:t>
            </w:r>
            <w:r>
              <w:softHyphen/>
              <w:t>let/go out/co</w:t>
            </w:r>
            <w:r>
              <w:softHyphen/>
              <w:t>me in? Ex</w:t>
            </w:r>
            <w:r>
              <w:softHyphen/>
              <w:t>cu</w:t>
            </w:r>
            <w:r>
              <w:softHyphen/>
              <w:t>se me, Te</w:t>
            </w:r>
            <w:r>
              <w:softHyphen/>
              <w:t>ac</w:t>
            </w:r>
            <w:r>
              <w:softHyphen/>
              <w:t>her, …? I can’t see. Can you mo</w:t>
            </w:r>
            <w:r>
              <w:softHyphen/>
              <w:t>ve, ple</w:t>
            </w:r>
            <w:r>
              <w:softHyphen/>
              <w:t>a</w:t>
            </w:r>
            <w:r>
              <w:softHyphen/>
              <w:t>se? So</w:t>
            </w:r>
            <w:r>
              <w:softHyphen/>
              <w:t>rry, can you re</w:t>
            </w:r>
            <w:r>
              <w:softHyphen/>
              <w:t>pe</w:t>
            </w:r>
            <w:r>
              <w:softHyphen/>
              <w:t>at that, ple</w:t>
            </w:r>
            <w:r>
              <w:softHyphen/>
              <w:t>a</w:t>
            </w:r>
            <w:r>
              <w:softHyphen/>
              <w:t>se? I’m so</w:t>
            </w:r>
            <w:r>
              <w:softHyphen/>
              <w:t>rry I’m la</w:t>
            </w:r>
            <w:r>
              <w:softHyphen/>
              <w:t>te. It’s OK. No pro</w:t>
            </w:r>
            <w:r>
              <w:softHyphen/>
              <w:t xml:space="preserve">blem. </w:t>
            </w:r>
          </w:p>
          <w:p w:rsidR="0013253C" w:rsidRPr="00762B25" w:rsidRDefault="0013253C" w:rsidP="00616D01">
            <w:pPr>
              <w:pStyle w:val="BodyText"/>
              <w:spacing w:before="38"/>
              <w:ind w:left="0" w:hanging="98"/>
            </w:pPr>
            <w:r w:rsidRPr="0013253C">
              <w:rPr>
                <w:lang w:val="ru-RU"/>
              </w:rPr>
              <w:t>Модални</w:t>
            </w:r>
            <w:r w:rsidRPr="00762B25">
              <w:t xml:space="preserve"> </w:t>
            </w:r>
            <w:r w:rsidRPr="0013253C">
              <w:rPr>
                <w:lang w:val="ru-RU"/>
              </w:rPr>
              <w:t>глаголи</w:t>
            </w:r>
            <w:r w:rsidRPr="00762B25">
              <w:t xml:space="preserve"> </w:t>
            </w:r>
            <w:r w:rsidRPr="0013253C">
              <w:rPr>
                <w:lang w:val="ru-RU"/>
              </w:rPr>
              <w:t>за</w:t>
            </w:r>
            <w:r w:rsidRPr="00762B25">
              <w:t xml:space="preserve"> </w:t>
            </w:r>
            <w:r w:rsidRPr="0013253C">
              <w:rPr>
                <w:lang w:val="ru-RU"/>
              </w:rPr>
              <w:t>изражавање</w:t>
            </w:r>
            <w:r w:rsidRPr="00762B25">
              <w:t xml:space="preserve"> </w:t>
            </w:r>
            <w:r w:rsidRPr="0013253C">
              <w:rPr>
                <w:lang w:val="ru-RU"/>
              </w:rPr>
              <w:t>молбе</w:t>
            </w:r>
            <w:r w:rsidRPr="00762B25">
              <w:t xml:space="preserve"> – </w:t>
            </w:r>
            <w:r>
              <w:t>can</w:t>
            </w:r>
            <w:r w:rsidRPr="00762B25">
              <w:t>/</w:t>
            </w:r>
            <w:r>
              <w:t>may</w:t>
            </w:r>
            <w:r w:rsidRPr="00762B25">
              <w:t xml:space="preserve"> </w:t>
            </w:r>
          </w:p>
          <w:p w:rsidR="0013253C" w:rsidRPr="0013253C" w:rsidRDefault="0013253C" w:rsidP="00616D01">
            <w:pPr>
              <w:pStyle w:val="BodyText"/>
              <w:spacing w:before="38"/>
              <w:ind w:left="0" w:hanging="98"/>
              <w:rPr>
                <w:b/>
                <w:lang w:val="ru-RU"/>
              </w:rPr>
            </w:pPr>
            <w:r w:rsidRPr="0013253C">
              <w:rPr>
                <w:lang w:val="ru-RU"/>
              </w:rPr>
              <w:t>(Ин</w:t>
            </w:r>
            <w:r w:rsidRPr="0013253C">
              <w:rPr>
                <w:lang w:val="ru-RU"/>
              </w:rPr>
              <w:softHyphen/>
              <w:t>тер)кул</w:t>
            </w:r>
            <w:r w:rsidRPr="0013253C">
              <w:rPr>
                <w:lang w:val="ru-RU"/>
              </w:rPr>
              <w:softHyphen/>
              <w:t>тур</w:t>
            </w:r>
            <w:r w:rsidRPr="0013253C">
              <w:rPr>
                <w:lang w:val="ru-RU"/>
              </w:rPr>
              <w:softHyphen/>
              <w:t>ни са</w:t>
            </w:r>
            <w:r w:rsidRPr="0013253C">
              <w:rPr>
                <w:lang w:val="ru-RU"/>
              </w:rPr>
              <w:softHyphen/>
              <w:t>др</w:t>
            </w:r>
            <w:r w:rsidRPr="0013253C">
              <w:rPr>
                <w:lang w:val="ru-RU"/>
              </w:rPr>
              <w:softHyphen/>
              <w:t>жа</w:t>
            </w:r>
            <w:r w:rsidRPr="0013253C">
              <w:rPr>
                <w:lang w:val="ru-RU"/>
              </w:rPr>
              <w:softHyphen/>
              <w:t>ји: Правила учтиве комуникације</w:t>
            </w:r>
          </w:p>
        </w:tc>
      </w:tr>
      <w:tr w:rsidR="0013253C" w:rsidRPr="006B51A3" w:rsidTr="005F66AB">
        <w:trPr>
          <w:trHeight w:val="1286"/>
        </w:trPr>
        <w:tc>
          <w:tcPr>
            <w:tcW w:w="4380" w:type="dxa"/>
            <w:vMerge/>
          </w:tcPr>
          <w:p w:rsidR="0013253C" w:rsidRPr="0013253C" w:rsidRDefault="0013253C" w:rsidP="00370D05">
            <w:pPr>
              <w:pStyle w:val="BodyText"/>
              <w:spacing w:before="38"/>
              <w:ind w:left="0"/>
              <w:rPr>
                <w:lang w:val="ru-RU"/>
              </w:rPr>
            </w:pPr>
          </w:p>
        </w:tc>
        <w:tc>
          <w:tcPr>
            <w:tcW w:w="4521" w:type="dxa"/>
          </w:tcPr>
          <w:p w:rsidR="0013253C" w:rsidRPr="0013253C" w:rsidRDefault="0013253C" w:rsidP="00370D05">
            <w:pPr>
              <w:pStyle w:val="BodyText"/>
              <w:spacing w:before="38"/>
              <w:ind w:left="875"/>
              <w:jc w:val="center"/>
              <w:rPr>
                <w:b/>
                <w:lang w:val="ru-RU"/>
              </w:rPr>
            </w:pPr>
            <w:r w:rsidRPr="0013253C">
              <w:rPr>
                <w:b/>
              </w:rPr>
              <w:t>ЧЕ</w:t>
            </w:r>
            <w:r w:rsidRPr="0013253C">
              <w:rPr>
                <w:b/>
              </w:rPr>
              <w:softHyphen/>
              <w:t>СТИ</w:t>
            </w:r>
            <w:r w:rsidRPr="0013253C">
              <w:rPr>
                <w:b/>
              </w:rPr>
              <w:softHyphen/>
              <w:t>ТА</w:t>
            </w:r>
            <w:r w:rsidRPr="0013253C">
              <w:rPr>
                <w:b/>
              </w:rPr>
              <w:softHyphen/>
              <w:t>ЊЕ</w:t>
            </w:r>
          </w:p>
        </w:tc>
        <w:tc>
          <w:tcPr>
            <w:tcW w:w="4275" w:type="dxa"/>
          </w:tcPr>
          <w:p w:rsidR="0013253C" w:rsidRPr="0013253C" w:rsidRDefault="0013253C" w:rsidP="00616D01">
            <w:pPr>
              <w:pStyle w:val="BodyText"/>
              <w:spacing w:before="38"/>
              <w:ind w:left="0" w:hanging="98"/>
              <w:rPr>
                <w:b/>
                <w:lang w:val="ru-RU"/>
              </w:rPr>
            </w:pPr>
            <w:r w:rsidRPr="0013253C">
              <w:rPr>
                <w:b/>
                <w:lang w:val="ru-RU"/>
              </w:rPr>
              <w:t>Је</w:t>
            </w:r>
            <w:r w:rsidRPr="0013253C">
              <w:rPr>
                <w:b/>
                <w:lang w:val="ru-RU"/>
              </w:rPr>
              <w:softHyphen/>
              <w:t>зич</w:t>
            </w:r>
            <w:r w:rsidRPr="0013253C">
              <w:rPr>
                <w:b/>
                <w:lang w:val="ru-RU"/>
              </w:rPr>
              <w:softHyphen/>
              <w:t>ке ак</w:t>
            </w:r>
            <w:r w:rsidRPr="0013253C">
              <w:rPr>
                <w:b/>
                <w:lang w:val="ru-RU"/>
              </w:rPr>
              <w:softHyphen/>
              <w:t>тив</w:t>
            </w:r>
            <w:r w:rsidRPr="0013253C">
              <w:rPr>
                <w:b/>
                <w:lang w:val="ru-RU"/>
              </w:rPr>
              <w:softHyphen/>
              <w:t>но</w:t>
            </w:r>
            <w:r w:rsidRPr="0013253C">
              <w:rPr>
                <w:b/>
                <w:lang w:val="ru-RU"/>
              </w:rPr>
              <w:softHyphen/>
              <w:t>сти</w:t>
            </w:r>
          </w:p>
          <w:p w:rsidR="0013253C" w:rsidRDefault="0013253C" w:rsidP="00616D01">
            <w:pPr>
              <w:pStyle w:val="BodyText"/>
              <w:spacing w:before="38"/>
              <w:ind w:left="0" w:hanging="98"/>
              <w:rPr>
                <w:lang w:val="ru-RU"/>
              </w:rPr>
            </w:pPr>
            <w:r w:rsidRPr="0013253C">
              <w:rPr>
                <w:b/>
                <w:lang w:val="ru-RU"/>
              </w:rPr>
              <w:t xml:space="preserve"> у ко</w:t>
            </w:r>
            <w:r w:rsidRPr="0013253C">
              <w:rPr>
                <w:b/>
                <w:lang w:val="ru-RU"/>
              </w:rPr>
              <w:softHyphen/>
              <w:t>му</w:t>
            </w:r>
            <w:r w:rsidRPr="0013253C">
              <w:rPr>
                <w:b/>
                <w:lang w:val="ru-RU"/>
              </w:rPr>
              <w:softHyphen/>
              <w:t>ни</w:t>
            </w:r>
            <w:r w:rsidRPr="0013253C">
              <w:rPr>
                <w:b/>
                <w:lang w:val="ru-RU"/>
              </w:rPr>
              <w:softHyphen/>
              <w:t>ка</w:t>
            </w:r>
            <w:r w:rsidRPr="0013253C">
              <w:rPr>
                <w:b/>
                <w:lang w:val="ru-RU"/>
              </w:rPr>
              <w:softHyphen/>
              <w:t>тив</w:t>
            </w:r>
            <w:r w:rsidRPr="0013253C">
              <w:rPr>
                <w:b/>
                <w:lang w:val="ru-RU"/>
              </w:rPr>
              <w:softHyphen/>
              <w:t>ним си</w:t>
            </w:r>
            <w:r w:rsidRPr="0013253C">
              <w:rPr>
                <w:b/>
                <w:lang w:val="ru-RU"/>
              </w:rPr>
              <w:softHyphen/>
              <w:t>ту</w:t>
            </w:r>
            <w:r w:rsidRPr="0013253C">
              <w:rPr>
                <w:b/>
                <w:lang w:val="ru-RU"/>
              </w:rPr>
              <w:softHyphen/>
              <w:t>а</w:t>
            </w:r>
            <w:r w:rsidRPr="0013253C">
              <w:rPr>
                <w:b/>
                <w:lang w:val="ru-RU"/>
              </w:rPr>
              <w:softHyphen/>
              <w:t>ци</w:t>
            </w:r>
            <w:r w:rsidRPr="0013253C">
              <w:rPr>
                <w:b/>
                <w:lang w:val="ru-RU"/>
              </w:rPr>
              <w:softHyphen/>
              <w:t>ја</w:t>
            </w:r>
            <w:r w:rsidRPr="0013253C">
              <w:rPr>
                <w:b/>
                <w:lang w:val="ru-RU"/>
              </w:rPr>
              <w:softHyphen/>
              <w:t>ма</w:t>
            </w:r>
            <w:r w:rsidRPr="0013253C">
              <w:rPr>
                <w:lang w:val="ru-RU"/>
              </w:rPr>
              <w:t xml:space="preserve"> Слушање кратких и једноставних устаљених израза којима се честита празник, рођендан; реаговање на упућену честитку и упућивање кратких пригодних честитки. </w:t>
            </w:r>
          </w:p>
          <w:p w:rsidR="0013253C" w:rsidRDefault="0013253C" w:rsidP="00616D01">
            <w:pPr>
              <w:pStyle w:val="BodyText"/>
              <w:spacing w:before="38"/>
              <w:ind w:left="0" w:hanging="98"/>
            </w:pPr>
            <w:r>
              <w:t>Са</w:t>
            </w:r>
            <w:r>
              <w:softHyphen/>
              <w:t>др</w:t>
            </w:r>
            <w:r>
              <w:softHyphen/>
              <w:t>жа</w:t>
            </w:r>
            <w:r>
              <w:softHyphen/>
              <w:t>ји</w:t>
            </w:r>
          </w:p>
          <w:p w:rsidR="0013253C" w:rsidRDefault="0013253C" w:rsidP="00616D01">
            <w:pPr>
              <w:pStyle w:val="BodyText"/>
              <w:spacing w:before="38"/>
              <w:ind w:left="0" w:hanging="98"/>
            </w:pPr>
            <w:r>
              <w:lastRenderedPageBreak/>
              <w:t xml:space="preserve"> Happy birt</w:t>
            </w:r>
            <w:r>
              <w:softHyphen/>
              <w:t>hday to you! Me</w:t>
            </w:r>
            <w:r>
              <w:softHyphen/>
              <w:t>rry Christ</w:t>
            </w:r>
            <w:r>
              <w:softHyphen/>
              <w:t>mas! Happy New Year! Happy Easter! Thanks, sa</w:t>
            </w:r>
            <w:r>
              <w:softHyphen/>
              <w:t xml:space="preserve">me to you! </w:t>
            </w:r>
          </w:p>
          <w:p w:rsidR="0013253C" w:rsidRPr="0013253C" w:rsidRDefault="0013253C" w:rsidP="00616D01">
            <w:pPr>
              <w:pStyle w:val="BodyText"/>
              <w:spacing w:before="38"/>
              <w:ind w:left="0" w:hanging="98"/>
              <w:rPr>
                <w:b/>
                <w:lang w:val="ru-RU"/>
              </w:rPr>
            </w:pPr>
            <w:r w:rsidRPr="0013253C">
              <w:rPr>
                <w:lang w:val="ru-RU"/>
              </w:rPr>
              <w:t>(Ин</w:t>
            </w:r>
            <w:r w:rsidRPr="0013253C">
              <w:rPr>
                <w:lang w:val="ru-RU"/>
              </w:rPr>
              <w:softHyphen/>
              <w:t>тер)кул</w:t>
            </w:r>
            <w:r w:rsidRPr="0013253C">
              <w:rPr>
                <w:lang w:val="ru-RU"/>
              </w:rPr>
              <w:softHyphen/>
              <w:t>тур</w:t>
            </w:r>
            <w:r w:rsidRPr="0013253C">
              <w:rPr>
                <w:lang w:val="ru-RU"/>
              </w:rPr>
              <w:softHyphen/>
              <w:t>ни са</w:t>
            </w:r>
            <w:r w:rsidRPr="0013253C">
              <w:rPr>
                <w:lang w:val="ru-RU"/>
              </w:rPr>
              <w:softHyphen/>
              <w:t>др</w:t>
            </w:r>
            <w:r w:rsidRPr="0013253C">
              <w:rPr>
                <w:lang w:val="ru-RU"/>
              </w:rPr>
              <w:softHyphen/>
              <w:t>жа</w:t>
            </w:r>
            <w:r w:rsidRPr="0013253C">
              <w:rPr>
                <w:lang w:val="ru-RU"/>
              </w:rPr>
              <w:softHyphen/>
              <w:t>ји: Најзначајнији празници и начин обележавања/прославе и честитања; пригодне дечје песме и игре.</w:t>
            </w:r>
          </w:p>
        </w:tc>
      </w:tr>
      <w:tr w:rsidR="0013253C" w:rsidRPr="006B51A3" w:rsidTr="005F66AB">
        <w:trPr>
          <w:trHeight w:val="4400"/>
        </w:trPr>
        <w:tc>
          <w:tcPr>
            <w:tcW w:w="4380" w:type="dxa"/>
            <w:vMerge/>
          </w:tcPr>
          <w:p w:rsidR="0013253C" w:rsidRPr="0013253C" w:rsidRDefault="0013253C" w:rsidP="00370D05">
            <w:pPr>
              <w:pStyle w:val="BodyText"/>
              <w:spacing w:before="38"/>
              <w:ind w:left="0"/>
              <w:rPr>
                <w:lang w:val="ru-RU"/>
              </w:rPr>
            </w:pPr>
          </w:p>
        </w:tc>
        <w:tc>
          <w:tcPr>
            <w:tcW w:w="4521" w:type="dxa"/>
          </w:tcPr>
          <w:p w:rsidR="001C786D" w:rsidRDefault="0013253C" w:rsidP="00370D05">
            <w:pPr>
              <w:pStyle w:val="BodyText"/>
              <w:spacing w:before="38"/>
              <w:ind w:left="875"/>
              <w:jc w:val="center"/>
              <w:rPr>
                <w:b/>
                <w:lang w:val="ru-RU"/>
              </w:rPr>
            </w:pPr>
            <w:r w:rsidRPr="0013253C">
              <w:rPr>
                <w:b/>
                <w:lang w:val="ru-RU"/>
              </w:rPr>
              <w:t>ОПИ</w:t>
            </w:r>
            <w:r w:rsidRPr="0013253C">
              <w:rPr>
                <w:b/>
                <w:lang w:val="ru-RU"/>
              </w:rPr>
              <w:softHyphen/>
              <w:t>СИ</w:t>
            </w:r>
            <w:r w:rsidRPr="0013253C">
              <w:rPr>
                <w:b/>
                <w:lang w:val="ru-RU"/>
              </w:rPr>
              <w:softHyphen/>
              <w:t>ВА</w:t>
            </w:r>
            <w:r w:rsidRPr="0013253C">
              <w:rPr>
                <w:b/>
                <w:lang w:val="ru-RU"/>
              </w:rPr>
              <w:softHyphen/>
              <w:t>ЊЕ ЖИ</w:t>
            </w:r>
            <w:r w:rsidRPr="0013253C">
              <w:rPr>
                <w:b/>
                <w:lang w:val="ru-RU"/>
              </w:rPr>
              <w:softHyphen/>
              <w:t xml:space="preserve">ВИХ </w:t>
            </w:r>
          </w:p>
          <w:p w:rsidR="0013253C" w:rsidRPr="0013253C" w:rsidRDefault="0013253C" w:rsidP="00370D05">
            <w:pPr>
              <w:pStyle w:val="BodyText"/>
              <w:spacing w:before="38"/>
              <w:ind w:left="875"/>
              <w:jc w:val="center"/>
              <w:rPr>
                <w:b/>
                <w:lang w:val="ru-RU"/>
              </w:rPr>
            </w:pPr>
            <w:r w:rsidRPr="0013253C">
              <w:rPr>
                <w:b/>
                <w:lang w:val="ru-RU"/>
              </w:rPr>
              <w:t>БИ</w:t>
            </w:r>
            <w:r w:rsidRPr="0013253C">
              <w:rPr>
                <w:b/>
                <w:lang w:val="ru-RU"/>
              </w:rPr>
              <w:softHyphen/>
              <w:t>ЋА, ПРЕД</w:t>
            </w:r>
            <w:r w:rsidRPr="0013253C">
              <w:rPr>
                <w:b/>
                <w:lang w:val="ru-RU"/>
              </w:rPr>
              <w:softHyphen/>
              <w:t>МЕ</w:t>
            </w:r>
            <w:r w:rsidRPr="0013253C">
              <w:rPr>
                <w:b/>
                <w:lang w:val="ru-RU"/>
              </w:rPr>
              <w:softHyphen/>
              <w:t xml:space="preserve">ТА, МЕСТА И </w:t>
            </w:r>
          </w:p>
          <w:p w:rsidR="0013253C" w:rsidRPr="0013253C" w:rsidRDefault="0013253C" w:rsidP="00370D05">
            <w:pPr>
              <w:pStyle w:val="BodyText"/>
              <w:spacing w:before="38"/>
              <w:ind w:left="875"/>
              <w:jc w:val="center"/>
              <w:rPr>
                <w:b/>
                <w:lang w:val="ru-RU"/>
              </w:rPr>
            </w:pPr>
            <w:r w:rsidRPr="0013253C">
              <w:rPr>
                <w:b/>
                <w:lang w:val="ru-RU"/>
              </w:rPr>
              <w:t>ПО</w:t>
            </w:r>
            <w:r w:rsidRPr="0013253C">
              <w:rPr>
                <w:b/>
                <w:lang w:val="ru-RU"/>
              </w:rPr>
              <w:softHyphen/>
              <w:t>ЈА</w:t>
            </w:r>
            <w:r w:rsidRPr="0013253C">
              <w:rPr>
                <w:b/>
                <w:lang w:val="ru-RU"/>
              </w:rPr>
              <w:softHyphen/>
              <w:t>ВА</w:t>
            </w:r>
          </w:p>
        </w:tc>
        <w:tc>
          <w:tcPr>
            <w:tcW w:w="4275" w:type="dxa"/>
          </w:tcPr>
          <w:p w:rsidR="008D713D" w:rsidRDefault="008D713D" w:rsidP="00616D01">
            <w:pPr>
              <w:pStyle w:val="BodyText"/>
              <w:spacing w:before="38"/>
              <w:ind w:left="0" w:hanging="98"/>
              <w:rPr>
                <w:lang w:val="ru-RU"/>
              </w:rPr>
            </w:pPr>
            <w:r w:rsidRPr="008D713D">
              <w:rPr>
                <w:b/>
                <w:lang w:val="ru-RU"/>
              </w:rPr>
              <w:t>Је</w:t>
            </w:r>
            <w:r w:rsidRPr="008D713D">
              <w:rPr>
                <w:b/>
                <w:lang w:val="ru-RU"/>
              </w:rPr>
              <w:softHyphen/>
              <w:t>зич</w:t>
            </w:r>
            <w:r w:rsidRPr="008D713D">
              <w:rPr>
                <w:b/>
                <w:lang w:val="ru-RU"/>
              </w:rPr>
              <w:softHyphen/>
              <w:t>ке ак</w:t>
            </w:r>
            <w:r w:rsidRPr="008D713D">
              <w:rPr>
                <w:b/>
                <w:lang w:val="ru-RU"/>
              </w:rPr>
              <w:softHyphen/>
              <w:t>тив</w:t>
            </w:r>
            <w:r w:rsidRPr="008D713D">
              <w:rPr>
                <w:b/>
                <w:lang w:val="ru-RU"/>
              </w:rPr>
              <w:softHyphen/>
              <w:t>но</w:t>
            </w:r>
            <w:r w:rsidRPr="008D713D">
              <w:rPr>
                <w:b/>
                <w:lang w:val="ru-RU"/>
              </w:rPr>
              <w:softHyphen/>
              <w:t>сти у ко</w:t>
            </w:r>
            <w:r w:rsidRPr="008D713D">
              <w:rPr>
                <w:b/>
                <w:lang w:val="ru-RU"/>
              </w:rPr>
              <w:softHyphen/>
              <w:t>му</w:t>
            </w:r>
            <w:r w:rsidRPr="008D713D">
              <w:rPr>
                <w:b/>
                <w:lang w:val="ru-RU"/>
              </w:rPr>
              <w:softHyphen/>
              <w:t>ни</w:t>
            </w:r>
            <w:r w:rsidRPr="008D713D">
              <w:rPr>
                <w:b/>
                <w:lang w:val="ru-RU"/>
              </w:rPr>
              <w:softHyphen/>
              <w:t>ка</w:t>
            </w:r>
            <w:r w:rsidRPr="008D713D">
              <w:rPr>
                <w:b/>
                <w:lang w:val="ru-RU"/>
              </w:rPr>
              <w:softHyphen/>
              <w:t>тив</w:t>
            </w:r>
            <w:r w:rsidRPr="008D713D">
              <w:rPr>
                <w:b/>
                <w:lang w:val="ru-RU"/>
              </w:rPr>
              <w:softHyphen/>
              <w:t>ним си</w:t>
            </w:r>
            <w:r w:rsidRPr="008D713D">
              <w:rPr>
                <w:b/>
                <w:lang w:val="ru-RU"/>
              </w:rPr>
              <w:softHyphen/>
              <w:t>ту</w:t>
            </w:r>
            <w:r w:rsidRPr="008D713D">
              <w:rPr>
                <w:b/>
                <w:lang w:val="ru-RU"/>
              </w:rPr>
              <w:softHyphen/>
              <w:t>а</w:t>
            </w:r>
            <w:r w:rsidRPr="008D713D">
              <w:rPr>
                <w:b/>
                <w:lang w:val="ru-RU"/>
              </w:rPr>
              <w:softHyphen/>
              <w:t>ци</w:t>
            </w:r>
            <w:r w:rsidRPr="008D713D">
              <w:rPr>
                <w:b/>
                <w:lang w:val="ru-RU"/>
              </w:rPr>
              <w:softHyphen/>
              <w:t>ја</w:t>
            </w:r>
            <w:r w:rsidRPr="008D713D">
              <w:rPr>
                <w:b/>
                <w:lang w:val="ru-RU"/>
              </w:rPr>
              <w:softHyphen/>
              <w:t>ма</w:t>
            </w:r>
            <w:r w:rsidRPr="008D713D">
              <w:rPr>
                <w:lang w:val="ru-RU"/>
              </w:rPr>
              <w:t xml:space="preserve"> </w:t>
            </w:r>
          </w:p>
          <w:p w:rsidR="008D713D" w:rsidRDefault="008D713D" w:rsidP="00616D01">
            <w:pPr>
              <w:pStyle w:val="BodyText"/>
              <w:spacing w:before="38"/>
              <w:ind w:left="0" w:hanging="98"/>
              <w:rPr>
                <w:lang w:val="ru-RU"/>
              </w:rPr>
            </w:pPr>
            <w:r w:rsidRPr="008D713D">
              <w:rPr>
                <w:lang w:val="ru-RU"/>
              </w:rPr>
              <w:t xml:space="preserve">Слушање краћих једноставних описа живих бића, предмета и места у којима се појављују информације о спољном изгледу, појавним облицима, димензијама и осталим најједноставнијим карактеристикама; давање кратких усмених описа живих бића, предмета и места. </w:t>
            </w:r>
          </w:p>
          <w:p w:rsidR="008D713D" w:rsidRDefault="008D713D" w:rsidP="00616D01">
            <w:pPr>
              <w:pStyle w:val="BodyText"/>
              <w:spacing w:before="38"/>
              <w:ind w:left="0" w:hanging="98"/>
            </w:pPr>
            <w:r>
              <w:t>Са</w:t>
            </w:r>
            <w:r>
              <w:softHyphen/>
              <w:t>др</w:t>
            </w:r>
            <w:r>
              <w:softHyphen/>
              <w:t>жа</w:t>
            </w:r>
            <w:r>
              <w:softHyphen/>
              <w:t xml:space="preserve">ји </w:t>
            </w:r>
          </w:p>
          <w:p w:rsidR="008D713D" w:rsidRDefault="008D713D" w:rsidP="00616D01">
            <w:pPr>
              <w:pStyle w:val="BodyText"/>
              <w:spacing w:before="38"/>
              <w:ind w:left="0" w:hanging="98"/>
            </w:pPr>
            <w:r>
              <w:t>It’s a/an… It’s short/long/small/big/blue… It’s a blue ru</w:t>
            </w:r>
            <w:r>
              <w:softHyphen/>
              <w:t>ler. I can see one red ap</w:t>
            </w:r>
            <w:r>
              <w:softHyphen/>
              <w:t>ple and two yel</w:t>
            </w:r>
            <w:r>
              <w:softHyphen/>
              <w:t>low ba</w:t>
            </w:r>
            <w:r>
              <w:softHyphen/>
              <w:t>na</w:t>
            </w:r>
            <w:r>
              <w:softHyphen/>
              <w:t>nas/three blue and fo</w:t>
            </w:r>
            <w:r>
              <w:softHyphen/>
              <w:t>ur oran</w:t>
            </w:r>
            <w:r>
              <w:softHyphen/>
              <w:t>ge bal</w:t>
            </w:r>
            <w:r>
              <w:softHyphen/>
              <w:t>lo</w:t>
            </w:r>
            <w:r>
              <w:softHyphen/>
              <w:t>ons. He</w:t>
            </w:r>
            <w:r>
              <w:softHyphen/>
              <w:t>re’s a crayon. What co</w:t>
            </w:r>
            <w:r>
              <w:softHyphen/>
              <w:t>lo</w:t>
            </w:r>
            <w:r>
              <w:softHyphen/>
              <w:t>ur is it? It’s blue/The crayon is blue. Глаголи ha</w:t>
            </w:r>
            <w:r>
              <w:softHyphen/>
              <w:t>ve got, to be за давање описа Правилна множина именица: bo</w:t>
            </w:r>
            <w:r>
              <w:softHyphen/>
              <w:t>ok – bo</w:t>
            </w:r>
            <w:r>
              <w:softHyphen/>
              <w:t>oks, ap</w:t>
            </w:r>
            <w:r>
              <w:softHyphen/>
              <w:t>ple – ap</w:t>
            </w:r>
            <w:r>
              <w:softHyphen/>
              <w:t>ples…</w:t>
            </w:r>
          </w:p>
          <w:p w:rsidR="008D713D" w:rsidRPr="00762B25" w:rsidRDefault="008D713D" w:rsidP="00616D01">
            <w:pPr>
              <w:pStyle w:val="BodyText"/>
              <w:spacing w:before="38"/>
              <w:ind w:left="0" w:hanging="98"/>
              <w:rPr>
                <w:lang w:val="ru-RU"/>
              </w:rPr>
            </w:pPr>
            <w:r w:rsidRPr="008D713D">
              <w:t xml:space="preserve"> </w:t>
            </w:r>
            <w:r w:rsidRPr="00762B25">
              <w:rPr>
                <w:lang w:val="ru-RU"/>
              </w:rPr>
              <w:t xml:space="preserve">Модални глагол </w:t>
            </w:r>
            <w:r>
              <w:t>can</w:t>
            </w:r>
            <w:r w:rsidRPr="00762B25">
              <w:rPr>
                <w:lang w:val="ru-RU"/>
              </w:rPr>
              <w:t xml:space="preserve"> уз глагол </w:t>
            </w:r>
            <w:r>
              <w:t>see</w:t>
            </w:r>
            <w:r w:rsidRPr="00762B25">
              <w:rPr>
                <w:lang w:val="ru-RU"/>
              </w:rPr>
              <w:t xml:space="preserve"> (Ин</w:t>
            </w:r>
            <w:r w:rsidRPr="00762B25">
              <w:rPr>
                <w:lang w:val="ru-RU"/>
              </w:rPr>
              <w:softHyphen/>
              <w:t>тер)кул</w:t>
            </w:r>
            <w:r w:rsidRPr="00762B25">
              <w:rPr>
                <w:lang w:val="ru-RU"/>
              </w:rPr>
              <w:softHyphen/>
              <w:t>тур</w:t>
            </w:r>
            <w:r w:rsidRPr="00762B25">
              <w:rPr>
                <w:lang w:val="ru-RU"/>
              </w:rPr>
              <w:softHyphen/>
              <w:t>ни са</w:t>
            </w:r>
            <w:r w:rsidRPr="00762B25">
              <w:rPr>
                <w:lang w:val="ru-RU"/>
              </w:rPr>
              <w:softHyphen/>
              <w:t>др</w:t>
            </w:r>
            <w:r w:rsidRPr="00762B25">
              <w:rPr>
                <w:lang w:val="ru-RU"/>
              </w:rPr>
              <w:softHyphen/>
              <w:t>жа</w:t>
            </w:r>
            <w:r w:rsidRPr="00762B25">
              <w:rPr>
                <w:lang w:val="ru-RU"/>
              </w:rPr>
              <w:softHyphen/>
              <w:t xml:space="preserve">ји: </w:t>
            </w:r>
          </w:p>
          <w:p w:rsidR="008D713D" w:rsidRPr="008D713D" w:rsidRDefault="008D713D" w:rsidP="008D713D">
            <w:pPr>
              <w:pStyle w:val="BodyText"/>
              <w:spacing w:before="38"/>
              <w:ind w:left="0" w:hanging="98"/>
              <w:rPr>
                <w:b/>
                <w:lang w:val="ru-RU"/>
              </w:rPr>
            </w:pPr>
            <w:r w:rsidRPr="00762B25">
              <w:rPr>
                <w:lang w:val="ru-RU"/>
              </w:rPr>
              <w:t xml:space="preserve">Дечје песме и приче одговарајућег садржаја. </w:t>
            </w:r>
          </w:p>
          <w:p w:rsidR="0013253C" w:rsidRPr="008D713D" w:rsidRDefault="0013253C" w:rsidP="00616D01">
            <w:pPr>
              <w:pStyle w:val="BodyText"/>
              <w:spacing w:before="38"/>
              <w:ind w:left="0" w:hanging="98"/>
              <w:rPr>
                <w:b/>
                <w:lang w:val="ru-RU"/>
              </w:rPr>
            </w:pPr>
          </w:p>
        </w:tc>
      </w:tr>
      <w:tr w:rsidR="0013253C" w:rsidRPr="006B51A3" w:rsidTr="005F66AB">
        <w:trPr>
          <w:trHeight w:val="1286"/>
        </w:trPr>
        <w:tc>
          <w:tcPr>
            <w:tcW w:w="4380" w:type="dxa"/>
            <w:vMerge/>
          </w:tcPr>
          <w:p w:rsidR="0013253C" w:rsidRPr="0013253C" w:rsidRDefault="0013253C" w:rsidP="00370D05">
            <w:pPr>
              <w:pStyle w:val="BodyText"/>
              <w:spacing w:before="38"/>
              <w:ind w:left="0"/>
              <w:rPr>
                <w:lang w:val="ru-RU"/>
              </w:rPr>
            </w:pPr>
          </w:p>
        </w:tc>
        <w:tc>
          <w:tcPr>
            <w:tcW w:w="4521" w:type="dxa"/>
          </w:tcPr>
          <w:p w:rsidR="0013253C" w:rsidRPr="003E1EA3" w:rsidRDefault="008D713D" w:rsidP="00370D05">
            <w:pPr>
              <w:pStyle w:val="BodyText"/>
              <w:spacing w:before="38"/>
              <w:ind w:left="875"/>
              <w:jc w:val="center"/>
              <w:rPr>
                <w:b/>
                <w:lang w:val="ru-RU"/>
              </w:rPr>
            </w:pPr>
            <w:r w:rsidRPr="003E1EA3">
              <w:rPr>
                <w:b/>
                <w:lang w:val="ru-RU"/>
              </w:rPr>
              <w:t>ИС</w:t>
            </w:r>
            <w:r w:rsidRPr="003E1EA3">
              <w:rPr>
                <w:b/>
                <w:lang w:val="ru-RU"/>
              </w:rPr>
              <w:softHyphen/>
              <w:t>КА</w:t>
            </w:r>
            <w:r w:rsidRPr="003E1EA3">
              <w:rPr>
                <w:b/>
                <w:lang w:val="ru-RU"/>
              </w:rPr>
              <w:softHyphen/>
              <w:t>ЗИ</w:t>
            </w:r>
            <w:r w:rsidRPr="003E1EA3">
              <w:rPr>
                <w:b/>
                <w:lang w:val="ru-RU"/>
              </w:rPr>
              <w:softHyphen/>
              <w:t>ВА</w:t>
            </w:r>
            <w:r w:rsidRPr="003E1EA3">
              <w:rPr>
                <w:b/>
                <w:lang w:val="ru-RU"/>
              </w:rPr>
              <w:softHyphen/>
              <w:t>ЊЕ ПО</w:t>
            </w:r>
            <w:r w:rsidRPr="003E1EA3">
              <w:rPr>
                <w:b/>
                <w:lang w:val="ru-RU"/>
              </w:rPr>
              <w:softHyphen/>
              <w:t>ТРЕ</w:t>
            </w:r>
            <w:r w:rsidRPr="003E1EA3">
              <w:rPr>
                <w:b/>
                <w:lang w:val="ru-RU"/>
              </w:rPr>
              <w:softHyphen/>
              <w:t>БА, ОСЕ</w:t>
            </w:r>
            <w:r w:rsidRPr="003E1EA3">
              <w:rPr>
                <w:b/>
                <w:lang w:val="ru-RU"/>
              </w:rPr>
              <w:softHyphen/>
              <w:t>ТА И ОСЕ</w:t>
            </w:r>
            <w:r w:rsidRPr="003E1EA3">
              <w:rPr>
                <w:b/>
                <w:lang w:val="ru-RU"/>
              </w:rPr>
              <w:softHyphen/>
              <w:t>ЋА</w:t>
            </w:r>
            <w:r w:rsidRPr="003E1EA3">
              <w:rPr>
                <w:b/>
                <w:lang w:val="ru-RU"/>
              </w:rPr>
              <w:softHyphen/>
              <w:t>ЊА</w:t>
            </w:r>
          </w:p>
        </w:tc>
        <w:tc>
          <w:tcPr>
            <w:tcW w:w="4275" w:type="dxa"/>
          </w:tcPr>
          <w:p w:rsidR="003E1EA3" w:rsidRPr="003E1EA3" w:rsidRDefault="003E1EA3" w:rsidP="00616D01">
            <w:pPr>
              <w:pStyle w:val="BodyText"/>
              <w:spacing w:before="38"/>
              <w:ind w:left="0" w:hanging="98"/>
              <w:rPr>
                <w:b/>
                <w:lang w:val="ru-RU"/>
              </w:rPr>
            </w:pPr>
            <w:r w:rsidRPr="003E1EA3">
              <w:rPr>
                <w:b/>
                <w:lang w:val="ru-RU"/>
              </w:rPr>
              <w:t>Је</w:t>
            </w:r>
            <w:r w:rsidRPr="003E1EA3">
              <w:rPr>
                <w:b/>
                <w:lang w:val="ru-RU"/>
              </w:rPr>
              <w:softHyphen/>
              <w:t>зич</w:t>
            </w:r>
            <w:r w:rsidRPr="003E1EA3">
              <w:rPr>
                <w:b/>
                <w:lang w:val="ru-RU"/>
              </w:rPr>
              <w:softHyphen/>
              <w:t>ке ак</w:t>
            </w:r>
            <w:r w:rsidRPr="003E1EA3">
              <w:rPr>
                <w:b/>
                <w:lang w:val="ru-RU"/>
              </w:rPr>
              <w:softHyphen/>
              <w:t>тив</w:t>
            </w:r>
            <w:r w:rsidRPr="003E1EA3">
              <w:rPr>
                <w:b/>
                <w:lang w:val="ru-RU"/>
              </w:rPr>
              <w:softHyphen/>
              <w:t>но</w:t>
            </w:r>
            <w:r w:rsidRPr="003E1EA3">
              <w:rPr>
                <w:b/>
                <w:lang w:val="ru-RU"/>
              </w:rPr>
              <w:softHyphen/>
              <w:t>сти у ко</w:t>
            </w:r>
            <w:r w:rsidRPr="003E1EA3">
              <w:rPr>
                <w:b/>
                <w:lang w:val="ru-RU"/>
              </w:rPr>
              <w:softHyphen/>
              <w:t>му</w:t>
            </w:r>
            <w:r w:rsidRPr="003E1EA3">
              <w:rPr>
                <w:b/>
                <w:lang w:val="ru-RU"/>
              </w:rPr>
              <w:softHyphen/>
              <w:t>ни</w:t>
            </w:r>
            <w:r w:rsidRPr="003E1EA3">
              <w:rPr>
                <w:b/>
                <w:lang w:val="ru-RU"/>
              </w:rPr>
              <w:softHyphen/>
              <w:t>ка</w:t>
            </w:r>
            <w:r w:rsidRPr="003E1EA3">
              <w:rPr>
                <w:b/>
                <w:lang w:val="ru-RU"/>
              </w:rPr>
              <w:softHyphen/>
              <w:t>тив</w:t>
            </w:r>
            <w:r w:rsidRPr="003E1EA3">
              <w:rPr>
                <w:b/>
                <w:lang w:val="ru-RU"/>
              </w:rPr>
              <w:softHyphen/>
              <w:t>ним си</w:t>
            </w:r>
            <w:r w:rsidRPr="003E1EA3">
              <w:rPr>
                <w:b/>
                <w:lang w:val="ru-RU"/>
              </w:rPr>
              <w:softHyphen/>
              <w:t>ту</w:t>
            </w:r>
            <w:r w:rsidRPr="003E1EA3">
              <w:rPr>
                <w:b/>
                <w:lang w:val="ru-RU"/>
              </w:rPr>
              <w:softHyphen/>
              <w:t>а</w:t>
            </w:r>
            <w:r w:rsidRPr="003E1EA3">
              <w:rPr>
                <w:b/>
                <w:lang w:val="ru-RU"/>
              </w:rPr>
              <w:softHyphen/>
              <w:t>ци</w:t>
            </w:r>
            <w:r w:rsidRPr="003E1EA3">
              <w:rPr>
                <w:b/>
                <w:lang w:val="ru-RU"/>
              </w:rPr>
              <w:softHyphen/>
              <w:t>ја</w:t>
            </w:r>
            <w:r w:rsidRPr="003E1EA3">
              <w:rPr>
                <w:b/>
                <w:lang w:val="ru-RU"/>
              </w:rPr>
              <w:softHyphen/>
              <w:t xml:space="preserve">ма </w:t>
            </w:r>
          </w:p>
          <w:p w:rsidR="003E1EA3" w:rsidRDefault="003E1EA3" w:rsidP="00616D01">
            <w:pPr>
              <w:pStyle w:val="BodyText"/>
              <w:spacing w:before="38"/>
              <w:ind w:left="0" w:hanging="98"/>
              <w:rPr>
                <w:lang w:val="ru-RU"/>
              </w:rPr>
            </w:pPr>
            <w:r w:rsidRPr="003E1EA3">
              <w:rPr>
                <w:lang w:val="ru-RU"/>
              </w:rPr>
              <w:t>Слушање исказа у вези са потребама, осетима, осећањима; саопштавање својих потреба, осета и осећања и (емпатично) реаговање на туђа.</w:t>
            </w:r>
          </w:p>
          <w:p w:rsidR="003E1EA3" w:rsidRPr="003E1EA3" w:rsidRDefault="003E1EA3" w:rsidP="00616D01">
            <w:pPr>
              <w:pStyle w:val="BodyText"/>
              <w:spacing w:before="38"/>
              <w:ind w:left="0" w:hanging="98"/>
              <w:rPr>
                <w:b/>
              </w:rPr>
            </w:pPr>
            <w:r w:rsidRPr="003E1EA3">
              <w:rPr>
                <w:lang w:val="ru-RU"/>
              </w:rPr>
              <w:lastRenderedPageBreak/>
              <w:t xml:space="preserve"> </w:t>
            </w:r>
            <w:r w:rsidRPr="003E1EA3">
              <w:rPr>
                <w:b/>
              </w:rPr>
              <w:t>Са</w:t>
            </w:r>
            <w:r w:rsidRPr="003E1EA3">
              <w:rPr>
                <w:b/>
              </w:rPr>
              <w:softHyphen/>
              <w:t>др</w:t>
            </w:r>
            <w:r w:rsidRPr="003E1EA3">
              <w:rPr>
                <w:b/>
              </w:rPr>
              <w:softHyphen/>
              <w:t>жа</w:t>
            </w:r>
            <w:r w:rsidRPr="003E1EA3">
              <w:rPr>
                <w:b/>
              </w:rPr>
              <w:softHyphen/>
              <w:t xml:space="preserve">ји </w:t>
            </w:r>
          </w:p>
          <w:p w:rsidR="003E1EA3" w:rsidRDefault="003E1EA3" w:rsidP="00616D01">
            <w:pPr>
              <w:pStyle w:val="BodyText"/>
              <w:spacing w:before="38"/>
              <w:ind w:left="0" w:hanging="98"/>
            </w:pPr>
            <w:r>
              <w:t>I’m thirsty/hun</w:t>
            </w:r>
            <w:r>
              <w:softHyphen/>
              <w:t>gry. He</w:t>
            </w:r>
            <w:r>
              <w:softHyphen/>
              <w:t>re’s a sand</w:t>
            </w:r>
            <w:r>
              <w:softHyphen/>
              <w:t>wich for you. Do you want so</w:t>
            </w:r>
            <w:r>
              <w:softHyphen/>
              <w:t>me wa</w:t>
            </w:r>
            <w:r>
              <w:softHyphen/>
              <w:t>ter? Yes, ple</w:t>
            </w:r>
            <w:r>
              <w:softHyphen/>
              <w:t>a</w:t>
            </w:r>
            <w:r>
              <w:softHyphen/>
              <w:t>se. No, thank you. Are you happy/sad/hot/cold? The Pre</w:t>
            </w:r>
            <w:r>
              <w:softHyphen/>
              <w:t>sent Sim</w:t>
            </w:r>
            <w:r>
              <w:softHyphen/>
              <w:t>ple Ten</w:t>
            </w:r>
            <w:r>
              <w:softHyphen/>
              <w:t xml:space="preserve">se ( be, want) </w:t>
            </w:r>
          </w:p>
          <w:p w:rsidR="003E1EA3" w:rsidRPr="00762B25" w:rsidRDefault="003E1EA3" w:rsidP="00616D01">
            <w:pPr>
              <w:pStyle w:val="BodyText"/>
              <w:spacing w:before="38"/>
              <w:ind w:left="0" w:hanging="98"/>
            </w:pPr>
            <w:r w:rsidRPr="003E1EA3">
              <w:rPr>
                <w:lang w:val="ru-RU"/>
              </w:rPr>
              <w:t>Модални</w:t>
            </w:r>
            <w:r w:rsidRPr="00762B25">
              <w:t xml:space="preserve"> </w:t>
            </w:r>
            <w:r w:rsidRPr="003E1EA3">
              <w:rPr>
                <w:lang w:val="ru-RU"/>
              </w:rPr>
              <w:t>глагол</w:t>
            </w:r>
            <w:r w:rsidRPr="00762B25">
              <w:t xml:space="preserve"> </w:t>
            </w:r>
            <w:r>
              <w:t>can</w:t>
            </w:r>
            <w:r w:rsidRPr="00762B25">
              <w:t xml:space="preserve"> </w:t>
            </w:r>
            <w:r w:rsidRPr="003E1EA3">
              <w:rPr>
                <w:lang w:val="ru-RU"/>
              </w:rPr>
              <w:t>за</w:t>
            </w:r>
            <w:r w:rsidRPr="00762B25">
              <w:t xml:space="preserve"> </w:t>
            </w:r>
            <w:r w:rsidRPr="003E1EA3">
              <w:rPr>
                <w:lang w:val="ru-RU"/>
              </w:rPr>
              <w:t>изражавање</w:t>
            </w:r>
            <w:r w:rsidRPr="00762B25">
              <w:t xml:space="preserve"> </w:t>
            </w:r>
            <w:r w:rsidRPr="003E1EA3">
              <w:rPr>
                <w:lang w:val="ru-RU"/>
              </w:rPr>
              <w:t>предлога</w:t>
            </w:r>
            <w:r w:rsidRPr="00762B25">
              <w:t xml:space="preserve"> </w:t>
            </w:r>
          </w:p>
          <w:p w:rsidR="003E1EA3" w:rsidRPr="003E1EA3" w:rsidRDefault="003E1EA3" w:rsidP="00616D01">
            <w:pPr>
              <w:pStyle w:val="BodyText"/>
              <w:spacing w:before="38"/>
              <w:ind w:left="0" w:hanging="98"/>
              <w:rPr>
                <w:b/>
                <w:lang w:val="ru-RU"/>
              </w:rPr>
            </w:pPr>
            <w:r w:rsidRPr="003E1EA3">
              <w:rPr>
                <w:b/>
                <w:lang w:val="ru-RU"/>
              </w:rPr>
              <w:t>(Ин</w:t>
            </w:r>
            <w:r w:rsidRPr="003E1EA3">
              <w:rPr>
                <w:b/>
                <w:lang w:val="ru-RU"/>
              </w:rPr>
              <w:softHyphen/>
              <w:t>тер)кул</w:t>
            </w:r>
            <w:r w:rsidRPr="003E1EA3">
              <w:rPr>
                <w:b/>
                <w:lang w:val="ru-RU"/>
              </w:rPr>
              <w:softHyphen/>
              <w:t>тур</w:t>
            </w:r>
            <w:r w:rsidRPr="003E1EA3">
              <w:rPr>
                <w:b/>
                <w:lang w:val="ru-RU"/>
              </w:rPr>
              <w:softHyphen/>
              <w:t>ни са</w:t>
            </w:r>
            <w:r w:rsidRPr="003E1EA3">
              <w:rPr>
                <w:b/>
                <w:lang w:val="ru-RU"/>
              </w:rPr>
              <w:softHyphen/>
              <w:t>др</w:t>
            </w:r>
            <w:r w:rsidRPr="003E1EA3">
              <w:rPr>
                <w:b/>
                <w:lang w:val="ru-RU"/>
              </w:rPr>
              <w:softHyphen/>
              <w:t>жа</w:t>
            </w:r>
            <w:r w:rsidRPr="003E1EA3">
              <w:rPr>
                <w:b/>
                <w:lang w:val="ru-RU"/>
              </w:rPr>
              <w:softHyphen/>
              <w:t xml:space="preserve">ји: </w:t>
            </w:r>
          </w:p>
          <w:p w:rsidR="0013253C" w:rsidRPr="003E1EA3" w:rsidRDefault="003E1EA3" w:rsidP="00616D01">
            <w:pPr>
              <w:pStyle w:val="BodyText"/>
              <w:spacing w:before="38"/>
              <w:ind w:left="0" w:hanging="98"/>
              <w:rPr>
                <w:b/>
                <w:lang w:val="ru-RU"/>
              </w:rPr>
            </w:pPr>
            <w:r w:rsidRPr="003E1EA3">
              <w:rPr>
                <w:lang w:val="ru-RU"/>
              </w:rPr>
              <w:t>Правила учтиве комуникациј</w:t>
            </w:r>
            <w:r>
              <w:rPr>
                <w:lang w:val="ru-RU"/>
              </w:rPr>
              <w:t>е</w:t>
            </w:r>
          </w:p>
        </w:tc>
      </w:tr>
      <w:tr w:rsidR="0013253C" w:rsidRPr="003E1EA3" w:rsidTr="005F66AB">
        <w:trPr>
          <w:trHeight w:val="1286"/>
        </w:trPr>
        <w:tc>
          <w:tcPr>
            <w:tcW w:w="4380" w:type="dxa"/>
            <w:vMerge/>
          </w:tcPr>
          <w:p w:rsidR="0013253C" w:rsidRPr="003E1EA3" w:rsidRDefault="0013253C" w:rsidP="00370D05">
            <w:pPr>
              <w:pStyle w:val="BodyText"/>
              <w:spacing w:before="38"/>
              <w:ind w:left="0"/>
              <w:rPr>
                <w:lang w:val="ru-RU"/>
              </w:rPr>
            </w:pPr>
          </w:p>
        </w:tc>
        <w:tc>
          <w:tcPr>
            <w:tcW w:w="4521" w:type="dxa"/>
          </w:tcPr>
          <w:p w:rsidR="0013253C" w:rsidRPr="003E1EA3" w:rsidRDefault="003E1EA3" w:rsidP="00370D05">
            <w:pPr>
              <w:pStyle w:val="BodyText"/>
              <w:spacing w:before="38"/>
              <w:ind w:left="875"/>
              <w:jc w:val="center"/>
              <w:rPr>
                <w:b/>
                <w:lang w:val="ru-RU"/>
              </w:rPr>
            </w:pPr>
            <w:r w:rsidRPr="003E1EA3">
              <w:rPr>
                <w:b/>
                <w:lang w:val="ru-RU"/>
              </w:rPr>
              <w:t>ИС</w:t>
            </w:r>
            <w:r w:rsidRPr="003E1EA3">
              <w:rPr>
                <w:b/>
                <w:lang w:val="ru-RU"/>
              </w:rPr>
              <w:softHyphen/>
              <w:t>КА</w:t>
            </w:r>
            <w:r w:rsidRPr="003E1EA3">
              <w:rPr>
                <w:b/>
                <w:lang w:val="ru-RU"/>
              </w:rPr>
              <w:softHyphen/>
              <w:t>ЗИ</w:t>
            </w:r>
            <w:r w:rsidRPr="003E1EA3">
              <w:rPr>
                <w:b/>
                <w:lang w:val="ru-RU"/>
              </w:rPr>
              <w:softHyphen/>
              <w:t>ВА</w:t>
            </w:r>
            <w:r w:rsidRPr="003E1EA3">
              <w:rPr>
                <w:b/>
                <w:lang w:val="ru-RU"/>
              </w:rPr>
              <w:softHyphen/>
              <w:t>ЊЕ ПО</w:t>
            </w:r>
            <w:r w:rsidRPr="003E1EA3">
              <w:rPr>
                <w:b/>
                <w:lang w:val="ru-RU"/>
              </w:rPr>
              <w:softHyphen/>
              <w:t>ЛО</w:t>
            </w:r>
            <w:r w:rsidRPr="003E1EA3">
              <w:rPr>
                <w:b/>
                <w:lang w:val="ru-RU"/>
              </w:rPr>
              <w:softHyphen/>
              <w:t>ЖАЈА  У ПРО</w:t>
            </w:r>
            <w:r w:rsidRPr="003E1EA3">
              <w:rPr>
                <w:b/>
                <w:lang w:val="ru-RU"/>
              </w:rPr>
              <w:softHyphen/>
              <w:t>СТОРУ</w:t>
            </w:r>
          </w:p>
        </w:tc>
        <w:tc>
          <w:tcPr>
            <w:tcW w:w="4275" w:type="dxa"/>
          </w:tcPr>
          <w:p w:rsidR="003E1EA3" w:rsidRPr="003E1EA3" w:rsidRDefault="003E1EA3" w:rsidP="00616D01">
            <w:pPr>
              <w:pStyle w:val="BodyText"/>
              <w:spacing w:before="38"/>
              <w:ind w:left="0" w:hanging="98"/>
              <w:rPr>
                <w:b/>
                <w:lang w:val="ru-RU"/>
              </w:rPr>
            </w:pPr>
            <w:r w:rsidRPr="003E1EA3">
              <w:rPr>
                <w:b/>
                <w:lang w:val="ru-RU"/>
              </w:rPr>
              <w:t>Је</w:t>
            </w:r>
            <w:r w:rsidRPr="003E1EA3">
              <w:rPr>
                <w:b/>
                <w:lang w:val="ru-RU"/>
              </w:rPr>
              <w:softHyphen/>
              <w:t>зич</w:t>
            </w:r>
            <w:r w:rsidRPr="003E1EA3">
              <w:rPr>
                <w:b/>
                <w:lang w:val="ru-RU"/>
              </w:rPr>
              <w:softHyphen/>
              <w:t>ке ак</w:t>
            </w:r>
            <w:r w:rsidRPr="003E1EA3">
              <w:rPr>
                <w:b/>
                <w:lang w:val="ru-RU"/>
              </w:rPr>
              <w:softHyphen/>
              <w:t>тив</w:t>
            </w:r>
            <w:r w:rsidRPr="003E1EA3">
              <w:rPr>
                <w:b/>
                <w:lang w:val="ru-RU"/>
              </w:rPr>
              <w:softHyphen/>
              <w:t>но</w:t>
            </w:r>
            <w:r w:rsidRPr="003E1EA3">
              <w:rPr>
                <w:b/>
                <w:lang w:val="ru-RU"/>
              </w:rPr>
              <w:softHyphen/>
              <w:t>сти у ко</w:t>
            </w:r>
            <w:r w:rsidRPr="003E1EA3">
              <w:rPr>
                <w:b/>
                <w:lang w:val="ru-RU"/>
              </w:rPr>
              <w:softHyphen/>
              <w:t>му</w:t>
            </w:r>
            <w:r w:rsidRPr="003E1EA3">
              <w:rPr>
                <w:b/>
                <w:lang w:val="ru-RU"/>
              </w:rPr>
              <w:softHyphen/>
              <w:t>ни</w:t>
            </w:r>
            <w:r w:rsidRPr="003E1EA3">
              <w:rPr>
                <w:b/>
                <w:lang w:val="ru-RU"/>
              </w:rPr>
              <w:softHyphen/>
              <w:t>ка</w:t>
            </w:r>
            <w:r w:rsidRPr="003E1EA3">
              <w:rPr>
                <w:b/>
                <w:lang w:val="ru-RU"/>
              </w:rPr>
              <w:softHyphen/>
              <w:t>тив</w:t>
            </w:r>
            <w:r w:rsidRPr="003E1EA3">
              <w:rPr>
                <w:b/>
                <w:lang w:val="ru-RU"/>
              </w:rPr>
              <w:softHyphen/>
              <w:t>ним си</w:t>
            </w:r>
            <w:r w:rsidRPr="003E1EA3">
              <w:rPr>
                <w:b/>
                <w:lang w:val="ru-RU"/>
              </w:rPr>
              <w:softHyphen/>
              <w:t>ту</w:t>
            </w:r>
            <w:r w:rsidRPr="003E1EA3">
              <w:rPr>
                <w:b/>
                <w:lang w:val="ru-RU"/>
              </w:rPr>
              <w:softHyphen/>
              <w:t>а</w:t>
            </w:r>
            <w:r w:rsidRPr="003E1EA3">
              <w:rPr>
                <w:b/>
                <w:lang w:val="ru-RU"/>
              </w:rPr>
              <w:softHyphen/>
              <w:t>ци</w:t>
            </w:r>
            <w:r w:rsidRPr="003E1EA3">
              <w:rPr>
                <w:b/>
                <w:lang w:val="ru-RU"/>
              </w:rPr>
              <w:softHyphen/>
              <w:t>ја</w:t>
            </w:r>
            <w:r w:rsidRPr="003E1EA3">
              <w:rPr>
                <w:b/>
                <w:lang w:val="ru-RU"/>
              </w:rPr>
              <w:softHyphen/>
              <w:t>ма</w:t>
            </w:r>
          </w:p>
          <w:p w:rsidR="003E1EA3" w:rsidRDefault="003E1EA3" w:rsidP="00616D01">
            <w:pPr>
              <w:pStyle w:val="BodyText"/>
              <w:spacing w:before="38"/>
              <w:ind w:left="0" w:hanging="98"/>
              <w:rPr>
                <w:lang w:val="ru-RU"/>
              </w:rPr>
            </w:pPr>
            <w:r w:rsidRPr="003E1EA3">
              <w:rPr>
                <w:lang w:val="ru-RU"/>
              </w:rPr>
              <w:t xml:space="preserve"> Слушање кратких текстова у којима се на једноставан начин описује положај у простору;</w:t>
            </w:r>
          </w:p>
          <w:p w:rsidR="003E1EA3" w:rsidRDefault="003E1EA3" w:rsidP="00616D01">
            <w:pPr>
              <w:pStyle w:val="BodyText"/>
              <w:spacing w:before="38"/>
              <w:ind w:left="0" w:hanging="98"/>
              <w:rPr>
                <w:lang w:val="ru-RU"/>
              </w:rPr>
            </w:pPr>
            <w:r w:rsidRPr="003E1EA3">
              <w:rPr>
                <w:lang w:val="ru-RU"/>
              </w:rPr>
              <w:t xml:space="preserve"> усмено тражење и давање информација о положају у простору. </w:t>
            </w:r>
          </w:p>
          <w:p w:rsidR="003E1EA3" w:rsidRDefault="003E1EA3" w:rsidP="00616D01">
            <w:pPr>
              <w:pStyle w:val="BodyText"/>
              <w:spacing w:before="38"/>
              <w:ind w:left="0" w:hanging="98"/>
            </w:pPr>
            <w:r w:rsidRPr="003E1EA3">
              <w:rPr>
                <w:b/>
              </w:rPr>
              <w:t>Са</w:t>
            </w:r>
            <w:r w:rsidRPr="003E1EA3">
              <w:rPr>
                <w:b/>
              </w:rPr>
              <w:softHyphen/>
              <w:t>др</w:t>
            </w:r>
            <w:r w:rsidRPr="003E1EA3">
              <w:rPr>
                <w:b/>
              </w:rPr>
              <w:softHyphen/>
              <w:t>жа</w:t>
            </w:r>
            <w:r w:rsidRPr="003E1EA3">
              <w:rPr>
                <w:b/>
              </w:rPr>
              <w:softHyphen/>
              <w:t xml:space="preserve">ји </w:t>
            </w:r>
          </w:p>
          <w:p w:rsidR="003E1EA3" w:rsidRDefault="003E1EA3" w:rsidP="00616D01">
            <w:pPr>
              <w:pStyle w:val="BodyText"/>
              <w:spacing w:before="38"/>
              <w:ind w:left="0" w:hanging="98"/>
            </w:pPr>
            <w:r>
              <w:t>Whe</w:t>
            </w:r>
            <w:r>
              <w:softHyphen/>
              <w:t>re’s my dad? Is he in the be</w:t>
            </w:r>
            <w:r>
              <w:softHyphen/>
              <w:t>dro</w:t>
            </w:r>
            <w:r>
              <w:softHyphen/>
              <w:t>om? No, he’s in the bat</w:t>
            </w:r>
            <w:r>
              <w:softHyphen/>
              <w:t>hro</w:t>
            </w:r>
            <w:r>
              <w:softHyphen/>
              <w:t>om. Whe</w:t>
            </w:r>
            <w:r>
              <w:softHyphen/>
              <w:t>re’s your dog? It’s in the garden. Whe</w:t>
            </w:r>
            <w:r>
              <w:softHyphen/>
              <w:t>re’s my bag? It’s on the cha</w:t>
            </w:r>
            <w:r>
              <w:softHyphen/>
              <w:t>ir. Whe</w:t>
            </w:r>
            <w:r>
              <w:softHyphen/>
              <w:t>re’s the to</w:t>
            </w:r>
            <w:r>
              <w:softHyphen/>
              <w:t>i</w:t>
            </w:r>
            <w:r>
              <w:softHyphen/>
              <w:t>let? It’s he</w:t>
            </w:r>
            <w:r>
              <w:softHyphen/>
              <w:t>re/over the</w:t>
            </w:r>
            <w:r>
              <w:softHyphen/>
              <w:t xml:space="preserve">re. </w:t>
            </w:r>
          </w:p>
          <w:p w:rsidR="003E1EA3" w:rsidRDefault="003E1EA3" w:rsidP="00616D01">
            <w:pPr>
              <w:pStyle w:val="BodyText"/>
              <w:spacing w:before="38"/>
              <w:ind w:left="0" w:hanging="98"/>
            </w:pPr>
            <w:r w:rsidRPr="003E1EA3">
              <w:t xml:space="preserve">Прилози и предлози за изражавање положаја и просторних односа – </w:t>
            </w:r>
            <w:r>
              <w:t>he</w:t>
            </w:r>
            <w:r w:rsidRPr="003E1EA3">
              <w:softHyphen/>
            </w:r>
            <w:r>
              <w:t>re</w:t>
            </w:r>
            <w:r w:rsidRPr="003E1EA3">
              <w:t xml:space="preserve">, </w:t>
            </w:r>
            <w:r>
              <w:t>the</w:t>
            </w:r>
            <w:r w:rsidRPr="003E1EA3">
              <w:softHyphen/>
            </w:r>
            <w:r>
              <w:t>re</w:t>
            </w:r>
            <w:r w:rsidRPr="003E1EA3">
              <w:t xml:space="preserve">, </w:t>
            </w:r>
            <w:r>
              <w:t>in</w:t>
            </w:r>
            <w:r w:rsidRPr="003E1EA3">
              <w:t xml:space="preserve">, </w:t>
            </w:r>
            <w:r>
              <w:t>on</w:t>
            </w:r>
            <w:r w:rsidRPr="003E1EA3">
              <w:t xml:space="preserve"> Питања са </w:t>
            </w:r>
            <w:r>
              <w:t>Whe</w:t>
            </w:r>
            <w:r w:rsidRPr="003E1EA3">
              <w:softHyphen/>
            </w:r>
            <w:r>
              <w:t>re</w:t>
            </w:r>
            <w:r w:rsidRPr="003E1EA3">
              <w:t xml:space="preserve"> </w:t>
            </w:r>
            <w:r w:rsidRPr="003E1EA3">
              <w:rPr>
                <w:b/>
              </w:rPr>
              <w:t>(Интер)културни садржаји</w:t>
            </w:r>
            <w:r w:rsidRPr="003E1EA3">
              <w:t xml:space="preserve">: </w:t>
            </w:r>
          </w:p>
          <w:p w:rsidR="0013253C" w:rsidRPr="003E1EA3" w:rsidRDefault="003E1EA3" w:rsidP="00616D01">
            <w:pPr>
              <w:pStyle w:val="BodyText"/>
              <w:spacing w:before="38"/>
              <w:ind w:left="0" w:hanging="98"/>
              <w:rPr>
                <w:b/>
              </w:rPr>
            </w:pPr>
            <w:r w:rsidRPr="003E1EA3">
              <w:t>Култура становања: село, град.</w:t>
            </w:r>
          </w:p>
        </w:tc>
      </w:tr>
      <w:tr w:rsidR="0013253C" w:rsidRPr="003E1EA3" w:rsidTr="005F66AB">
        <w:trPr>
          <w:trHeight w:val="1286"/>
        </w:trPr>
        <w:tc>
          <w:tcPr>
            <w:tcW w:w="4380" w:type="dxa"/>
            <w:vMerge/>
          </w:tcPr>
          <w:p w:rsidR="0013253C" w:rsidRPr="003E1EA3" w:rsidRDefault="0013253C" w:rsidP="00370D05">
            <w:pPr>
              <w:pStyle w:val="BodyText"/>
              <w:spacing w:before="38"/>
              <w:ind w:left="0"/>
            </w:pPr>
          </w:p>
        </w:tc>
        <w:tc>
          <w:tcPr>
            <w:tcW w:w="4521" w:type="dxa"/>
          </w:tcPr>
          <w:p w:rsidR="00A43C9C" w:rsidRPr="00A43C9C" w:rsidRDefault="00A43C9C" w:rsidP="00370D05">
            <w:pPr>
              <w:pStyle w:val="BodyText"/>
              <w:spacing w:before="38"/>
              <w:ind w:left="875"/>
              <w:jc w:val="center"/>
              <w:rPr>
                <w:b/>
                <w:lang w:val="ru-RU"/>
              </w:rPr>
            </w:pPr>
            <w:r w:rsidRPr="00A43C9C">
              <w:rPr>
                <w:b/>
                <w:lang w:val="ru-RU"/>
              </w:rPr>
              <w:t>ИЗ</w:t>
            </w:r>
            <w:r w:rsidRPr="00A43C9C">
              <w:rPr>
                <w:b/>
                <w:lang w:val="ru-RU"/>
              </w:rPr>
              <w:softHyphen/>
              <w:t>РА</w:t>
            </w:r>
            <w:r w:rsidRPr="00A43C9C">
              <w:rPr>
                <w:b/>
                <w:lang w:val="ru-RU"/>
              </w:rPr>
              <w:softHyphen/>
              <w:t>ЖА</w:t>
            </w:r>
            <w:r w:rsidRPr="00A43C9C">
              <w:rPr>
                <w:b/>
                <w:lang w:val="ru-RU"/>
              </w:rPr>
              <w:softHyphen/>
              <w:t>ВА</w:t>
            </w:r>
            <w:r w:rsidRPr="00A43C9C">
              <w:rPr>
                <w:b/>
                <w:lang w:val="ru-RU"/>
              </w:rPr>
              <w:softHyphen/>
              <w:t>ЊЕ</w:t>
            </w:r>
          </w:p>
          <w:p w:rsidR="00A43C9C" w:rsidRPr="00A43C9C" w:rsidRDefault="00A43C9C" w:rsidP="00370D05">
            <w:pPr>
              <w:pStyle w:val="BodyText"/>
              <w:spacing w:before="38"/>
              <w:ind w:left="875"/>
              <w:jc w:val="center"/>
              <w:rPr>
                <w:b/>
                <w:lang w:val="ru-RU"/>
              </w:rPr>
            </w:pPr>
            <w:r w:rsidRPr="00A43C9C">
              <w:rPr>
                <w:b/>
                <w:lang w:val="ru-RU"/>
              </w:rPr>
              <w:t>ПРИ</w:t>
            </w:r>
            <w:r w:rsidRPr="00A43C9C">
              <w:rPr>
                <w:b/>
                <w:lang w:val="ru-RU"/>
              </w:rPr>
              <w:softHyphen/>
              <w:t>ПАДАЊА/</w:t>
            </w:r>
          </w:p>
          <w:p w:rsidR="00A43C9C" w:rsidRPr="00A43C9C" w:rsidRDefault="00A43C9C" w:rsidP="00370D05">
            <w:pPr>
              <w:pStyle w:val="BodyText"/>
              <w:spacing w:before="38"/>
              <w:ind w:left="875"/>
              <w:jc w:val="center"/>
              <w:rPr>
                <w:b/>
                <w:lang w:val="ru-RU"/>
              </w:rPr>
            </w:pPr>
            <w:r w:rsidRPr="00A43C9C">
              <w:rPr>
                <w:b/>
                <w:lang w:val="ru-RU"/>
              </w:rPr>
              <w:t>НЕ</w:t>
            </w:r>
            <w:r w:rsidRPr="00A43C9C">
              <w:rPr>
                <w:b/>
                <w:lang w:val="ru-RU"/>
              </w:rPr>
              <w:softHyphen/>
              <w:t>ПРИ</w:t>
            </w:r>
            <w:r w:rsidRPr="00A43C9C">
              <w:rPr>
                <w:b/>
                <w:lang w:val="ru-RU"/>
              </w:rPr>
              <w:softHyphen/>
              <w:t>ПА</w:t>
            </w:r>
            <w:r w:rsidRPr="00A43C9C">
              <w:rPr>
                <w:b/>
                <w:lang w:val="ru-RU"/>
              </w:rPr>
              <w:softHyphen/>
              <w:t>ДА</w:t>
            </w:r>
            <w:r w:rsidRPr="00A43C9C">
              <w:rPr>
                <w:b/>
                <w:lang w:val="ru-RU"/>
              </w:rPr>
              <w:softHyphen/>
              <w:t xml:space="preserve">ЊА И </w:t>
            </w:r>
          </w:p>
          <w:p w:rsidR="00A43C9C" w:rsidRPr="00A43C9C" w:rsidRDefault="00A43C9C" w:rsidP="00370D05">
            <w:pPr>
              <w:pStyle w:val="BodyText"/>
              <w:spacing w:before="38"/>
              <w:ind w:left="875"/>
              <w:jc w:val="center"/>
              <w:rPr>
                <w:b/>
                <w:lang w:val="ru-RU"/>
              </w:rPr>
            </w:pPr>
            <w:r w:rsidRPr="00A43C9C">
              <w:rPr>
                <w:b/>
                <w:lang w:val="ru-RU"/>
              </w:rPr>
              <w:t>ПО</w:t>
            </w:r>
            <w:r w:rsidRPr="00A43C9C">
              <w:rPr>
                <w:b/>
                <w:lang w:val="ru-RU"/>
              </w:rPr>
              <w:softHyphen/>
              <w:t>СЕ</w:t>
            </w:r>
            <w:r w:rsidRPr="00A43C9C">
              <w:rPr>
                <w:b/>
                <w:lang w:val="ru-RU"/>
              </w:rPr>
              <w:softHyphen/>
              <w:t>ДО</w:t>
            </w:r>
            <w:r w:rsidRPr="00A43C9C">
              <w:rPr>
                <w:b/>
                <w:lang w:val="ru-RU"/>
              </w:rPr>
              <w:softHyphen/>
              <w:t>ВА</w:t>
            </w:r>
            <w:r w:rsidRPr="00A43C9C">
              <w:rPr>
                <w:b/>
                <w:lang w:val="ru-RU"/>
              </w:rPr>
              <w:softHyphen/>
              <w:t>ЊА/</w:t>
            </w:r>
          </w:p>
          <w:p w:rsidR="0013253C" w:rsidRPr="00A43C9C" w:rsidRDefault="00A43C9C" w:rsidP="00370D05">
            <w:pPr>
              <w:pStyle w:val="BodyText"/>
              <w:spacing w:before="38"/>
              <w:ind w:left="875"/>
              <w:jc w:val="center"/>
              <w:rPr>
                <w:b/>
                <w:lang w:val="ru-RU"/>
              </w:rPr>
            </w:pPr>
            <w:r w:rsidRPr="00A43C9C">
              <w:rPr>
                <w:b/>
                <w:lang w:val="ru-RU"/>
              </w:rPr>
              <w:t>НЕ</w:t>
            </w:r>
            <w:r w:rsidRPr="00A43C9C">
              <w:rPr>
                <w:b/>
                <w:lang w:val="ru-RU"/>
              </w:rPr>
              <w:softHyphen/>
              <w:t>ПО</w:t>
            </w:r>
            <w:r w:rsidRPr="00A43C9C">
              <w:rPr>
                <w:b/>
                <w:lang w:val="ru-RU"/>
              </w:rPr>
              <w:softHyphen/>
              <w:t>СЕДО</w:t>
            </w:r>
            <w:r w:rsidRPr="00A43C9C">
              <w:rPr>
                <w:b/>
                <w:lang w:val="ru-RU"/>
              </w:rPr>
              <w:softHyphen/>
              <w:t>ВА</w:t>
            </w:r>
            <w:r w:rsidRPr="00A43C9C">
              <w:rPr>
                <w:b/>
                <w:lang w:val="ru-RU"/>
              </w:rPr>
              <w:softHyphen/>
              <w:t>ЊА</w:t>
            </w:r>
          </w:p>
        </w:tc>
        <w:tc>
          <w:tcPr>
            <w:tcW w:w="4275" w:type="dxa"/>
          </w:tcPr>
          <w:p w:rsidR="00A43C9C" w:rsidRPr="00A43C9C" w:rsidRDefault="00A43C9C" w:rsidP="00616D01">
            <w:pPr>
              <w:pStyle w:val="BodyText"/>
              <w:spacing w:before="38"/>
              <w:ind w:left="0" w:hanging="98"/>
              <w:rPr>
                <w:b/>
                <w:lang w:val="ru-RU"/>
              </w:rPr>
            </w:pPr>
            <w:r w:rsidRPr="00A43C9C">
              <w:rPr>
                <w:b/>
                <w:lang w:val="ru-RU"/>
              </w:rPr>
              <w:t>Је</w:t>
            </w:r>
            <w:r w:rsidRPr="00A43C9C">
              <w:rPr>
                <w:b/>
                <w:lang w:val="ru-RU"/>
              </w:rPr>
              <w:softHyphen/>
              <w:t>зич</w:t>
            </w:r>
            <w:r w:rsidRPr="00A43C9C">
              <w:rPr>
                <w:b/>
                <w:lang w:val="ru-RU"/>
              </w:rPr>
              <w:softHyphen/>
              <w:t>ке ак</w:t>
            </w:r>
            <w:r w:rsidRPr="00A43C9C">
              <w:rPr>
                <w:b/>
                <w:lang w:val="ru-RU"/>
              </w:rPr>
              <w:softHyphen/>
              <w:t>тив</w:t>
            </w:r>
            <w:r w:rsidRPr="00A43C9C">
              <w:rPr>
                <w:b/>
                <w:lang w:val="ru-RU"/>
              </w:rPr>
              <w:softHyphen/>
              <w:t>но</w:t>
            </w:r>
            <w:r w:rsidRPr="00A43C9C">
              <w:rPr>
                <w:b/>
                <w:lang w:val="ru-RU"/>
              </w:rPr>
              <w:softHyphen/>
              <w:t>сти у ко</w:t>
            </w:r>
            <w:r w:rsidRPr="00A43C9C">
              <w:rPr>
                <w:b/>
                <w:lang w:val="ru-RU"/>
              </w:rPr>
              <w:softHyphen/>
              <w:t>му</w:t>
            </w:r>
            <w:r w:rsidRPr="00A43C9C">
              <w:rPr>
                <w:b/>
                <w:lang w:val="ru-RU"/>
              </w:rPr>
              <w:softHyphen/>
              <w:t>ни</w:t>
            </w:r>
            <w:r w:rsidRPr="00A43C9C">
              <w:rPr>
                <w:b/>
                <w:lang w:val="ru-RU"/>
              </w:rPr>
              <w:softHyphen/>
              <w:t>ка</w:t>
            </w:r>
            <w:r w:rsidRPr="00A43C9C">
              <w:rPr>
                <w:b/>
                <w:lang w:val="ru-RU"/>
              </w:rPr>
              <w:softHyphen/>
              <w:t>тив</w:t>
            </w:r>
            <w:r w:rsidRPr="00A43C9C">
              <w:rPr>
                <w:b/>
                <w:lang w:val="ru-RU"/>
              </w:rPr>
              <w:softHyphen/>
              <w:t>ним си</w:t>
            </w:r>
            <w:r w:rsidRPr="00A43C9C">
              <w:rPr>
                <w:b/>
                <w:lang w:val="ru-RU"/>
              </w:rPr>
              <w:softHyphen/>
              <w:t>ту</w:t>
            </w:r>
            <w:r w:rsidRPr="00A43C9C">
              <w:rPr>
                <w:b/>
                <w:lang w:val="ru-RU"/>
              </w:rPr>
              <w:softHyphen/>
              <w:t>а</w:t>
            </w:r>
            <w:r w:rsidRPr="00A43C9C">
              <w:rPr>
                <w:b/>
                <w:lang w:val="ru-RU"/>
              </w:rPr>
              <w:softHyphen/>
              <w:t>ци</w:t>
            </w:r>
            <w:r w:rsidRPr="00A43C9C">
              <w:rPr>
                <w:b/>
                <w:lang w:val="ru-RU"/>
              </w:rPr>
              <w:softHyphen/>
              <w:t>ја</w:t>
            </w:r>
            <w:r w:rsidRPr="00A43C9C">
              <w:rPr>
                <w:b/>
                <w:lang w:val="ru-RU"/>
              </w:rPr>
              <w:softHyphen/>
              <w:t>ма</w:t>
            </w:r>
          </w:p>
          <w:p w:rsidR="00A43C9C" w:rsidRDefault="00A43C9C" w:rsidP="00616D01">
            <w:pPr>
              <w:pStyle w:val="BodyText"/>
              <w:spacing w:before="38"/>
              <w:ind w:left="0" w:hanging="98"/>
              <w:rPr>
                <w:lang w:val="ru-RU"/>
              </w:rPr>
            </w:pPr>
            <w:r w:rsidRPr="00A43C9C">
              <w:rPr>
                <w:lang w:val="ru-RU"/>
              </w:rPr>
              <w:t xml:space="preserve"> Слушање кратких текстова с једноставним исказима за изражавање припадања/неприпадања и поседовања/непоседовања и реаговање на њих; усмено исказивање припадања/неприпадања и поседовања/непоседовања. </w:t>
            </w:r>
          </w:p>
          <w:p w:rsidR="00A43C9C" w:rsidRDefault="00A43C9C" w:rsidP="00616D01">
            <w:pPr>
              <w:pStyle w:val="BodyText"/>
              <w:spacing w:before="38"/>
              <w:ind w:left="0" w:hanging="98"/>
            </w:pPr>
            <w:r w:rsidRPr="00A43C9C">
              <w:rPr>
                <w:b/>
              </w:rPr>
              <w:lastRenderedPageBreak/>
              <w:t>Са</w:t>
            </w:r>
            <w:r w:rsidRPr="00A43C9C">
              <w:rPr>
                <w:b/>
              </w:rPr>
              <w:softHyphen/>
              <w:t>др</w:t>
            </w:r>
            <w:r w:rsidRPr="00A43C9C">
              <w:rPr>
                <w:b/>
              </w:rPr>
              <w:softHyphen/>
              <w:t>жа</w:t>
            </w:r>
            <w:r w:rsidRPr="00A43C9C">
              <w:rPr>
                <w:b/>
              </w:rPr>
              <w:softHyphen/>
              <w:t>ји</w:t>
            </w:r>
          </w:p>
          <w:p w:rsidR="00A43C9C" w:rsidRDefault="00A43C9C" w:rsidP="00616D01">
            <w:pPr>
              <w:pStyle w:val="BodyText"/>
              <w:spacing w:before="38"/>
              <w:ind w:left="0" w:hanging="98"/>
            </w:pPr>
            <w:r w:rsidRPr="00A43C9C">
              <w:t xml:space="preserve"> </w:t>
            </w:r>
            <w:r>
              <w:t>This is my ball. Is that your bi</w:t>
            </w:r>
            <w:r>
              <w:softHyphen/>
              <w:t>ke? I’ve got a dog. Ha</w:t>
            </w:r>
            <w:r>
              <w:softHyphen/>
              <w:t>ve you got a pet? He/She’s got two brot</w:t>
            </w:r>
            <w:r>
              <w:softHyphen/>
              <w:t>hers. Who’s got a/an...? Присвојни придеви my, your… Ha</w:t>
            </w:r>
            <w:r>
              <w:softHyphen/>
              <w:t>ve got за изражавање припадања/поседовања</w:t>
            </w:r>
          </w:p>
          <w:p w:rsidR="00A43C9C" w:rsidRPr="00A43C9C" w:rsidRDefault="00A43C9C" w:rsidP="00616D01">
            <w:pPr>
              <w:pStyle w:val="BodyText"/>
              <w:spacing w:before="38"/>
              <w:ind w:left="0" w:hanging="98"/>
              <w:rPr>
                <w:b/>
              </w:rPr>
            </w:pPr>
            <w:r w:rsidRPr="00762B25">
              <w:t xml:space="preserve"> </w:t>
            </w:r>
            <w:r w:rsidRPr="00762B25">
              <w:rPr>
                <w:b/>
              </w:rPr>
              <w:t>(</w:t>
            </w:r>
            <w:r w:rsidRPr="00A43C9C">
              <w:rPr>
                <w:b/>
                <w:lang w:val="ru-RU"/>
              </w:rPr>
              <w:t>Ин</w:t>
            </w:r>
            <w:r w:rsidRPr="00762B25">
              <w:rPr>
                <w:b/>
              </w:rPr>
              <w:softHyphen/>
            </w:r>
            <w:r w:rsidRPr="00A43C9C">
              <w:rPr>
                <w:b/>
                <w:lang w:val="ru-RU"/>
              </w:rPr>
              <w:t>тер</w:t>
            </w:r>
            <w:r w:rsidRPr="00762B25">
              <w:rPr>
                <w:b/>
              </w:rPr>
              <w:t>)</w:t>
            </w:r>
            <w:r w:rsidRPr="00A43C9C">
              <w:rPr>
                <w:b/>
                <w:lang w:val="ru-RU"/>
              </w:rPr>
              <w:t>кул</w:t>
            </w:r>
            <w:r w:rsidRPr="00762B25">
              <w:rPr>
                <w:b/>
              </w:rPr>
              <w:softHyphen/>
            </w:r>
            <w:r w:rsidRPr="00A43C9C">
              <w:rPr>
                <w:b/>
                <w:lang w:val="ru-RU"/>
              </w:rPr>
              <w:t>тур</w:t>
            </w:r>
            <w:r w:rsidRPr="00762B25">
              <w:rPr>
                <w:b/>
              </w:rPr>
              <w:softHyphen/>
            </w:r>
            <w:r w:rsidRPr="00A43C9C">
              <w:rPr>
                <w:b/>
                <w:lang w:val="ru-RU"/>
              </w:rPr>
              <w:t>ни</w:t>
            </w:r>
            <w:r w:rsidRPr="00762B25">
              <w:rPr>
                <w:b/>
              </w:rPr>
              <w:t xml:space="preserve"> </w:t>
            </w:r>
            <w:r w:rsidRPr="00A43C9C">
              <w:rPr>
                <w:b/>
                <w:lang w:val="ru-RU"/>
              </w:rPr>
              <w:t>са</w:t>
            </w:r>
            <w:r w:rsidRPr="00762B25">
              <w:rPr>
                <w:b/>
              </w:rPr>
              <w:softHyphen/>
            </w:r>
            <w:r w:rsidRPr="00A43C9C">
              <w:rPr>
                <w:b/>
                <w:lang w:val="ru-RU"/>
              </w:rPr>
              <w:t>др</w:t>
            </w:r>
            <w:r w:rsidRPr="00762B25">
              <w:rPr>
                <w:b/>
              </w:rPr>
              <w:softHyphen/>
            </w:r>
            <w:r w:rsidRPr="00A43C9C">
              <w:rPr>
                <w:b/>
                <w:lang w:val="ru-RU"/>
              </w:rPr>
              <w:t>жа</w:t>
            </w:r>
            <w:r w:rsidRPr="00762B25">
              <w:rPr>
                <w:b/>
              </w:rPr>
              <w:softHyphen/>
            </w:r>
            <w:r w:rsidRPr="00A43C9C">
              <w:rPr>
                <w:b/>
                <w:lang w:val="ru-RU"/>
              </w:rPr>
              <w:t>ји</w:t>
            </w:r>
            <w:r w:rsidRPr="00762B25">
              <w:rPr>
                <w:b/>
              </w:rPr>
              <w:t>:</w:t>
            </w:r>
          </w:p>
          <w:p w:rsidR="0013253C" w:rsidRPr="003E1EA3" w:rsidRDefault="00A43C9C" w:rsidP="00616D01">
            <w:pPr>
              <w:pStyle w:val="BodyText"/>
              <w:spacing w:before="38"/>
              <w:ind w:left="0" w:hanging="98"/>
              <w:rPr>
                <w:b/>
              </w:rPr>
            </w:pPr>
            <w:r w:rsidRPr="00762B25">
              <w:t xml:space="preserve"> </w:t>
            </w:r>
            <w:r w:rsidRPr="00A43C9C">
              <w:rPr>
                <w:lang w:val="ru-RU"/>
              </w:rPr>
              <w:t>Породица</w:t>
            </w:r>
            <w:r w:rsidRPr="00762B25">
              <w:t xml:space="preserve">, </w:t>
            </w:r>
            <w:r w:rsidRPr="00A43C9C">
              <w:rPr>
                <w:lang w:val="ru-RU"/>
              </w:rPr>
              <w:t>пријатељи</w:t>
            </w:r>
            <w:r w:rsidRPr="00762B25">
              <w:t xml:space="preserve">, </w:t>
            </w:r>
            <w:r w:rsidRPr="00A43C9C">
              <w:rPr>
                <w:lang w:val="ru-RU"/>
              </w:rPr>
              <w:t>кућни</w:t>
            </w:r>
            <w:r w:rsidRPr="00762B25">
              <w:t xml:space="preserve"> </w:t>
            </w:r>
            <w:r w:rsidRPr="00A43C9C">
              <w:rPr>
                <w:lang w:val="ru-RU"/>
              </w:rPr>
              <w:t>љубимци</w:t>
            </w:r>
            <w:r w:rsidRPr="00762B25">
              <w:t xml:space="preserve">, </w:t>
            </w:r>
            <w:r w:rsidRPr="00A43C9C">
              <w:rPr>
                <w:lang w:val="ru-RU"/>
              </w:rPr>
              <w:t>играчке</w:t>
            </w:r>
            <w:r w:rsidRPr="00762B25">
              <w:t>.</w:t>
            </w:r>
          </w:p>
        </w:tc>
      </w:tr>
      <w:tr w:rsidR="0013253C" w:rsidRPr="003E1EA3" w:rsidTr="005F66AB">
        <w:trPr>
          <w:trHeight w:val="1286"/>
        </w:trPr>
        <w:tc>
          <w:tcPr>
            <w:tcW w:w="4380" w:type="dxa"/>
            <w:vMerge/>
          </w:tcPr>
          <w:p w:rsidR="0013253C" w:rsidRPr="003E1EA3" w:rsidRDefault="0013253C" w:rsidP="00370D05">
            <w:pPr>
              <w:pStyle w:val="BodyText"/>
              <w:spacing w:before="38"/>
              <w:ind w:left="0"/>
            </w:pPr>
          </w:p>
        </w:tc>
        <w:tc>
          <w:tcPr>
            <w:tcW w:w="4521" w:type="dxa"/>
          </w:tcPr>
          <w:p w:rsidR="00A43C9C" w:rsidRPr="00A43C9C" w:rsidRDefault="00A43C9C" w:rsidP="00370D05">
            <w:pPr>
              <w:pStyle w:val="BodyText"/>
              <w:spacing w:before="38"/>
              <w:ind w:left="875"/>
              <w:jc w:val="center"/>
              <w:rPr>
                <w:b/>
              </w:rPr>
            </w:pPr>
            <w:r w:rsidRPr="00A43C9C">
              <w:rPr>
                <w:b/>
              </w:rPr>
              <w:t>ИЗ</w:t>
            </w:r>
            <w:r w:rsidRPr="00A43C9C">
              <w:rPr>
                <w:b/>
              </w:rPr>
              <w:softHyphen/>
              <w:t>РА</w:t>
            </w:r>
            <w:r w:rsidRPr="00A43C9C">
              <w:rPr>
                <w:b/>
              </w:rPr>
              <w:softHyphen/>
              <w:t>ЖА</w:t>
            </w:r>
            <w:r w:rsidRPr="00A43C9C">
              <w:rPr>
                <w:b/>
              </w:rPr>
              <w:softHyphen/>
              <w:t>ВА</w:t>
            </w:r>
            <w:r w:rsidRPr="00A43C9C">
              <w:rPr>
                <w:b/>
              </w:rPr>
              <w:softHyphen/>
              <w:t xml:space="preserve">ЊЕ </w:t>
            </w:r>
          </w:p>
          <w:p w:rsidR="0013253C" w:rsidRPr="003E1EA3" w:rsidRDefault="00A43C9C" w:rsidP="00370D05">
            <w:pPr>
              <w:pStyle w:val="BodyText"/>
              <w:spacing w:before="38"/>
              <w:ind w:left="875"/>
              <w:jc w:val="center"/>
              <w:rPr>
                <w:b/>
              </w:rPr>
            </w:pPr>
            <w:r w:rsidRPr="00A43C9C">
              <w:rPr>
                <w:b/>
              </w:rPr>
              <w:t>ДО</w:t>
            </w:r>
            <w:r w:rsidRPr="00A43C9C">
              <w:rPr>
                <w:b/>
              </w:rPr>
              <w:softHyphen/>
              <w:t>ПА</w:t>
            </w:r>
            <w:r w:rsidRPr="00A43C9C">
              <w:rPr>
                <w:b/>
              </w:rPr>
              <w:softHyphen/>
              <w:t>ДАЊА/НЕ</w:t>
            </w:r>
            <w:r w:rsidRPr="00A43C9C">
              <w:rPr>
                <w:b/>
              </w:rPr>
              <w:softHyphen/>
              <w:t>ДО</w:t>
            </w:r>
            <w:r w:rsidRPr="00A43C9C">
              <w:rPr>
                <w:b/>
              </w:rPr>
              <w:softHyphen/>
              <w:t>ПА</w:t>
            </w:r>
            <w:r w:rsidRPr="00A43C9C">
              <w:rPr>
                <w:b/>
              </w:rPr>
              <w:softHyphen/>
              <w:t>ДА</w:t>
            </w:r>
            <w:r w:rsidRPr="00A43C9C">
              <w:rPr>
                <w:b/>
              </w:rPr>
              <w:softHyphen/>
              <w:t>ЊА</w:t>
            </w:r>
          </w:p>
        </w:tc>
        <w:tc>
          <w:tcPr>
            <w:tcW w:w="4275" w:type="dxa"/>
          </w:tcPr>
          <w:p w:rsidR="00A43C9C" w:rsidRPr="00762B25" w:rsidRDefault="00A43C9C" w:rsidP="00616D01">
            <w:pPr>
              <w:pStyle w:val="BodyText"/>
              <w:spacing w:before="38"/>
              <w:ind w:left="0" w:hanging="98"/>
              <w:rPr>
                <w:b/>
                <w:lang w:val="ru-RU"/>
              </w:rPr>
            </w:pPr>
            <w:r w:rsidRPr="00762B25">
              <w:rPr>
                <w:b/>
                <w:lang w:val="ru-RU"/>
              </w:rPr>
              <w:t>Је</w:t>
            </w:r>
            <w:r w:rsidRPr="00762B25">
              <w:rPr>
                <w:b/>
                <w:lang w:val="ru-RU"/>
              </w:rPr>
              <w:softHyphen/>
              <w:t>зич</w:t>
            </w:r>
            <w:r w:rsidRPr="00762B25">
              <w:rPr>
                <w:b/>
                <w:lang w:val="ru-RU"/>
              </w:rPr>
              <w:softHyphen/>
              <w:t>ке ак</w:t>
            </w:r>
            <w:r w:rsidRPr="00762B25">
              <w:rPr>
                <w:b/>
                <w:lang w:val="ru-RU"/>
              </w:rPr>
              <w:softHyphen/>
              <w:t>тив</w:t>
            </w:r>
            <w:r w:rsidRPr="00762B25">
              <w:rPr>
                <w:b/>
                <w:lang w:val="ru-RU"/>
              </w:rPr>
              <w:softHyphen/>
              <w:t>но</w:t>
            </w:r>
            <w:r w:rsidRPr="00762B25">
              <w:rPr>
                <w:b/>
                <w:lang w:val="ru-RU"/>
              </w:rPr>
              <w:softHyphen/>
              <w:t>сти у ко</w:t>
            </w:r>
            <w:r w:rsidRPr="00762B25">
              <w:rPr>
                <w:b/>
                <w:lang w:val="ru-RU"/>
              </w:rPr>
              <w:softHyphen/>
              <w:t>му</w:t>
            </w:r>
            <w:r w:rsidRPr="00762B25">
              <w:rPr>
                <w:b/>
                <w:lang w:val="ru-RU"/>
              </w:rPr>
              <w:softHyphen/>
              <w:t>ни</w:t>
            </w:r>
            <w:r w:rsidRPr="00762B25">
              <w:rPr>
                <w:b/>
                <w:lang w:val="ru-RU"/>
              </w:rPr>
              <w:softHyphen/>
              <w:t>ка</w:t>
            </w:r>
            <w:r w:rsidRPr="00762B25">
              <w:rPr>
                <w:b/>
                <w:lang w:val="ru-RU"/>
              </w:rPr>
              <w:softHyphen/>
              <w:t>тив</w:t>
            </w:r>
            <w:r w:rsidRPr="00762B25">
              <w:rPr>
                <w:b/>
                <w:lang w:val="ru-RU"/>
              </w:rPr>
              <w:softHyphen/>
              <w:t>ним си</w:t>
            </w:r>
            <w:r w:rsidRPr="00762B25">
              <w:rPr>
                <w:b/>
                <w:lang w:val="ru-RU"/>
              </w:rPr>
              <w:softHyphen/>
              <w:t>ту</w:t>
            </w:r>
            <w:r w:rsidRPr="00762B25">
              <w:rPr>
                <w:b/>
                <w:lang w:val="ru-RU"/>
              </w:rPr>
              <w:softHyphen/>
              <w:t>а</w:t>
            </w:r>
            <w:r w:rsidRPr="00762B25">
              <w:rPr>
                <w:b/>
                <w:lang w:val="ru-RU"/>
              </w:rPr>
              <w:softHyphen/>
              <w:t>ци</w:t>
            </w:r>
            <w:r w:rsidRPr="00762B25">
              <w:rPr>
                <w:b/>
                <w:lang w:val="ru-RU"/>
              </w:rPr>
              <w:softHyphen/>
              <w:t>ја</w:t>
            </w:r>
            <w:r w:rsidRPr="00762B25">
              <w:rPr>
                <w:b/>
                <w:lang w:val="ru-RU"/>
              </w:rPr>
              <w:softHyphen/>
              <w:t xml:space="preserve">ма </w:t>
            </w:r>
          </w:p>
          <w:p w:rsidR="00A43C9C" w:rsidRPr="00762B25" w:rsidRDefault="00A43C9C" w:rsidP="00616D01">
            <w:pPr>
              <w:pStyle w:val="BodyText"/>
              <w:spacing w:before="38"/>
              <w:ind w:left="0" w:hanging="98"/>
              <w:rPr>
                <w:lang w:val="ru-RU"/>
              </w:rPr>
            </w:pPr>
            <w:r w:rsidRPr="00762B25">
              <w:rPr>
                <w:lang w:val="ru-RU"/>
              </w:rPr>
              <w:t xml:space="preserve">Слушање кратких текстова с једноставним исказима за изражавање допадања/недопадања и реаговање на њих; усмено исказивање слагања/неслагања, допадања/недопадања </w:t>
            </w:r>
          </w:p>
          <w:p w:rsidR="00A43C9C" w:rsidRPr="00A43C9C" w:rsidRDefault="00A43C9C" w:rsidP="00616D01">
            <w:pPr>
              <w:pStyle w:val="BodyText"/>
              <w:spacing w:before="38"/>
              <w:ind w:left="0" w:hanging="98"/>
              <w:rPr>
                <w:b/>
              </w:rPr>
            </w:pPr>
            <w:r w:rsidRPr="00A43C9C">
              <w:rPr>
                <w:b/>
              </w:rPr>
              <w:t>Са</w:t>
            </w:r>
            <w:r w:rsidRPr="00A43C9C">
              <w:rPr>
                <w:b/>
              </w:rPr>
              <w:softHyphen/>
              <w:t>др</w:t>
            </w:r>
            <w:r w:rsidRPr="00A43C9C">
              <w:rPr>
                <w:b/>
              </w:rPr>
              <w:softHyphen/>
              <w:t>жа</w:t>
            </w:r>
            <w:r w:rsidRPr="00A43C9C">
              <w:rPr>
                <w:b/>
              </w:rPr>
              <w:softHyphen/>
              <w:t xml:space="preserve">ји </w:t>
            </w:r>
          </w:p>
          <w:p w:rsidR="00A43C9C" w:rsidRDefault="00A43C9C" w:rsidP="00616D01">
            <w:pPr>
              <w:pStyle w:val="BodyText"/>
              <w:spacing w:before="38"/>
              <w:ind w:left="0" w:hanging="98"/>
            </w:pPr>
            <w:r>
              <w:t>Do</w:t>
            </w:r>
            <w:r w:rsidRPr="00A43C9C">
              <w:t xml:space="preserve"> </w:t>
            </w:r>
            <w:r>
              <w:t>you</w:t>
            </w:r>
            <w:r w:rsidRPr="00A43C9C">
              <w:t xml:space="preserve"> </w:t>
            </w:r>
            <w:r>
              <w:t>li</w:t>
            </w:r>
            <w:r w:rsidRPr="00A43C9C">
              <w:softHyphen/>
            </w:r>
            <w:r>
              <w:t>ke</w:t>
            </w:r>
            <w:r w:rsidRPr="00A43C9C">
              <w:t xml:space="preserve"> </w:t>
            </w:r>
            <w:r>
              <w:t>ice</w:t>
            </w:r>
            <w:r w:rsidRPr="00A43C9C">
              <w:t xml:space="preserve"> </w:t>
            </w:r>
            <w:r>
              <w:t>cre</w:t>
            </w:r>
            <w:r w:rsidRPr="00A43C9C">
              <w:softHyphen/>
            </w:r>
            <w:r>
              <w:t>am</w:t>
            </w:r>
            <w:r w:rsidRPr="00A43C9C">
              <w:t xml:space="preserve">? </w:t>
            </w:r>
            <w:r>
              <w:t>Yes, I do/No, I don’t. I li</w:t>
            </w:r>
            <w:r>
              <w:softHyphen/>
              <w:t>ke ap</w:t>
            </w:r>
            <w:r>
              <w:softHyphen/>
              <w:t>ples and oran</w:t>
            </w:r>
            <w:r>
              <w:softHyphen/>
              <w:t>ges. I don’t li</w:t>
            </w:r>
            <w:r>
              <w:softHyphen/>
              <w:t>ke milk or che</w:t>
            </w:r>
            <w:r>
              <w:softHyphen/>
              <w:t>e</w:t>
            </w:r>
            <w:r>
              <w:softHyphen/>
              <w:t>se. Do you li</w:t>
            </w:r>
            <w:r>
              <w:softHyphen/>
              <w:t>ke ga</w:t>
            </w:r>
            <w:r>
              <w:softHyphen/>
              <w:t>mes? The Pre</w:t>
            </w:r>
            <w:r>
              <w:softHyphen/>
              <w:t>sent Sim</w:t>
            </w:r>
            <w:r>
              <w:softHyphen/>
              <w:t>ple Ten</w:t>
            </w:r>
            <w:r>
              <w:softHyphen/>
              <w:t>se глагола li</w:t>
            </w:r>
            <w:r>
              <w:softHyphen/>
              <w:t xml:space="preserve">ke </w:t>
            </w:r>
            <w:r w:rsidRPr="00A43C9C">
              <w:rPr>
                <w:b/>
              </w:rPr>
              <w:t>(Ин</w:t>
            </w:r>
            <w:r w:rsidRPr="00A43C9C">
              <w:rPr>
                <w:b/>
              </w:rPr>
              <w:softHyphen/>
              <w:t>тер)кул</w:t>
            </w:r>
            <w:r w:rsidRPr="00A43C9C">
              <w:rPr>
                <w:b/>
              </w:rPr>
              <w:softHyphen/>
              <w:t>тур</w:t>
            </w:r>
            <w:r w:rsidRPr="00A43C9C">
              <w:rPr>
                <w:b/>
              </w:rPr>
              <w:softHyphen/>
              <w:t>ни са</w:t>
            </w:r>
            <w:r w:rsidRPr="00A43C9C">
              <w:rPr>
                <w:b/>
              </w:rPr>
              <w:softHyphen/>
              <w:t>др</w:t>
            </w:r>
            <w:r w:rsidRPr="00A43C9C">
              <w:rPr>
                <w:b/>
              </w:rPr>
              <w:softHyphen/>
              <w:t>жа</w:t>
            </w:r>
            <w:r w:rsidRPr="00A43C9C">
              <w:rPr>
                <w:b/>
              </w:rPr>
              <w:softHyphen/>
              <w:t>ји:</w:t>
            </w:r>
            <w:r>
              <w:t xml:space="preserve"> </w:t>
            </w:r>
          </w:p>
          <w:p w:rsidR="0013253C" w:rsidRPr="003E1EA3" w:rsidRDefault="00A43C9C" w:rsidP="00616D01">
            <w:pPr>
              <w:pStyle w:val="BodyText"/>
              <w:spacing w:before="38"/>
              <w:ind w:left="0" w:hanging="98"/>
              <w:rPr>
                <w:b/>
              </w:rPr>
            </w:pPr>
            <w:r>
              <w:t>Храна и пиће</w:t>
            </w:r>
          </w:p>
        </w:tc>
      </w:tr>
    </w:tbl>
    <w:p w:rsidR="005F66AB" w:rsidRPr="00762B25" w:rsidRDefault="005F66AB" w:rsidP="005F66AB">
      <w:pPr>
        <w:pStyle w:val="BodyText"/>
        <w:spacing w:before="34"/>
        <w:ind w:left="857"/>
        <w:rPr>
          <w:color w:val="231F20"/>
          <w:lang w:val="ru-RU"/>
        </w:rPr>
      </w:pPr>
      <w:r w:rsidRPr="00762B25">
        <w:rPr>
          <w:color w:val="231F20"/>
          <w:lang w:val="ru-RU"/>
        </w:rPr>
        <w:t>Кључн појмови: комуникација, рано учење, језичка активност, језичке компетенције и интеркултуралност.</w:t>
      </w:r>
    </w:p>
    <w:p w:rsidR="005F66AB" w:rsidRPr="00762B25" w:rsidRDefault="005F66AB" w:rsidP="005F66AB">
      <w:pPr>
        <w:pStyle w:val="BodyText"/>
        <w:spacing w:before="34"/>
        <w:ind w:left="857"/>
        <w:rPr>
          <w:color w:val="231F20"/>
          <w:lang w:val="ru-RU"/>
        </w:rPr>
      </w:pPr>
    </w:p>
    <w:p w:rsidR="005F66AB" w:rsidRPr="00762B25" w:rsidRDefault="005F66AB" w:rsidP="005F66AB">
      <w:pPr>
        <w:pStyle w:val="BodyText"/>
        <w:spacing w:before="34"/>
        <w:ind w:left="857"/>
        <w:rPr>
          <w:color w:val="231F20"/>
          <w:lang w:val="ru-RU"/>
        </w:rPr>
      </w:pPr>
    </w:p>
    <w:p w:rsidR="005F66AB" w:rsidRPr="00762B25" w:rsidRDefault="005F66AB" w:rsidP="005F66AB">
      <w:pPr>
        <w:pStyle w:val="BodyText"/>
        <w:spacing w:before="34"/>
        <w:ind w:left="857"/>
        <w:rPr>
          <w:color w:val="231F20"/>
          <w:lang w:val="ru-RU"/>
        </w:rPr>
      </w:pPr>
    </w:p>
    <w:p w:rsidR="005F66AB" w:rsidRPr="00762B25" w:rsidRDefault="005F66AB" w:rsidP="005F66AB">
      <w:pPr>
        <w:pStyle w:val="BodyText"/>
        <w:spacing w:before="34"/>
        <w:ind w:left="857"/>
        <w:rPr>
          <w:lang w:val="ru-RU"/>
        </w:rPr>
      </w:pPr>
    </w:p>
    <w:p w:rsidR="005F66AB" w:rsidRPr="00762B25" w:rsidRDefault="005F66AB" w:rsidP="005F66AB">
      <w:pPr>
        <w:spacing w:before="165"/>
        <w:ind w:left="360" w:right="161"/>
        <w:jc w:val="center"/>
        <w:rPr>
          <w:b/>
          <w:sz w:val="24"/>
          <w:szCs w:val="24"/>
          <w:lang w:val="ru-RU"/>
        </w:rPr>
      </w:pPr>
      <w:r w:rsidRPr="00762B25">
        <w:rPr>
          <w:b/>
          <w:color w:val="231F20"/>
          <w:sz w:val="24"/>
          <w:szCs w:val="24"/>
          <w:lang w:val="ru-RU"/>
        </w:rPr>
        <w:t xml:space="preserve">ТЕМАТСКЕ ОБЛАСТИ У НАСТАВИ СТРАНИХ ЈЕЗИКА З АОСНОВНУ </w:t>
      </w:r>
      <w:r w:rsidRPr="00762B25">
        <w:rPr>
          <w:b/>
          <w:color w:val="231F20"/>
          <w:spacing w:val="-2"/>
          <w:sz w:val="24"/>
          <w:szCs w:val="24"/>
          <w:lang w:val="ru-RU"/>
        </w:rPr>
        <w:t>ШКОЛУ</w:t>
      </w:r>
    </w:p>
    <w:p w:rsidR="005F66AB" w:rsidRPr="00762B25" w:rsidRDefault="005F66AB" w:rsidP="005F66AB">
      <w:pPr>
        <w:pStyle w:val="BodyText"/>
        <w:spacing w:before="201" w:line="235" w:lineRule="auto"/>
        <w:rPr>
          <w:color w:val="231F20"/>
          <w:lang w:val="ru-RU"/>
        </w:rPr>
      </w:pPr>
      <w:r w:rsidRPr="00762B25">
        <w:rPr>
          <w:i/>
          <w:color w:val="231F20"/>
          <w:lang w:val="ru-RU"/>
        </w:rPr>
        <w:t>Напомена:</w:t>
      </w:r>
      <w:r w:rsidRPr="00762B25">
        <w:rPr>
          <w:color w:val="231F20"/>
          <w:lang w:val="ru-RU"/>
        </w:rPr>
        <w:t>Тематске области се прожимају и исте су у сва четири разреда првог циклуса основне школе. Аутори уџбеника и наставници обрађују их у складу са захтевима програма, узрастом и интересовањима ученика.</w:t>
      </w:r>
    </w:p>
    <w:p w:rsidR="005F66AB" w:rsidRPr="00762B25" w:rsidRDefault="005F66AB" w:rsidP="005F66AB">
      <w:pPr>
        <w:pStyle w:val="BodyText"/>
        <w:spacing w:before="201" w:line="235" w:lineRule="auto"/>
        <w:rPr>
          <w:lang w:val="ru-RU"/>
        </w:rPr>
      </w:pPr>
    </w:p>
    <w:p w:rsidR="005F66AB" w:rsidRPr="005F66AB" w:rsidRDefault="005F66AB" w:rsidP="005F66AB">
      <w:pPr>
        <w:pStyle w:val="ListParagraph"/>
        <w:numPr>
          <w:ilvl w:val="0"/>
          <w:numId w:val="3"/>
        </w:numPr>
        <w:tabs>
          <w:tab w:val="left" w:pos="1051"/>
        </w:tabs>
        <w:spacing w:line="199" w:lineRule="exact"/>
        <w:ind w:left="1051" w:hanging="194"/>
        <w:rPr>
          <w:sz w:val="24"/>
          <w:szCs w:val="24"/>
        </w:rPr>
      </w:pPr>
      <w:r w:rsidRPr="005F66AB">
        <w:rPr>
          <w:color w:val="231F20"/>
          <w:sz w:val="24"/>
          <w:szCs w:val="24"/>
        </w:rPr>
        <w:lastRenderedPageBreak/>
        <w:t xml:space="preserve">Лични </w:t>
      </w:r>
      <w:r w:rsidRPr="005F66AB">
        <w:rPr>
          <w:color w:val="231F20"/>
          <w:spacing w:val="-2"/>
          <w:sz w:val="24"/>
          <w:szCs w:val="24"/>
        </w:rPr>
        <w:t>идентитет</w:t>
      </w:r>
    </w:p>
    <w:p w:rsidR="005F66AB" w:rsidRPr="005F66AB" w:rsidRDefault="005F66AB" w:rsidP="005F66AB">
      <w:pPr>
        <w:pStyle w:val="ListParagraph"/>
        <w:numPr>
          <w:ilvl w:val="0"/>
          <w:numId w:val="3"/>
        </w:numPr>
        <w:tabs>
          <w:tab w:val="left" w:pos="1051"/>
        </w:tabs>
        <w:spacing w:line="202" w:lineRule="exact"/>
        <w:ind w:left="1051" w:hanging="194"/>
        <w:rPr>
          <w:sz w:val="24"/>
          <w:szCs w:val="24"/>
          <w:lang w:val="ru-RU"/>
        </w:rPr>
      </w:pPr>
      <w:r w:rsidRPr="005F66AB">
        <w:rPr>
          <w:color w:val="231F20"/>
          <w:sz w:val="24"/>
          <w:szCs w:val="24"/>
          <w:lang w:val="ru-RU"/>
        </w:rPr>
        <w:t>Породица</w:t>
      </w:r>
      <w:r w:rsidRPr="00762B25">
        <w:rPr>
          <w:color w:val="231F20"/>
          <w:sz w:val="24"/>
          <w:szCs w:val="24"/>
          <w:lang w:val="ru-RU"/>
        </w:rPr>
        <w:t xml:space="preserve"> </w:t>
      </w:r>
      <w:r w:rsidRPr="005F66AB">
        <w:rPr>
          <w:color w:val="231F20"/>
          <w:sz w:val="24"/>
          <w:szCs w:val="24"/>
          <w:lang w:val="ru-RU"/>
        </w:rPr>
        <w:t>и</w:t>
      </w:r>
      <w:r w:rsidRPr="00762B25">
        <w:rPr>
          <w:color w:val="231F20"/>
          <w:sz w:val="24"/>
          <w:szCs w:val="24"/>
          <w:lang w:val="ru-RU"/>
        </w:rPr>
        <w:t xml:space="preserve"> </w:t>
      </w:r>
      <w:r w:rsidRPr="005F66AB">
        <w:rPr>
          <w:color w:val="231F20"/>
          <w:sz w:val="24"/>
          <w:szCs w:val="24"/>
          <w:lang w:val="ru-RU"/>
        </w:rPr>
        <w:t xml:space="preserve">уже друштвено окружење (пријатељи, комшије, наставници </w:t>
      </w:r>
      <w:r w:rsidRPr="005F66AB">
        <w:rPr>
          <w:color w:val="231F20"/>
          <w:spacing w:val="-2"/>
          <w:sz w:val="24"/>
          <w:szCs w:val="24"/>
          <w:lang w:val="ru-RU"/>
        </w:rPr>
        <w:t>итд.)</w:t>
      </w:r>
    </w:p>
    <w:p w:rsidR="005F66AB" w:rsidRPr="005F66AB" w:rsidRDefault="005F66AB" w:rsidP="005F66AB">
      <w:pPr>
        <w:pStyle w:val="ListParagraph"/>
        <w:numPr>
          <w:ilvl w:val="0"/>
          <w:numId w:val="3"/>
        </w:numPr>
        <w:tabs>
          <w:tab w:val="left" w:pos="1051"/>
        </w:tabs>
        <w:spacing w:line="202" w:lineRule="exact"/>
        <w:ind w:left="1051" w:hanging="194"/>
        <w:rPr>
          <w:sz w:val="24"/>
          <w:szCs w:val="24"/>
        </w:rPr>
      </w:pPr>
      <w:r w:rsidRPr="005F66AB">
        <w:rPr>
          <w:color w:val="231F20"/>
          <w:spacing w:val="-2"/>
          <w:sz w:val="24"/>
          <w:szCs w:val="24"/>
        </w:rPr>
        <w:t>Географскео собености</w:t>
      </w:r>
    </w:p>
    <w:p w:rsidR="005F66AB" w:rsidRPr="005F66AB" w:rsidRDefault="005F66AB" w:rsidP="005F66AB">
      <w:pPr>
        <w:pStyle w:val="ListParagraph"/>
        <w:numPr>
          <w:ilvl w:val="0"/>
          <w:numId w:val="3"/>
        </w:numPr>
        <w:tabs>
          <w:tab w:val="left" w:pos="1051"/>
        </w:tabs>
        <w:spacing w:line="202" w:lineRule="exact"/>
        <w:ind w:left="1051" w:hanging="194"/>
        <w:rPr>
          <w:sz w:val="24"/>
          <w:szCs w:val="24"/>
        </w:rPr>
      </w:pPr>
      <w:r w:rsidRPr="005F66AB">
        <w:rPr>
          <w:color w:val="231F20"/>
          <w:sz w:val="24"/>
          <w:szCs w:val="24"/>
        </w:rPr>
        <w:t>Становање–форме,</w:t>
      </w:r>
      <w:r w:rsidRPr="005F66AB">
        <w:rPr>
          <w:color w:val="231F20"/>
          <w:spacing w:val="-2"/>
          <w:sz w:val="24"/>
          <w:szCs w:val="24"/>
        </w:rPr>
        <w:t xml:space="preserve"> навике</w:t>
      </w:r>
    </w:p>
    <w:p w:rsidR="005F66AB" w:rsidRPr="005F66AB" w:rsidRDefault="005F66AB" w:rsidP="005F66AB">
      <w:pPr>
        <w:pStyle w:val="ListParagraph"/>
        <w:numPr>
          <w:ilvl w:val="0"/>
          <w:numId w:val="3"/>
        </w:numPr>
        <w:tabs>
          <w:tab w:val="left" w:pos="1051"/>
        </w:tabs>
        <w:spacing w:line="202" w:lineRule="exact"/>
        <w:ind w:left="1051" w:hanging="194"/>
        <w:rPr>
          <w:sz w:val="24"/>
          <w:szCs w:val="24"/>
          <w:lang w:val="ru-RU"/>
        </w:rPr>
      </w:pPr>
      <w:r w:rsidRPr="005F66AB">
        <w:rPr>
          <w:color w:val="231F20"/>
          <w:sz w:val="24"/>
          <w:szCs w:val="24"/>
          <w:lang w:val="ru-RU"/>
        </w:rPr>
        <w:t>Живи</w:t>
      </w:r>
      <w:r w:rsidRPr="00762B25">
        <w:rPr>
          <w:color w:val="231F20"/>
          <w:sz w:val="24"/>
          <w:szCs w:val="24"/>
          <w:lang w:val="ru-RU"/>
        </w:rPr>
        <w:t xml:space="preserve"> </w:t>
      </w:r>
      <w:r w:rsidRPr="005F66AB">
        <w:rPr>
          <w:color w:val="231F20"/>
          <w:sz w:val="24"/>
          <w:szCs w:val="24"/>
          <w:lang w:val="ru-RU"/>
        </w:rPr>
        <w:t>свет–природа,љубимци,очување</w:t>
      </w:r>
      <w:r w:rsidRPr="00762B25">
        <w:rPr>
          <w:color w:val="231F20"/>
          <w:sz w:val="24"/>
          <w:szCs w:val="24"/>
          <w:lang w:val="ru-RU"/>
        </w:rPr>
        <w:t xml:space="preserve"> </w:t>
      </w:r>
      <w:r w:rsidRPr="005F66AB">
        <w:rPr>
          <w:color w:val="231F20"/>
          <w:sz w:val="24"/>
          <w:szCs w:val="24"/>
          <w:lang w:val="ru-RU"/>
        </w:rPr>
        <w:t>животне</w:t>
      </w:r>
      <w:r w:rsidRPr="00762B25">
        <w:rPr>
          <w:color w:val="231F20"/>
          <w:sz w:val="24"/>
          <w:szCs w:val="24"/>
          <w:lang w:val="ru-RU"/>
        </w:rPr>
        <w:t xml:space="preserve"> </w:t>
      </w:r>
      <w:r w:rsidRPr="005F66AB">
        <w:rPr>
          <w:color w:val="231F20"/>
          <w:spacing w:val="-2"/>
          <w:sz w:val="24"/>
          <w:szCs w:val="24"/>
          <w:lang w:val="ru-RU"/>
        </w:rPr>
        <w:t>средине</w:t>
      </w:r>
    </w:p>
    <w:p w:rsidR="005F66AB" w:rsidRPr="005F66AB" w:rsidRDefault="005F66AB" w:rsidP="005F66AB">
      <w:pPr>
        <w:pStyle w:val="ListParagraph"/>
        <w:numPr>
          <w:ilvl w:val="0"/>
          <w:numId w:val="3"/>
        </w:numPr>
        <w:tabs>
          <w:tab w:val="left" w:pos="1051"/>
        </w:tabs>
        <w:spacing w:line="202" w:lineRule="exact"/>
        <w:ind w:left="1051" w:hanging="194"/>
        <w:rPr>
          <w:sz w:val="24"/>
          <w:szCs w:val="24"/>
          <w:lang w:val="ru-RU"/>
        </w:rPr>
      </w:pPr>
      <w:r w:rsidRPr="005F66AB">
        <w:rPr>
          <w:color w:val="231F20"/>
          <w:sz w:val="24"/>
          <w:szCs w:val="24"/>
          <w:lang w:val="ru-RU"/>
        </w:rPr>
        <w:t>Временско</w:t>
      </w:r>
      <w:r w:rsidRPr="00762B25">
        <w:rPr>
          <w:color w:val="231F20"/>
          <w:sz w:val="24"/>
          <w:szCs w:val="24"/>
          <w:lang w:val="ru-RU"/>
        </w:rPr>
        <w:t xml:space="preserve"> </w:t>
      </w:r>
      <w:r w:rsidRPr="005F66AB">
        <w:rPr>
          <w:color w:val="231F20"/>
          <w:sz w:val="24"/>
          <w:szCs w:val="24"/>
          <w:lang w:val="ru-RU"/>
        </w:rPr>
        <w:t>искуство и доживљај времена (прошлост–садашњост–</w:t>
      </w:r>
      <w:r w:rsidRPr="005F66AB">
        <w:rPr>
          <w:color w:val="231F20"/>
          <w:spacing w:val="-2"/>
          <w:sz w:val="24"/>
          <w:szCs w:val="24"/>
          <w:lang w:val="ru-RU"/>
        </w:rPr>
        <w:t xml:space="preserve"> будућност)</w:t>
      </w:r>
    </w:p>
    <w:p w:rsidR="005F66AB" w:rsidRPr="005F66AB" w:rsidRDefault="005F66AB" w:rsidP="005F66AB">
      <w:pPr>
        <w:pStyle w:val="ListParagraph"/>
        <w:numPr>
          <w:ilvl w:val="0"/>
          <w:numId w:val="3"/>
        </w:numPr>
        <w:tabs>
          <w:tab w:val="left" w:pos="1051"/>
        </w:tabs>
        <w:spacing w:line="202" w:lineRule="exact"/>
        <w:ind w:left="1051" w:hanging="194"/>
        <w:rPr>
          <w:sz w:val="24"/>
          <w:szCs w:val="24"/>
        </w:rPr>
      </w:pPr>
      <w:r w:rsidRPr="005F66AB">
        <w:rPr>
          <w:color w:val="231F20"/>
          <w:sz w:val="24"/>
          <w:szCs w:val="24"/>
        </w:rPr>
        <w:t xml:space="preserve">Школа и школски </w:t>
      </w:r>
      <w:r w:rsidRPr="005F66AB">
        <w:rPr>
          <w:color w:val="231F20"/>
          <w:spacing w:val="-4"/>
          <w:sz w:val="24"/>
          <w:szCs w:val="24"/>
        </w:rPr>
        <w:t>живот</w:t>
      </w:r>
    </w:p>
    <w:p w:rsidR="005F66AB" w:rsidRPr="005F66AB" w:rsidRDefault="005F66AB" w:rsidP="005F66AB">
      <w:pPr>
        <w:pStyle w:val="ListParagraph"/>
        <w:numPr>
          <w:ilvl w:val="0"/>
          <w:numId w:val="3"/>
        </w:numPr>
        <w:tabs>
          <w:tab w:val="left" w:pos="1051"/>
        </w:tabs>
        <w:spacing w:line="202" w:lineRule="exact"/>
        <w:ind w:left="1051" w:hanging="194"/>
        <w:rPr>
          <w:sz w:val="24"/>
          <w:szCs w:val="24"/>
          <w:lang w:val="ru-RU"/>
        </w:rPr>
      </w:pPr>
      <w:r w:rsidRPr="005F66AB">
        <w:rPr>
          <w:color w:val="231F20"/>
          <w:sz w:val="24"/>
          <w:szCs w:val="24"/>
          <w:lang w:val="ru-RU"/>
        </w:rPr>
        <w:t>Млади–живот</w:t>
      </w:r>
      <w:r w:rsidRPr="005F66AB">
        <w:rPr>
          <w:color w:val="231F20"/>
          <w:sz w:val="24"/>
          <w:szCs w:val="24"/>
        </w:rPr>
        <w:t xml:space="preserve"> </w:t>
      </w:r>
      <w:r w:rsidRPr="005F66AB">
        <w:rPr>
          <w:color w:val="231F20"/>
          <w:sz w:val="24"/>
          <w:szCs w:val="24"/>
          <w:lang w:val="ru-RU"/>
        </w:rPr>
        <w:t>деце</w:t>
      </w:r>
      <w:r w:rsidRPr="005F66AB">
        <w:rPr>
          <w:color w:val="231F20"/>
          <w:sz w:val="24"/>
          <w:szCs w:val="24"/>
        </w:rPr>
        <w:t xml:space="preserve"> </w:t>
      </w:r>
      <w:r w:rsidRPr="005F66AB">
        <w:rPr>
          <w:color w:val="231F20"/>
          <w:sz w:val="24"/>
          <w:szCs w:val="24"/>
          <w:lang w:val="ru-RU"/>
        </w:rPr>
        <w:t>и</w:t>
      </w:r>
      <w:r w:rsidRPr="005F66AB">
        <w:rPr>
          <w:color w:val="231F20"/>
          <w:spacing w:val="-2"/>
          <w:sz w:val="24"/>
          <w:szCs w:val="24"/>
          <w:lang w:val="ru-RU"/>
        </w:rPr>
        <w:t xml:space="preserve"> омладине</w:t>
      </w:r>
    </w:p>
    <w:p w:rsidR="005F66AB" w:rsidRPr="005F66AB" w:rsidRDefault="005F66AB" w:rsidP="005F66AB">
      <w:pPr>
        <w:pStyle w:val="ListParagraph"/>
        <w:numPr>
          <w:ilvl w:val="0"/>
          <w:numId w:val="3"/>
        </w:numPr>
        <w:tabs>
          <w:tab w:val="left" w:pos="1051"/>
        </w:tabs>
        <w:spacing w:line="202" w:lineRule="exact"/>
        <w:ind w:left="1051" w:hanging="194"/>
        <w:rPr>
          <w:sz w:val="24"/>
          <w:szCs w:val="24"/>
        </w:rPr>
      </w:pPr>
      <w:r w:rsidRPr="005F66AB">
        <w:rPr>
          <w:color w:val="231F20"/>
          <w:sz w:val="24"/>
          <w:szCs w:val="24"/>
        </w:rPr>
        <w:t xml:space="preserve">Здрављеи </w:t>
      </w:r>
      <w:r w:rsidRPr="005F66AB">
        <w:rPr>
          <w:color w:val="231F20"/>
          <w:spacing w:val="-2"/>
          <w:sz w:val="24"/>
          <w:szCs w:val="24"/>
        </w:rPr>
        <w:t>хигијена</w:t>
      </w:r>
    </w:p>
    <w:p w:rsidR="005F66AB" w:rsidRPr="005F66AB" w:rsidRDefault="005F66AB" w:rsidP="005F66AB">
      <w:pPr>
        <w:pStyle w:val="ListParagraph"/>
        <w:numPr>
          <w:ilvl w:val="0"/>
          <w:numId w:val="3"/>
        </w:numPr>
        <w:tabs>
          <w:tab w:val="left" w:pos="1141"/>
        </w:tabs>
        <w:spacing w:line="202" w:lineRule="exact"/>
        <w:ind w:left="1141" w:hanging="284"/>
        <w:rPr>
          <w:sz w:val="24"/>
          <w:szCs w:val="24"/>
          <w:lang w:val="ru-RU"/>
        </w:rPr>
      </w:pPr>
      <w:r w:rsidRPr="005F66AB">
        <w:rPr>
          <w:color w:val="231F20"/>
          <w:sz w:val="24"/>
          <w:szCs w:val="24"/>
          <w:lang w:val="ru-RU"/>
        </w:rPr>
        <w:t>Емоције</w:t>
      </w:r>
      <w:r w:rsidR="004F597A">
        <w:rPr>
          <w:color w:val="231F20"/>
          <w:sz w:val="24"/>
          <w:szCs w:val="24"/>
          <w:lang w:val="ru-RU"/>
        </w:rPr>
        <w:t xml:space="preserve"> </w:t>
      </w:r>
      <w:r w:rsidRPr="005F66AB">
        <w:rPr>
          <w:color w:val="231F20"/>
          <w:sz w:val="24"/>
          <w:szCs w:val="24"/>
          <w:lang w:val="ru-RU"/>
        </w:rPr>
        <w:t>(љубав</w:t>
      </w:r>
      <w:r w:rsidRPr="00762B25">
        <w:rPr>
          <w:color w:val="231F20"/>
          <w:sz w:val="24"/>
          <w:szCs w:val="24"/>
          <w:lang w:val="ru-RU"/>
        </w:rPr>
        <w:t xml:space="preserve"> </w:t>
      </w:r>
      <w:r w:rsidRPr="005F66AB">
        <w:rPr>
          <w:color w:val="231F20"/>
          <w:sz w:val="24"/>
          <w:szCs w:val="24"/>
          <w:lang w:val="ru-RU"/>
        </w:rPr>
        <w:t>према</w:t>
      </w:r>
      <w:r w:rsidRPr="00762B25">
        <w:rPr>
          <w:color w:val="231F20"/>
          <w:sz w:val="24"/>
          <w:szCs w:val="24"/>
          <w:lang w:val="ru-RU"/>
        </w:rPr>
        <w:t xml:space="preserve"> </w:t>
      </w:r>
      <w:r w:rsidRPr="005F66AB">
        <w:rPr>
          <w:color w:val="231F20"/>
          <w:sz w:val="24"/>
          <w:szCs w:val="24"/>
          <w:lang w:val="ru-RU"/>
        </w:rPr>
        <w:t>породици,</w:t>
      </w:r>
      <w:r w:rsidR="004F597A">
        <w:rPr>
          <w:color w:val="231F20"/>
          <w:sz w:val="24"/>
          <w:szCs w:val="24"/>
          <w:lang w:val="ru-RU"/>
        </w:rPr>
        <w:t xml:space="preserve"> </w:t>
      </w:r>
      <w:r w:rsidRPr="005F66AB">
        <w:rPr>
          <w:color w:val="231F20"/>
          <w:spacing w:val="-2"/>
          <w:sz w:val="24"/>
          <w:szCs w:val="24"/>
          <w:lang w:val="ru-RU"/>
        </w:rPr>
        <w:t>друговима)</w:t>
      </w:r>
    </w:p>
    <w:p w:rsidR="005F66AB" w:rsidRPr="005F66AB" w:rsidRDefault="005F66AB" w:rsidP="005F66AB">
      <w:pPr>
        <w:pStyle w:val="ListParagraph"/>
        <w:numPr>
          <w:ilvl w:val="0"/>
          <w:numId w:val="3"/>
        </w:numPr>
        <w:tabs>
          <w:tab w:val="left" w:pos="1134"/>
        </w:tabs>
        <w:spacing w:line="202" w:lineRule="exact"/>
        <w:ind w:left="1134" w:hanging="277"/>
        <w:rPr>
          <w:sz w:val="24"/>
          <w:szCs w:val="24"/>
        </w:rPr>
      </w:pPr>
      <w:r w:rsidRPr="005F66AB">
        <w:rPr>
          <w:color w:val="231F20"/>
          <w:sz w:val="24"/>
          <w:szCs w:val="24"/>
        </w:rPr>
        <w:t>Превозн а</w:t>
      </w:r>
      <w:r w:rsidRPr="005F66AB">
        <w:rPr>
          <w:color w:val="231F20"/>
          <w:spacing w:val="-2"/>
          <w:sz w:val="24"/>
          <w:szCs w:val="24"/>
        </w:rPr>
        <w:t>средства</w:t>
      </w:r>
    </w:p>
    <w:p w:rsidR="005F66AB" w:rsidRPr="005F66AB" w:rsidRDefault="005F66AB" w:rsidP="005F66AB">
      <w:pPr>
        <w:pStyle w:val="ListParagraph"/>
        <w:numPr>
          <w:ilvl w:val="0"/>
          <w:numId w:val="3"/>
        </w:numPr>
        <w:tabs>
          <w:tab w:val="left" w:pos="1141"/>
        </w:tabs>
        <w:spacing w:line="202" w:lineRule="exact"/>
        <w:ind w:left="1141" w:hanging="284"/>
        <w:rPr>
          <w:sz w:val="24"/>
          <w:szCs w:val="24"/>
        </w:rPr>
      </w:pPr>
      <w:r w:rsidRPr="005F66AB">
        <w:rPr>
          <w:color w:val="231F20"/>
          <w:sz w:val="24"/>
          <w:szCs w:val="24"/>
        </w:rPr>
        <w:t xml:space="preserve">Временске </w:t>
      </w:r>
      <w:r w:rsidRPr="005F66AB">
        <w:rPr>
          <w:color w:val="231F20"/>
          <w:spacing w:val="-2"/>
          <w:sz w:val="24"/>
          <w:szCs w:val="24"/>
        </w:rPr>
        <w:t>прилике</w:t>
      </w:r>
    </w:p>
    <w:p w:rsidR="005F66AB" w:rsidRPr="005F66AB" w:rsidRDefault="005F66AB" w:rsidP="005F66AB">
      <w:pPr>
        <w:pStyle w:val="ListParagraph"/>
        <w:numPr>
          <w:ilvl w:val="0"/>
          <w:numId w:val="3"/>
        </w:numPr>
        <w:tabs>
          <w:tab w:val="left" w:pos="1141"/>
        </w:tabs>
        <w:spacing w:line="202" w:lineRule="exact"/>
        <w:ind w:left="1141" w:hanging="284"/>
        <w:rPr>
          <w:sz w:val="24"/>
          <w:szCs w:val="24"/>
          <w:lang w:val="ru-RU"/>
        </w:rPr>
      </w:pPr>
      <w:r w:rsidRPr="005F66AB">
        <w:rPr>
          <w:color w:val="231F20"/>
          <w:sz w:val="24"/>
          <w:szCs w:val="24"/>
          <w:lang w:val="ru-RU"/>
        </w:rPr>
        <w:t>Уметност</w:t>
      </w:r>
      <w:r w:rsidRPr="00762B25">
        <w:rPr>
          <w:color w:val="231F20"/>
          <w:sz w:val="24"/>
          <w:szCs w:val="24"/>
          <w:lang w:val="ru-RU"/>
        </w:rPr>
        <w:t xml:space="preserve"> </w:t>
      </w:r>
      <w:r w:rsidRPr="005F66AB">
        <w:rPr>
          <w:color w:val="231F20"/>
          <w:sz w:val="24"/>
          <w:szCs w:val="24"/>
          <w:lang w:val="ru-RU"/>
        </w:rPr>
        <w:t>за</w:t>
      </w:r>
      <w:r w:rsidRPr="00762B25">
        <w:rPr>
          <w:color w:val="231F20"/>
          <w:sz w:val="24"/>
          <w:szCs w:val="24"/>
          <w:lang w:val="ru-RU"/>
        </w:rPr>
        <w:t xml:space="preserve"> </w:t>
      </w:r>
      <w:r w:rsidRPr="005F66AB">
        <w:rPr>
          <w:color w:val="231F20"/>
          <w:sz w:val="24"/>
          <w:szCs w:val="24"/>
          <w:lang w:val="ru-RU"/>
        </w:rPr>
        <w:t>децу (нарочито модерна књижевност за децу; пригодне традиционалне и модерн е</w:t>
      </w:r>
      <w:r w:rsidRPr="005F66AB">
        <w:rPr>
          <w:color w:val="231F20"/>
          <w:spacing w:val="-2"/>
          <w:sz w:val="24"/>
          <w:szCs w:val="24"/>
          <w:lang w:val="ru-RU"/>
        </w:rPr>
        <w:t>песме)</w:t>
      </w:r>
    </w:p>
    <w:p w:rsidR="005F66AB" w:rsidRPr="005F66AB" w:rsidRDefault="005F66AB" w:rsidP="005F66AB">
      <w:pPr>
        <w:pStyle w:val="ListParagraph"/>
        <w:numPr>
          <w:ilvl w:val="0"/>
          <w:numId w:val="3"/>
        </w:numPr>
        <w:tabs>
          <w:tab w:val="left" w:pos="1141"/>
        </w:tabs>
        <w:spacing w:line="202" w:lineRule="exact"/>
        <w:ind w:left="1141" w:hanging="284"/>
        <w:rPr>
          <w:sz w:val="24"/>
          <w:szCs w:val="24"/>
          <w:lang w:val="ru-RU"/>
        </w:rPr>
      </w:pPr>
      <w:r w:rsidRPr="005F66AB">
        <w:rPr>
          <w:color w:val="231F20"/>
          <w:sz w:val="24"/>
          <w:szCs w:val="24"/>
          <w:lang w:val="ru-RU"/>
        </w:rPr>
        <w:t>Обичаји и традиција,фолклор, прославе(рођендани,</w:t>
      </w:r>
      <w:r w:rsidRPr="005F66AB">
        <w:rPr>
          <w:color w:val="231F20"/>
          <w:spacing w:val="-2"/>
          <w:sz w:val="24"/>
          <w:szCs w:val="24"/>
          <w:lang w:val="ru-RU"/>
        </w:rPr>
        <w:t>празници)</w:t>
      </w:r>
    </w:p>
    <w:p w:rsidR="005F66AB" w:rsidRPr="005F66AB" w:rsidRDefault="005F66AB" w:rsidP="005F66AB">
      <w:pPr>
        <w:pStyle w:val="ListParagraph"/>
        <w:numPr>
          <w:ilvl w:val="0"/>
          <w:numId w:val="3"/>
        </w:numPr>
        <w:tabs>
          <w:tab w:val="left" w:pos="1141"/>
        </w:tabs>
        <w:spacing w:line="202" w:lineRule="exact"/>
        <w:ind w:left="1141" w:hanging="284"/>
        <w:rPr>
          <w:sz w:val="24"/>
          <w:szCs w:val="24"/>
          <w:lang w:val="ru-RU"/>
        </w:rPr>
      </w:pPr>
      <w:r w:rsidRPr="005F66AB">
        <w:rPr>
          <w:color w:val="231F20"/>
          <w:sz w:val="24"/>
          <w:szCs w:val="24"/>
          <w:lang w:val="ru-RU"/>
        </w:rPr>
        <w:t>Слободно</w:t>
      </w:r>
      <w:r w:rsidRPr="005F66AB">
        <w:rPr>
          <w:color w:val="231F20"/>
          <w:sz w:val="24"/>
          <w:szCs w:val="24"/>
        </w:rPr>
        <w:t xml:space="preserve"> </w:t>
      </w:r>
      <w:r w:rsidRPr="005F66AB">
        <w:rPr>
          <w:color w:val="231F20"/>
          <w:sz w:val="24"/>
          <w:szCs w:val="24"/>
          <w:lang w:val="ru-RU"/>
        </w:rPr>
        <w:t>време–забава,разонода,</w:t>
      </w:r>
      <w:r w:rsidRPr="005F66AB">
        <w:rPr>
          <w:color w:val="231F20"/>
          <w:spacing w:val="-2"/>
          <w:sz w:val="24"/>
          <w:szCs w:val="24"/>
          <w:lang w:val="ru-RU"/>
        </w:rPr>
        <w:t>хобији</w:t>
      </w:r>
    </w:p>
    <w:p w:rsidR="005F66AB" w:rsidRPr="005F66AB" w:rsidRDefault="005F66AB" w:rsidP="005F66AB">
      <w:pPr>
        <w:pStyle w:val="ListParagraph"/>
        <w:numPr>
          <w:ilvl w:val="0"/>
          <w:numId w:val="3"/>
        </w:numPr>
        <w:tabs>
          <w:tab w:val="left" w:pos="1141"/>
        </w:tabs>
        <w:spacing w:line="202" w:lineRule="exact"/>
        <w:ind w:left="1141" w:hanging="284"/>
        <w:rPr>
          <w:sz w:val="24"/>
          <w:szCs w:val="24"/>
        </w:rPr>
      </w:pPr>
      <w:r w:rsidRPr="005F66AB">
        <w:rPr>
          <w:color w:val="231F20"/>
          <w:sz w:val="24"/>
          <w:szCs w:val="24"/>
        </w:rPr>
        <w:t xml:space="preserve">Исхрана и гастрономске </w:t>
      </w:r>
      <w:r w:rsidRPr="005F66AB">
        <w:rPr>
          <w:color w:val="231F20"/>
          <w:spacing w:val="-2"/>
          <w:sz w:val="24"/>
          <w:szCs w:val="24"/>
        </w:rPr>
        <w:t>навике</w:t>
      </w:r>
    </w:p>
    <w:p w:rsidR="005F66AB" w:rsidRPr="005F66AB" w:rsidRDefault="005F66AB" w:rsidP="005F66AB">
      <w:pPr>
        <w:pStyle w:val="ListParagraph"/>
        <w:numPr>
          <w:ilvl w:val="0"/>
          <w:numId w:val="3"/>
        </w:numPr>
        <w:tabs>
          <w:tab w:val="left" w:pos="1141"/>
        </w:tabs>
        <w:spacing w:line="202" w:lineRule="exact"/>
        <w:ind w:left="1141" w:hanging="284"/>
        <w:rPr>
          <w:sz w:val="24"/>
          <w:szCs w:val="24"/>
        </w:rPr>
      </w:pPr>
      <w:r w:rsidRPr="005F66AB">
        <w:rPr>
          <w:color w:val="231F20"/>
          <w:spacing w:val="-2"/>
          <w:sz w:val="24"/>
          <w:szCs w:val="24"/>
        </w:rPr>
        <w:t>Путовања</w:t>
      </w:r>
    </w:p>
    <w:p w:rsidR="005F66AB" w:rsidRPr="005F66AB" w:rsidRDefault="005F66AB" w:rsidP="005F66AB">
      <w:pPr>
        <w:pStyle w:val="ListParagraph"/>
        <w:numPr>
          <w:ilvl w:val="0"/>
          <w:numId w:val="3"/>
        </w:numPr>
        <w:tabs>
          <w:tab w:val="left" w:pos="1141"/>
        </w:tabs>
        <w:spacing w:line="202" w:lineRule="exact"/>
        <w:ind w:left="1141" w:hanging="284"/>
        <w:rPr>
          <w:sz w:val="24"/>
          <w:szCs w:val="24"/>
        </w:rPr>
      </w:pPr>
      <w:r w:rsidRPr="005F66AB">
        <w:rPr>
          <w:color w:val="231F20"/>
          <w:sz w:val="24"/>
          <w:szCs w:val="24"/>
        </w:rPr>
        <w:t xml:space="preserve">Мода и </w:t>
      </w:r>
      <w:r w:rsidRPr="005F66AB">
        <w:rPr>
          <w:color w:val="231F20"/>
          <w:spacing w:val="-2"/>
          <w:sz w:val="24"/>
          <w:szCs w:val="24"/>
        </w:rPr>
        <w:t>облачење</w:t>
      </w:r>
    </w:p>
    <w:p w:rsidR="005F66AB" w:rsidRPr="005F66AB" w:rsidRDefault="005F66AB" w:rsidP="005F66AB">
      <w:pPr>
        <w:pStyle w:val="ListParagraph"/>
        <w:numPr>
          <w:ilvl w:val="0"/>
          <w:numId w:val="3"/>
        </w:numPr>
        <w:tabs>
          <w:tab w:val="left" w:pos="1141"/>
        </w:tabs>
        <w:spacing w:line="202" w:lineRule="exact"/>
        <w:ind w:left="1141" w:hanging="284"/>
        <w:rPr>
          <w:sz w:val="24"/>
          <w:szCs w:val="24"/>
        </w:rPr>
      </w:pPr>
      <w:r w:rsidRPr="005F66AB">
        <w:rPr>
          <w:color w:val="231F20"/>
          <w:spacing w:val="-2"/>
          <w:sz w:val="24"/>
          <w:szCs w:val="24"/>
        </w:rPr>
        <w:t>Спорт</w:t>
      </w:r>
    </w:p>
    <w:p w:rsidR="005F66AB" w:rsidRPr="005F66AB" w:rsidRDefault="005F66AB" w:rsidP="005F66AB">
      <w:pPr>
        <w:pStyle w:val="ListParagraph"/>
        <w:numPr>
          <w:ilvl w:val="0"/>
          <w:numId w:val="3"/>
        </w:numPr>
        <w:tabs>
          <w:tab w:val="left" w:pos="1141"/>
        </w:tabs>
        <w:spacing w:line="204" w:lineRule="exact"/>
        <w:ind w:left="1141" w:hanging="284"/>
        <w:rPr>
          <w:sz w:val="24"/>
          <w:szCs w:val="24"/>
          <w:lang w:val="ru-RU"/>
        </w:rPr>
      </w:pPr>
      <w:r w:rsidRPr="005F66AB">
        <w:rPr>
          <w:color w:val="231F20"/>
          <w:sz w:val="24"/>
          <w:szCs w:val="24"/>
          <w:lang w:val="ru-RU"/>
        </w:rPr>
        <w:t>Вербална</w:t>
      </w:r>
      <w:r w:rsidRPr="00762B25">
        <w:rPr>
          <w:color w:val="231F20"/>
          <w:sz w:val="24"/>
          <w:szCs w:val="24"/>
          <w:lang w:val="ru-RU"/>
        </w:rPr>
        <w:t xml:space="preserve"> </w:t>
      </w:r>
      <w:r w:rsidRPr="005F66AB">
        <w:rPr>
          <w:color w:val="231F20"/>
          <w:sz w:val="24"/>
          <w:szCs w:val="24"/>
          <w:lang w:val="ru-RU"/>
        </w:rPr>
        <w:t>и</w:t>
      </w:r>
      <w:r w:rsidRPr="00762B25">
        <w:rPr>
          <w:color w:val="231F20"/>
          <w:sz w:val="24"/>
          <w:szCs w:val="24"/>
          <w:lang w:val="ru-RU"/>
        </w:rPr>
        <w:t xml:space="preserve"> </w:t>
      </w:r>
      <w:r w:rsidRPr="005F66AB">
        <w:rPr>
          <w:color w:val="231F20"/>
          <w:sz w:val="24"/>
          <w:szCs w:val="24"/>
          <w:lang w:val="ru-RU"/>
        </w:rPr>
        <w:t>невербална</w:t>
      </w:r>
      <w:r w:rsidRPr="00762B25">
        <w:rPr>
          <w:color w:val="231F20"/>
          <w:sz w:val="24"/>
          <w:szCs w:val="24"/>
          <w:lang w:val="ru-RU"/>
        </w:rPr>
        <w:t xml:space="preserve"> </w:t>
      </w:r>
      <w:r w:rsidRPr="005F66AB">
        <w:rPr>
          <w:color w:val="231F20"/>
          <w:sz w:val="24"/>
          <w:szCs w:val="24"/>
          <w:lang w:val="ru-RU"/>
        </w:rPr>
        <w:t>комуникација,</w:t>
      </w:r>
      <w:r w:rsidRPr="00762B25">
        <w:rPr>
          <w:color w:val="231F20"/>
          <w:sz w:val="24"/>
          <w:szCs w:val="24"/>
          <w:lang w:val="ru-RU"/>
        </w:rPr>
        <w:t xml:space="preserve"> </w:t>
      </w:r>
      <w:r w:rsidRPr="005F66AB">
        <w:rPr>
          <w:color w:val="231F20"/>
          <w:sz w:val="24"/>
          <w:szCs w:val="24"/>
          <w:lang w:val="ru-RU"/>
        </w:rPr>
        <w:t>конвенције</w:t>
      </w:r>
      <w:r w:rsidRPr="00762B25">
        <w:rPr>
          <w:color w:val="231F20"/>
          <w:sz w:val="24"/>
          <w:szCs w:val="24"/>
          <w:lang w:val="ru-RU"/>
        </w:rPr>
        <w:t xml:space="preserve"> </w:t>
      </w:r>
      <w:r w:rsidRPr="005F66AB">
        <w:rPr>
          <w:color w:val="231F20"/>
          <w:sz w:val="24"/>
          <w:szCs w:val="24"/>
          <w:lang w:val="ru-RU"/>
        </w:rPr>
        <w:t>понашања</w:t>
      </w:r>
      <w:r w:rsidRPr="00762B25">
        <w:rPr>
          <w:color w:val="231F20"/>
          <w:sz w:val="24"/>
          <w:szCs w:val="24"/>
          <w:lang w:val="ru-RU"/>
        </w:rPr>
        <w:t xml:space="preserve"> </w:t>
      </w:r>
      <w:r w:rsidRPr="005F66AB">
        <w:rPr>
          <w:color w:val="231F20"/>
          <w:sz w:val="24"/>
          <w:szCs w:val="24"/>
          <w:lang w:val="ru-RU"/>
        </w:rPr>
        <w:t xml:space="preserve">и </w:t>
      </w:r>
      <w:r w:rsidRPr="005F66AB">
        <w:rPr>
          <w:color w:val="231F20"/>
          <w:spacing w:val="-2"/>
          <w:sz w:val="24"/>
          <w:szCs w:val="24"/>
          <w:lang w:val="ru-RU"/>
        </w:rPr>
        <w:t>опхођења.</w:t>
      </w:r>
    </w:p>
    <w:p w:rsidR="005F66AB" w:rsidRPr="00762B25" w:rsidRDefault="005F66AB" w:rsidP="005F66AB">
      <w:pPr>
        <w:spacing w:before="165"/>
        <w:ind w:left="360" w:right="161"/>
        <w:jc w:val="center"/>
        <w:rPr>
          <w:b/>
          <w:color w:val="231F20"/>
          <w:sz w:val="24"/>
          <w:szCs w:val="24"/>
          <w:lang w:val="ru-RU"/>
        </w:rPr>
      </w:pPr>
    </w:p>
    <w:p w:rsidR="00587949" w:rsidRDefault="00587949" w:rsidP="005F66AB">
      <w:pPr>
        <w:spacing w:before="165"/>
        <w:ind w:left="360" w:right="161"/>
        <w:jc w:val="center"/>
        <w:rPr>
          <w:b/>
          <w:lang w:val="ru-RU"/>
        </w:rPr>
      </w:pPr>
      <w:r w:rsidRPr="00587949">
        <w:rPr>
          <w:b/>
          <w:lang w:val="ru-RU"/>
        </w:rPr>
        <w:t>УПУТ</w:t>
      </w:r>
      <w:r w:rsidRPr="00587949">
        <w:rPr>
          <w:b/>
          <w:lang w:val="ru-RU"/>
        </w:rPr>
        <w:softHyphen/>
        <w:t>СТВО ЗА ДИ</w:t>
      </w:r>
      <w:r w:rsidRPr="00587949">
        <w:rPr>
          <w:b/>
          <w:lang w:val="ru-RU"/>
        </w:rPr>
        <w:softHyphen/>
        <w:t>ДАК</w:t>
      </w:r>
      <w:r w:rsidRPr="00587949">
        <w:rPr>
          <w:b/>
          <w:lang w:val="ru-RU"/>
        </w:rPr>
        <w:softHyphen/>
        <w:t>ТИЧ</w:t>
      </w:r>
      <w:r w:rsidRPr="00587949">
        <w:rPr>
          <w:b/>
          <w:lang w:val="ru-RU"/>
        </w:rPr>
        <w:softHyphen/>
        <w:t>КО-МЕ</w:t>
      </w:r>
      <w:r w:rsidRPr="00587949">
        <w:rPr>
          <w:b/>
          <w:lang w:val="ru-RU"/>
        </w:rPr>
        <w:softHyphen/>
        <w:t>ТО</w:t>
      </w:r>
      <w:r w:rsidRPr="00587949">
        <w:rPr>
          <w:b/>
          <w:lang w:val="ru-RU"/>
        </w:rPr>
        <w:softHyphen/>
        <w:t>ДИЧ</w:t>
      </w:r>
      <w:r w:rsidRPr="00587949">
        <w:rPr>
          <w:b/>
          <w:lang w:val="ru-RU"/>
        </w:rPr>
        <w:softHyphen/>
        <w:t>КО ОСТВА</w:t>
      </w:r>
      <w:r w:rsidRPr="00587949">
        <w:rPr>
          <w:b/>
          <w:lang w:val="ru-RU"/>
        </w:rPr>
        <w:softHyphen/>
        <w:t>РИ</w:t>
      </w:r>
      <w:r w:rsidRPr="00587949">
        <w:rPr>
          <w:b/>
          <w:lang w:val="ru-RU"/>
        </w:rPr>
        <w:softHyphen/>
        <w:t>ВА</w:t>
      </w:r>
      <w:r w:rsidRPr="00587949">
        <w:rPr>
          <w:b/>
          <w:lang w:val="ru-RU"/>
        </w:rPr>
        <w:softHyphen/>
        <w:t>ЊЕ ПРО</w:t>
      </w:r>
      <w:r w:rsidRPr="00587949">
        <w:rPr>
          <w:b/>
          <w:lang w:val="ru-RU"/>
        </w:rPr>
        <w:softHyphen/>
        <w:t>ГРА</w:t>
      </w:r>
      <w:r w:rsidRPr="00587949">
        <w:rPr>
          <w:b/>
          <w:lang w:val="ru-RU"/>
        </w:rPr>
        <w:softHyphen/>
        <w:t xml:space="preserve">МА </w:t>
      </w:r>
    </w:p>
    <w:p w:rsidR="00587949" w:rsidRPr="00587949" w:rsidRDefault="00587949" w:rsidP="005F66AB">
      <w:pPr>
        <w:spacing w:before="165"/>
        <w:ind w:left="360" w:right="161"/>
        <w:jc w:val="center"/>
        <w:rPr>
          <w:b/>
          <w:lang w:val="ru-RU"/>
        </w:rPr>
      </w:pPr>
    </w:p>
    <w:p w:rsidR="005F66AB" w:rsidRPr="00587949" w:rsidRDefault="00587949" w:rsidP="00587949">
      <w:pPr>
        <w:ind w:left="360" w:right="161"/>
        <w:jc w:val="both"/>
        <w:rPr>
          <w:sz w:val="24"/>
          <w:szCs w:val="24"/>
          <w:lang w:val="ru-RU"/>
        </w:rPr>
      </w:pPr>
      <w:r w:rsidRPr="00587949">
        <w:rPr>
          <w:sz w:val="24"/>
          <w:szCs w:val="24"/>
          <w:lang w:val="ru-RU"/>
        </w:rPr>
        <w:t>Програм предмета страни језик у првом циклусу основне школе усмерен је на развој функционалних знања и заснован је на комуникативно дефинисаним исходима учења, односно активностима које ученик успешно реализује користећи страни језик. Језичке активности слушања, читања, (раз)говора и писања у програму посматрају се интегративно, као нераздвојиве компоненте аутентичне комуникације појединца у било којој говорној заједници. Полазећи од исхода, односно онога што је ученик у стању да оствари у различитим врстама и видовима комуникације (усмене, писане, делимично и оне невербалне), формално и садржински централну позицију програма заузимају управо комуникативне функције (нпр. поздрављање; представљање себе и других; давање основних информација о себи; давање и тражење основних информација о другима; разумевање и давање једноставних упутстава и налога; позив и реаговање на позив за учешће у заједничкој игри; исказивање молби, захтева, захвалности, планова, намера, саглашавања, противљења, допадања, недопадања, жеља, потреба и сл.). На основу комуникативних функција дефинисане су језичке активности помоћу којих се оне могу остварити, а које укључују постепено усавршавање способности разумевања говора, разумевања писаног текста (од трећег разреда), интерактивног усменог и писаног изражавања. Захваљујући цикличној и континуалној концепцији програма, комуникативне функције се преносе, усвајају и увежбавају током читавог образовног циклуса, срастућим степеном сложености. Исходи, комуникативне функције и језичке активности дефинисани су као опште лингвистичке категорије, и стога су за све стране језике идентични искази. Како би се, међутим, исходи, функције и активности операционализовали, понуђени су и примери реализације, и то за сваки појединачни страни језик. Њима се илуструју неке од најфреквентнијих и узрасно најадекватнијих могућности за вербалну реализацију комуникативних функција.</w:t>
      </w:r>
    </w:p>
    <w:p w:rsidR="00587949" w:rsidRDefault="00587949" w:rsidP="00587949">
      <w:pPr>
        <w:ind w:left="360" w:right="161"/>
        <w:jc w:val="both"/>
        <w:rPr>
          <w:sz w:val="24"/>
          <w:szCs w:val="24"/>
          <w:lang w:val="ru-RU"/>
        </w:rPr>
      </w:pPr>
      <w:r w:rsidRPr="00587949">
        <w:rPr>
          <w:sz w:val="24"/>
          <w:szCs w:val="24"/>
          <w:lang w:val="ru-RU"/>
        </w:rPr>
        <w:t xml:space="preserve">Комуникативна настава посматра језик као средство комуникације. Стога је и програм усмерен ка исходима који указују на то шта је ученик у процесу комуникације у стању да разуме и продукује. Табеларни приказ наставника постепено води од исхода и комуникативне функције као области, преко активности које у настави оспособљавају ученика да комуницира и користи језик у </w:t>
      </w:r>
      <w:r w:rsidRPr="00587949">
        <w:rPr>
          <w:sz w:val="24"/>
          <w:szCs w:val="24"/>
          <w:lang w:val="ru-RU"/>
        </w:rPr>
        <w:lastRenderedPageBreak/>
        <w:t>свакодневном животу, у приватном, јавном или образовном домену. Примена овог приступа у настави страних језика заснива се на настојањима да се доследно спроводе и примењују следећи ставови:</w:t>
      </w:r>
    </w:p>
    <w:p w:rsidR="00587949" w:rsidRDefault="00587949" w:rsidP="00587949">
      <w:pPr>
        <w:ind w:left="360" w:right="161"/>
        <w:jc w:val="both"/>
        <w:rPr>
          <w:sz w:val="24"/>
          <w:szCs w:val="24"/>
          <w:lang w:val="ru-RU"/>
        </w:rPr>
      </w:pPr>
      <w:r w:rsidRPr="00587949">
        <w:rPr>
          <w:sz w:val="24"/>
          <w:szCs w:val="24"/>
          <w:lang w:val="ru-RU"/>
        </w:rPr>
        <w:t xml:space="preserve"> – циљни језик употребљава се у учионици у добро осмишљеним контекстима од интереса за ученике у атмосфери заједништва и међусобне сарадње; </w:t>
      </w:r>
    </w:p>
    <w:p w:rsidR="00587949" w:rsidRDefault="00587949" w:rsidP="00587949">
      <w:pPr>
        <w:ind w:left="360" w:right="161"/>
        <w:jc w:val="both"/>
        <w:rPr>
          <w:sz w:val="24"/>
          <w:szCs w:val="24"/>
          <w:lang w:val="ru-RU"/>
        </w:rPr>
      </w:pPr>
      <w:r w:rsidRPr="00587949">
        <w:rPr>
          <w:sz w:val="24"/>
          <w:szCs w:val="24"/>
          <w:lang w:val="ru-RU"/>
        </w:rPr>
        <w:t>– говор наставника прилагођен је узрасту и знањима ученика;</w:t>
      </w:r>
    </w:p>
    <w:p w:rsidR="00587949" w:rsidRDefault="00587949" w:rsidP="00587949">
      <w:pPr>
        <w:ind w:left="360" w:right="161"/>
        <w:jc w:val="both"/>
        <w:rPr>
          <w:sz w:val="24"/>
          <w:szCs w:val="24"/>
          <w:lang w:val="ru-RU"/>
        </w:rPr>
      </w:pPr>
      <w:r w:rsidRPr="00587949">
        <w:rPr>
          <w:sz w:val="24"/>
          <w:szCs w:val="24"/>
          <w:lang w:val="ru-RU"/>
        </w:rPr>
        <w:t xml:space="preserve"> – наставник мора бити сигуран да је схваћено значење поруке, укључујући њене културолошке и васпитне елементе, као и елементе социјализације; </w:t>
      </w:r>
    </w:p>
    <w:p w:rsidR="00587949" w:rsidRDefault="00587949" w:rsidP="00587949">
      <w:pPr>
        <w:ind w:left="360" w:right="161"/>
        <w:jc w:val="both"/>
        <w:rPr>
          <w:sz w:val="24"/>
          <w:szCs w:val="24"/>
          <w:lang w:val="ru-RU"/>
        </w:rPr>
      </w:pPr>
      <w:r w:rsidRPr="00587949">
        <w:rPr>
          <w:sz w:val="24"/>
          <w:szCs w:val="24"/>
          <w:lang w:val="ru-RU"/>
        </w:rPr>
        <w:t>– битно је значење језичке поруке;</w:t>
      </w:r>
    </w:p>
    <w:p w:rsidR="00587949" w:rsidRDefault="00587949" w:rsidP="00587949">
      <w:pPr>
        <w:ind w:left="360" w:right="161"/>
        <w:jc w:val="both"/>
        <w:rPr>
          <w:sz w:val="24"/>
          <w:szCs w:val="24"/>
          <w:lang w:val="ru-RU"/>
        </w:rPr>
      </w:pPr>
      <w:r w:rsidRPr="00587949">
        <w:rPr>
          <w:sz w:val="24"/>
          <w:szCs w:val="24"/>
          <w:lang w:val="ru-RU"/>
        </w:rPr>
        <w:t xml:space="preserve"> – знања ученика мере се јасно одређеним релативним критеријумима тачности и зато узор није изворни говорник;</w:t>
      </w:r>
    </w:p>
    <w:p w:rsidR="00587949" w:rsidRDefault="00587949" w:rsidP="00587949">
      <w:pPr>
        <w:ind w:left="360" w:right="161"/>
        <w:jc w:val="both"/>
        <w:rPr>
          <w:sz w:val="24"/>
          <w:szCs w:val="24"/>
          <w:lang w:val="ru-RU"/>
        </w:rPr>
      </w:pPr>
      <w:r w:rsidRPr="00587949">
        <w:rPr>
          <w:sz w:val="24"/>
          <w:szCs w:val="24"/>
          <w:lang w:val="ru-RU"/>
        </w:rPr>
        <w:t xml:space="preserve"> – са циљем да се унапреди квалитет и обим језичког материјала, настава се заснива и на социјалној интеракцији; рад у учионици и ван ње спроводи се путем групног или индивидуалног решавања проблема, као и решавањем мање или више сложених задатака у реалним и виртуелним условима са јасно одређеним контекстом, поступком и циљем;</w:t>
      </w:r>
    </w:p>
    <w:p w:rsidR="00587949" w:rsidRDefault="00587949" w:rsidP="00587949">
      <w:pPr>
        <w:ind w:left="360" w:right="161"/>
        <w:jc w:val="both"/>
        <w:rPr>
          <w:sz w:val="24"/>
          <w:szCs w:val="24"/>
          <w:lang w:val="ru-RU"/>
        </w:rPr>
      </w:pPr>
      <w:r w:rsidRPr="00587949">
        <w:rPr>
          <w:sz w:val="24"/>
          <w:szCs w:val="24"/>
          <w:lang w:val="ru-RU"/>
        </w:rPr>
        <w:t xml:space="preserve"> – наставник упућује ученике у законитости усменог и писаног (од трећег разреда) кода и њиховог међусобног односа; </w:t>
      </w:r>
    </w:p>
    <w:p w:rsidR="00587949" w:rsidRDefault="00587949" w:rsidP="00587949">
      <w:pPr>
        <w:ind w:left="360" w:right="161"/>
        <w:jc w:val="both"/>
        <w:rPr>
          <w:sz w:val="24"/>
          <w:szCs w:val="24"/>
          <w:lang w:val="ru-RU"/>
        </w:rPr>
      </w:pPr>
      <w:r w:rsidRPr="00587949">
        <w:rPr>
          <w:sz w:val="24"/>
          <w:szCs w:val="24"/>
          <w:lang w:val="ru-RU"/>
        </w:rPr>
        <w:t>– сви граматички садржаји уводе се индуктивном методом кроз разноврсне контекстуализоване примере у складу са нивоом, а без детаљних граматичких објашњења, осим уколико ученици на њима не инсистирају, а њихово познавање се вреднује и оцењује на основу употребе у одговарајућем комуникативном контексту. Комуникативно-интерактивни приступ у настави страних језика укључује и следеће категорије:</w:t>
      </w:r>
    </w:p>
    <w:p w:rsidR="00587949" w:rsidRDefault="00587949" w:rsidP="00587949">
      <w:pPr>
        <w:ind w:left="360" w:right="161"/>
        <w:jc w:val="both"/>
        <w:rPr>
          <w:sz w:val="24"/>
          <w:szCs w:val="24"/>
          <w:lang w:val="ru-RU"/>
        </w:rPr>
      </w:pPr>
      <w:r w:rsidRPr="00587949">
        <w:rPr>
          <w:sz w:val="24"/>
          <w:szCs w:val="24"/>
          <w:lang w:val="ru-RU"/>
        </w:rPr>
        <w:t xml:space="preserve"> – усвајање језичког садржаја кроз циљано и осмишљено учествовање у друштвеном чину;</w:t>
      </w:r>
    </w:p>
    <w:p w:rsidR="00587949" w:rsidRDefault="00587949" w:rsidP="00587949">
      <w:pPr>
        <w:ind w:left="360" w:right="161"/>
        <w:jc w:val="both"/>
        <w:rPr>
          <w:sz w:val="24"/>
          <w:szCs w:val="24"/>
          <w:lang w:val="ru-RU"/>
        </w:rPr>
      </w:pPr>
      <w:r w:rsidRPr="00587949">
        <w:rPr>
          <w:sz w:val="24"/>
          <w:szCs w:val="24"/>
          <w:lang w:val="ru-RU"/>
        </w:rPr>
        <w:t xml:space="preserve"> – поимање програма као скупа динамичних, заједнички припремљених и прилагођених задатака и активности; </w:t>
      </w:r>
    </w:p>
    <w:p w:rsidR="00587949" w:rsidRDefault="00587949" w:rsidP="00587949">
      <w:pPr>
        <w:ind w:left="360" w:right="161"/>
        <w:jc w:val="both"/>
        <w:rPr>
          <w:sz w:val="24"/>
          <w:szCs w:val="24"/>
          <w:lang w:val="ru-RU"/>
        </w:rPr>
      </w:pPr>
      <w:r w:rsidRPr="00587949">
        <w:rPr>
          <w:sz w:val="24"/>
          <w:szCs w:val="24"/>
          <w:lang w:val="ru-RU"/>
        </w:rPr>
        <w:t xml:space="preserve">– наставник треба да омогући приступ новим идејама и њихово прихватање, као и креирање нових идеја; </w:t>
      </w:r>
    </w:p>
    <w:p w:rsidR="00587949" w:rsidRDefault="00587949" w:rsidP="00587949">
      <w:pPr>
        <w:ind w:left="360" w:right="161"/>
        <w:jc w:val="both"/>
        <w:rPr>
          <w:sz w:val="24"/>
          <w:szCs w:val="24"/>
          <w:lang w:val="ru-RU"/>
        </w:rPr>
      </w:pPr>
      <w:r w:rsidRPr="00587949">
        <w:rPr>
          <w:sz w:val="24"/>
          <w:szCs w:val="24"/>
          <w:lang w:val="ru-RU"/>
        </w:rPr>
        <w:t xml:space="preserve">– ученици се посматрају као одговорни, креативни, активни учесници у друштвеном чину; – наставни материјали представљају један од извора активности и морају бити праћени употребом додатних аутентичних материјала; </w:t>
      </w:r>
    </w:p>
    <w:p w:rsidR="00587949" w:rsidRDefault="00587949" w:rsidP="00587949">
      <w:pPr>
        <w:ind w:left="360" w:right="161"/>
        <w:jc w:val="both"/>
        <w:rPr>
          <w:sz w:val="24"/>
          <w:szCs w:val="24"/>
          <w:lang w:val="ru-RU"/>
        </w:rPr>
      </w:pPr>
      <w:r w:rsidRPr="00587949">
        <w:rPr>
          <w:sz w:val="24"/>
          <w:szCs w:val="24"/>
          <w:lang w:val="ru-RU"/>
        </w:rPr>
        <w:t xml:space="preserve">– учионица је простор који је могуће прилагођавати потребама наставе из дана у дан; </w:t>
      </w:r>
    </w:p>
    <w:p w:rsidR="00587949" w:rsidRDefault="00587949" w:rsidP="00587949">
      <w:pPr>
        <w:ind w:left="360" w:right="161"/>
        <w:jc w:val="both"/>
        <w:rPr>
          <w:sz w:val="24"/>
          <w:szCs w:val="24"/>
          <w:lang w:val="ru-RU"/>
        </w:rPr>
      </w:pPr>
      <w:r w:rsidRPr="00587949">
        <w:rPr>
          <w:sz w:val="24"/>
          <w:szCs w:val="24"/>
          <w:lang w:val="ru-RU"/>
        </w:rPr>
        <w:t>– рад на пројекту као задатку који остварује корелацију са другим предметима и подстиче развој когнитивних способности ученика (запажање, анализа, закључивање итд.);</w:t>
      </w:r>
    </w:p>
    <w:p w:rsidR="005F66AB" w:rsidRPr="00587949" w:rsidRDefault="00587949" w:rsidP="00587949">
      <w:pPr>
        <w:ind w:left="360" w:right="161"/>
        <w:jc w:val="both"/>
        <w:rPr>
          <w:b/>
          <w:color w:val="231F20"/>
          <w:sz w:val="24"/>
          <w:szCs w:val="24"/>
          <w:lang w:val="ru-RU"/>
        </w:rPr>
      </w:pPr>
      <w:r w:rsidRPr="00587949">
        <w:rPr>
          <w:sz w:val="24"/>
          <w:szCs w:val="24"/>
          <w:lang w:val="ru-RU"/>
        </w:rPr>
        <w:t xml:space="preserve"> – за увођење новог лексичког материјала користе се познате граматичке структуре и обрнуто, а нар</w:t>
      </w:r>
      <w:r>
        <w:rPr>
          <w:sz w:val="24"/>
          <w:szCs w:val="24"/>
          <w:lang w:val="ru-RU"/>
        </w:rPr>
        <w:t>очито на нижем узрасту треба ко</w:t>
      </w:r>
      <w:r w:rsidRPr="00587949">
        <w:rPr>
          <w:sz w:val="24"/>
          <w:szCs w:val="24"/>
          <w:lang w:val="ru-RU"/>
        </w:rPr>
        <w:t>ристити интернационализме и речи које су им познате, као и визуализацију као средство семантизаци</w:t>
      </w:r>
      <w:r>
        <w:rPr>
          <w:sz w:val="24"/>
          <w:szCs w:val="24"/>
          <w:lang w:val="ru-RU"/>
        </w:rPr>
        <w:t>је.</w:t>
      </w:r>
    </w:p>
    <w:p w:rsidR="005F66AB" w:rsidRPr="00762B25" w:rsidRDefault="005F66AB" w:rsidP="005F66AB">
      <w:pPr>
        <w:spacing w:before="165"/>
        <w:ind w:left="360" w:right="161"/>
        <w:jc w:val="center"/>
        <w:rPr>
          <w:b/>
          <w:color w:val="231F20"/>
          <w:sz w:val="24"/>
          <w:szCs w:val="24"/>
          <w:lang w:val="ru-RU"/>
        </w:rPr>
      </w:pPr>
    </w:p>
    <w:p w:rsidR="006D3D62" w:rsidRPr="006D3D62" w:rsidRDefault="006D3D62" w:rsidP="006D3D62">
      <w:pPr>
        <w:spacing w:before="165"/>
        <w:ind w:left="360" w:right="161"/>
        <w:jc w:val="center"/>
        <w:rPr>
          <w:sz w:val="24"/>
          <w:szCs w:val="24"/>
          <w:lang w:val="ru-RU"/>
        </w:rPr>
      </w:pPr>
      <w:r w:rsidRPr="006D3D62">
        <w:rPr>
          <w:sz w:val="24"/>
          <w:szCs w:val="24"/>
          <w:lang w:val="ru-RU"/>
        </w:rPr>
        <w:t>Тех</w:t>
      </w:r>
      <w:r w:rsidRPr="006D3D62">
        <w:rPr>
          <w:sz w:val="24"/>
          <w:szCs w:val="24"/>
          <w:lang w:val="ru-RU"/>
        </w:rPr>
        <w:softHyphen/>
        <w:t>ни</w:t>
      </w:r>
      <w:r w:rsidRPr="006D3D62">
        <w:rPr>
          <w:sz w:val="24"/>
          <w:szCs w:val="24"/>
          <w:lang w:val="ru-RU"/>
        </w:rPr>
        <w:softHyphen/>
        <w:t>ке/ак</w:t>
      </w:r>
      <w:r w:rsidRPr="006D3D62">
        <w:rPr>
          <w:sz w:val="24"/>
          <w:szCs w:val="24"/>
          <w:lang w:val="ru-RU"/>
        </w:rPr>
        <w:softHyphen/>
        <w:t>тив</w:t>
      </w:r>
      <w:r w:rsidRPr="006D3D62">
        <w:rPr>
          <w:sz w:val="24"/>
          <w:szCs w:val="24"/>
          <w:lang w:val="ru-RU"/>
        </w:rPr>
        <w:softHyphen/>
        <w:t>но</w:t>
      </w:r>
      <w:r w:rsidRPr="006D3D62">
        <w:rPr>
          <w:sz w:val="24"/>
          <w:szCs w:val="24"/>
          <w:lang w:val="ru-RU"/>
        </w:rPr>
        <w:softHyphen/>
        <w:t>сти</w:t>
      </w:r>
    </w:p>
    <w:p w:rsidR="006D3D62" w:rsidRDefault="006D3D62" w:rsidP="006D3D62">
      <w:pPr>
        <w:spacing w:before="165"/>
        <w:ind w:left="360" w:right="161"/>
        <w:jc w:val="both"/>
        <w:rPr>
          <w:sz w:val="24"/>
          <w:szCs w:val="24"/>
          <w:lang w:val="ru-RU"/>
        </w:rPr>
      </w:pPr>
      <w:r w:rsidRPr="006D3D62">
        <w:rPr>
          <w:sz w:val="24"/>
          <w:szCs w:val="24"/>
          <w:lang w:val="ru-RU"/>
        </w:rPr>
        <w:t xml:space="preserve"> Током часа препоручује се динамично смењивање техника/активности које не би требало да трају дуже од 15 минута. Слушање и реаговање на упутства наставника на страном језику или са аудио-записа (слушај, пиши – од трећег разреда, повежи, одреди, пронађи, али и активности у вези са радом у учионици: нацртај, исеци, обој, отвори/затвори свеску, итд.) </w:t>
      </w:r>
    </w:p>
    <w:p w:rsidR="006D3D62" w:rsidRDefault="006D3D62" w:rsidP="006D3D62">
      <w:pPr>
        <w:spacing w:before="165"/>
        <w:ind w:left="360" w:right="161"/>
        <w:jc w:val="both"/>
        <w:rPr>
          <w:sz w:val="24"/>
          <w:szCs w:val="24"/>
          <w:lang w:val="ru-RU"/>
        </w:rPr>
      </w:pPr>
      <w:r w:rsidRPr="006D3D62">
        <w:rPr>
          <w:sz w:val="24"/>
          <w:szCs w:val="24"/>
          <w:lang w:val="ru-RU"/>
        </w:rPr>
        <w:t xml:space="preserve">Рад у паровима, малим и великим групама (мини-дијалози, игра по улогама, симулације итд.) </w:t>
      </w:r>
    </w:p>
    <w:p w:rsidR="006D3D62" w:rsidRDefault="006D3D62" w:rsidP="006D3D62">
      <w:pPr>
        <w:spacing w:before="165"/>
        <w:ind w:left="360" w:right="161"/>
        <w:jc w:val="both"/>
        <w:rPr>
          <w:sz w:val="24"/>
          <w:szCs w:val="24"/>
          <w:lang w:val="ru-RU"/>
        </w:rPr>
      </w:pPr>
      <w:r w:rsidRPr="006D3D62">
        <w:rPr>
          <w:sz w:val="24"/>
          <w:szCs w:val="24"/>
          <w:lang w:val="ru-RU"/>
        </w:rPr>
        <w:t xml:space="preserve">Мануелне активности (израда паноа, презентација, зидних новина, постера и сл.) </w:t>
      </w:r>
    </w:p>
    <w:p w:rsidR="006D3D62" w:rsidRDefault="006D3D62" w:rsidP="006D3D62">
      <w:pPr>
        <w:spacing w:before="165"/>
        <w:ind w:left="360" w:right="161"/>
        <w:jc w:val="both"/>
        <w:rPr>
          <w:sz w:val="24"/>
          <w:szCs w:val="24"/>
          <w:lang w:val="ru-RU"/>
        </w:rPr>
      </w:pPr>
      <w:r w:rsidRPr="006D3D62">
        <w:rPr>
          <w:sz w:val="24"/>
          <w:szCs w:val="24"/>
          <w:lang w:val="ru-RU"/>
        </w:rPr>
        <w:t xml:space="preserve">Вежбе слушања (према упутствима наставника или са аудио-записа повезати појмове, додати делове слике, допунити информације, </w:t>
      </w:r>
      <w:r w:rsidRPr="006D3D62">
        <w:rPr>
          <w:sz w:val="24"/>
          <w:szCs w:val="24"/>
          <w:lang w:val="ru-RU"/>
        </w:rPr>
        <w:lastRenderedPageBreak/>
        <w:t xml:space="preserve">селектовати тачне и нетачне исказе, утврдити хронологију и сл.) </w:t>
      </w:r>
    </w:p>
    <w:p w:rsidR="006D3D62" w:rsidRDefault="006D3D62" w:rsidP="006D3D62">
      <w:pPr>
        <w:spacing w:before="165"/>
        <w:ind w:left="360" w:right="161"/>
        <w:jc w:val="both"/>
        <w:rPr>
          <w:sz w:val="24"/>
          <w:szCs w:val="24"/>
          <w:lang w:val="ru-RU"/>
        </w:rPr>
      </w:pPr>
      <w:r w:rsidRPr="006D3D62">
        <w:rPr>
          <w:sz w:val="24"/>
          <w:szCs w:val="24"/>
          <w:lang w:val="ru-RU"/>
        </w:rPr>
        <w:t xml:space="preserve">Игре примерене узрасту и дидактичком захтеву (за загревање, развијање пажње и концентрације, јачање мотивације, увођење нове језичке грађе или пак утврђивање). </w:t>
      </w:r>
    </w:p>
    <w:p w:rsidR="006D3D62" w:rsidRDefault="006D3D62" w:rsidP="006D3D62">
      <w:pPr>
        <w:spacing w:before="165"/>
        <w:ind w:left="360" w:right="161"/>
        <w:jc w:val="both"/>
        <w:rPr>
          <w:sz w:val="24"/>
          <w:szCs w:val="24"/>
          <w:lang w:val="ru-RU"/>
        </w:rPr>
      </w:pPr>
      <w:r w:rsidRPr="006D3D62">
        <w:rPr>
          <w:sz w:val="24"/>
          <w:szCs w:val="24"/>
          <w:lang w:val="ru-RU"/>
        </w:rPr>
        <w:t xml:space="preserve">Класирање и упоређивање (по количини, облику, боји, годишњим добима, волим/не волим, компарације...). </w:t>
      </w:r>
    </w:p>
    <w:p w:rsidR="006D3D62" w:rsidRDefault="006D3D62" w:rsidP="006D3D62">
      <w:pPr>
        <w:spacing w:before="165"/>
        <w:ind w:left="360" w:right="161"/>
        <w:jc w:val="both"/>
        <w:rPr>
          <w:sz w:val="24"/>
          <w:szCs w:val="24"/>
          <w:lang w:val="ru-RU"/>
        </w:rPr>
      </w:pPr>
      <w:r w:rsidRPr="006D3D62">
        <w:rPr>
          <w:sz w:val="24"/>
          <w:szCs w:val="24"/>
          <w:lang w:val="ru-RU"/>
        </w:rPr>
        <w:t xml:space="preserve">Решавање „текућих проблема” у разреду, тј. договори и мини-пројекти. </w:t>
      </w:r>
    </w:p>
    <w:p w:rsidR="005F66AB" w:rsidRPr="006D3D62" w:rsidRDefault="006D3D62" w:rsidP="006D3D62">
      <w:pPr>
        <w:spacing w:before="165"/>
        <w:ind w:left="360" w:right="161"/>
        <w:jc w:val="both"/>
        <w:rPr>
          <w:b/>
          <w:color w:val="231F20"/>
          <w:sz w:val="24"/>
          <w:szCs w:val="24"/>
          <w:lang w:val="ru-RU"/>
        </w:rPr>
      </w:pPr>
      <w:r w:rsidRPr="006D3D62">
        <w:rPr>
          <w:sz w:val="24"/>
          <w:szCs w:val="24"/>
          <w:lang w:val="ru-RU"/>
        </w:rPr>
        <w:t>„Превођење” исказа у гест и геста у исказ. Заједничко прављење илустрованих и писаних (од трећег разреда) материјала (планирање разли</w:t>
      </w:r>
      <w:r>
        <w:rPr>
          <w:sz w:val="24"/>
          <w:szCs w:val="24"/>
          <w:lang w:val="ru-RU"/>
        </w:rPr>
        <w:t>читих активности, извештај/днев</w:t>
      </w:r>
      <w:r w:rsidRPr="006D3D62">
        <w:rPr>
          <w:sz w:val="24"/>
          <w:szCs w:val="24"/>
          <w:lang w:val="ru-RU"/>
        </w:rPr>
        <w:t>ник са путовања, рекламни плакат, програм приредбе или неке друге манифестације).</w:t>
      </w:r>
    </w:p>
    <w:p w:rsidR="005F66AB" w:rsidRPr="00762B25" w:rsidRDefault="005F66AB" w:rsidP="006D3D62">
      <w:pPr>
        <w:spacing w:before="165"/>
        <w:ind w:left="360" w:right="161"/>
        <w:jc w:val="both"/>
        <w:rPr>
          <w:b/>
          <w:color w:val="231F20"/>
          <w:sz w:val="24"/>
          <w:szCs w:val="24"/>
          <w:lang w:val="ru-RU"/>
        </w:rPr>
      </w:pPr>
    </w:p>
    <w:p w:rsidR="005F66AB" w:rsidRPr="00762B25" w:rsidRDefault="005F66AB" w:rsidP="006D3D62">
      <w:pPr>
        <w:spacing w:before="165"/>
        <w:ind w:left="360" w:right="161"/>
        <w:jc w:val="both"/>
        <w:rPr>
          <w:b/>
          <w:color w:val="231F20"/>
          <w:sz w:val="20"/>
          <w:lang w:val="ru-RU"/>
        </w:rPr>
      </w:pPr>
    </w:p>
    <w:p w:rsidR="006D3D62" w:rsidRPr="006D3D62" w:rsidRDefault="006D3D62" w:rsidP="006D3D62">
      <w:pPr>
        <w:spacing w:before="165"/>
        <w:ind w:left="360" w:right="161"/>
        <w:jc w:val="center"/>
        <w:rPr>
          <w:sz w:val="24"/>
          <w:lang w:val="ru-RU"/>
        </w:rPr>
      </w:pPr>
      <w:r w:rsidRPr="006D3D62">
        <w:rPr>
          <w:sz w:val="24"/>
          <w:lang w:val="ru-RU"/>
        </w:rPr>
        <w:t>СТРАТЕГИЈЕ ЗА УНАПРЕЂИВАЊЕ И УВЕЖБАВАЊЕ ЈЕЗИЧКИХ ВЕШТИНА У ПРВОМ И У ДРУГОМ РАЗРЕДУ ОСНОВНЕ ШКОЛЕ</w:t>
      </w:r>
    </w:p>
    <w:p w:rsidR="006D3D62" w:rsidRDefault="006D3D62" w:rsidP="006D3D62">
      <w:pPr>
        <w:spacing w:before="165"/>
        <w:ind w:left="360" w:right="161"/>
        <w:jc w:val="both"/>
        <w:rPr>
          <w:sz w:val="24"/>
          <w:lang w:val="ru-RU"/>
        </w:rPr>
      </w:pPr>
      <w:r w:rsidRPr="006D3D62">
        <w:rPr>
          <w:sz w:val="24"/>
          <w:lang w:val="ru-RU"/>
        </w:rPr>
        <w:t>Предности наставе страног језика у првом и другом разреду основне школе у вези су са специф</w:t>
      </w:r>
      <w:r>
        <w:rPr>
          <w:sz w:val="24"/>
          <w:lang w:val="ru-RU"/>
        </w:rPr>
        <w:t>ичностима усвајања језика на ра</w:t>
      </w:r>
      <w:r w:rsidRPr="006D3D62">
        <w:rPr>
          <w:sz w:val="24"/>
          <w:lang w:val="ru-RU"/>
        </w:rPr>
        <w:t>ном узрасту. Основна карактеристика раног учења није аналитичко учење, већ усвајање језика на сличан начин на који се усваја матерњи језик – дете страни језик користи искључиво у комуникацији и у ситуацијама које су блиске његовим интересовањима. Вишеструке су предности учења језика у овом узрасту (Титоне 1989)1 :</w:t>
      </w:r>
    </w:p>
    <w:p w:rsidR="006D3D62" w:rsidRDefault="006D3D62" w:rsidP="006D3D62">
      <w:pPr>
        <w:spacing w:before="165"/>
        <w:ind w:left="360" w:right="161"/>
        <w:jc w:val="both"/>
        <w:rPr>
          <w:sz w:val="24"/>
          <w:lang w:val="ru-RU"/>
        </w:rPr>
      </w:pPr>
      <w:r w:rsidRPr="006D3D62">
        <w:rPr>
          <w:sz w:val="24"/>
          <w:lang w:val="ru-RU"/>
        </w:rPr>
        <w:t xml:space="preserve"> – неурофизиолошке: изузетна пластичност мозга омогућава лакше усвајање фонетских елемената, акцента, изговора, интонације, као и синтаксичких образаца; </w:t>
      </w:r>
    </w:p>
    <w:p w:rsidR="006D3D62" w:rsidRDefault="006D3D62" w:rsidP="006D3D62">
      <w:pPr>
        <w:spacing w:before="165"/>
        <w:ind w:left="360" w:right="161"/>
        <w:jc w:val="both"/>
        <w:rPr>
          <w:sz w:val="24"/>
          <w:lang w:val="ru-RU"/>
        </w:rPr>
      </w:pPr>
      <w:r w:rsidRPr="006D3D62">
        <w:rPr>
          <w:sz w:val="24"/>
          <w:lang w:val="ru-RU"/>
        </w:rPr>
        <w:t xml:space="preserve">– психолошке: код ученика се развија мотивација будући да не осећа страх од грешке приликом употребе новог језика, лако прихвата игру и спремније излаже пред групом; </w:t>
      </w:r>
    </w:p>
    <w:p w:rsidR="006D3D62" w:rsidRDefault="006D3D62" w:rsidP="006D3D62">
      <w:pPr>
        <w:spacing w:before="165"/>
        <w:ind w:left="360" w:right="161"/>
        <w:jc w:val="both"/>
        <w:rPr>
          <w:sz w:val="24"/>
          <w:lang w:val="ru-RU"/>
        </w:rPr>
      </w:pPr>
      <w:r w:rsidRPr="006D3D62">
        <w:rPr>
          <w:sz w:val="24"/>
          <w:lang w:val="ru-RU"/>
        </w:rPr>
        <w:t>– образовне: учење страног језика позитивно утиче на когнитивни развој детета и прихватање другог и другачијег. Ранији почетак учења страног језика отвара пут за достизање виших нивоа језичке компетенције и развијање вишејезичности, који су релевантни за даље школовање и професионални живот.</w:t>
      </w:r>
    </w:p>
    <w:p w:rsidR="006D3D62" w:rsidRDefault="006D3D62" w:rsidP="006D3D62">
      <w:pPr>
        <w:spacing w:before="165"/>
        <w:ind w:left="360" w:right="161"/>
        <w:jc w:val="both"/>
        <w:rPr>
          <w:sz w:val="24"/>
          <w:lang w:val="ru-RU"/>
        </w:rPr>
      </w:pPr>
      <w:r w:rsidRPr="006D3D62">
        <w:rPr>
          <w:sz w:val="24"/>
          <w:lang w:val="ru-RU"/>
        </w:rPr>
        <w:t xml:space="preserve"> С обзиром на то да се исходи операционализују преко језичких активности у комуникативним ситуацијама, важно је да се оне у настави страних језика перманентно и истовремено увежбавају. Само тако ученици могу да стекну језичке компетенције које су у складу са задатим циљем. </w:t>
      </w:r>
    </w:p>
    <w:p w:rsidR="006D3D62" w:rsidRPr="00762B25" w:rsidRDefault="006D3D62" w:rsidP="006D3D62">
      <w:pPr>
        <w:spacing w:before="165"/>
        <w:ind w:left="360" w:right="161"/>
        <w:jc w:val="both"/>
        <w:rPr>
          <w:sz w:val="24"/>
        </w:rPr>
      </w:pPr>
      <w:r w:rsidRPr="006D3D62">
        <w:rPr>
          <w:sz w:val="24"/>
          <w:lang w:val="ru-RU"/>
        </w:rPr>
        <w:t>Пошто је програм учења страног језика у првом и другом разреду основне школе растерећен писања и читања, као и експлицитних објашњења граматичких правила, ово је драгоцен период за подстицање и навикавање ученика да у свакодневним ситуацијама у учионици и ван ње спонтано примењују научене речи и изразе у одговарајућим ситуацијама усмене комуникације (нпр. поздрављање наставника. на страном језику у учионици, али и ван ње).</w:t>
      </w:r>
      <w:r>
        <w:rPr>
          <w:sz w:val="24"/>
          <w:lang w:val="ru-RU"/>
        </w:rPr>
        <w:t>(</w:t>
      </w:r>
      <w:r w:rsidRPr="006D3D62">
        <w:rPr>
          <w:sz w:val="24"/>
        </w:rPr>
        <w:t>Titone</w:t>
      </w:r>
      <w:r w:rsidRPr="006D3D62">
        <w:rPr>
          <w:sz w:val="24"/>
          <w:lang w:val="ru-RU"/>
        </w:rPr>
        <w:t xml:space="preserve">, </w:t>
      </w:r>
      <w:r w:rsidRPr="006D3D62">
        <w:rPr>
          <w:sz w:val="24"/>
        </w:rPr>
        <w:t>R</w:t>
      </w:r>
      <w:r w:rsidRPr="006D3D62">
        <w:rPr>
          <w:sz w:val="24"/>
          <w:lang w:val="ru-RU"/>
        </w:rPr>
        <w:t xml:space="preserve">. (1989). </w:t>
      </w:r>
      <w:r w:rsidRPr="006D3D62">
        <w:rPr>
          <w:sz w:val="24"/>
        </w:rPr>
        <w:t>On</w:t>
      </w:r>
      <w:r w:rsidRPr="00762B25">
        <w:rPr>
          <w:sz w:val="24"/>
        </w:rPr>
        <w:t xml:space="preserve"> </w:t>
      </w:r>
      <w:r w:rsidRPr="006D3D62">
        <w:rPr>
          <w:sz w:val="24"/>
        </w:rPr>
        <w:t>the</w:t>
      </w:r>
      <w:r w:rsidRPr="00762B25">
        <w:rPr>
          <w:sz w:val="24"/>
        </w:rPr>
        <w:t xml:space="preserve"> </w:t>
      </w:r>
      <w:r w:rsidRPr="006D3D62">
        <w:rPr>
          <w:sz w:val="24"/>
        </w:rPr>
        <w:t>bilingual</w:t>
      </w:r>
      <w:r w:rsidRPr="00762B25">
        <w:rPr>
          <w:sz w:val="24"/>
        </w:rPr>
        <w:t xml:space="preserve"> </w:t>
      </w:r>
      <w:r w:rsidRPr="006D3D62">
        <w:rPr>
          <w:sz w:val="24"/>
        </w:rPr>
        <w:t>person</w:t>
      </w:r>
      <w:r w:rsidRPr="00762B25">
        <w:rPr>
          <w:sz w:val="24"/>
        </w:rPr>
        <w:t xml:space="preserve">. </w:t>
      </w:r>
      <w:r w:rsidRPr="006D3D62">
        <w:rPr>
          <w:sz w:val="24"/>
        </w:rPr>
        <w:t>Otawa</w:t>
      </w:r>
      <w:r w:rsidRPr="00762B25">
        <w:rPr>
          <w:sz w:val="24"/>
        </w:rPr>
        <w:t xml:space="preserve">, </w:t>
      </w:r>
      <w:r w:rsidRPr="006D3D62">
        <w:rPr>
          <w:sz w:val="24"/>
        </w:rPr>
        <w:t>Canadian</w:t>
      </w:r>
      <w:r w:rsidRPr="00762B25">
        <w:rPr>
          <w:sz w:val="24"/>
        </w:rPr>
        <w:t xml:space="preserve"> </w:t>
      </w:r>
      <w:r w:rsidRPr="006D3D62">
        <w:rPr>
          <w:sz w:val="24"/>
        </w:rPr>
        <w:t>Society</w:t>
      </w:r>
      <w:r w:rsidRPr="00762B25">
        <w:rPr>
          <w:sz w:val="24"/>
        </w:rPr>
        <w:t xml:space="preserve"> </w:t>
      </w:r>
      <w:r w:rsidRPr="006D3D62">
        <w:rPr>
          <w:sz w:val="24"/>
        </w:rPr>
        <w:t>for</w:t>
      </w:r>
      <w:r w:rsidRPr="00762B25">
        <w:rPr>
          <w:sz w:val="24"/>
        </w:rPr>
        <w:t xml:space="preserve"> </w:t>
      </w:r>
      <w:r w:rsidRPr="006D3D62">
        <w:rPr>
          <w:sz w:val="24"/>
        </w:rPr>
        <w:t>Italian</w:t>
      </w:r>
      <w:r w:rsidRPr="00762B25">
        <w:rPr>
          <w:sz w:val="24"/>
        </w:rPr>
        <w:t xml:space="preserve"> </w:t>
      </w:r>
      <w:r w:rsidRPr="006D3D62">
        <w:rPr>
          <w:sz w:val="24"/>
        </w:rPr>
        <w:t>Studies</w:t>
      </w:r>
      <w:r w:rsidRPr="00762B25">
        <w:rPr>
          <w:sz w:val="24"/>
        </w:rPr>
        <w:t xml:space="preserve">) </w:t>
      </w:r>
    </w:p>
    <w:p w:rsidR="006D3D62" w:rsidRDefault="006D3D62" w:rsidP="006D3D62">
      <w:pPr>
        <w:spacing w:before="165"/>
        <w:ind w:left="360" w:right="161"/>
        <w:jc w:val="both"/>
        <w:rPr>
          <w:sz w:val="24"/>
          <w:lang w:val="ru-RU"/>
        </w:rPr>
      </w:pPr>
      <w:r w:rsidRPr="006D3D62">
        <w:rPr>
          <w:sz w:val="24"/>
          <w:lang w:val="ru-RU"/>
        </w:rPr>
        <w:lastRenderedPageBreak/>
        <w:t xml:space="preserve">Такво спонтано успостављање контакта помаже ученицима да се ослободе говорних блокада које могу настати изван услова симулираних у учионици, при сусрету са лицима са другог говорног подручја. То ће, такође, пружити и бројне прилике ученицима да експериментишу са употребом језика, растерећени страха од неуспеха у комуникацији. Због свега тога потребно је инсистирати на таквом моделу комуникације од самог почетка, јер уколико се ученици навикну на другачији модел, тј. искључиву примену матерњег језика приликом успостављања контакта и комуникације са наставником или вршњаком, то ће касније бити много теже променити. </w:t>
      </w:r>
    </w:p>
    <w:p w:rsidR="006D3D62" w:rsidRDefault="006D3D62" w:rsidP="006D3D62">
      <w:pPr>
        <w:spacing w:before="165"/>
        <w:ind w:left="360" w:right="161"/>
        <w:jc w:val="both"/>
        <w:rPr>
          <w:sz w:val="24"/>
          <w:lang w:val="ru-RU"/>
        </w:rPr>
      </w:pPr>
      <w:r w:rsidRPr="006D3D62">
        <w:rPr>
          <w:sz w:val="24"/>
          <w:lang w:val="ru-RU"/>
        </w:rPr>
        <w:t>Следећи корак, на којем такође треба инсистирати од самог почетка учења страног језика, јесте такозвани „језик учионице”. Сва кратка и једноставна упутства у настави која се често понављају треба да буду на страном језику уз обавезну одговарајућу гестикулацију (ако нпр. наставник каже слу</w:t>
      </w:r>
      <w:r w:rsidRPr="006D3D62">
        <w:rPr>
          <w:sz w:val="24"/>
          <w:lang w:val="ru-RU"/>
        </w:rPr>
        <w:softHyphen/>
        <w:t xml:space="preserve">шај, пожељно је да покаже ту активност стављајући руку иза уха). Нека упутства наставник у почетку може да изговара паралелно на страном и на матерњем језику са тенденцијом да постепено изоставља матерњи језик, пратећи да ли ученици препознају њихово значење на страном језику. </w:t>
      </w:r>
    </w:p>
    <w:p w:rsidR="006D3D62" w:rsidRDefault="006D3D62" w:rsidP="006D3D62">
      <w:pPr>
        <w:spacing w:before="165"/>
        <w:ind w:left="360" w:right="161"/>
        <w:jc w:val="both"/>
        <w:rPr>
          <w:sz w:val="24"/>
          <w:lang w:val="ru-RU"/>
        </w:rPr>
      </w:pPr>
      <w:r w:rsidRPr="006D3D62">
        <w:rPr>
          <w:sz w:val="24"/>
          <w:lang w:val="ru-RU"/>
        </w:rPr>
        <w:t xml:space="preserve">Поред ових спонтаних облика учења потребно је увести и језичке садржаје који нису део уобичајене интеракције на часу. За овакве облике учења потребно је користити предмете и бића из непосредног окружења, слике из наставних материјала, картице, постере и све друге расположиве материјале. За њихово савладавање потребно је инсистирати на заједничким групним комуникативним активностима. На овом узрасту се препоручују и активности усмене репродукције и контролисане продукције будући да су у питању садржаји који не представљају „језик учионице” и не понављају се сваког часа. На тај начин се ученицима омогућава већи број понављања ради лакшег и бржег меморисања и стицања поуздања за самостално коришћење језика. У том смислу, пожељне су вежбе говорне продукције са малим варијацијама модела у којима се мењају и комбинују лексички и граматички садржаји уз постепено усложњавање. Такође се подстиче интеракција са другим ученицима, која се може, као благи вид медијације, реализовати давањем упутстава на матерњем језику (нпр. питај друга или другарицу како се зове и колико година има, шта воли/не воли да једе, итд; одговори на питања друга/другарице), или увођењем покрета као невербалног средства комуникације. Потребно је оспособити ученике за комуникативне функције наведене у програму за дати ниво учења, при чему предложени језички садржаји служе као препорука и могу бити замењени сличним садржајима или проширивани у складу са расположивим наставним материјалом, као и потребама и интересовањима ученика. </w:t>
      </w:r>
    </w:p>
    <w:p w:rsidR="005F66AB" w:rsidRPr="006D3D62" w:rsidRDefault="006D3D62" w:rsidP="006D3D62">
      <w:pPr>
        <w:spacing w:before="165"/>
        <w:ind w:left="360" w:right="161"/>
        <w:jc w:val="both"/>
        <w:rPr>
          <w:b/>
          <w:color w:val="231F20"/>
          <w:sz w:val="20"/>
          <w:lang w:val="ru-RU"/>
        </w:rPr>
      </w:pPr>
      <w:r w:rsidRPr="006D3D62">
        <w:rPr>
          <w:sz w:val="24"/>
          <w:lang w:val="ru-RU"/>
        </w:rPr>
        <w:t>Важно је да имамо на уму да је, упркос почетном ентузијазму са којим ученици улазе у процес учења страног језика у основној школи, њима то ипак још један у низу обавезних предмета. Стога се, на овом нивоу, не може очекивати да они сами, спонтано, развију интересовање и ентузијазам за учење страног језика. Неопходно је приликом планирања активности имати у виду узраст ученика и њихове индивидуалне карактеристике. Неки ученици су интровертни, неки екстровертни, уче различитом брзином и на различите начине – свим чулима, имају различите потребе и интересовања. Већина ученика на том узрасту има проблем са пажњом, концентрацијом и памћењем током 45 минута. Стога је упутно да час почне неком кратком игром загревања која би позитивно утицала на развијање способности пажње, концентрације и памћења, као и да се активности смењују одговарајућим логичним редоследом и да трају од 5 до 15 минута.</w:t>
      </w:r>
    </w:p>
    <w:p w:rsidR="005F66AB" w:rsidRPr="00762B25" w:rsidRDefault="005F66AB" w:rsidP="005F66AB">
      <w:pPr>
        <w:spacing w:before="165"/>
        <w:ind w:left="360" w:right="161"/>
        <w:jc w:val="center"/>
        <w:rPr>
          <w:b/>
          <w:color w:val="231F20"/>
          <w:sz w:val="20"/>
          <w:lang w:val="ru-RU"/>
        </w:rPr>
      </w:pPr>
    </w:p>
    <w:p w:rsidR="005F66AB" w:rsidRPr="00762B25" w:rsidRDefault="005F66AB" w:rsidP="005F66AB">
      <w:pPr>
        <w:spacing w:before="165"/>
        <w:ind w:left="360" w:right="161"/>
        <w:jc w:val="center"/>
        <w:rPr>
          <w:b/>
          <w:color w:val="231F20"/>
          <w:sz w:val="20"/>
          <w:lang w:val="ru-RU"/>
        </w:rPr>
      </w:pPr>
    </w:p>
    <w:p w:rsidR="005F66AB" w:rsidRPr="00762B25" w:rsidRDefault="005F66AB" w:rsidP="005F66AB">
      <w:pPr>
        <w:spacing w:before="165"/>
        <w:ind w:left="360" w:right="161"/>
        <w:jc w:val="center"/>
        <w:rPr>
          <w:b/>
          <w:color w:val="231F20"/>
          <w:sz w:val="20"/>
          <w:lang w:val="ru-RU"/>
        </w:rPr>
      </w:pPr>
    </w:p>
    <w:p w:rsidR="006D3D62" w:rsidRPr="006D3D62" w:rsidRDefault="006D3D62" w:rsidP="006D3D62">
      <w:pPr>
        <w:pStyle w:val="BodyText"/>
        <w:spacing w:before="201" w:line="235" w:lineRule="auto"/>
        <w:jc w:val="center"/>
        <w:rPr>
          <w:lang w:val="ru-RU"/>
        </w:rPr>
      </w:pPr>
      <w:r w:rsidRPr="006D3D62">
        <w:rPr>
          <w:lang w:val="ru-RU"/>
        </w:rPr>
        <w:t>ПРЕЗЕНТОВАЊЕ И УВЕЖБАВАЊЕ САДРЖАЈА</w:t>
      </w:r>
    </w:p>
    <w:p w:rsidR="000E31DB" w:rsidRDefault="006D3D62" w:rsidP="000E31DB">
      <w:pPr>
        <w:pStyle w:val="BodyText"/>
        <w:spacing w:before="201" w:line="235" w:lineRule="auto"/>
        <w:jc w:val="both"/>
        <w:rPr>
          <w:lang w:val="ru-RU"/>
        </w:rPr>
      </w:pPr>
      <w:r w:rsidRPr="006D3D62">
        <w:rPr>
          <w:lang w:val="ru-RU"/>
        </w:rPr>
        <w:lastRenderedPageBreak/>
        <w:t>С обзиром на различите стилове учења, разноврсност активности кључна је реч за презентовање нове лексичке грађе. Важно је да уважавамо предзнања ученика, јер нам она могу бити добра основа за рад и лакше разумевање теме.</w:t>
      </w:r>
      <w:r w:rsidR="000E31DB">
        <w:rPr>
          <w:lang w:val="ru-RU"/>
        </w:rPr>
        <w:t xml:space="preserve"> </w:t>
      </w:r>
      <w:r w:rsidRPr="006D3D62">
        <w:rPr>
          <w:lang w:val="ru-RU"/>
        </w:rPr>
        <w:t xml:space="preserve"> </w:t>
      </w:r>
    </w:p>
    <w:p w:rsidR="00762B25" w:rsidRPr="00D87DCD" w:rsidRDefault="006D3D62" w:rsidP="00762B25">
      <w:pPr>
        <w:pStyle w:val="BodyText"/>
        <w:spacing w:before="201" w:line="235" w:lineRule="auto"/>
        <w:jc w:val="both"/>
        <w:rPr>
          <w:lang w:val="ru-RU"/>
        </w:rPr>
      </w:pPr>
      <w:r w:rsidRPr="000E31DB">
        <w:rPr>
          <w:b/>
          <w:lang w:val="ru-RU"/>
        </w:rPr>
        <w:t>Ви</w:t>
      </w:r>
      <w:r w:rsidRPr="000E31DB">
        <w:rPr>
          <w:b/>
          <w:lang w:val="ru-RU"/>
        </w:rPr>
        <w:softHyphen/>
        <w:t>зу</w:t>
      </w:r>
      <w:r w:rsidRPr="000E31DB">
        <w:rPr>
          <w:b/>
          <w:lang w:val="ru-RU"/>
        </w:rPr>
        <w:softHyphen/>
        <w:t>ел</w:t>
      </w:r>
      <w:r w:rsidRPr="000E31DB">
        <w:rPr>
          <w:b/>
          <w:lang w:val="ru-RU"/>
        </w:rPr>
        <w:softHyphen/>
        <w:t>на на</w:t>
      </w:r>
      <w:r w:rsidRPr="000E31DB">
        <w:rPr>
          <w:b/>
          <w:lang w:val="ru-RU"/>
        </w:rPr>
        <w:softHyphen/>
        <w:t>став</w:t>
      </w:r>
      <w:r w:rsidRPr="000E31DB">
        <w:rPr>
          <w:b/>
          <w:lang w:val="ru-RU"/>
        </w:rPr>
        <w:softHyphen/>
        <w:t>на сред</w:t>
      </w:r>
      <w:r w:rsidRPr="000E31DB">
        <w:rPr>
          <w:b/>
          <w:lang w:val="ru-RU"/>
        </w:rPr>
        <w:softHyphen/>
        <w:t>ства</w:t>
      </w:r>
      <w:r w:rsidRPr="006D3D62">
        <w:rPr>
          <w:lang w:val="ru-RU"/>
        </w:rPr>
        <w:t xml:space="preserve"> (картице, постери, стварни предмети из непосредног окружења, како је у општим смерницама већ напоменуто) идеална су за увођење и увежбавање вокабулара. Када се ученицима покаже одређени појам – када га виде, важно је да неколико пута чују како се реч изговара и да је тек на крају изговоре. Хорско понављање корисно је за осећај сигурности ученика јер није јавно експониран, а страх од исмевања (који је на том узрасту неретко присутан) сведен је на минимум. </w:t>
      </w:r>
    </w:p>
    <w:p w:rsidR="00762B25" w:rsidRPr="00D87DCD" w:rsidRDefault="006D3D62" w:rsidP="00762B25">
      <w:pPr>
        <w:pStyle w:val="BodyText"/>
        <w:spacing w:before="201" w:line="235" w:lineRule="auto"/>
        <w:jc w:val="both"/>
        <w:rPr>
          <w:lang w:val="ru-RU"/>
        </w:rPr>
      </w:pPr>
      <w:r w:rsidRPr="00762B25">
        <w:rPr>
          <w:b/>
          <w:lang w:val="ru-RU"/>
        </w:rPr>
        <w:t>Пан</w:t>
      </w:r>
      <w:r w:rsidRPr="00762B25">
        <w:rPr>
          <w:b/>
          <w:lang w:val="ru-RU"/>
        </w:rPr>
        <w:softHyphen/>
        <w:t>то</w:t>
      </w:r>
      <w:r w:rsidRPr="00762B25">
        <w:rPr>
          <w:b/>
          <w:lang w:val="ru-RU"/>
        </w:rPr>
        <w:softHyphen/>
        <w:t>ми</w:t>
      </w:r>
      <w:r w:rsidRPr="00762B25">
        <w:rPr>
          <w:b/>
          <w:lang w:val="ru-RU"/>
        </w:rPr>
        <w:softHyphen/>
        <w:t xml:space="preserve">ма </w:t>
      </w:r>
      <w:r w:rsidRPr="006D3D62">
        <w:rPr>
          <w:lang w:val="ru-RU"/>
        </w:rPr>
        <w:t>(као врста драмских техника), као и метода потпуног физичког одговора, веома су омиљене и ефикасне, не само на овом узрасту већ и касније. Нарочито су погодне за ученике кинестетичког стила учења (превођење изговорене речи у покрет и обрнуто). Ове технике су погодне за увођење и увежбавање свих врста речи: именице – делови тела, животиње, играчке..; глаголи – устати, сести, подићи, спустити неки предмет…; придеви за описивање стања и осећања – срећан, тужан, глада</w:t>
      </w:r>
      <w:r w:rsidR="00762B25">
        <w:rPr>
          <w:lang w:val="ru-RU"/>
        </w:rPr>
        <w:t xml:space="preserve">н, жедан… </w:t>
      </w:r>
    </w:p>
    <w:p w:rsidR="00762B25" w:rsidRPr="00D87DCD" w:rsidRDefault="00762B25" w:rsidP="00762B25">
      <w:pPr>
        <w:pStyle w:val="BodyText"/>
        <w:spacing w:before="201" w:line="235" w:lineRule="auto"/>
        <w:jc w:val="both"/>
        <w:rPr>
          <w:lang w:val="ru-RU"/>
        </w:rPr>
      </w:pPr>
      <w:r w:rsidRPr="00762B25">
        <w:rPr>
          <w:b/>
          <w:lang w:val="ru-RU"/>
        </w:rPr>
        <w:t>Од</w:t>
      </w:r>
      <w:r w:rsidRPr="00762B25">
        <w:rPr>
          <w:b/>
          <w:lang w:val="ru-RU"/>
        </w:rPr>
        <w:softHyphen/>
        <w:t>го</w:t>
      </w:r>
      <w:r w:rsidRPr="00762B25">
        <w:rPr>
          <w:b/>
          <w:lang w:val="ru-RU"/>
        </w:rPr>
        <w:softHyphen/>
        <w:t>ва</w:t>
      </w:r>
      <w:r w:rsidRPr="00762B25">
        <w:rPr>
          <w:b/>
          <w:lang w:val="ru-RU"/>
        </w:rPr>
        <w:softHyphen/>
        <w:t>ра</w:t>
      </w:r>
      <w:r w:rsidRPr="00762B25">
        <w:rPr>
          <w:b/>
          <w:lang w:val="ru-RU"/>
        </w:rPr>
        <w:softHyphen/>
        <w:t>ју</w:t>
      </w:r>
      <w:r w:rsidRPr="00762B25">
        <w:rPr>
          <w:b/>
          <w:lang w:val="ru-RU"/>
        </w:rPr>
        <w:softHyphen/>
        <w:t>ћи кон</w:t>
      </w:r>
      <w:r w:rsidR="006D3D62" w:rsidRPr="00762B25">
        <w:rPr>
          <w:b/>
          <w:lang w:val="ru-RU"/>
        </w:rPr>
        <w:t>текст</w:t>
      </w:r>
      <w:r w:rsidR="006D3D62" w:rsidRPr="006D3D62">
        <w:rPr>
          <w:lang w:val="ru-RU"/>
        </w:rPr>
        <w:t xml:space="preserve"> (приче у сликама, песме, игре и сл.) битна је претпоставка успешног усвајања вокабулара, као и језика уопште. Усвајање лексике биће утолико ефикасније уколико се остварује у јасном ситуационом контексту. Примера ради, ако се усвајају речи које се односе на свет животиња, могуће је организовати стварни, симулирани или виртуелни обилазак зоолошког врта. Треба водити рачуна о томе да су ученици, током једног школског часа, у стању да усвоје 5 до 7 нових речи. </w:t>
      </w:r>
    </w:p>
    <w:p w:rsidR="00762B25" w:rsidRPr="00762B25" w:rsidRDefault="006D3D62" w:rsidP="00762B25">
      <w:pPr>
        <w:pStyle w:val="BodyText"/>
        <w:spacing w:before="201" w:line="235" w:lineRule="auto"/>
        <w:jc w:val="both"/>
        <w:rPr>
          <w:lang w:val="ru-RU"/>
        </w:rPr>
      </w:pPr>
      <w:r w:rsidRPr="00762B25">
        <w:rPr>
          <w:b/>
          <w:lang w:val="ru-RU"/>
        </w:rPr>
        <w:t>Ди</w:t>
      </w:r>
      <w:r w:rsidRPr="00762B25">
        <w:rPr>
          <w:b/>
          <w:lang w:val="ru-RU"/>
        </w:rPr>
        <w:softHyphen/>
        <w:t>ја</w:t>
      </w:r>
      <w:r w:rsidRPr="00762B25">
        <w:rPr>
          <w:b/>
          <w:lang w:val="ru-RU"/>
        </w:rPr>
        <w:softHyphen/>
        <w:t>ло</w:t>
      </w:r>
      <w:r w:rsidRPr="00762B25">
        <w:rPr>
          <w:b/>
          <w:lang w:val="ru-RU"/>
        </w:rPr>
        <w:softHyphen/>
        <w:t>шки мо</w:t>
      </w:r>
      <w:r w:rsidRPr="00762B25">
        <w:rPr>
          <w:b/>
          <w:lang w:val="ru-RU"/>
        </w:rPr>
        <w:softHyphen/>
        <w:t>де</w:t>
      </w:r>
      <w:r w:rsidRPr="00762B25">
        <w:rPr>
          <w:b/>
          <w:lang w:val="ru-RU"/>
        </w:rPr>
        <w:softHyphen/>
        <w:t>ли</w:t>
      </w:r>
      <w:r w:rsidRPr="006D3D62">
        <w:rPr>
          <w:lang w:val="ru-RU"/>
        </w:rPr>
        <w:t xml:space="preserve"> (као основа за „имитирање”) веома су ефикасни за развијање говора. У недостатку спонтане комуникације међу ученицима наставник може да користи лутке – обичне плишане, прављене од чарапа или папира – и тако направи одговарајући дијалошки модел. Наставник се може обраћати ученицима са лутком која пита. Ученици ће врло брзо и лако моћи да дају одговор, али и да поставе питања. Наравно, потребно је обезбедити одговарајући контекст који ће и стидљивијим ученицима омогућити да се охрабре и проговоре. </w:t>
      </w:r>
    </w:p>
    <w:p w:rsidR="00762B25" w:rsidRPr="00D87DCD" w:rsidRDefault="006D3D62" w:rsidP="000E31DB">
      <w:pPr>
        <w:pStyle w:val="BodyText"/>
        <w:spacing w:before="201" w:line="235" w:lineRule="auto"/>
        <w:jc w:val="both"/>
        <w:rPr>
          <w:lang w:val="ru-RU"/>
        </w:rPr>
      </w:pPr>
      <w:r w:rsidRPr="00762B25">
        <w:rPr>
          <w:b/>
          <w:lang w:val="ru-RU"/>
        </w:rPr>
        <w:t>Про</w:t>
      </w:r>
      <w:r w:rsidRPr="00762B25">
        <w:rPr>
          <w:b/>
          <w:lang w:val="ru-RU"/>
        </w:rPr>
        <w:softHyphen/>
        <w:t>јект</w:t>
      </w:r>
      <w:r w:rsidRPr="00762B25">
        <w:rPr>
          <w:b/>
          <w:lang w:val="ru-RU"/>
        </w:rPr>
        <w:softHyphen/>
        <w:t>не ак</w:t>
      </w:r>
      <w:r w:rsidRPr="00762B25">
        <w:rPr>
          <w:b/>
          <w:lang w:val="ru-RU"/>
        </w:rPr>
        <w:softHyphen/>
        <w:t>тив</w:t>
      </w:r>
      <w:r w:rsidRPr="00762B25">
        <w:rPr>
          <w:b/>
          <w:lang w:val="ru-RU"/>
        </w:rPr>
        <w:softHyphen/>
        <w:t>но</w:t>
      </w:r>
      <w:r w:rsidRPr="00762B25">
        <w:rPr>
          <w:b/>
          <w:lang w:val="ru-RU"/>
        </w:rPr>
        <w:softHyphen/>
        <w:t>сти</w:t>
      </w:r>
      <w:r w:rsidRPr="006D3D62">
        <w:rPr>
          <w:lang w:val="ru-RU"/>
        </w:rPr>
        <w:t xml:space="preserve"> повећавају мотивацију, јер пружају избор ученицима да одговорно у пару или у групи решавају задатак на свој начин у договору са другима, развијајући и јачајући одређене социјалне компетенције. Пројекат је погодан за рад у одељењима мешовитог састава, има лични печат, подстиче кооперативни рад и завршава се увек неком врстом презентације како резултата, тако и процеса рада. Драм</w:t>
      </w:r>
      <w:r w:rsidRPr="006D3D62">
        <w:rPr>
          <w:lang w:val="ru-RU"/>
        </w:rPr>
        <w:softHyphen/>
        <w:t>ске ак</w:t>
      </w:r>
      <w:r w:rsidRPr="006D3D62">
        <w:rPr>
          <w:lang w:val="ru-RU"/>
        </w:rPr>
        <w:softHyphen/>
        <w:t>тив</w:t>
      </w:r>
      <w:r w:rsidRPr="006D3D62">
        <w:rPr>
          <w:lang w:val="ru-RU"/>
        </w:rPr>
        <w:softHyphen/>
        <w:t>но</w:t>
      </w:r>
      <w:r w:rsidRPr="006D3D62">
        <w:rPr>
          <w:lang w:val="ru-RU"/>
        </w:rPr>
        <w:softHyphen/>
        <w:t xml:space="preserve">сти омогућавају ученицима да користе језик у одговарајућем контексту и тако „оживљавају” његову употребу. Њихов потенцијал огледа се, између осталог, и у томе што: </w:t>
      </w:r>
    </w:p>
    <w:p w:rsidR="00762B25" w:rsidRPr="00D87DCD" w:rsidRDefault="006D3D62" w:rsidP="000E31DB">
      <w:pPr>
        <w:pStyle w:val="BodyText"/>
        <w:spacing w:line="235" w:lineRule="auto"/>
        <w:jc w:val="both"/>
        <w:rPr>
          <w:lang w:val="ru-RU"/>
        </w:rPr>
      </w:pPr>
      <w:r w:rsidRPr="006D3D62">
        <w:rPr>
          <w:lang w:val="ru-RU"/>
        </w:rPr>
        <w:t xml:space="preserve">– ученици не само да уче страни језик на забаван начин, већ кроз интеракцију и различите улоге које преузимају сагледавају ствари из различитих углова (што доприноси развоју критичког и дивергентног мишљења); </w:t>
      </w:r>
    </w:p>
    <w:p w:rsidR="00762B25" w:rsidRPr="00D87DCD" w:rsidRDefault="006D3D62" w:rsidP="000E31DB">
      <w:pPr>
        <w:pStyle w:val="BodyText"/>
        <w:spacing w:line="235" w:lineRule="auto"/>
        <w:jc w:val="both"/>
        <w:rPr>
          <w:lang w:val="ru-RU"/>
        </w:rPr>
      </w:pPr>
      <w:r w:rsidRPr="006D3D62">
        <w:rPr>
          <w:lang w:val="ru-RU"/>
        </w:rPr>
        <w:t>– ученици сарађују и усвајају језик кроз смислену интеракцију на циљном језику и развијају све потребне вештине – когнитивне, комуникативне и социјалне;</w:t>
      </w:r>
    </w:p>
    <w:p w:rsidR="00762B25" w:rsidRPr="00D87DCD" w:rsidRDefault="006D3D62" w:rsidP="000E31DB">
      <w:pPr>
        <w:pStyle w:val="BodyText"/>
        <w:spacing w:line="235" w:lineRule="auto"/>
        <w:jc w:val="both"/>
        <w:rPr>
          <w:lang w:val="ru-RU"/>
        </w:rPr>
      </w:pPr>
      <w:r w:rsidRPr="006D3D62">
        <w:rPr>
          <w:lang w:val="ru-RU"/>
        </w:rPr>
        <w:t xml:space="preserve"> – сви могу да учествују</w:t>
      </w:r>
    </w:p>
    <w:p w:rsidR="00762B25" w:rsidRPr="00D87DCD" w:rsidRDefault="006D3D62" w:rsidP="000E31DB">
      <w:pPr>
        <w:pStyle w:val="BodyText"/>
        <w:spacing w:line="235" w:lineRule="auto"/>
        <w:jc w:val="both"/>
        <w:rPr>
          <w:lang w:val="ru-RU"/>
        </w:rPr>
      </w:pPr>
      <w:r w:rsidRPr="006D3D62">
        <w:rPr>
          <w:lang w:val="ru-RU"/>
        </w:rPr>
        <w:t xml:space="preserve"> – свако добија улогу коју може да „изнесе” те су зато погодне за рад у одељењима мешовитог састава;</w:t>
      </w:r>
    </w:p>
    <w:p w:rsidR="00762B25" w:rsidRPr="00D87DCD" w:rsidRDefault="006D3D62" w:rsidP="000E31DB">
      <w:pPr>
        <w:pStyle w:val="BodyText"/>
        <w:spacing w:line="235" w:lineRule="auto"/>
        <w:jc w:val="both"/>
        <w:rPr>
          <w:lang w:val="ru-RU"/>
        </w:rPr>
      </w:pPr>
      <w:r w:rsidRPr="006D3D62">
        <w:rPr>
          <w:lang w:val="ru-RU"/>
        </w:rPr>
        <w:t xml:space="preserve"> – одговарају свим стиловима учења </w:t>
      </w:r>
    </w:p>
    <w:p w:rsidR="00762B25" w:rsidRPr="00D87DCD" w:rsidRDefault="006D3D62" w:rsidP="000E31DB">
      <w:pPr>
        <w:pStyle w:val="BodyText"/>
        <w:spacing w:line="235" w:lineRule="auto"/>
        <w:jc w:val="both"/>
        <w:rPr>
          <w:lang w:val="ru-RU"/>
        </w:rPr>
      </w:pPr>
      <w:r w:rsidRPr="006D3D62">
        <w:rPr>
          <w:lang w:val="ru-RU"/>
        </w:rPr>
        <w:t xml:space="preserve">– визуелни виде, аудитивни чују, кинестетични се изражавају кроз покрет; </w:t>
      </w:r>
    </w:p>
    <w:p w:rsidR="00762B25" w:rsidRPr="00D87DCD" w:rsidRDefault="006D3D62" w:rsidP="000E31DB">
      <w:pPr>
        <w:pStyle w:val="BodyText"/>
        <w:spacing w:line="235" w:lineRule="auto"/>
        <w:jc w:val="both"/>
        <w:rPr>
          <w:lang w:val="ru-RU"/>
        </w:rPr>
      </w:pPr>
      <w:r w:rsidRPr="006D3D62">
        <w:rPr>
          <w:lang w:val="ru-RU"/>
        </w:rPr>
        <w:t xml:space="preserve">– подижу мотивацију и самопоуздање; </w:t>
      </w:r>
    </w:p>
    <w:p w:rsidR="00762B25" w:rsidRPr="00762B25" w:rsidRDefault="006D3D62" w:rsidP="00762B25">
      <w:pPr>
        <w:pStyle w:val="BodyText"/>
        <w:spacing w:line="235" w:lineRule="auto"/>
        <w:jc w:val="both"/>
        <w:rPr>
          <w:lang w:val="ru-RU"/>
        </w:rPr>
      </w:pPr>
      <w:r w:rsidRPr="006D3D62">
        <w:rPr>
          <w:lang w:val="ru-RU"/>
        </w:rPr>
        <w:t xml:space="preserve">– оријентисане су на ученика </w:t>
      </w:r>
    </w:p>
    <w:p w:rsidR="00762B25" w:rsidRPr="00762B25" w:rsidRDefault="006D3D62" w:rsidP="00762B25">
      <w:pPr>
        <w:pStyle w:val="BodyText"/>
        <w:spacing w:line="235" w:lineRule="auto"/>
        <w:jc w:val="both"/>
        <w:rPr>
          <w:lang w:val="ru-RU"/>
        </w:rPr>
      </w:pPr>
      <w:r w:rsidRPr="006D3D62">
        <w:rPr>
          <w:lang w:val="ru-RU"/>
        </w:rPr>
        <w:t xml:space="preserve">– наставник има мање доминантну улогу; </w:t>
      </w:r>
    </w:p>
    <w:p w:rsidR="00762B25" w:rsidRPr="00762B25" w:rsidRDefault="006D3D62" w:rsidP="00762B25">
      <w:pPr>
        <w:pStyle w:val="BodyText"/>
        <w:spacing w:line="235" w:lineRule="auto"/>
        <w:jc w:val="both"/>
        <w:rPr>
          <w:lang w:val="ru-RU"/>
        </w:rPr>
      </w:pPr>
      <w:r w:rsidRPr="006D3D62">
        <w:rPr>
          <w:lang w:val="ru-RU"/>
        </w:rPr>
        <w:t xml:space="preserve">– развијају машту и креативност код ученика. </w:t>
      </w:r>
    </w:p>
    <w:p w:rsidR="00762B25" w:rsidRPr="00D87DCD" w:rsidRDefault="006D3D62" w:rsidP="000E31DB">
      <w:pPr>
        <w:pStyle w:val="BodyText"/>
        <w:spacing w:before="201" w:line="235" w:lineRule="auto"/>
        <w:jc w:val="both"/>
        <w:rPr>
          <w:lang w:val="ru-RU"/>
        </w:rPr>
      </w:pPr>
      <w:r w:rsidRPr="006D3D62">
        <w:rPr>
          <w:lang w:val="ru-RU"/>
        </w:rPr>
        <w:lastRenderedPageBreak/>
        <w:t xml:space="preserve">Пожељно је да се драмске активности попут играња улога, мини скечева, луткарских мини представа, импровизација и прича из стварног живота што више користе у настави, не само на овом узрасту, већ и касније. </w:t>
      </w:r>
    </w:p>
    <w:p w:rsidR="00762B25" w:rsidRPr="00D87DCD" w:rsidRDefault="006D3D62" w:rsidP="000E31DB">
      <w:pPr>
        <w:pStyle w:val="BodyText"/>
        <w:spacing w:before="201" w:line="235" w:lineRule="auto"/>
        <w:jc w:val="both"/>
        <w:rPr>
          <w:lang w:val="ru-RU"/>
        </w:rPr>
      </w:pPr>
      <w:r w:rsidRPr="00762B25">
        <w:rPr>
          <w:b/>
          <w:lang w:val="ru-RU"/>
        </w:rPr>
        <w:t>Чи</w:t>
      </w:r>
      <w:r w:rsidRPr="00762B25">
        <w:rPr>
          <w:b/>
          <w:lang w:val="ru-RU"/>
        </w:rPr>
        <w:softHyphen/>
        <w:t>та</w:t>
      </w:r>
      <w:r w:rsidRPr="00762B25">
        <w:rPr>
          <w:b/>
          <w:lang w:val="ru-RU"/>
        </w:rPr>
        <w:softHyphen/>
        <w:t>ње и пи</w:t>
      </w:r>
      <w:r w:rsidRPr="00762B25">
        <w:rPr>
          <w:b/>
          <w:lang w:val="ru-RU"/>
        </w:rPr>
        <w:softHyphen/>
        <w:t>са</w:t>
      </w:r>
      <w:r w:rsidRPr="00762B25">
        <w:rPr>
          <w:b/>
          <w:lang w:val="ru-RU"/>
        </w:rPr>
        <w:softHyphen/>
        <w:t>ње</w:t>
      </w:r>
      <w:r w:rsidRPr="006D3D62">
        <w:rPr>
          <w:lang w:val="ru-RU"/>
        </w:rPr>
        <w:t xml:space="preserve"> су необавезне активности у другом разреду. С обзиром на то да се латинично писмо уводи у наставу српског језика у другом полугодишту другог разреда, иницијално писање и читање може се понудити као опција само за ученике који то желе и знају, на елементарном нивоу (читање појединачних речи и једноставних реченица, допуњавање речи словом и слично, нипошто самостално писање и диктати). Ова активност се не оцењује и на часу има споредну улогу. </w:t>
      </w:r>
    </w:p>
    <w:p w:rsidR="00762B25" w:rsidRPr="00D87DCD" w:rsidRDefault="006D3D62" w:rsidP="000E31DB">
      <w:pPr>
        <w:pStyle w:val="BodyText"/>
        <w:spacing w:before="201" w:line="235" w:lineRule="auto"/>
        <w:jc w:val="both"/>
        <w:rPr>
          <w:lang w:val="ru-RU"/>
        </w:rPr>
      </w:pPr>
      <w:r w:rsidRPr="00762B25">
        <w:rPr>
          <w:b/>
          <w:lang w:val="ru-RU"/>
        </w:rPr>
        <w:t>Со</w:t>
      </w:r>
      <w:r w:rsidRPr="00762B25">
        <w:rPr>
          <w:b/>
          <w:lang w:val="ru-RU"/>
        </w:rPr>
        <w:softHyphen/>
        <w:t>ци</w:t>
      </w:r>
      <w:r w:rsidRPr="00762B25">
        <w:rPr>
          <w:b/>
          <w:lang w:val="ru-RU"/>
        </w:rPr>
        <w:softHyphen/>
        <w:t>о</w:t>
      </w:r>
      <w:r w:rsidRPr="00762B25">
        <w:rPr>
          <w:b/>
          <w:lang w:val="ru-RU"/>
        </w:rPr>
        <w:softHyphen/>
        <w:t>кул</w:t>
      </w:r>
      <w:r w:rsidRPr="00762B25">
        <w:rPr>
          <w:b/>
          <w:lang w:val="ru-RU"/>
        </w:rPr>
        <w:softHyphen/>
        <w:t>тур</w:t>
      </w:r>
      <w:r w:rsidRPr="00762B25">
        <w:rPr>
          <w:b/>
          <w:lang w:val="ru-RU"/>
        </w:rPr>
        <w:softHyphen/>
        <w:t>ну ком</w:t>
      </w:r>
      <w:r w:rsidRPr="00762B25">
        <w:rPr>
          <w:b/>
          <w:lang w:val="ru-RU"/>
        </w:rPr>
        <w:softHyphen/>
        <w:t>пе</w:t>
      </w:r>
      <w:r w:rsidRPr="00762B25">
        <w:rPr>
          <w:b/>
          <w:lang w:val="ru-RU"/>
        </w:rPr>
        <w:softHyphen/>
        <w:t>тен</w:t>
      </w:r>
      <w:r w:rsidRPr="00762B25">
        <w:rPr>
          <w:b/>
          <w:lang w:val="ru-RU"/>
        </w:rPr>
        <w:softHyphen/>
        <w:t>ци</w:t>
      </w:r>
      <w:r w:rsidRPr="00762B25">
        <w:rPr>
          <w:b/>
          <w:lang w:val="ru-RU"/>
        </w:rPr>
        <w:softHyphen/>
        <w:t>ју</w:t>
      </w:r>
      <w:r w:rsidRPr="006D3D62">
        <w:rPr>
          <w:lang w:val="ru-RU"/>
        </w:rPr>
        <w:t xml:space="preserve">, као скуп знања о свету уопште, сличностима и разликама између културних и комуникативних модела сопствене говорне заједнице и заједнице/заједница чији се језик учи, треба уводити од самог почетка учења страног језика на најнижем узрасном нивоу, јер су та знања потребна за компетентну, успешну комуникацију у конкретним комуникативним активностима на циљном језику. </w:t>
      </w:r>
    </w:p>
    <w:p w:rsidR="00762B25" w:rsidRPr="00D87DCD" w:rsidRDefault="006D3D62" w:rsidP="000E31DB">
      <w:pPr>
        <w:pStyle w:val="BodyText"/>
        <w:spacing w:before="201" w:line="235" w:lineRule="auto"/>
        <w:jc w:val="both"/>
        <w:rPr>
          <w:lang w:val="ru-RU"/>
        </w:rPr>
      </w:pPr>
      <w:r w:rsidRPr="006D3D62">
        <w:rPr>
          <w:lang w:val="ru-RU"/>
        </w:rPr>
        <w:t>Посебан аспект социокултурне компетенције представља ин</w:t>
      </w:r>
      <w:r w:rsidRPr="006D3D62">
        <w:rPr>
          <w:lang w:val="ru-RU"/>
        </w:rPr>
        <w:softHyphen/>
        <w:t>тер</w:t>
      </w:r>
      <w:r w:rsidRPr="006D3D62">
        <w:rPr>
          <w:lang w:val="ru-RU"/>
        </w:rPr>
        <w:softHyphen/>
        <w:t>кул</w:t>
      </w:r>
      <w:r w:rsidRPr="006D3D62">
        <w:rPr>
          <w:lang w:val="ru-RU"/>
        </w:rPr>
        <w:softHyphen/>
        <w:t>тур</w:t>
      </w:r>
      <w:r w:rsidRPr="006D3D62">
        <w:rPr>
          <w:lang w:val="ru-RU"/>
        </w:rPr>
        <w:softHyphen/>
        <w:t>на ком</w:t>
      </w:r>
      <w:r w:rsidRPr="006D3D62">
        <w:rPr>
          <w:lang w:val="ru-RU"/>
        </w:rPr>
        <w:softHyphen/>
        <w:t>пе</w:t>
      </w:r>
      <w:r w:rsidRPr="006D3D62">
        <w:rPr>
          <w:lang w:val="ru-RU"/>
        </w:rPr>
        <w:softHyphen/>
        <w:t>тен</w:t>
      </w:r>
      <w:r w:rsidRPr="006D3D62">
        <w:rPr>
          <w:lang w:val="ru-RU"/>
        </w:rPr>
        <w:softHyphen/>
        <w:t>ци</w:t>
      </w:r>
      <w:r w:rsidRPr="006D3D62">
        <w:rPr>
          <w:lang w:val="ru-RU"/>
        </w:rPr>
        <w:softHyphen/>
        <w:t xml:space="preserve">ја, која подразумева развој свести о другом и другачијем, познавање и разумевање сличности и разлика између светова, односно говорних заједница, у којима се ученик креће. Интеркултурна компетенција подразумева и развијање толеранције и позитивног става према индивидуалним и колективним карактеристикама говорника других језика, припадника других култура које се у мањој или већој мери разликују од његове сопствене. Дакле, постепеним увођењем социокултурних садржаја на најнижем нивоу (поздрављање, певање пригодних празничних песама и сл.) доприноси се развоју интеркултурне личности, кроз јачање свести о вредности различитих култура и развијање способности за интегрисање интеркултурних искустава у сопствени културни модел понашања и веровања. </w:t>
      </w:r>
    </w:p>
    <w:p w:rsidR="00762B25" w:rsidRPr="00D87DCD" w:rsidRDefault="006D3D62" w:rsidP="000E31DB">
      <w:pPr>
        <w:pStyle w:val="BodyText"/>
        <w:spacing w:before="201" w:line="235" w:lineRule="auto"/>
        <w:jc w:val="both"/>
        <w:rPr>
          <w:lang w:val="ru-RU"/>
        </w:rPr>
      </w:pPr>
      <w:r w:rsidRPr="00762B25">
        <w:rPr>
          <w:b/>
          <w:lang w:val="ru-RU"/>
        </w:rPr>
        <w:t>Гра</w:t>
      </w:r>
      <w:r w:rsidRPr="00762B25">
        <w:rPr>
          <w:b/>
          <w:lang w:val="ru-RU"/>
        </w:rPr>
        <w:softHyphen/>
        <w:t>ма</w:t>
      </w:r>
      <w:r w:rsidRPr="00762B25">
        <w:rPr>
          <w:b/>
          <w:lang w:val="ru-RU"/>
        </w:rPr>
        <w:softHyphen/>
        <w:t>тич</w:t>
      </w:r>
      <w:r w:rsidRPr="00762B25">
        <w:rPr>
          <w:b/>
          <w:lang w:val="ru-RU"/>
        </w:rPr>
        <w:softHyphen/>
        <w:t>ки са</w:t>
      </w:r>
      <w:r w:rsidRPr="00762B25">
        <w:rPr>
          <w:b/>
          <w:lang w:val="ru-RU"/>
        </w:rPr>
        <w:softHyphen/>
        <w:t>др</w:t>
      </w:r>
      <w:r w:rsidRPr="00762B25">
        <w:rPr>
          <w:b/>
          <w:lang w:val="ru-RU"/>
        </w:rPr>
        <w:softHyphen/>
        <w:t>жа</w:t>
      </w:r>
      <w:r w:rsidRPr="00762B25">
        <w:rPr>
          <w:b/>
          <w:lang w:val="ru-RU"/>
        </w:rPr>
        <w:softHyphen/>
        <w:t>ји</w:t>
      </w:r>
      <w:r w:rsidRPr="006D3D62">
        <w:rPr>
          <w:lang w:val="ru-RU"/>
        </w:rPr>
        <w:t xml:space="preserve"> се на овом узрасном нивоу не обрађују експлицитно. Граматичке појаве треба посматрати са функционалног аспекта (примењујући елементе граматике који су неопходни за успешно остваривање комуникативне функције). У процесу наставе страног језика треба тежити томе да се граматика усваја путем језичких активности слушања и говора, према јасно утврђеним циљевима, исходима и стандардима наставе страних језика. </w:t>
      </w:r>
    </w:p>
    <w:p w:rsidR="005F66AB" w:rsidRPr="006D3D62" w:rsidRDefault="006D3D62" w:rsidP="000E31DB">
      <w:pPr>
        <w:pStyle w:val="BodyText"/>
        <w:spacing w:before="201" w:line="235" w:lineRule="auto"/>
        <w:jc w:val="both"/>
        <w:rPr>
          <w:i/>
          <w:color w:val="231F20"/>
          <w:lang w:val="ru-RU"/>
        </w:rPr>
      </w:pPr>
      <w:r w:rsidRPr="006D3D62">
        <w:rPr>
          <w:lang w:val="ru-RU"/>
        </w:rPr>
        <w:t>Главни циљ наставе страног језика јесте развијање комуникативне компетенције на одређеном језичком нивоу, у складу са статусом језика и годином учења.</w:t>
      </w:r>
    </w:p>
    <w:p w:rsidR="000D6F00" w:rsidRPr="00D87DCD" w:rsidRDefault="000D6F00" w:rsidP="000E31DB">
      <w:pPr>
        <w:pStyle w:val="BodyText"/>
        <w:spacing w:before="38"/>
        <w:ind w:left="90"/>
        <w:jc w:val="both"/>
        <w:rPr>
          <w:lang w:val="ru-RU"/>
        </w:rPr>
      </w:pPr>
    </w:p>
    <w:p w:rsidR="00762B25" w:rsidRPr="00D87DCD" w:rsidRDefault="00762B25" w:rsidP="000E31DB">
      <w:pPr>
        <w:pStyle w:val="BodyText"/>
        <w:spacing w:before="38"/>
        <w:ind w:left="90"/>
        <w:jc w:val="both"/>
        <w:rPr>
          <w:b/>
          <w:lang w:val="ru-RU"/>
        </w:rPr>
      </w:pPr>
      <w:r w:rsidRPr="00762B25">
        <w:rPr>
          <w:lang w:val="ru-RU"/>
        </w:rPr>
        <w:t xml:space="preserve">Назив предмета </w:t>
      </w:r>
      <w:r w:rsidRPr="00762B25">
        <w:rPr>
          <w:b/>
          <w:lang w:val="ru-RU"/>
        </w:rPr>
        <w:t>МА</w:t>
      </w:r>
      <w:r w:rsidRPr="00762B25">
        <w:rPr>
          <w:b/>
          <w:lang w:val="ru-RU"/>
        </w:rPr>
        <w:softHyphen/>
        <w:t>ТЕ</w:t>
      </w:r>
      <w:r w:rsidRPr="00762B25">
        <w:rPr>
          <w:b/>
          <w:lang w:val="ru-RU"/>
        </w:rPr>
        <w:softHyphen/>
        <w:t>МА</w:t>
      </w:r>
      <w:r w:rsidRPr="00762B25">
        <w:rPr>
          <w:b/>
          <w:lang w:val="ru-RU"/>
        </w:rPr>
        <w:softHyphen/>
        <w:t>ТИ</w:t>
      </w:r>
      <w:r w:rsidRPr="00762B25">
        <w:rPr>
          <w:b/>
          <w:lang w:val="ru-RU"/>
        </w:rPr>
        <w:softHyphen/>
        <w:t xml:space="preserve">КА </w:t>
      </w:r>
    </w:p>
    <w:p w:rsidR="00762B25" w:rsidRPr="00D87DCD" w:rsidRDefault="00762B25" w:rsidP="000E31DB">
      <w:pPr>
        <w:pStyle w:val="BodyText"/>
        <w:spacing w:before="38"/>
        <w:ind w:left="90"/>
        <w:jc w:val="both"/>
        <w:rPr>
          <w:lang w:val="ru-RU"/>
        </w:rPr>
      </w:pPr>
    </w:p>
    <w:p w:rsidR="00762B25" w:rsidRPr="00D87DCD" w:rsidRDefault="00762B25" w:rsidP="000E31DB">
      <w:pPr>
        <w:pStyle w:val="BodyText"/>
        <w:spacing w:before="38"/>
        <w:ind w:left="90"/>
        <w:jc w:val="both"/>
        <w:rPr>
          <w:lang w:val="ru-RU"/>
        </w:rPr>
      </w:pPr>
      <w:r w:rsidRPr="00762B25">
        <w:rPr>
          <w:lang w:val="ru-RU"/>
        </w:rPr>
        <w:t xml:space="preserve">Циљ </w:t>
      </w:r>
    </w:p>
    <w:p w:rsidR="00762B25" w:rsidRPr="00D87DCD" w:rsidRDefault="00762B25" w:rsidP="000E31DB">
      <w:pPr>
        <w:pStyle w:val="BodyText"/>
        <w:spacing w:before="38"/>
        <w:ind w:left="90"/>
        <w:jc w:val="both"/>
        <w:rPr>
          <w:lang w:val="ru-RU"/>
        </w:rPr>
      </w:pPr>
    </w:p>
    <w:p w:rsidR="00762B25" w:rsidRPr="00D87DCD" w:rsidRDefault="00762B25" w:rsidP="000E31DB">
      <w:pPr>
        <w:pStyle w:val="BodyText"/>
        <w:spacing w:before="38"/>
        <w:ind w:left="90"/>
        <w:jc w:val="both"/>
        <w:rPr>
          <w:lang w:val="ru-RU"/>
        </w:rPr>
      </w:pPr>
      <w:r w:rsidRPr="00762B25">
        <w:rPr>
          <w:lang w:val="ru-RU"/>
        </w:rPr>
        <w:t>Циљ учења предмета ма</w:t>
      </w:r>
      <w:r w:rsidRPr="00762B25">
        <w:rPr>
          <w:lang w:val="ru-RU"/>
        </w:rPr>
        <w:softHyphen/>
        <w:t>те</w:t>
      </w:r>
      <w:r w:rsidRPr="00762B25">
        <w:rPr>
          <w:lang w:val="ru-RU"/>
        </w:rPr>
        <w:softHyphen/>
        <w:t>ма</w:t>
      </w:r>
      <w:r w:rsidRPr="00762B25">
        <w:rPr>
          <w:lang w:val="ru-RU"/>
        </w:rPr>
        <w:softHyphen/>
        <w:t>ти</w:t>
      </w:r>
      <w:r w:rsidRPr="00762B25">
        <w:rPr>
          <w:lang w:val="ru-RU"/>
        </w:rPr>
        <w:softHyphen/>
        <w:t xml:space="preserve">ка је да ученик, овладавајући математичким концептима, знањима и вештинама, развије основе апстрактног и критичког мишљења, позитивне ставове према математици, способност комуникације математичким језиком и писмом и примени стечена знања и вештине у даљем школовању и решавању проблема из свакодневног живота, као и да формира основ за даљи развој математичких појмова. </w:t>
      </w:r>
    </w:p>
    <w:p w:rsidR="00762B25" w:rsidRPr="00D87DCD" w:rsidRDefault="00762B25" w:rsidP="000E31DB">
      <w:pPr>
        <w:pStyle w:val="BodyText"/>
        <w:spacing w:before="38"/>
        <w:ind w:left="90"/>
        <w:jc w:val="both"/>
        <w:rPr>
          <w:lang w:val="ru-RU"/>
        </w:rPr>
      </w:pPr>
    </w:p>
    <w:p w:rsidR="00762B25" w:rsidRPr="00D87DCD" w:rsidRDefault="00762B25" w:rsidP="000E31DB">
      <w:pPr>
        <w:pStyle w:val="BodyText"/>
        <w:spacing w:before="38"/>
        <w:ind w:left="90"/>
        <w:jc w:val="both"/>
        <w:rPr>
          <w:lang w:val="ru-RU"/>
        </w:rPr>
      </w:pPr>
      <w:r w:rsidRPr="00762B25">
        <w:rPr>
          <w:lang w:val="ru-RU"/>
        </w:rPr>
        <w:t xml:space="preserve">Разред </w:t>
      </w:r>
      <w:r w:rsidRPr="00762B25">
        <w:rPr>
          <w:b/>
          <w:lang w:val="ru-RU"/>
        </w:rPr>
        <w:t>пр</w:t>
      </w:r>
      <w:r w:rsidRPr="00762B25">
        <w:rPr>
          <w:b/>
          <w:lang w:val="ru-RU"/>
        </w:rPr>
        <w:softHyphen/>
        <w:t>ви</w:t>
      </w:r>
      <w:r w:rsidRPr="00762B25">
        <w:rPr>
          <w:lang w:val="ru-RU"/>
        </w:rPr>
        <w:t xml:space="preserve"> </w:t>
      </w:r>
    </w:p>
    <w:p w:rsidR="00762B25" w:rsidRPr="00D87DCD" w:rsidRDefault="00762B25" w:rsidP="000E31DB">
      <w:pPr>
        <w:pStyle w:val="BodyText"/>
        <w:spacing w:before="38"/>
        <w:ind w:left="90"/>
        <w:jc w:val="both"/>
        <w:rPr>
          <w:lang w:val="ru-RU"/>
        </w:rPr>
      </w:pPr>
    </w:p>
    <w:p w:rsidR="00370D05" w:rsidRPr="00D87DCD" w:rsidRDefault="00762B25" w:rsidP="000E31DB">
      <w:pPr>
        <w:pStyle w:val="BodyText"/>
        <w:spacing w:before="38"/>
        <w:ind w:left="90"/>
        <w:jc w:val="both"/>
        <w:rPr>
          <w:lang w:val="ru-RU"/>
        </w:rPr>
      </w:pPr>
      <w:r w:rsidRPr="00762B25">
        <w:rPr>
          <w:lang w:val="ru-RU"/>
        </w:rPr>
        <w:t xml:space="preserve">Годишњи фонд часова </w:t>
      </w:r>
      <w:r w:rsidRPr="00762B25">
        <w:rPr>
          <w:b/>
          <w:lang w:val="ru-RU"/>
        </w:rPr>
        <w:t>180 ча</w:t>
      </w:r>
      <w:r w:rsidRPr="00762B25">
        <w:rPr>
          <w:b/>
          <w:lang w:val="ru-RU"/>
        </w:rPr>
        <w:softHyphen/>
        <w:t>со</w:t>
      </w:r>
      <w:r w:rsidRPr="00762B25">
        <w:rPr>
          <w:b/>
          <w:lang w:val="ru-RU"/>
        </w:rPr>
        <w:softHyphen/>
        <w:t>в</w:t>
      </w:r>
      <w:r>
        <w:rPr>
          <w:b/>
        </w:rPr>
        <w:t>a</w:t>
      </w:r>
    </w:p>
    <w:p w:rsidR="00370D05" w:rsidRPr="00D87DCD" w:rsidRDefault="00370D05" w:rsidP="00370D05">
      <w:pPr>
        <w:rPr>
          <w:lang w:val="ru-RU"/>
        </w:rPr>
      </w:pPr>
    </w:p>
    <w:p w:rsidR="00370D05" w:rsidRPr="00D87DCD" w:rsidRDefault="00370D05" w:rsidP="00370D05">
      <w:pPr>
        <w:rPr>
          <w:lang w:val="ru-RU"/>
        </w:rPr>
      </w:pPr>
    </w:p>
    <w:p w:rsidR="00370D05" w:rsidRPr="00D87DCD" w:rsidRDefault="00370D05" w:rsidP="00370D05">
      <w:pPr>
        <w:rPr>
          <w:lang w:val="ru-RU"/>
        </w:rPr>
      </w:pPr>
    </w:p>
    <w:p w:rsidR="00370D05" w:rsidRPr="00D87DCD" w:rsidRDefault="00370D05" w:rsidP="00370D05">
      <w:pPr>
        <w:rPr>
          <w:lang w:val="ru-RU"/>
        </w:rPr>
      </w:pPr>
    </w:p>
    <w:p w:rsidR="00370D05" w:rsidRPr="00D87DCD" w:rsidRDefault="00370D05" w:rsidP="00370D05">
      <w:pPr>
        <w:rPr>
          <w:lang w:val="ru-RU"/>
        </w:rPr>
      </w:pPr>
    </w:p>
    <w:p w:rsidR="00370D05" w:rsidRPr="00D87DCD" w:rsidRDefault="00370D05" w:rsidP="00370D05">
      <w:pPr>
        <w:rPr>
          <w:lang w:val="ru-RU"/>
        </w:rPr>
      </w:pPr>
    </w:p>
    <w:p w:rsidR="00370D05" w:rsidRPr="00D87DCD" w:rsidRDefault="00370D05" w:rsidP="00370D05">
      <w:pPr>
        <w:rPr>
          <w:lang w:val="ru-RU"/>
        </w:rPr>
      </w:pPr>
    </w:p>
    <w:p w:rsidR="00370D05" w:rsidRPr="00D87DCD" w:rsidRDefault="00370D05" w:rsidP="00370D05">
      <w:pPr>
        <w:rPr>
          <w:lang w:val="ru-RU"/>
        </w:rPr>
      </w:pPr>
    </w:p>
    <w:p w:rsidR="00370D05" w:rsidRPr="00D87DCD" w:rsidRDefault="00370D05" w:rsidP="00370D05">
      <w:pPr>
        <w:rPr>
          <w:lang w:val="ru-RU"/>
        </w:rPr>
      </w:pPr>
    </w:p>
    <w:p w:rsidR="00370D05" w:rsidRPr="00D87DCD" w:rsidRDefault="00370D05" w:rsidP="00370D05">
      <w:pPr>
        <w:rPr>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2260"/>
        <w:gridCol w:w="2261"/>
        <w:gridCol w:w="4275"/>
      </w:tblGrid>
      <w:tr w:rsidR="00370D05" w:rsidTr="00370D05">
        <w:trPr>
          <w:trHeight w:val="949"/>
        </w:trPr>
        <w:tc>
          <w:tcPr>
            <w:tcW w:w="4380" w:type="dxa"/>
            <w:shd w:val="clear" w:color="auto" w:fill="EAF1DD" w:themeFill="accent3" w:themeFillTint="33"/>
          </w:tcPr>
          <w:p w:rsidR="00370D05" w:rsidRPr="00A3511A" w:rsidRDefault="00370D05" w:rsidP="00370D05">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370D05" w:rsidRPr="00A3511A" w:rsidRDefault="00370D05" w:rsidP="00370D05">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gridSpan w:val="2"/>
            <w:shd w:val="clear" w:color="auto" w:fill="EAF1DD" w:themeFill="accent3" w:themeFillTint="33"/>
          </w:tcPr>
          <w:p w:rsidR="00370D05" w:rsidRPr="00A3511A" w:rsidRDefault="00370D05" w:rsidP="00370D05">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370D05" w:rsidRPr="00A3511A" w:rsidRDefault="00370D05" w:rsidP="00370D05">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8560EB" w:rsidRPr="006B51A3" w:rsidTr="008560EB">
        <w:trPr>
          <w:trHeight w:val="1568"/>
        </w:trPr>
        <w:tc>
          <w:tcPr>
            <w:tcW w:w="4380" w:type="dxa"/>
            <w:vMerge w:val="restart"/>
          </w:tcPr>
          <w:p w:rsidR="008560EB" w:rsidRDefault="008560EB" w:rsidP="00370D05">
            <w:pPr>
              <w:pStyle w:val="BodyText"/>
              <w:spacing w:before="38"/>
              <w:ind w:left="90"/>
              <w:rPr>
                <w:lang w:val="ru-RU"/>
              </w:rPr>
            </w:pPr>
            <w:r w:rsidRPr="00370D05">
              <w:rPr>
                <w:lang w:val="ru-RU"/>
              </w:rPr>
              <w:t xml:space="preserve">− одреди међусобни положај предмета и бића и њихов положај у односу на тло; </w:t>
            </w:r>
          </w:p>
          <w:p w:rsidR="008560EB" w:rsidRDefault="008560EB" w:rsidP="00370D05">
            <w:pPr>
              <w:pStyle w:val="BodyText"/>
              <w:spacing w:before="38"/>
              <w:ind w:left="90"/>
              <w:rPr>
                <w:lang w:val="ru-RU"/>
              </w:rPr>
            </w:pPr>
            <w:r w:rsidRPr="00370D05">
              <w:rPr>
                <w:lang w:val="ru-RU"/>
              </w:rPr>
              <w:t xml:space="preserve">− упореди предмете и бића по величини; </w:t>
            </w:r>
          </w:p>
          <w:p w:rsidR="008560EB" w:rsidRDefault="008560EB" w:rsidP="00370D05">
            <w:pPr>
              <w:pStyle w:val="BodyText"/>
              <w:spacing w:before="38"/>
              <w:ind w:left="90"/>
              <w:rPr>
                <w:lang w:val="ru-RU"/>
              </w:rPr>
            </w:pPr>
            <w:r w:rsidRPr="00370D05">
              <w:rPr>
                <w:lang w:val="ru-RU"/>
              </w:rPr>
              <w:t xml:space="preserve">− уочи и именује геометријске облике предмета из непосредне околине; </w:t>
            </w:r>
          </w:p>
          <w:p w:rsidR="008560EB" w:rsidRDefault="008560EB" w:rsidP="00370D05">
            <w:pPr>
              <w:pStyle w:val="BodyText"/>
              <w:spacing w:before="38"/>
              <w:ind w:left="90"/>
              <w:rPr>
                <w:lang w:val="ru-RU"/>
              </w:rPr>
            </w:pPr>
            <w:r w:rsidRPr="00370D05">
              <w:rPr>
                <w:lang w:val="ru-RU"/>
              </w:rPr>
              <w:t>− именује геометријска тела и фигуре; − групише предмете и бића са заједничким својством;</w:t>
            </w:r>
          </w:p>
          <w:p w:rsidR="008560EB" w:rsidRDefault="008560EB" w:rsidP="00370D05">
            <w:pPr>
              <w:pStyle w:val="BodyText"/>
              <w:spacing w:before="38"/>
              <w:ind w:left="90"/>
              <w:rPr>
                <w:lang w:val="ru-RU"/>
              </w:rPr>
            </w:pPr>
            <w:r w:rsidRPr="00370D05">
              <w:rPr>
                <w:lang w:val="ru-RU"/>
              </w:rPr>
              <w:t xml:space="preserve"> − сложи/разложи фигуру која се састоји од познатих облика; </w:t>
            </w:r>
          </w:p>
          <w:p w:rsidR="008560EB" w:rsidRDefault="008560EB" w:rsidP="00370D05">
            <w:pPr>
              <w:pStyle w:val="BodyText"/>
              <w:spacing w:before="38"/>
              <w:ind w:left="90"/>
              <w:rPr>
                <w:lang w:val="ru-RU"/>
              </w:rPr>
            </w:pPr>
            <w:r w:rsidRPr="00370D05">
              <w:rPr>
                <w:lang w:val="ru-RU"/>
              </w:rPr>
              <w:t>− разликује: к</w:t>
            </w:r>
            <w:r>
              <w:rPr>
                <w:lang w:val="ru-RU"/>
              </w:rPr>
              <w:t>риву, праву, изломљену, затворе</w:t>
            </w:r>
            <w:r w:rsidRPr="00370D05">
              <w:rPr>
                <w:lang w:val="ru-RU"/>
              </w:rPr>
              <w:t>ну и отворену линију;</w:t>
            </w:r>
          </w:p>
          <w:p w:rsidR="008560EB" w:rsidRDefault="008560EB" w:rsidP="00370D05">
            <w:pPr>
              <w:pStyle w:val="BodyText"/>
              <w:spacing w:before="38"/>
              <w:ind w:left="90"/>
              <w:rPr>
                <w:lang w:val="ru-RU"/>
              </w:rPr>
            </w:pPr>
            <w:r w:rsidRPr="00370D05">
              <w:rPr>
                <w:lang w:val="ru-RU"/>
              </w:rPr>
              <w:t xml:space="preserve"> − црта праву линију и дуж помоћу лењира; </w:t>
            </w:r>
          </w:p>
          <w:p w:rsidR="008560EB" w:rsidRDefault="008560EB" w:rsidP="00370D05">
            <w:pPr>
              <w:pStyle w:val="BodyText"/>
              <w:spacing w:before="38"/>
              <w:ind w:left="90"/>
              <w:rPr>
                <w:lang w:val="ru-RU"/>
              </w:rPr>
            </w:pPr>
            <w:r w:rsidRPr="00370D05">
              <w:rPr>
                <w:lang w:val="ru-RU"/>
              </w:rPr>
              <w:t xml:space="preserve">− броји унапред и уназад и са прескоком; </w:t>
            </w:r>
          </w:p>
          <w:p w:rsidR="008560EB" w:rsidRDefault="008560EB" w:rsidP="00370D05">
            <w:pPr>
              <w:pStyle w:val="BodyText"/>
              <w:spacing w:before="38"/>
              <w:ind w:left="90"/>
              <w:rPr>
                <w:lang w:val="ru-RU"/>
              </w:rPr>
            </w:pPr>
            <w:r w:rsidRPr="00370D05">
              <w:rPr>
                <w:lang w:val="ru-RU"/>
              </w:rPr>
              <w:t xml:space="preserve">− прочита, запише, упореди и уреди бројеве прве стотине и прикаже их на бројевној правој; </w:t>
            </w:r>
          </w:p>
          <w:p w:rsidR="008560EB" w:rsidRDefault="008560EB" w:rsidP="00370D05">
            <w:pPr>
              <w:pStyle w:val="BodyText"/>
              <w:spacing w:before="38"/>
              <w:ind w:left="90"/>
              <w:rPr>
                <w:lang w:val="ru-RU"/>
              </w:rPr>
            </w:pPr>
            <w:r w:rsidRPr="00370D05">
              <w:rPr>
                <w:lang w:val="ru-RU"/>
              </w:rPr>
              <w:t xml:space="preserve">− користи редне бројеве; </w:t>
            </w:r>
          </w:p>
          <w:p w:rsidR="008560EB" w:rsidRDefault="008560EB" w:rsidP="00370D05">
            <w:pPr>
              <w:pStyle w:val="BodyText"/>
              <w:spacing w:before="38"/>
              <w:ind w:left="90"/>
              <w:rPr>
                <w:lang w:val="ru-RU"/>
              </w:rPr>
            </w:pPr>
            <w:r w:rsidRPr="00370D05">
              <w:rPr>
                <w:lang w:val="ru-RU"/>
              </w:rPr>
              <w:lastRenderedPageBreak/>
              <w:t>− разликује парне и непарне бројеве, одреди највећи и н</w:t>
            </w:r>
            <w:r>
              <w:rPr>
                <w:lang w:val="ru-RU"/>
              </w:rPr>
              <w:t>ајмањи број, претходника и след</w:t>
            </w:r>
            <w:r w:rsidRPr="00370D05">
              <w:rPr>
                <w:lang w:val="ru-RU"/>
              </w:rPr>
              <w:t>беника;</w:t>
            </w:r>
          </w:p>
          <w:p w:rsidR="008560EB" w:rsidRDefault="008560EB" w:rsidP="00370D05">
            <w:pPr>
              <w:pStyle w:val="BodyText"/>
              <w:spacing w:before="38"/>
              <w:ind w:left="90"/>
              <w:rPr>
                <w:lang w:val="ru-RU"/>
              </w:rPr>
            </w:pPr>
            <w:r w:rsidRPr="00370D05">
              <w:rPr>
                <w:lang w:val="ru-RU"/>
              </w:rPr>
              <w:t xml:space="preserve"> − користи појмове: сабирак, збир, умањеник, умањилац, разлика;</w:t>
            </w:r>
          </w:p>
          <w:p w:rsidR="008560EB" w:rsidRDefault="008560EB" w:rsidP="00370D05">
            <w:pPr>
              <w:pStyle w:val="BodyText"/>
              <w:spacing w:before="38"/>
              <w:ind w:left="90"/>
              <w:rPr>
                <w:lang w:val="ru-RU"/>
              </w:rPr>
            </w:pPr>
            <w:r w:rsidRPr="00370D05">
              <w:rPr>
                <w:lang w:val="ru-RU"/>
              </w:rPr>
              <w:t xml:space="preserve"> − сабира и од</w:t>
            </w:r>
            <w:r>
              <w:rPr>
                <w:lang w:val="ru-RU"/>
              </w:rPr>
              <w:t>узима два једноцифрена броја не</w:t>
            </w:r>
            <w:r w:rsidRPr="00370D05">
              <w:rPr>
                <w:lang w:val="ru-RU"/>
              </w:rPr>
              <w:t xml:space="preserve">записујући поступак; </w:t>
            </w:r>
          </w:p>
          <w:p w:rsidR="008560EB" w:rsidRDefault="008560EB" w:rsidP="00370D05">
            <w:pPr>
              <w:pStyle w:val="BodyText"/>
              <w:spacing w:before="38"/>
              <w:ind w:left="90"/>
              <w:rPr>
                <w:lang w:val="ru-RU"/>
              </w:rPr>
            </w:pPr>
            <w:r w:rsidRPr="00370D05">
              <w:rPr>
                <w:lang w:val="ru-RU"/>
              </w:rPr>
              <w:t xml:space="preserve">− сабира и одузима до 100 без прелаза преко десетице; </w:t>
            </w:r>
          </w:p>
          <w:p w:rsidR="008560EB" w:rsidRDefault="008560EB" w:rsidP="00370D05">
            <w:pPr>
              <w:pStyle w:val="BodyText"/>
              <w:spacing w:before="38"/>
              <w:ind w:left="90"/>
              <w:rPr>
                <w:lang w:val="ru-RU"/>
              </w:rPr>
            </w:pPr>
            <w:r w:rsidRPr="00370D05">
              <w:rPr>
                <w:lang w:val="ru-RU"/>
              </w:rPr>
              <w:t>− растави број на сабирке и примени замену места и здруживање сабирака ради лакшег рачунања;</w:t>
            </w:r>
          </w:p>
          <w:p w:rsidR="008560EB" w:rsidRDefault="008560EB" w:rsidP="00370D05">
            <w:pPr>
              <w:pStyle w:val="BodyText"/>
              <w:spacing w:before="38"/>
              <w:ind w:left="90"/>
              <w:rPr>
                <w:lang w:val="ru-RU"/>
              </w:rPr>
            </w:pPr>
            <w:r w:rsidRPr="00370D05">
              <w:rPr>
                <w:lang w:val="ru-RU"/>
              </w:rPr>
              <w:t xml:space="preserve"> − реши тек</w:t>
            </w:r>
            <w:r>
              <w:rPr>
                <w:lang w:val="ru-RU"/>
              </w:rPr>
              <w:t>стуални задатак са једном опера</w:t>
            </w:r>
            <w:r w:rsidRPr="00370D05">
              <w:rPr>
                <w:lang w:val="ru-RU"/>
              </w:rPr>
              <w:t xml:space="preserve">цијом; </w:t>
            </w:r>
          </w:p>
          <w:p w:rsidR="008560EB" w:rsidRDefault="008560EB" w:rsidP="00370D05">
            <w:pPr>
              <w:pStyle w:val="BodyText"/>
              <w:spacing w:before="38"/>
              <w:ind w:left="90"/>
              <w:rPr>
                <w:lang w:val="ru-RU"/>
              </w:rPr>
            </w:pPr>
            <w:r w:rsidRPr="00370D05">
              <w:rPr>
                <w:lang w:val="ru-RU"/>
              </w:rPr>
              <w:t xml:space="preserve">− разликује новчане апоене до 100 динара и упореди њихову вредност; </w:t>
            </w:r>
          </w:p>
          <w:p w:rsidR="008560EB" w:rsidRDefault="008560EB" w:rsidP="00370D05">
            <w:pPr>
              <w:pStyle w:val="BodyText"/>
              <w:spacing w:before="38"/>
              <w:ind w:left="90"/>
              <w:rPr>
                <w:lang w:val="ru-RU"/>
              </w:rPr>
            </w:pPr>
            <w:r w:rsidRPr="00370D05">
              <w:rPr>
                <w:lang w:val="ru-RU"/>
              </w:rPr>
              <w:t>− уочи прави</w:t>
            </w:r>
            <w:r>
              <w:rPr>
                <w:lang w:val="ru-RU"/>
              </w:rPr>
              <w:t>ло и одреди следећи члан започе</w:t>
            </w:r>
            <w:r w:rsidRPr="00370D05">
              <w:rPr>
                <w:lang w:val="ru-RU"/>
              </w:rPr>
              <w:t xml:space="preserve">тог низа; </w:t>
            </w:r>
          </w:p>
          <w:p w:rsidR="008560EB" w:rsidRDefault="008560EB" w:rsidP="00370D05">
            <w:pPr>
              <w:pStyle w:val="BodyText"/>
              <w:spacing w:before="38"/>
              <w:ind w:left="90"/>
              <w:rPr>
                <w:lang w:val="ru-RU"/>
              </w:rPr>
            </w:pPr>
            <w:r w:rsidRPr="00370D05">
              <w:rPr>
                <w:lang w:val="ru-RU"/>
              </w:rPr>
              <w:t>− прочита и користи податке са једноставнијег стубичног и сликовног дијаграма или табеле;</w:t>
            </w:r>
          </w:p>
          <w:p w:rsidR="008560EB" w:rsidRDefault="008560EB" w:rsidP="00370D05">
            <w:pPr>
              <w:pStyle w:val="BodyText"/>
              <w:spacing w:before="38"/>
              <w:ind w:left="90"/>
              <w:rPr>
                <w:lang w:val="ru-RU"/>
              </w:rPr>
            </w:pPr>
            <w:r w:rsidRPr="00370D05">
              <w:rPr>
                <w:lang w:val="ru-RU"/>
              </w:rPr>
              <w:t xml:space="preserve"> − измери дужину задатом, нестандардном јединицом мере; </w:t>
            </w:r>
          </w:p>
          <w:p w:rsidR="008560EB" w:rsidRPr="00370D05" w:rsidRDefault="008560EB" w:rsidP="00370D05">
            <w:pPr>
              <w:pStyle w:val="BodyText"/>
              <w:spacing w:before="38"/>
              <w:ind w:left="90"/>
              <w:rPr>
                <w:color w:val="231F20"/>
                <w:lang w:val="ru-RU"/>
              </w:rPr>
            </w:pPr>
            <w:r w:rsidRPr="00370D05">
              <w:rPr>
                <w:lang w:val="ru-RU"/>
              </w:rPr>
              <w:t xml:space="preserve">− преслика тачке и фигуре у квадратној </w:t>
            </w:r>
            <w:r>
              <w:rPr>
                <w:lang w:val="ru-RU"/>
              </w:rPr>
              <w:t>мрежи на основу задатог упутства</w:t>
            </w:r>
          </w:p>
        </w:tc>
        <w:tc>
          <w:tcPr>
            <w:tcW w:w="2260" w:type="dxa"/>
            <w:vMerge w:val="restart"/>
          </w:tcPr>
          <w:p w:rsidR="008560EB" w:rsidRPr="00D87DCD" w:rsidRDefault="008560EB" w:rsidP="00370D05">
            <w:pPr>
              <w:tabs>
                <w:tab w:val="left" w:pos="1230"/>
              </w:tabs>
              <w:rPr>
                <w:b/>
                <w:sz w:val="24"/>
                <w:lang w:val="ru-RU"/>
              </w:rPr>
            </w:pPr>
          </w:p>
          <w:p w:rsidR="008560EB" w:rsidRPr="00D87DCD" w:rsidRDefault="008560EB" w:rsidP="00370D05">
            <w:pPr>
              <w:tabs>
                <w:tab w:val="left" w:pos="1230"/>
              </w:tabs>
              <w:rPr>
                <w:b/>
                <w:sz w:val="24"/>
                <w:lang w:val="ru-RU"/>
              </w:rPr>
            </w:pPr>
          </w:p>
          <w:p w:rsidR="008560EB" w:rsidRPr="00D87DCD" w:rsidRDefault="008560EB" w:rsidP="00370D05">
            <w:pPr>
              <w:tabs>
                <w:tab w:val="left" w:pos="1230"/>
              </w:tabs>
              <w:rPr>
                <w:b/>
                <w:sz w:val="24"/>
                <w:lang w:val="ru-RU"/>
              </w:rPr>
            </w:pPr>
          </w:p>
          <w:p w:rsidR="008560EB" w:rsidRPr="00D87DCD" w:rsidRDefault="008560EB" w:rsidP="00370D05">
            <w:pPr>
              <w:tabs>
                <w:tab w:val="left" w:pos="1230"/>
              </w:tabs>
              <w:rPr>
                <w:b/>
                <w:sz w:val="24"/>
                <w:lang w:val="ru-RU"/>
              </w:rPr>
            </w:pPr>
          </w:p>
          <w:p w:rsidR="008560EB" w:rsidRPr="00D87DCD" w:rsidRDefault="008560EB" w:rsidP="00370D05">
            <w:pPr>
              <w:tabs>
                <w:tab w:val="left" w:pos="1230"/>
              </w:tabs>
              <w:rPr>
                <w:b/>
                <w:sz w:val="24"/>
                <w:lang w:val="ru-RU"/>
              </w:rPr>
            </w:pPr>
          </w:p>
          <w:p w:rsidR="008560EB" w:rsidRPr="00D87DCD" w:rsidRDefault="008560EB" w:rsidP="00370D05">
            <w:pPr>
              <w:tabs>
                <w:tab w:val="left" w:pos="1230"/>
              </w:tabs>
              <w:rPr>
                <w:b/>
                <w:sz w:val="24"/>
                <w:lang w:val="ru-RU"/>
              </w:rPr>
            </w:pPr>
          </w:p>
          <w:p w:rsidR="008560EB" w:rsidRPr="008560EB" w:rsidRDefault="008560EB" w:rsidP="00370D05">
            <w:pPr>
              <w:tabs>
                <w:tab w:val="left" w:pos="1230"/>
              </w:tabs>
              <w:rPr>
                <w:b/>
                <w:sz w:val="24"/>
                <w:lang w:val="ru-RU"/>
              </w:rPr>
            </w:pPr>
            <w:r w:rsidRPr="008560EB">
              <w:rPr>
                <w:b/>
                <w:sz w:val="24"/>
              </w:rPr>
              <w:t>ГЕ</w:t>
            </w:r>
            <w:r w:rsidRPr="008560EB">
              <w:rPr>
                <w:b/>
                <w:sz w:val="24"/>
              </w:rPr>
              <w:softHyphen/>
              <w:t>О</w:t>
            </w:r>
            <w:r w:rsidRPr="008560EB">
              <w:rPr>
                <w:b/>
                <w:sz w:val="24"/>
              </w:rPr>
              <w:softHyphen/>
              <w:t>МЕ</w:t>
            </w:r>
            <w:r w:rsidRPr="008560EB">
              <w:rPr>
                <w:b/>
                <w:sz w:val="24"/>
              </w:rPr>
              <w:softHyphen/>
              <w:t>ТРИ</w:t>
            </w:r>
            <w:r w:rsidRPr="008560EB">
              <w:rPr>
                <w:b/>
                <w:sz w:val="24"/>
              </w:rPr>
              <w:softHyphen/>
              <w:t>ЈА</w:t>
            </w:r>
          </w:p>
        </w:tc>
        <w:tc>
          <w:tcPr>
            <w:tcW w:w="2261" w:type="dxa"/>
          </w:tcPr>
          <w:p w:rsidR="008560EB" w:rsidRPr="008560EB" w:rsidRDefault="008560EB" w:rsidP="00370D05">
            <w:pPr>
              <w:tabs>
                <w:tab w:val="left" w:pos="1230"/>
              </w:tabs>
              <w:rPr>
                <w:b/>
                <w:sz w:val="24"/>
                <w:lang w:val="ru-RU"/>
              </w:rPr>
            </w:pPr>
          </w:p>
          <w:p w:rsidR="008560EB" w:rsidRPr="008560EB" w:rsidRDefault="008560EB" w:rsidP="00370D05">
            <w:pPr>
              <w:tabs>
                <w:tab w:val="left" w:pos="1230"/>
              </w:tabs>
              <w:rPr>
                <w:b/>
                <w:sz w:val="24"/>
                <w:lang w:val="ru-RU"/>
              </w:rPr>
            </w:pPr>
          </w:p>
          <w:p w:rsidR="008560EB" w:rsidRPr="008560EB" w:rsidRDefault="008560EB" w:rsidP="00370D05">
            <w:pPr>
              <w:tabs>
                <w:tab w:val="left" w:pos="1230"/>
              </w:tabs>
              <w:rPr>
                <w:b/>
                <w:sz w:val="24"/>
                <w:lang w:val="ru-RU"/>
              </w:rPr>
            </w:pPr>
            <w:r w:rsidRPr="008560EB">
              <w:rPr>
                <w:b/>
                <w:sz w:val="24"/>
                <w:lang w:val="ru-RU"/>
              </w:rPr>
              <w:t>ПО</w:t>
            </w:r>
            <w:r w:rsidRPr="008560EB">
              <w:rPr>
                <w:b/>
                <w:sz w:val="24"/>
                <w:lang w:val="ru-RU"/>
              </w:rPr>
              <w:softHyphen/>
              <w:t>ЛО</w:t>
            </w:r>
            <w:r w:rsidRPr="008560EB">
              <w:rPr>
                <w:b/>
                <w:sz w:val="24"/>
                <w:lang w:val="ru-RU"/>
              </w:rPr>
              <w:softHyphen/>
              <w:t xml:space="preserve">ЖАЈ, </w:t>
            </w:r>
          </w:p>
          <w:p w:rsidR="008560EB" w:rsidRPr="008560EB" w:rsidRDefault="008560EB" w:rsidP="00370D05">
            <w:pPr>
              <w:tabs>
                <w:tab w:val="left" w:pos="1230"/>
              </w:tabs>
              <w:rPr>
                <w:b/>
                <w:sz w:val="24"/>
                <w:lang w:val="ru-RU"/>
              </w:rPr>
            </w:pPr>
            <w:r w:rsidRPr="008560EB">
              <w:rPr>
                <w:b/>
                <w:sz w:val="24"/>
                <w:lang w:val="ru-RU"/>
              </w:rPr>
              <w:t>ВЕ</w:t>
            </w:r>
            <w:r w:rsidRPr="008560EB">
              <w:rPr>
                <w:b/>
                <w:sz w:val="24"/>
                <w:lang w:val="ru-RU"/>
              </w:rPr>
              <w:softHyphen/>
              <w:t>ЛИ</w:t>
            </w:r>
            <w:r w:rsidRPr="008560EB">
              <w:rPr>
                <w:b/>
                <w:sz w:val="24"/>
                <w:lang w:val="ru-RU"/>
              </w:rPr>
              <w:softHyphen/>
              <w:t>ЧИ</w:t>
            </w:r>
            <w:r w:rsidRPr="008560EB">
              <w:rPr>
                <w:b/>
                <w:sz w:val="24"/>
                <w:lang w:val="ru-RU"/>
              </w:rPr>
              <w:softHyphen/>
              <w:t xml:space="preserve">НА И </w:t>
            </w:r>
          </w:p>
          <w:p w:rsidR="008560EB" w:rsidRPr="008560EB" w:rsidRDefault="008560EB" w:rsidP="00370D05">
            <w:pPr>
              <w:tabs>
                <w:tab w:val="left" w:pos="1230"/>
              </w:tabs>
              <w:rPr>
                <w:b/>
                <w:sz w:val="24"/>
                <w:lang w:val="ru-RU"/>
              </w:rPr>
            </w:pPr>
            <w:r w:rsidRPr="008560EB">
              <w:rPr>
                <w:b/>
                <w:sz w:val="24"/>
                <w:lang w:val="ru-RU"/>
              </w:rPr>
              <w:t>ОБ</w:t>
            </w:r>
            <w:r w:rsidRPr="008560EB">
              <w:rPr>
                <w:b/>
                <w:sz w:val="24"/>
                <w:lang w:val="ru-RU"/>
              </w:rPr>
              <w:softHyphen/>
              <w:t xml:space="preserve">ЛИК </w:t>
            </w:r>
          </w:p>
          <w:p w:rsidR="008560EB" w:rsidRPr="008560EB" w:rsidRDefault="008560EB" w:rsidP="00370D05">
            <w:pPr>
              <w:tabs>
                <w:tab w:val="left" w:pos="1230"/>
              </w:tabs>
              <w:rPr>
                <w:b/>
                <w:sz w:val="24"/>
                <w:lang w:val="ru-RU"/>
              </w:rPr>
            </w:pPr>
            <w:r w:rsidRPr="008560EB">
              <w:rPr>
                <w:b/>
                <w:sz w:val="24"/>
                <w:lang w:val="ru-RU"/>
              </w:rPr>
              <w:t>ПРЕД</w:t>
            </w:r>
            <w:r w:rsidRPr="008560EB">
              <w:rPr>
                <w:b/>
                <w:sz w:val="24"/>
                <w:lang w:val="ru-RU"/>
              </w:rPr>
              <w:softHyphen/>
              <w:t>МЕ</w:t>
            </w:r>
            <w:r w:rsidRPr="008560EB">
              <w:rPr>
                <w:b/>
                <w:sz w:val="24"/>
                <w:lang w:val="ru-RU"/>
              </w:rPr>
              <w:softHyphen/>
              <w:t>ТА</w:t>
            </w:r>
          </w:p>
        </w:tc>
        <w:tc>
          <w:tcPr>
            <w:tcW w:w="4275" w:type="dxa"/>
          </w:tcPr>
          <w:p w:rsidR="008560EB" w:rsidRDefault="008560EB" w:rsidP="00D87DCD">
            <w:pPr>
              <w:rPr>
                <w:lang w:val="ru-RU"/>
              </w:rPr>
            </w:pPr>
            <w:r w:rsidRPr="008560EB">
              <w:rPr>
                <w:lang w:val="ru-RU"/>
              </w:rPr>
              <w:t>Просторне релације.</w:t>
            </w:r>
          </w:p>
          <w:p w:rsidR="008560EB" w:rsidRDefault="008560EB" w:rsidP="00D87DCD">
            <w:pPr>
              <w:rPr>
                <w:lang w:val="ru-RU"/>
              </w:rPr>
            </w:pPr>
            <w:r w:rsidRPr="008560EB">
              <w:rPr>
                <w:lang w:val="ru-RU"/>
              </w:rPr>
              <w:t xml:space="preserve"> Величина предмета и бића.</w:t>
            </w:r>
          </w:p>
          <w:p w:rsidR="008560EB" w:rsidRDefault="008560EB" w:rsidP="00D87DCD">
            <w:pPr>
              <w:rPr>
                <w:lang w:val="ru-RU"/>
              </w:rPr>
            </w:pPr>
            <w:r w:rsidRPr="008560EB">
              <w:rPr>
                <w:lang w:val="ru-RU"/>
              </w:rPr>
              <w:t xml:space="preserve"> Геометријска тела: лопта, коцка, квадар, ваљак, пирамида и купа.</w:t>
            </w:r>
          </w:p>
          <w:p w:rsidR="008560EB" w:rsidRDefault="008560EB" w:rsidP="00D87DCD">
            <w:pPr>
              <w:rPr>
                <w:color w:val="231F20"/>
                <w:lang w:val="ru-RU"/>
              </w:rPr>
            </w:pPr>
            <w:r w:rsidRPr="008560EB">
              <w:rPr>
                <w:lang w:val="ru-RU"/>
              </w:rPr>
              <w:t xml:space="preserve"> Геометријске фигуре: круг, правоугаоник, квадрат и троугао.</w:t>
            </w:r>
          </w:p>
        </w:tc>
      </w:tr>
      <w:tr w:rsidR="008560EB" w:rsidRPr="00762B25" w:rsidTr="008560EB">
        <w:trPr>
          <w:trHeight w:val="968"/>
        </w:trPr>
        <w:tc>
          <w:tcPr>
            <w:tcW w:w="4380" w:type="dxa"/>
            <w:vMerge/>
          </w:tcPr>
          <w:p w:rsidR="008560EB" w:rsidRPr="00370D05" w:rsidRDefault="008560EB" w:rsidP="00370D05">
            <w:pPr>
              <w:pStyle w:val="BodyText"/>
              <w:spacing w:before="38"/>
              <w:ind w:left="90"/>
              <w:rPr>
                <w:lang w:val="ru-RU"/>
              </w:rPr>
            </w:pPr>
          </w:p>
        </w:tc>
        <w:tc>
          <w:tcPr>
            <w:tcW w:w="2260" w:type="dxa"/>
            <w:vMerge/>
          </w:tcPr>
          <w:p w:rsidR="008560EB" w:rsidRPr="008560EB" w:rsidRDefault="008560EB" w:rsidP="00370D05">
            <w:pPr>
              <w:tabs>
                <w:tab w:val="left" w:pos="1230"/>
              </w:tabs>
              <w:rPr>
                <w:b/>
                <w:sz w:val="24"/>
                <w:lang w:val="ru-RU"/>
              </w:rPr>
            </w:pPr>
          </w:p>
        </w:tc>
        <w:tc>
          <w:tcPr>
            <w:tcW w:w="2261" w:type="dxa"/>
          </w:tcPr>
          <w:p w:rsidR="008560EB" w:rsidRPr="00D87DCD" w:rsidRDefault="008560EB" w:rsidP="00370D05">
            <w:pPr>
              <w:tabs>
                <w:tab w:val="left" w:pos="1230"/>
              </w:tabs>
              <w:rPr>
                <w:b/>
                <w:sz w:val="24"/>
                <w:lang w:val="ru-RU"/>
              </w:rPr>
            </w:pPr>
          </w:p>
          <w:p w:rsidR="008560EB" w:rsidRPr="00D87DCD" w:rsidRDefault="008560EB" w:rsidP="00370D05">
            <w:pPr>
              <w:tabs>
                <w:tab w:val="left" w:pos="1230"/>
              </w:tabs>
              <w:rPr>
                <w:b/>
                <w:sz w:val="24"/>
                <w:lang w:val="ru-RU"/>
              </w:rPr>
            </w:pPr>
          </w:p>
          <w:p w:rsidR="008560EB" w:rsidRPr="008560EB" w:rsidRDefault="008560EB" w:rsidP="00370D05">
            <w:pPr>
              <w:tabs>
                <w:tab w:val="left" w:pos="1230"/>
              </w:tabs>
              <w:rPr>
                <w:b/>
                <w:sz w:val="24"/>
                <w:lang w:val="ru-RU"/>
              </w:rPr>
            </w:pPr>
            <w:r w:rsidRPr="008560EB">
              <w:rPr>
                <w:b/>
                <w:sz w:val="24"/>
              </w:rPr>
              <w:t>ЛИНИЈЕ</w:t>
            </w:r>
          </w:p>
        </w:tc>
        <w:tc>
          <w:tcPr>
            <w:tcW w:w="4275" w:type="dxa"/>
          </w:tcPr>
          <w:p w:rsidR="008560EB" w:rsidRDefault="008560EB" w:rsidP="00D87DCD">
            <w:pPr>
              <w:rPr>
                <w:lang w:val="ru-RU"/>
              </w:rPr>
            </w:pPr>
            <w:r w:rsidRPr="008560EB">
              <w:rPr>
                <w:lang w:val="ru-RU"/>
              </w:rPr>
              <w:t>Права, крива и изломљена линија. Затворена и отворена линија.</w:t>
            </w:r>
          </w:p>
          <w:p w:rsidR="008560EB" w:rsidRDefault="008560EB" w:rsidP="00D87DCD">
            <w:pPr>
              <w:rPr>
                <w:color w:val="231F20"/>
                <w:lang w:val="ru-RU"/>
              </w:rPr>
            </w:pPr>
            <w:r w:rsidRPr="008560EB">
              <w:rPr>
                <w:lang w:val="ru-RU"/>
              </w:rPr>
              <w:t xml:space="preserve"> Тачка и линија. </w:t>
            </w:r>
            <w:r>
              <w:t>Дуж.</w:t>
            </w:r>
          </w:p>
        </w:tc>
      </w:tr>
      <w:tr w:rsidR="008560EB" w:rsidRPr="006B51A3" w:rsidTr="00D87DCD">
        <w:trPr>
          <w:trHeight w:val="3914"/>
        </w:trPr>
        <w:tc>
          <w:tcPr>
            <w:tcW w:w="4380" w:type="dxa"/>
            <w:vMerge/>
          </w:tcPr>
          <w:p w:rsidR="008560EB" w:rsidRPr="00BE4EA9" w:rsidRDefault="008560EB" w:rsidP="00370D05">
            <w:pPr>
              <w:pStyle w:val="BodyText"/>
              <w:spacing w:before="38"/>
              <w:ind w:left="875"/>
              <w:rPr>
                <w:lang w:val="ru-RU"/>
              </w:rPr>
            </w:pPr>
          </w:p>
        </w:tc>
        <w:tc>
          <w:tcPr>
            <w:tcW w:w="4521" w:type="dxa"/>
            <w:gridSpan w:val="2"/>
          </w:tcPr>
          <w:p w:rsidR="008560EB" w:rsidRDefault="008560EB" w:rsidP="00370D05">
            <w:pPr>
              <w:tabs>
                <w:tab w:val="left" w:pos="1230"/>
              </w:tabs>
              <w:jc w:val="center"/>
            </w:pPr>
          </w:p>
          <w:p w:rsidR="008560EB" w:rsidRDefault="008560EB" w:rsidP="00370D05">
            <w:pPr>
              <w:tabs>
                <w:tab w:val="left" w:pos="1230"/>
              </w:tabs>
              <w:jc w:val="center"/>
            </w:pPr>
          </w:p>
          <w:p w:rsidR="008560EB" w:rsidRDefault="008560EB" w:rsidP="00370D05">
            <w:pPr>
              <w:tabs>
                <w:tab w:val="left" w:pos="1230"/>
              </w:tabs>
              <w:jc w:val="center"/>
            </w:pPr>
          </w:p>
          <w:p w:rsidR="008560EB" w:rsidRDefault="008560EB" w:rsidP="00370D05">
            <w:pPr>
              <w:tabs>
                <w:tab w:val="left" w:pos="1230"/>
              </w:tabs>
              <w:jc w:val="center"/>
            </w:pPr>
          </w:p>
          <w:p w:rsidR="008560EB" w:rsidRDefault="008560EB" w:rsidP="00370D05">
            <w:pPr>
              <w:tabs>
                <w:tab w:val="left" w:pos="1230"/>
              </w:tabs>
              <w:jc w:val="center"/>
            </w:pPr>
          </w:p>
          <w:p w:rsidR="008560EB" w:rsidRDefault="008560EB" w:rsidP="00370D05">
            <w:pPr>
              <w:tabs>
                <w:tab w:val="left" w:pos="1230"/>
              </w:tabs>
              <w:jc w:val="center"/>
            </w:pPr>
          </w:p>
          <w:p w:rsidR="008560EB" w:rsidRDefault="008560EB" w:rsidP="00370D05">
            <w:pPr>
              <w:tabs>
                <w:tab w:val="left" w:pos="1230"/>
              </w:tabs>
              <w:jc w:val="center"/>
            </w:pPr>
          </w:p>
          <w:p w:rsidR="008560EB" w:rsidRDefault="008560EB" w:rsidP="00370D05">
            <w:pPr>
              <w:tabs>
                <w:tab w:val="left" w:pos="1230"/>
              </w:tabs>
              <w:jc w:val="center"/>
            </w:pPr>
          </w:p>
          <w:p w:rsidR="008560EB" w:rsidRPr="008560EB" w:rsidRDefault="008560EB" w:rsidP="00370D05">
            <w:pPr>
              <w:tabs>
                <w:tab w:val="left" w:pos="1230"/>
              </w:tabs>
              <w:jc w:val="center"/>
              <w:rPr>
                <w:b/>
                <w:color w:val="231F20"/>
                <w:lang w:val="ru-RU"/>
              </w:rPr>
            </w:pPr>
            <w:r w:rsidRPr="008560EB">
              <w:rPr>
                <w:b/>
                <w:sz w:val="24"/>
              </w:rPr>
              <w:t>БРОЈЕВИ</w:t>
            </w:r>
          </w:p>
        </w:tc>
        <w:tc>
          <w:tcPr>
            <w:tcW w:w="4275" w:type="dxa"/>
          </w:tcPr>
          <w:p w:rsidR="008560EB" w:rsidRDefault="008560EB" w:rsidP="00370D05">
            <w:pPr>
              <w:pStyle w:val="BodyText"/>
              <w:spacing w:before="38"/>
              <w:ind w:left="82"/>
              <w:rPr>
                <w:lang w:val="ru-RU"/>
              </w:rPr>
            </w:pPr>
            <w:r w:rsidRPr="008560EB">
              <w:rPr>
                <w:lang w:val="ru-RU"/>
              </w:rPr>
              <w:t xml:space="preserve">Бројање, писање и читање бројева. Приказивање бројева помоћу тачака на бројевној правој. </w:t>
            </w:r>
          </w:p>
          <w:p w:rsidR="008560EB" w:rsidRDefault="008560EB" w:rsidP="00370D05">
            <w:pPr>
              <w:pStyle w:val="BodyText"/>
              <w:spacing w:before="38"/>
              <w:ind w:left="82"/>
              <w:rPr>
                <w:lang w:val="ru-RU"/>
              </w:rPr>
            </w:pPr>
            <w:r w:rsidRPr="008560EB">
              <w:rPr>
                <w:lang w:val="ru-RU"/>
              </w:rPr>
              <w:t xml:space="preserve">Упоређивање бројева. </w:t>
            </w:r>
          </w:p>
          <w:p w:rsidR="008560EB" w:rsidRDefault="008560EB" w:rsidP="00370D05">
            <w:pPr>
              <w:pStyle w:val="BodyText"/>
              <w:spacing w:before="38"/>
              <w:ind w:left="82"/>
              <w:rPr>
                <w:lang w:val="ru-RU"/>
              </w:rPr>
            </w:pPr>
            <w:r w:rsidRPr="008560EB">
              <w:rPr>
                <w:lang w:val="ru-RU"/>
              </w:rPr>
              <w:t>Редни бројеви.</w:t>
            </w:r>
          </w:p>
          <w:p w:rsidR="008560EB" w:rsidRDefault="008560EB" w:rsidP="00370D05">
            <w:pPr>
              <w:pStyle w:val="BodyText"/>
              <w:spacing w:before="38"/>
              <w:ind w:left="82"/>
              <w:rPr>
                <w:lang w:val="ru-RU"/>
              </w:rPr>
            </w:pPr>
            <w:r w:rsidRPr="008560EB">
              <w:rPr>
                <w:lang w:val="ru-RU"/>
              </w:rPr>
              <w:t xml:space="preserve"> Сабирање и одузимање бројева у оквиру 20 и приказивање на бројевној правој.</w:t>
            </w:r>
          </w:p>
          <w:p w:rsidR="008560EB" w:rsidRDefault="008560EB" w:rsidP="00370D05">
            <w:pPr>
              <w:pStyle w:val="BodyText"/>
              <w:spacing w:before="38"/>
              <w:ind w:left="82"/>
              <w:rPr>
                <w:lang w:val="ru-RU"/>
              </w:rPr>
            </w:pPr>
            <w:r w:rsidRPr="008560EB">
              <w:rPr>
                <w:lang w:val="ru-RU"/>
              </w:rPr>
              <w:t xml:space="preserve"> Сабирање и одузимање бројева до 100 без прелаза преко д</w:t>
            </w:r>
            <w:r>
              <w:rPr>
                <w:lang w:val="ru-RU"/>
              </w:rPr>
              <w:t>есетице и приказ</w:t>
            </w:r>
            <w:r w:rsidRPr="008560EB">
              <w:rPr>
                <w:lang w:val="ru-RU"/>
              </w:rPr>
              <w:t>ивање на бројевној правој. Својства сабирања.</w:t>
            </w:r>
          </w:p>
          <w:p w:rsidR="008560EB" w:rsidRPr="00C32D13" w:rsidRDefault="008560EB" w:rsidP="00370D05">
            <w:pPr>
              <w:pStyle w:val="BodyText"/>
              <w:spacing w:before="38"/>
              <w:ind w:left="82"/>
              <w:rPr>
                <w:lang w:val="ru-RU"/>
              </w:rPr>
            </w:pPr>
            <w:r w:rsidRPr="008560EB">
              <w:rPr>
                <w:lang w:val="ru-RU"/>
              </w:rPr>
              <w:t xml:space="preserve"> Откривање непознатог броја у </w:t>
            </w:r>
            <w:r w:rsidRPr="008560EB">
              <w:rPr>
                <w:lang w:val="ru-RU"/>
              </w:rPr>
              <w:lastRenderedPageBreak/>
              <w:t>једнакостима с једном операцијом. Динар, кованице и новчанице до 100 динара</w:t>
            </w:r>
            <w:r>
              <w:rPr>
                <w:lang w:val="ru-RU"/>
              </w:rPr>
              <w:t>.</w:t>
            </w:r>
          </w:p>
        </w:tc>
      </w:tr>
      <w:tr w:rsidR="008560EB" w:rsidRPr="006B51A3" w:rsidTr="00D87DCD">
        <w:trPr>
          <w:trHeight w:val="1286"/>
        </w:trPr>
        <w:tc>
          <w:tcPr>
            <w:tcW w:w="4380" w:type="dxa"/>
            <w:vMerge/>
          </w:tcPr>
          <w:p w:rsidR="008560EB" w:rsidRPr="00BE4EA9" w:rsidRDefault="008560EB" w:rsidP="00370D05">
            <w:pPr>
              <w:pStyle w:val="BodyText"/>
              <w:spacing w:before="38"/>
              <w:ind w:left="0"/>
              <w:rPr>
                <w:lang w:val="ru-RU"/>
              </w:rPr>
            </w:pPr>
          </w:p>
        </w:tc>
        <w:tc>
          <w:tcPr>
            <w:tcW w:w="4521" w:type="dxa"/>
            <w:gridSpan w:val="2"/>
          </w:tcPr>
          <w:p w:rsidR="008560EB" w:rsidRPr="00D87DCD" w:rsidRDefault="008560EB" w:rsidP="00370D05">
            <w:pPr>
              <w:pStyle w:val="BodyText"/>
              <w:spacing w:before="38"/>
              <w:ind w:left="875"/>
              <w:jc w:val="center"/>
              <w:rPr>
                <w:lang w:val="ru-RU"/>
              </w:rPr>
            </w:pPr>
          </w:p>
          <w:p w:rsidR="008560EB" w:rsidRPr="00D87DCD" w:rsidRDefault="008560EB" w:rsidP="00370D05">
            <w:pPr>
              <w:pStyle w:val="BodyText"/>
              <w:spacing w:before="38"/>
              <w:ind w:left="875"/>
              <w:jc w:val="center"/>
              <w:rPr>
                <w:lang w:val="ru-RU"/>
              </w:rPr>
            </w:pPr>
          </w:p>
          <w:p w:rsidR="008560EB" w:rsidRPr="00D87DCD" w:rsidRDefault="008560EB" w:rsidP="00370D05">
            <w:pPr>
              <w:pStyle w:val="BodyText"/>
              <w:spacing w:before="38"/>
              <w:ind w:left="875"/>
              <w:jc w:val="center"/>
              <w:rPr>
                <w:lang w:val="ru-RU"/>
              </w:rPr>
            </w:pPr>
          </w:p>
          <w:p w:rsidR="008560EB" w:rsidRPr="00D87DCD" w:rsidRDefault="008560EB" w:rsidP="00370D05">
            <w:pPr>
              <w:pStyle w:val="BodyText"/>
              <w:spacing w:before="38"/>
              <w:ind w:left="875"/>
              <w:jc w:val="center"/>
              <w:rPr>
                <w:lang w:val="ru-RU"/>
              </w:rPr>
            </w:pPr>
          </w:p>
          <w:p w:rsidR="008560EB" w:rsidRPr="00D87DCD" w:rsidRDefault="008560EB" w:rsidP="00370D05">
            <w:pPr>
              <w:pStyle w:val="BodyText"/>
              <w:spacing w:before="38"/>
              <w:ind w:left="875"/>
              <w:jc w:val="center"/>
              <w:rPr>
                <w:lang w:val="ru-RU"/>
              </w:rPr>
            </w:pPr>
          </w:p>
          <w:p w:rsidR="008560EB" w:rsidRPr="00D87DCD" w:rsidRDefault="008560EB" w:rsidP="00370D05">
            <w:pPr>
              <w:pStyle w:val="BodyText"/>
              <w:spacing w:before="38"/>
              <w:ind w:left="875"/>
              <w:jc w:val="center"/>
              <w:rPr>
                <w:lang w:val="ru-RU"/>
              </w:rPr>
            </w:pPr>
          </w:p>
          <w:p w:rsidR="008560EB" w:rsidRPr="00D87DCD" w:rsidRDefault="008560EB" w:rsidP="00370D05">
            <w:pPr>
              <w:pStyle w:val="BodyText"/>
              <w:spacing w:before="38"/>
              <w:ind w:left="875"/>
              <w:jc w:val="center"/>
              <w:rPr>
                <w:lang w:val="ru-RU"/>
              </w:rPr>
            </w:pPr>
          </w:p>
          <w:p w:rsidR="008560EB" w:rsidRPr="008560EB" w:rsidRDefault="008560EB" w:rsidP="00370D05">
            <w:pPr>
              <w:pStyle w:val="BodyText"/>
              <w:spacing w:before="38"/>
              <w:ind w:left="875"/>
              <w:jc w:val="center"/>
              <w:rPr>
                <w:b/>
                <w:color w:val="231F20"/>
                <w:lang w:val="ru-RU"/>
              </w:rPr>
            </w:pPr>
            <w:r w:rsidRPr="008560EB">
              <w:rPr>
                <w:b/>
              </w:rPr>
              <w:t>МЕРЕЊЕ И МЕРЕ</w:t>
            </w:r>
          </w:p>
        </w:tc>
        <w:tc>
          <w:tcPr>
            <w:tcW w:w="4275" w:type="dxa"/>
          </w:tcPr>
          <w:p w:rsidR="008560EB" w:rsidRPr="00707305" w:rsidRDefault="008560EB" w:rsidP="008560EB">
            <w:pPr>
              <w:pStyle w:val="BodyText"/>
              <w:spacing w:before="38"/>
              <w:ind w:left="-81" w:hanging="17"/>
              <w:rPr>
                <w:lang w:val="ru-RU"/>
              </w:rPr>
            </w:pPr>
            <w:r>
              <w:rPr>
                <w:lang w:val="ru-RU"/>
              </w:rPr>
              <w:t>Мерење дужине нестандардним јединиицама мере.</w:t>
            </w:r>
          </w:p>
        </w:tc>
      </w:tr>
    </w:tbl>
    <w:p w:rsidR="00A67318" w:rsidRDefault="00A67318" w:rsidP="00370D05">
      <w:pPr>
        <w:rPr>
          <w:lang w:val="ru-RU"/>
        </w:rPr>
      </w:pPr>
      <w:r w:rsidRPr="00A67318">
        <w:rPr>
          <w:lang w:val="ru-RU"/>
        </w:rPr>
        <w:t>Кључни појмови: односи у простору, геометријски облици, број, сабирање и одузимање и мерење.</w:t>
      </w:r>
    </w:p>
    <w:p w:rsidR="00A67318" w:rsidRPr="00A67318" w:rsidRDefault="00A67318" w:rsidP="00A67318">
      <w:pPr>
        <w:rPr>
          <w:lang w:val="ru-RU"/>
        </w:rPr>
      </w:pPr>
    </w:p>
    <w:p w:rsidR="00A67318" w:rsidRDefault="00A67318" w:rsidP="00A67318">
      <w:pPr>
        <w:rPr>
          <w:lang w:val="ru-RU"/>
        </w:rPr>
      </w:pPr>
    </w:p>
    <w:p w:rsidR="00A67318" w:rsidRPr="00A67318" w:rsidRDefault="00A67318" w:rsidP="00A67318">
      <w:pPr>
        <w:tabs>
          <w:tab w:val="left" w:pos="2520"/>
        </w:tabs>
        <w:rPr>
          <w:b/>
          <w:sz w:val="24"/>
          <w:szCs w:val="24"/>
          <w:lang w:val="ru-RU"/>
        </w:rPr>
      </w:pPr>
      <w:r>
        <w:rPr>
          <w:lang w:val="ru-RU"/>
        </w:rPr>
        <w:tab/>
      </w:r>
      <w:r w:rsidRPr="00A67318">
        <w:rPr>
          <w:b/>
          <w:sz w:val="24"/>
          <w:szCs w:val="24"/>
          <w:lang w:val="ru-RU"/>
        </w:rPr>
        <w:t>УПУТ</w:t>
      </w:r>
      <w:r w:rsidRPr="00A67318">
        <w:rPr>
          <w:b/>
          <w:sz w:val="24"/>
          <w:szCs w:val="24"/>
          <w:lang w:val="ru-RU"/>
        </w:rPr>
        <w:softHyphen/>
        <w:t>СТВО ЗА ДИ</w:t>
      </w:r>
      <w:r w:rsidRPr="00A67318">
        <w:rPr>
          <w:b/>
          <w:sz w:val="24"/>
          <w:szCs w:val="24"/>
          <w:lang w:val="ru-RU"/>
        </w:rPr>
        <w:softHyphen/>
        <w:t>ДАК</w:t>
      </w:r>
      <w:r w:rsidRPr="00A67318">
        <w:rPr>
          <w:b/>
          <w:sz w:val="24"/>
          <w:szCs w:val="24"/>
          <w:lang w:val="ru-RU"/>
        </w:rPr>
        <w:softHyphen/>
        <w:t>ТИЧ</w:t>
      </w:r>
      <w:r w:rsidRPr="00A67318">
        <w:rPr>
          <w:b/>
          <w:sz w:val="24"/>
          <w:szCs w:val="24"/>
          <w:lang w:val="ru-RU"/>
        </w:rPr>
        <w:softHyphen/>
        <w:t>КО-МЕ</w:t>
      </w:r>
      <w:r w:rsidRPr="00A67318">
        <w:rPr>
          <w:b/>
          <w:sz w:val="24"/>
          <w:szCs w:val="24"/>
          <w:lang w:val="ru-RU"/>
        </w:rPr>
        <w:softHyphen/>
        <w:t>ТО</w:t>
      </w:r>
      <w:r w:rsidRPr="00A67318">
        <w:rPr>
          <w:b/>
          <w:sz w:val="24"/>
          <w:szCs w:val="24"/>
          <w:lang w:val="ru-RU"/>
        </w:rPr>
        <w:softHyphen/>
        <w:t>ДИЧ</w:t>
      </w:r>
      <w:r w:rsidRPr="00A67318">
        <w:rPr>
          <w:b/>
          <w:sz w:val="24"/>
          <w:szCs w:val="24"/>
          <w:lang w:val="ru-RU"/>
        </w:rPr>
        <w:softHyphen/>
        <w:t>КО ОСТВА</w:t>
      </w:r>
      <w:r w:rsidRPr="00A67318">
        <w:rPr>
          <w:b/>
          <w:sz w:val="24"/>
          <w:szCs w:val="24"/>
          <w:lang w:val="ru-RU"/>
        </w:rPr>
        <w:softHyphen/>
        <w:t>РИ</w:t>
      </w:r>
      <w:r w:rsidRPr="00A67318">
        <w:rPr>
          <w:b/>
          <w:sz w:val="24"/>
          <w:szCs w:val="24"/>
          <w:lang w:val="ru-RU"/>
        </w:rPr>
        <w:softHyphen/>
        <w:t>ВА</w:t>
      </w:r>
      <w:r w:rsidRPr="00A67318">
        <w:rPr>
          <w:b/>
          <w:sz w:val="24"/>
          <w:szCs w:val="24"/>
          <w:lang w:val="ru-RU"/>
        </w:rPr>
        <w:softHyphen/>
        <w:t>ЊЕ ПРО</w:t>
      </w:r>
      <w:r w:rsidRPr="00A67318">
        <w:rPr>
          <w:b/>
          <w:sz w:val="24"/>
          <w:szCs w:val="24"/>
          <w:lang w:val="ru-RU"/>
        </w:rPr>
        <w:softHyphen/>
        <w:t>ГРА</w:t>
      </w:r>
      <w:r w:rsidRPr="00A67318">
        <w:rPr>
          <w:b/>
          <w:sz w:val="24"/>
          <w:szCs w:val="24"/>
          <w:lang w:val="ru-RU"/>
        </w:rPr>
        <w:softHyphen/>
        <w:t>МА</w:t>
      </w:r>
    </w:p>
    <w:p w:rsidR="00A67318" w:rsidRPr="00A67318" w:rsidRDefault="00A67318" w:rsidP="00A67318">
      <w:pPr>
        <w:rPr>
          <w:sz w:val="24"/>
          <w:szCs w:val="24"/>
          <w:lang w:val="ru-RU"/>
        </w:rPr>
      </w:pPr>
    </w:p>
    <w:p w:rsidR="00A67318" w:rsidRPr="00A67318" w:rsidRDefault="00A67318" w:rsidP="00A67318">
      <w:pPr>
        <w:rPr>
          <w:sz w:val="24"/>
          <w:szCs w:val="24"/>
          <w:lang w:val="ru-RU"/>
        </w:rPr>
      </w:pPr>
    </w:p>
    <w:p w:rsidR="00A67318" w:rsidRDefault="00A67318" w:rsidP="00A67318">
      <w:pPr>
        <w:ind w:firstLine="720"/>
        <w:jc w:val="both"/>
        <w:rPr>
          <w:sz w:val="24"/>
          <w:szCs w:val="24"/>
          <w:lang w:val="ru-RU"/>
        </w:rPr>
      </w:pPr>
      <w:r w:rsidRPr="00A67318">
        <w:rPr>
          <w:sz w:val="24"/>
          <w:szCs w:val="24"/>
          <w:lang w:val="ru-RU"/>
        </w:rPr>
        <w:t xml:space="preserve">Ради лакшег планирања наставе даје се оријентациони предлог броја часова по темама (укупан број часова за тему, број часова за обраду новог градива + број часова за утврђивање, увежбавање и систематизацију градива). Приликом израде оперативних планова наставник распоређује укупан број часова предвиђен за поједине теме по типовима часова (обрада новог градива, утврђивање и увежбавање, понављање, проверавање и систематизација градива), водећи рачуна о циљу предмета и исходима. </w:t>
      </w:r>
    </w:p>
    <w:p w:rsidR="00A67318" w:rsidRDefault="00A67318" w:rsidP="00A67318">
      <w:pPr>
        <w:ind w:firstLine="720"/>
        <w:jc w:val="both"/>
        <w:rPr>
          <w:sz w:val="24"/>
          <w:szCs w:val="24"/>
          <w:lang w:val="ru-RU"/>
        </w:rPr>
      </w:pPr>
      <w:r w:rsidRPr="00A67318">
        <w:rPr>
          <w:sz w:val="24"/>
          <w:szCs w:val="24"/>
          <w:lang w:val="ru-RU"/>
        </w:rPr>
        <w:t xml:space="preserve">Геометрија (27; 11 + 16) </w:t>
      </w:r>
    </w:p>
    <w:p w:rsidR="00A67318" w:rsidRDefault="00A67318" w:rsidP="00A67318">
      <w:pPr>
        <w:ind w:firstLine="720"/>
        <w:jc w:val="both"/>
        <w:rPr>
          <w:sz w:val="24"/>
          <w:szCs w:val="24"/>
          <w:lang w:val="ru-RU"/>
        </w:rPr>
      </w:pPr>
      <w:r w:rsidRPr="00A67318">
        <w:rPr>
          <w:sz w:val="24"/>
          <w:szCs w:val="24"/>
          <w:lang w:val="ru-RU"/>
        </w:rPr>
        <w:lastRenderedPageBreak/>
        <w:t xml:space="preserve">Бројеви (146; 57 + 89) </w:t>
      </w:r>
    </w:p>
    <w:p w:rsidR="00A67318" w:rsidRDefault="00A67318" w:rsidP="00A67318">
      <w:pPr>
        <w:ind w:firstLine="720"/>
        <w:jc w:val="both"/>
        <w:rPr>
          <w:sz w:val="24"/>
          <w:szCs w:val="24"/>
          <w:lang w:val="ru-RU"/>
        </w:rPr>
      </w:pPr>
      <w:r w:rsidRPr="00A67318">
        <w:rPr>
          <w:sz w:val="24"/>
          <w:szCs w:val="24"/>
        </w:rPr>
        <w:t>M</w:t>
      </w:r>
      <w:r w:rsidRPr="00A67318">
        <w:rPr>
          <w:sz w:val="24"/>
          <w:szCs w:val="24"/>
          <w:lang w:val="ru-RU"/>
        </w:rPr>
        <w:t xml:space="preserve">ерење и мере (7; 3 + 4) </w:t>
      </w:r>
    </w:p>
    <w:p w:rsidR="00A67318" w:rsidRDefault="00A67318" w:rsidP="00A67318">
      <w:pPr>
        <w:ind w:firstLine="720"/>
        <w:jc w:val="both"/>
        <w:rPr>
          <w:sz w:val="24"/>
          <w:szCs w:val="24"/>
          <w:lang w:val="ru-RU"/>
        </w:rPr>
      </w:pPr>
      <w:r w:rsidRPr="00A67318">
        <w:rPr>
          <w:sz w:val="24"/>
          <w:szCs w:val="24"/>
          <w:lang w:val="ru-RU"/>
        </w:rPr>
        <w:t xml:space="preserve">Предложени редослед реализације тема: </w:t>
      </w:r>
    </w:p>
    <w:p w:rsidR="00A67318" w:rsidRDefault="00A67318" w:rsidP="00A67318">
      <w:pPr>
        <w:ind w:firstLine="720"/>
        <w:jc w:val="both"/>
        <w:rPr>
          <w:sz w:val="24"/>
          <w:szCs w:val="24"/>
          <w:lang w:val="ru-RU"/>
        </w:rPr>
      </w:pPr>
      <w:r w:rsidRPr="00A67318">
        <w:rPr>
          <w:sz w:val="24"/>
          <w:szCs w:val="24"/>
          <w:lang w:val="ru-RU"/>
        </w:rPr>
        <w:t xml:space="preserve">1. Геометрија – Положај, величина и облик предмета; </w:t>
      </w:r>
    </w:p>
    <w:p w:rsidR="00A67318" w:rsidRDefault="00A67318" w:rsidP="00A67318">
      <w:pPr>
        <w:ind w:firstLine="720"/>
        <w:jc w:val="both"/>
        <w:rPr>
          <w:sz w:val="24"/>
          <w:szCs w:val="24"/>
          <w:lang w:val="ru-RU"/>
        </w:rPr>
      </w:pPr>
      <w:r w:rsidRPr="00A67318">
        <w:rPr>
          <w:sz w:val="24"/>
          <w:szCs w:val="24"/>
          <w:lang w:val="ru-RU"/>
        </w:rPr>
        <w:t>2. Бројеви – Природни бројеви до 10 и нула, сабирање и одузимање до 10;</w:t>
      </w:r>
    </w:p>
    <w:p w:rsidR="00A67318" w:rsidRDefault="00A67318" w:rsidP="00A67318">
      <w:pPr>
        <w:ind w:firstLine="720"/>
        <w:jc w:val="both"/>
        <w:rPr>
          <w:sz w:val="24"/>
          <w:szCs w:val="24"/>
          <w:lang w:val="ru-RU"/>
        </w:rPr>
      </w:pPr>
      <w:r w:rsidRPr="00A67318">
        <w:rPr>
          <w:sz w:val="24"/>
          <w:szCs w:val="24"/>
          <w:lang w:val="ru-RU"/>
        </w:rPr>
        <w:t xml:space="preserve"> 3. Геометрија – Линије; </w:t>
      </w:r>
    </w:p>
    <w:p w:rsidR="00A67318" w:rsidRDefault="00A67318" w:rsidP="00A67318">
      <w:pPr>
        <w:ind w:firstLine="720"/>
        <w:jc w:val="both"/>
        <w:rPr>
          <w:sz w:val="24"/>
          <w:szCs w:val="24"/>
          <w:lang w:val="ru-RU"/>
        </w:rPr>
      </w:pPr>
      <w:r w:rsidRPr="00A67318">
        <w:rPr>
          <w:sz w:val="24"/>
          <w:szCs w:val="24"/>
          <w:lang w:val="ru-RU"/>
        </w:rPr>
        <w:t xml:space="preserve">4. Бројеви – Природни бројеви до 20, сабирање и одузимање до 20; </w:t>
      </w:r>
    </w:p>
    <w:p w:rsidR="00B92B12" w:rsidRDefault="00A67318" w:rsidP="00A67318">
      <w:pPr>
        <w:ind w:firstLine="720"/>
        <w:jc w:val="both"/>
        <w:rPr>
          <w:sz w:val="24"/>
          <w:szCs w:val="24"/>
          <w:lang w:val="ru-RU"/>
        </w:rPr>
      </w:pPr>
      <w:r w:rsidRPr="00A67318">
        <w:rPr>
          <w:sz w:val="24"/>
          <w:szCs w:val="24"/>
          <w:lang w:val="ru-RU"/>
        </w:rPr>
        <w:t xml:space="preserve">5. </w:t>
      </w:r>
      <w:r w:rsidRPr="00A67318">
        <w:rPr>
          <w:sz w:val="24"/>
          <w:szCs w:val="24"/>
        </w:rPr>
        <w:t>M</w:t>
      </w:r>
      <w:r w:rsidRPr="00A67318">
        <w:rPr>
          <w:sz w:val="24"/>
          <w:szCs w:val="24"/>
          <w:lang w:val="ru-RU"/>
        </w:rPr>
        <w:t xml:space="preserve">ерење и мере; </w:t>
      </w:r>
    </w:p>
    <w:p w:rsidR="00A67318" w:rsidRDefault="00A67318" w:rsidP="00B92B12">
      <w:pPr>
        <w:ind w:firstLine="720"/>
        <w:jc w:val="both"/>
        <w:rPr>
          <w:sz w:val="24"/>
          <w:szCs w:val="24"/>
          <w:lang w:val="ru-RU"/>
        </w:rPr>
      </w:pPr>
      <w:r w:rsidRPr="00A67318">
        <w:rPr>
          <w:sz w:val="24"/>
          <w:szCs w:val="24"/>
          <w:lang w:val="ru-RU"/>
        </w:rPr>
        <w:t xml:space="preserve">6. Бројеви – Природни бројеви до 100, сабирање и одузимање до 100 (без преласка десетице). </w:t>
      </w:r>
    </w:p>
    <w:p w:rsidR="00B92B12" w:rsidRDefault="00A67318" w:rsidP="00A67318">
      <w:pPr>
        <w:ind w:firstLine="720"/>
        <w:jc w:val="both"/>
        <w:rPr>
          <w:sz w:val="24"/>
          <w:szCs w:val="24"/>
          <w:lang w:val="ru-RU"/>
        </w:rPr>
      </w:pPr>
      <w:r w:rsidRPr="00A67318">
        <w:rPr>
          <w:sz w:val="24"/>
          <w:szCs w:val="24"/>
          <w:lang w:val="ru-RU"/>
        </w:rPr>
        <w:t>Предложена подела тема и редослед реализације нису обавезни за наставнике, већ само представља</w:t>
      </w:r>
      <w:r>
        <w:rPr>
          <w:sz w:val="24"/>
          <w:szCs w:val="24"/>
          <w:lang w:val="ru-RU"/>
        </w:rPr>
        <w:t>ју један од могућих модела. Ова</w:t>
      </w:r>
      <w:r w:rsidRPr="00A67318">
        <w:rPr>
          <w:sz w:val="24"/>
          <w:szCs w:val="24"/>
          <w:lang w:val="ru-RU"/>
        </w:rPr>
        <w:t xml:space="preserve">кав предлог је дат због тога што је пожељно комбиновати алгебарске и геометријске садржаје. </w:t>
      </w:r>
    </w:p>
    <w:p w:rsidR="00B92B12" w:rsidRDefault="00A67318" w:rsidP="00B92B12">
      <w:pPr>
        <w:ind w:firstLine="720"/>
        <w:jc w:val="both"/>
        <w:rPr>
          <w:sz w:val="24"/>
          <w:szCs w:val="24"/>
          <w:lang w:val="ru-RU"/>
        </w:rPr>
      </w:pPr>
      <w:r w:rsidRPr="00A67318">
        <w:rPr>
          <w:sz w:val="24"/>
          <w:szCs w:val="24"/>
          <w:lang w:val="ru-RU"/>
        </w:rPr>
        <w:t xml:space="preserve">Основа за писање исхода и избор садржаја је чињеница да се учењем математике ученици оспособљавају за: решавање разноврсних практичних и теоријских проблема, комуникацију математичким језиком, математичко резоновање и доношење закључака и одлука. Сам процес учења математике има своје посебности које се огледају у броју година изучавања и недељног броја часова предмета и неопходности континуираног стицања и повезивања знања. </w:t>
      </w:r>
    </w:p>
    <w:p w:rsidR="00B92B12" w:rsidRDefault="00A67318" w:rsidP="00B92B12">
      <w:pPr>
        <w:ind w:firstLine="720"/>
        <w:jc w:val="both"/>
        <w:rPr>
          <w:sz w:val="24"/>
          <w:szCs w:val="24"/>
          <w:lang w:val="ru-RU"/>
        </w:rPr>
      </w:pPr>
      <w:r w:rsidRPr="00A67318">
        <w:rPr>
          <w:sz w:val="24"/>
          <w:szCs w:val="24"/>
          <w:lang w:val="ru-RU"/>
        </w:rPr>
        <w:t xml:space="preserve">Садржаји програма предмета математике представљају основу за остваривање исхода, јер </w:t>
      </w:r>
      <w:r w:rsidRPr="00A67318">
        <w:rPr>
          <w:sz w:val="24"/>
          <w:szCs w:val="24"/>
        </w:rPr>
        <w:t>je</w:t>
      </w:r>
      <w:r w:rsidRPr="00A67318">
        <w:rPr>
          <w:sz w:val="24"/>
          <w:szCs w:val="24"/>
          <w:lang w:val="ru-RU"/>
        </w:rPr>
        <w:t xml:space="preserve"> њима обухваћено све оно што ученик треба да изгради на нивоу знања. </w:t>
      </w:r>
    </w:p>
    <w:p w:rsidR="00B92B12" w:rsidRDefault="00A67318" w:rsidP="00B92B12">
      <w:pPr>
        <w:ind w:firstLine="720"/>
        <w:jc w:val="both"/>
        <w:rPr>
          <w:sz w:val="24"/>
          <w:szCs w:val="24"/>
          <w:lang w:val="ru-RU"/>
        </w:rPr>
      </w:pPr>
      <w:r w:rsidRPr="00A67318">
        <w:rPr>
          <w:sz w:val="24"/>
          <w:szCs w:val="24"/>
          <w:lang w:val="ru-RU"/>
        </w:rPr>
        <w:t>Наставници у својој свакодневној наставној пракси, треба да се ослањају на исходе, јер они указуј</w:t>
      </w:r>
      <w:r w:rsidR="00B92B12">
        <w:rPr>
          <w:sz w:val="24"/>
          <w:szCs w:val="24"/>
          <w:lang w:val="ru-RU"/>
        </w:rPr>
        <w:t>у шта је оно за шта ученици тре</w:t>
      </w:r>
      <w:r w:rsidRPr="00A67318">
        <w:rPr>
          <w:sz w:val="24"/>
          <w:szCs w:val="24"/>
          <w:lang w:val="ru-RU"/>
        </w:rPr>
        <w:t>ба да буду оспособљени током учења предмета у једној школској години. Остваривањем исхода, ученици усвајају основне математичке концепте, овладавају основним математичким процесима и вештинама, оспособљавају се за примену математичких знања и вештина и комуникацију математичким језиком. Кроз исходе се омогућава остваривање образовних стандарда и међупредметних компетенција као што су комуникација, дигитална компетенција, рад са подацима и информацијама, решавање проблема,</w:t>
      </w:r>
      <w:r w:rsidR="00B92B12">
        <w:rPr>
          <w:sz w:val="24"/>
          <w:szCs w:val="24"/>
          <w:lang w:val="ru-RU"/>
        </w:rPr>
        <w:t xml:space="preserve"> сарадња и компетенција за цело</w:t>
      </w:r>
      <w:r w:rsidRPr="00A67318">
        <w:rPr>
          <w:sz w:val="24"/>
          <w:szCs w:val="24"/>
          <w:lang w:val="ru-RU"/>
        </w:rPr>
        <w:t>животно учење.</w:t>
      </w:r>
    </w:p>
    <w:p w:rsidR="00B92B12" w:rsidRDefault="00A67318" w:rsidP="00B92B12">
      <w:pPr>
        <w:ind w:firstLine="720"/>
        <w:jc w:val="both"/>
        <w:rPr>
          <w:sz w:val="24"/>
          <w:szCs w:val="24"/>
          <w:lang w:val="ru-RU"/>
        </w:rPr>
      </w:pPr>
      <w:r w:rsidRPr="00A67318">
        <w:rPr>
          <w:sz w:val="24"/>
          <w:szCs w:val="24"/>
          <w:lang w:val="ru-RU"/>
        </w:rPr>
        <w:t xml:space="preserve"> При обради нових садржаја треба се ослањати на постојеће искуство и знање ученика, и настојати, да ученици самостално изводе закључке. Основна улога наставника је да буде организатор наставног процеса, да подстиче, организује и усмерава активност ученика. Ученике треба упућивати да користе уџбеник и друге изворе знања, како би усвојена знања била трајнија и шира, а ученици оспособљени за примену у решавању разноврсних задатака. </w:t>
      </w:r>
    </w:p>
    <w:p w:rsidR="00B92B12" w:rsidRDefault="00A67318" w:rsidP="00B92B12">
      <w:pPr>
        <w:ind w:firstLine="720"/>
        <w:jc w:val="both"/>
        <w:rPr>
          <w:sz w:val="24"/>
          <w:szCs w:val="24"/>
          <w:lang w:val="ru-RU"/>
        </w:rPr>
      </w:pPr>
      <w:r w:rsidRPr="00A67318">
        <w:rPr>
          <w:sz w:val="24"/>
          <w:szCs w:val="24"/>
          <w:lang w:val="ru-RU"/>
        </w:rPr>
        <w:t>Приликом планирања наставе, треба имати у виду да, у овом узрасту, различите игролике активности у функцији сазнавања и учења могу бити додатна мотивација за усвајање математичких садржаја. Игра је основна активност и контекст математичког сазнања у предшколском периоду. Поласком у школу код првака не нестаје потреба за игром. Због тога је важно да се у првом циклусу, а посебно у првом разреду, деци омогући да развијају математичко мишљење у контексту игроликих активности. Поред тога, игролике активности значајно доприносе развијању интересовања за математику и позитивног става према математици.</w:t>
      </w:r>
    </w:p>
    <w:p w:rsidR="00762B25" w:rsidRPr="00D87DCD" w:rsidRDefault="00A67318" w:rsidP="00B92B12">
      <w:pPr>
        <w:ind w:firstLine="720"/>
        <w:jc w:val="both"/>
        <w:rPr>
          <w:sz w:val="24"/>
          <w:szCs w:val="24"/>
          <w:lang w:val="ru-RU"/>
        </w:rPr>
      </w:pPr>
      <w:r w:rsidRPr="00A67318">
        <w:rPr>
          <w:sz w:val="24"/>
          <w:szCs w:val="24"/>
          <w:lang w:val="ru-RU"/>
        </w:rPr>
        <w:t xml:space="preserve"> На часовима треба комбиновати различите методе и облике рада, што доприноси већој ефикасности наставног процеса, подстиче</w:t>
      </w:r>
      <w:r w:rsidRPr="00D87DCD">
        <w:rPr>
          <w:sz w:val="24"/>
          <w:szCs w:val="24"/>
          <w:lang w:val="ru-RU"/>
        </w:rPr>
        <w:t xml:space="preserve"> интелектуалну активност ученика и наставу чини интересантнијом и функционалнијом. </w:t>
      </w:r>
    </w:p>
    <w:p w:rsidR="00B92B12" w:rsidRPr="00D87DCD" w:rsidRDefault="00B92B12" w:rsidP="00B92B12">
      <w:pPr>
        <w:ind w:firstLine="720"/>
        <w:jc w:val="both"/>
        <w:rPr>
          <w:sz w:val="24"/>
          <w:szCs w:val="24"/>
          <w:lang w:val="ru-RU"/>
        </w:rPr>
      </w:pPr>
    </w:p>
    <w:p w:rsidR="00B92B12" w:rsidRPr="00B92B12" w:rsidRDefault="00B92B12" w:rsidP="00B92B12">
      <w:pPr>
        <w:ind w:firstLine="720"/>
        <w:jc w:val="both"/>
        <w:rPr>
          <w:sz w:val="24"/>
          <w:szCs w:val="24"/>
          <w:lang w:val="ru-RU"/>
        </w:rPr>
      </w:pPr>
      <w:r w:rsidRPr="00B92B12">
        <w:rPr>
          <w:sz w:val="24"/>
          <w:szCs w:val="24"/>
          <w:lang w:val="ru-RU"/>
        </w:rPr>
        <w:t xml:space="preserve">ГЕОМЕТРИЈА </w:t>
      </w:r>
    </w:p>
    <w:p w:rsidR="00B92B12" w:rsidRPr="00B92B12" w:rsidRDefault="00B92B12" w:rsidP="00B92B12">
      <w:pPr>
        <w:ind w:firstLine="720"/>
        <w:jc w:val="both"/>
        <w:rPr>
          <w:sz w:val="24"/>
          <w:szCs w:val="24"/>
          <w:lang w:val="ru-RU"/>
        </w:rPr>
      </w:pPr>
    </w:p>
    <w:p w:rsidR="00B92B12" w:rsidRPr="00B92B12" w:rsidRDefault="00B92B12" w:rsidP="00B92B12">
      <w:pPr>
        <w:ind w:firstLine="720"/>
        <w:jc w:val="both"/>
        <w:rPr>
          <w:sz w:val="24"/>
          <w:szCs w:val="24"/>
          <w:lang w:val="ru-RU"/>
        </w:rPr>
      </w:pPr>
      <w:r w:rsidRPr="00B92B12">
        <w:rPr>
          <w:sz w:val="24"/>
          <w:szCs w:val="24"/>
          <w:lang w:val="ru-RU"/>
        </w:rPr>
        <w:t>По</w:t>
      </w:r>
      <w:r w:rsidRPr="00B92B12">
        <w:rPr>
          <w:sz w:val="24"/>
          <w:szCs w:val="24"/>
          <w:lang w:val="ru-RU"/>
        </w:rPr>
        <w:softHyphen/>
        <w:t>ло</w:t>
      </w:r>
      <w:r w:rsidRPr="00B92B12">
        <w:rPr>
          <w:sz w:val="24"/>
          <w:szCs w:val="24"/>
          <w:lang w:val="ru-RU"/>
        </w:rPr>
        <w:softHyphen/>
        <w:t>жај, ве</w:t>
      </w:r>
      <w:r w:rsidRPr="00B92B12">
        <w:rPr>
          <w:sz w:val="24"/>
          <w:szCs w:val="24"/>
          <w:lang w:val="ru-RU"/>
        </w:rPr>
        <w:softHyphen/>
        <w:t>ли</w:t>
      </w:r>
      <w:r w:rsidRPr="00B92B12">
        <w:rPr>
          <w:sz w:val="24"/>
          <w:szCs w:val="24"/>
          <w:lang w:val="ru-RU"/>
        </w:rPr>
        <w:softHyphen/>
        <w:t>чи</w:t>
      </w:r>
      <w:r w:rsidRPr="00B92B12">
        <w:rPr>
          <w:sz w:val="24"/>
          <w:szCs w:val="24"/>
          <w:lang w:val="ru-RU"/>
        </w:rPr>
        <w:softHyphen/>
        <w:t>на и об</w:t>
      </w:r>
      <w:r w:rsidRPr="00B92B12">
        <w:rPr>
          <w:sz w:val="24"/>
          <w:szCs w:val="24"/>
          <w:lang w:val="ru-RU"/>
        </w:rPr>
        <w:softHyphen/>
        <w:t>лик пред</w:t>
      </w:r>
      <w:r w:rsidRPr="00B92B12">
        <w:rPr>
          <w:sz w:val="24"/>
          <w:szCs w:val="24"/>
          <w:lang w:val="ru-RU"/>
        </w:rPr>
        <w:softHyphen/>
        <w:t>ме</w:t>
      </w:r>
      <w:r w:rsidRPr="00B92B12">
        <w:rPr>
          <w:sz w:val="24"/>
          <w:szCs w:val="24"/>
          <w:lang w:val="ru-RU"/>
        </w:rPr>
        <w:softHyphen/>
        <w:t>та</w:t>
      </w:r>
    </w:p>
    <w:p w:rsidR="00B92B12" w:rsidRPr="00B92B12" w:rsidRDefault="00B92B12" w:rsidP="00B92B12">
      <w:pPr>
        <w:ind w:firstLine="720"/>
        <w:jc w:val="both"/>
        <w:rPr>
          <w:sz w:val="24"/>
          <w:szCs w:val="24"/>
          <w:lang w:val="ru-RU"/>
        </w:rPr>
      </w:pPr>
    </w:p>
    <w:p w:rsidR="00B92B12" w:rsidRPr="00B92B12" w:rsidRDefault="00B92B12" w:rsidP="00B92B12">
      <w:pPr>
        <w:ind w:firstLine="720"/>
        <w:jc w:val="both"/>
        <w:rPr>
          <w:sz w:val="24"/>
          <w:szCs w:val="24"/>
          <w:lang w:val="ru-RU"/>
        </w:rPr>
      </w:pPr>
      <w:r w:rsidRPr="00B92B12">
        <w:rPr>
          <w:sz w:val="24"/>
          <w:szCs w:val="24"/>
          <w:lang w:val="ru-RU"/>
        </w:rPr>
        <w:lastRenderedPageBreak/>
        <w:t xml:space="preserve"> Развој опажања простора подразумева уочавање предмета и бића у окружењу и њихових међусобних односа. Основу сазнања чини посматрање и класификација облика на основу уочених особина. Међусобни односи предмета у простору исказани просторним релацијама изграђују се посматрањем различитих предмета у простору, манипулисањем објектима (практична просторна ориј</w:t>
      </w:r>
      <w:r w:rsidRPr="00B92B12">
        <w:rPr>
          <w:sz w:val="24"/>
          <w:szCs w:val="24"/>
        </w:rPr>
        <w:t>e</w:t>
      </w:r>
      <w:r w:rsidRPr="00B92B12">
        <w:rPr>
          <w:sz w:val="24"/>
          <w:szCs w:val="24"/>
          <w:lang w:val="ru-RU"/>
        </w:rPr>
        <w:t xml:space="preserve">нтација), именовањем и мисаоним издвајањем уочених односа. </w:t>
      </w:r>
    </w:p>
    <w:p w:rsidR="00B92B12" w:rsidRPr="00B92B12" w:rsidRDefault="00B92B12" w:rsidP="00B92B12">
      <w:pPr>
        <w:ind w:firstLine="720"/>
        <w:jc w:val="both"/>
        <w:rPr>
          <w:sz w:val="24"/>
          <w:szCs w:val="24"/>
          <w:lang w:val="ru-RU"/>
        </w:rPr>
      </w:pPr>
      <w:r w:rsidRPr="00B92B12">
        <w:rPr>
          <w:sz w:val="24"/>
          <w:szCs w:val="24"/>
          <w:lang w:val="ru-RU"/>
        </w:rPr>
        <w:t>Положај предмета и бића – Ученици упоређују предмете по положају (испред, иза; испод, изнад; горе, доле; у, на, ван; између, лево, десно; са исте стране, са супротних страна; усправно, водоравно). Просторне релације ученици усвајају у односу на себ</w:t>
      </w:r>
      <w:r w:rsidRPr="00B92B12">
        <w:rPr>
          <w:sz w:val="24"/>
          <w:szCs w:val="24"/>
        </w:rPr>
        <w:t>e</w:t>
      </w:r>
      <w:r w:rsidRPr="00B92B12">
        <w:rPr>
          <w:sz w:val="24"/>
          <w:szCs w:val="24"/>
          <w:lang w:val="ru-RU"/>
        </w:rPr>
        <w:t xml:space="preserve">, у односу на друга бића и предмете (уз ротације тј. окретање) и у односу на тло. Уочавају се и истичу међусобно супротни односи: испред–иза, испод–изнад, горе–доле, лево–десно, са исте стране – са супротних страна. Игролике активности треба користити у циљу уочавања односа и увежбавања практичне оријентације ученика у простору, на мапи и у табели. </w:t>
      </w:r>
    </w:p>
    <w:p w:rsidR="00B92B12" w:rsidRPr="00B92B12" w:rsidRDefault="00B92B12" w:rsidP="00B92B12">
      <w:pPr>
        <w:ind w:firstLine="720"/>
        <w:jc w:val="both"/>
        <w:rPr>
          <w:sz w:val="24"/>
          <w:szCs w:val="24"/>
          <w:lang w:val="ru-RU"/>
        </w:rPr>
      </w:pPr>
      <w:r w:rsidRPr="00B92B12">
        <w:rPr>
          <w:sz w:val="24"/>
          <w:szCs w:val="24"/>
          <w:lang w:val="ru-RU"/>
        </w:rPr>
        <w:t xml:space="preserve">Величина предмета и бића – У делу који се односи на упоређивање предмета према дужини, висини и ширини, циљ је да ученици овладају употребом речи којима се изражавају релацијски односи између предмета, односно бића: краће – дуже, ниже – више и уже – шире. Поређење/процена се врши „одока”’ или упоређивањем реалних предмета (оловка, лењир и слично). Важно је указати на повезаност одговарајућих релација (нпр. оловка је дужа од гумице, а гумица је краћа од оловке). Поред тога, треба упоређивати и више предмета (нпр. одређивање најширег предмета). </w:t>
      </w:r>
    </w:p>
    <w:p w:rsidR="00B92B12" w:rsidRPr="00EA5E67" w:rsidRDefault="00B92B12" w:rsidP="00B92B12">
      <w:pPr>
        <w:ind w:firstLine="720"/>
        <w:jc w:val="both"/>
        <w:rPr>
          <w:sz w:val="24"/>
          <w:szCs w:val="24"/>
          <w:lang w:val="ru-RU"/>
        </w:rPr>
      </w:pPr>
      <w:r w:rsidRPr="00B92B12">
        <w:rPr>
          <w:sz w:val="24"/>
          <w:szCs w:val="24"/>
          <w:lang w:val="ru-RU"/>
        </w:rPr>
        <w:t>Облик предмета – Почетно геометријско сазнање заснива се на систематском посматрању и описивању предмета у окружењу и на сликовном приказу, истицањем њихових својстава, облика, симетричности, величине и положаја. Уочавање сличности и разлика омогућава класификацију објеката. Ученици пропедевтички упознају геометријска тела и фигуре. На почетку увести облике који су ученицима тог узраста најближи и познати из свакодневног живота: облик лопте и коцке, затим квадра и ваљка, и на крају пирамиде и купе. Треба користити очигледна наставна средства: играчке, предмете који се налазе у учионици и слично (нпр. лопта и коцка за игру, гумица, сунђер, креда, фломастер). Уочавањем страна тродимензионалних предмета увести облике квадрата, правоугаоника, круга и троугла. Оваквим приступом, ученици прво уп</w:t>
      </w:r>
      <w:r w:rsidRPr="00EA5E67">
        <w:rPr>
          <w:sz w:val="24"/>
          <w:szCs w:val="24"/>
          <w:lang w:val="ru-RU"/>
        </w:rPr>
        <w:t xml:space="preserve">ознају облике који су им блиски и познати, који се налазе у њиховом окружењу и постепено се, као делови претходно упознатих облика, уводе нови облици. </w:t>
      </w:r>
    </w:p>
    <w:p w:rsidR="00B92B12" w:rsidRPr="00EA5E67" w:rsidRDefault="00B92B12" w:rsidP="00B92B12">
      <w:pPr>
        <w:ind w:firstLine="720"/>
        <w:jc w:val="both"/>
        <w:rPr>
          <w:sz w:val="24"/>
          <w:szCs w:val="24"/>
          <w:lang w:val="ru-RU"/>
        </w:rPr>
      </w:pPr>
      <w:r w:rsidRPr="00EA5E67">
        <w:rPr>
          <w:sz w:val="24"/>
          <w:szCs w:val="24"/>
          <w:lang w:val="ru-RU"/>
        </w:rPr>
        <w:t>Корисне су практична манипулација (моделовање, сецкање, лепљење, преклапање фигура) и активности цртања геометријских фигура коришћењем шаблона (нпр. лењир са геометријским облицима) и слободном руком помоћу квадратне или тачкасте мреже. Примери активности за остваривање појединих исхода</w:t>
      </w:r>
    </w:p>
    <w:p w:rsidR="00B92B12" w:rsidRPr="00EA5E67" w:rsidRDefault="00B92B12" w:rsidP="00B92B12">
      <w:pPr>
        <w:ind w:firstLine="720"/>
        <w:jc w:val="both"/>
        <w:rPr>
          <w:sz w:val="24"/>
          <w:szCs w:val="24"/>
          <w:lang w:val="ru-RU"/>
        </w:rPr>
      </w:pPr>
      <w:r w:rsidRPr="00EA5E67">
        <w:rPr>
          <w:sz w:val="24"/>
          <w:szCs w:val="24"/>
          <w:lang w:val="ru-RU"/>
        </w:rPr>
        <w:t xml:space="preserve"> 1. Описивање положаја објекта у односу на више других објеката у сложенијој реалистичној ситуацији на слици или у табели. </w:t>
      </w:r>
    </w:p>
    <w:p w:rsidR="00B92B12" w:rsidRPr="00EA5E67" w:rsidRDefault="00B92B12" w:rsidP="00B92B12">
      <w:pPr>
        <w:ind w:firstLine="720"/>
        <w:jc w:val="both"/>
        <w:rPr>
          <w:sz w:val="24"/>
          <w:szCs w:val="24"/>
          <w:lang w:val="ru-RU"/>
        </w:rPr>
      </w:pPr>
      <w:r w:rsidRPr="00EA5E67">
        <w:rPr>
          <w:sz w:val="24"/>
          <w:szCs w:val="24"/>
          <w:lang w:val="ru-RU"/>
        </w:rPr>
        <w:t>2. Описивање редоследа објеката у датом низу посматраном из различитих позиција, нпр. навођење објеката од последњег до првог у низу.</w:t>
      </w:r>
    </w:p>
    <w:p w:rsidR="00B92B12" w:rsidRPr="00EA5E67" w:rsidRDefault="00B92B12" w:rsidP="00B92B12">
      <w:pPr>
        <w:ind w:firstLine="720"/>
        <w:jc w:val="both"/>
        <w:rPr>
          <w:sz w:val="24"/>
          <w:szCs w:val="24"/>
          <w:lang w:val="ru-RU"/>
        </w:rPr>
      </w:pPr>
      <w:r w:rsidRPr="00EA5E67">
        <w:rPr>
          <w:sz w:val="24"/>
          <w:szCs w:val="24"/>
          <w:lang w:val="ru-RU"/>
        </w:rPr>
        <w:t>3. Описивање на мапи (у лавиринту) путање од једне до друге тачке, уцртавање путање на мапи (у лавиринту) или прелажење пута од једне до друге позиције према упутству.</w:t>
      </w:r>
    </w:p>
    <w:p w:rsidR="00B92B12" w:rsidRPr="00EA5E67" w:rsidRDefault="00B92B12" w:rsidP="00B92B12">
      <w:pPr>
        <w:ind w:firstLine="720"/>
        <w:jc w:val="both"/>
        <w:rPr>
          <w:sz w:val="24"/>
          <w:szCs w:val="24"/>
          <w:lang w:val="ru-RU"/>
        </w:rPr>
      </w:pPr>
      <w:r w:rsidRPr="00EA5E67">
        <w:rPr>
          <w:sz w:val="24"/>
          <w:szCs w:val="24"/>
          <w:lang w:val="ru-RU"/>
        </w:rPr>
        <w:t xml:space="preserve"> 4. Прављење модела геометријске фигуре од сламчица или модела геометријског тела помоћу штапића и куглица од пластелина. </w:t>
      </w:r>
    </w:p>
    <w:p w:rsidR="00B92B12" w:rsidRPr="00EA5E67" w:rsidRDefault="00B92B12" w:rsidP="00B92B12">
      <w:pPr>
        <w:ind w:firstLine="720"/>
        <w:jc w:val="both"/>
        <w:rPr>
          <w:sz w:val="24"/>
          <w:szCs w:val="24"/>
          <w:lang w:val="ru-RU"/>
        </w:rPr>
      </w:pPr>
      <w:r w:rsidRPr="00EA5E67">
        <w:rPr>
          <w:sz w:val="24"/>
          <w:szCs w:val="24"/>
          <w:lang w:val="ru-RU"/>
        </w:rPr>
        <w:t>5. Састављање одређене фигуре од задатих делова (танграм).</w:t>
      </w:r>
    </w:p>
    <w:p w:rsidR="00B92B12" w:rsidRPr="00EA5E67" w:rsidRDefault="00B92B12" w:rsidP="00B92B12">
      <w:pPr>
        <w:ind w:firstLine="720"/>
        <w:jc w:val="both"/>
        <w:rPr>
          <w:sz w:val="24"/>
          <w:szCs w:val="24"/>
          <w:lang w:val="ru-RU"/>
        </w:rPr>
      </w:pPr>
      <w:r w:rsidRPr="00EA5E67">
        <w:rPr>
          <w:sz w:val="24"/>
          <w:szCs w:val="24"/>
          <w:lang w:val="ru-RU"/>
        </w:rPr>
        <w:t xml:space="preserve"> 6. Допуњавање фигуре делом који недостаје. </w:t>
      </w:r>
    </w:p>
    <w:p w:rsidR="00B92B12" w:rsidRPr="00EA5E67" w:rsidRDefault="00B92B12" w:rsidP="00B92B12">
      <w:pPr>
        <w:ind w:firstLine="720"/>
        <w:jc w:val="both"/>
        <w:rPr>
          <w:sz w:val="24"/>
          <w:szCs w:val="24"/>
          <w:lang w:val="ru-RU"/>
        </w:rPr>
      </w:pPr>
      <w:r w:rsidRPr="00EA5E67">
        <w:rPr>
          <w:sz w:val="24"/>
          <w:szCs w:val="24"/>
          <w:lang w:val="ru-RU"/>
        </w:rPr>
        <w:t xml:space="preserve">7. Издвајање предмета са одређеним својством из колекције предмета. </w:t>
      </w:r>
    </w:p>
    <w:p w:rsidR="00B92B12" w:rsidRPr="00EA5E67" w:rsidRDefault="00B92B12" w:rsidP="00B92B12">
      <w:pPr>
        <w:ind w:firstLine="720"/>
        <w:jc w:val="both"/>
        <w:rPr>
          <w:sz w:val="24"/>
          <w:szCs w:val="24"/>
          <w:lang w:val="ru-RU"/>
        </w:rPr>
      </w:pPr>
      <w:r w:rsidRPr="00EA5E67">
        <w:rPr>
          <w:sz w:val="24"/>
          <w:szCs w:val="24"/>
          <w:lang w:val="ru-RU"/>
        </w:rPr>
        <w:t xml:space="preserve">8. Прекривање задате фигуре у равни плочицама квадратног, правоугаоног и троугаоног облика (без преклапања и шупљина). </w:t>
      </w:r>
    </w:p>
    <w:p w:rsidR="00B92B12" w:rsidRPr="00EA5E67" w:rsidRDefault="00B92B12" w:rsidP="00B92B12">
      <w:pPr>
        <w:ind w:firstLine="720"/>
        <w:jc w:val="both"/>
        <w:rPr>
          <w:sz w:val="24"/>
          <w:szCs w:val="24"/>
          <w:lang w:val="ru-RU"/>
        </w:rPr>
      </w:pPr>
      <w:r w:rsidRPr="00EA5E67">
        <w:rPr>
          <w:sz w:val="24"/>
          <w:szCs w:val="24"/>
          <w:lang w:val="ru-RU"/>
        </w:rPr>
        <w:t xml:space="preserve">9. Откривање следећег члана низа састављеног од геометријских облика, уз објашњење како се дошло до закључка. </w:t>
      </w:r>
    </w:p>
    <w:p w:rsidR="00B92B12" w:rsidRPr="00EA5E67" w:rsidRDefault="00B92B12" w:rsidP="00B92B12">
      <w:pPr>
        <w:ind w:firstLine="720"/>
        <w:jc w:val="both"/>
        <w:rPr>
          <w:sz w:val="24"/>
          <w:szCs w:val="24"/>
          <w:lang w:val="ru-RU"/>
        </w:rPr>
      </w:pPr>
    </w:p>
    <w:p w:rsidR="00B92B12" w:rsidRPr="00EA5E67" w:rsidRDefault="00B92B12" w:rsidP="00B92B12">
      <w:pPr>
        <w:ind w:firstLine="720"/>
        <w:jc w:val="both"/>
        <w:rPr>
          <w:sz w:val="24"/>
          <w:szCs w:val="24"/>
          <w:lang w:val="ru-RU"/>
        </w:rPr>
      </w:pPr>
      <w:r w:rsidRPr="00EA5E67">
        <w:rPr>
          <w:sz w:val="24"/>
          <w:szCs w:val="24"/>
          <w:lang w:val="ru-RU"/>
        </w:rPr>
        <w:t>Ли</w:t>
      </w:r>
      <w:r w:rsidRPr="00EA5E67">
        <w:rPr>
          <w:sz w:val="24"/>
          <w:szCs w:val="24"/>
          <w:lang w:val="ru-RU"/>
        </w:rPr>
        <w:softHyphen/>
        <w:t>ни</w:t>
      </w:r>
      <w:r w:rsidRPr="00EA5E67">
        <w:rPr>
          <w:sz w:val="24"/>
          <w:szCs w:val="24"/>
          <w:lang w:val="ru-RU"/>
        </w:rPr>
        <w:softHyphen/>
        <w:t xml:space="preserve">је </w:t>
      </w:r>
    </w:p>
    <w:p w:rsidR="00B92B12" w:rsidRPr="00EA5E67" w:rsidRDefault="00B92B12" w:rsidP="00B92B12">
      <w:pPr>
        <w:ind w:firstLine="720"/>
        <w:jc w:val="both"/>
        <w:rPr>
          <w:sz w:val="24"/>
          <w:szCs w:val="24"/>
          <w:lang w:val="ru-RU"/>
        </w:rPr>
      </w:pPr>
    </w:p>
    <w:p w:rsidR="00B92B12" w:rsidRPr="00EA5E67" w:rsidRDefault="00B92B12" w:rsidP="00B92B12">
      <w:pPr>
        <w:ind w:firstLine="720"/>
        <w:jc w:val="both"/>
        <w:rPr>
          <w:sz w:val="24"/>
          <w:szCs w:val="24"/>
          <w:lang w:val="ru-RU"/>
        </w:rPr>
      </w:pPr>
      <w:r w:rsidRPr="00EA5E67">
        <w:rPr>
          <w:sz w:val="24"/>
          <w:szCs w:val="24"/>
          <w:lang w:val="ru-RU"/>
        </w:rPr>
        <w:lastRenderedPageBreak/>
        <w:t xml:space="preserve">Праве и криве линије треба увести као линије којима су оивичени уведени геометријски облици, а затим проширити на појмове отворене и затворене криве линије и изломљене линије. Тачку треба увести као пресек две линије, а дуж као део праве линије ограничен са две тачке. За обележавање тачака треба користити слова А, Е, О, Т, М и Ј. Ученике треба научити да разликују и цртају криву, праву, изломљену, затворену и отворену линију, уоче унутрашњу и спољашњу област ограничену затвореном линијом. </w:t>
      </w:r>
    </w:p>
    <w:p w:rsidR="00B92B12" w:rsidRPr="00EA5E67" w:rsidRDefault="00B92B12" w:rsidP="00B92B12">
      <w:pPr>
        <w:ind w:firstLine="720"/>
        <w:jc w:val="both"/>
        <w:rPr>
          <w:sz w:val="24"/>
          <w:szCs w:val="24"/>
          <w:lang w:val="ru-RU"/>
        </w:rPr>
      </w:pPr>
      <w:r w:rsidRPr="00EA5E67">
        <w:rPr>
          <w:sz w:val="24"/>
          <w:szCs w:val="24"/>
          <w:lang w:val="ru-RU"/>
        </w:rPr>
        <w:t xml:space="preserve">Као модел за праве и криве линије (отворене и затворене) можемо користити канап или конац. Нпр. затезањем канапа добијамо модел праве линије, а спајањем крајева канапа модел затворене криве линије. </w:t>
      </w:r>
    </w:p>
    <w:p w:rsidR="00B92B12" w:rsidRPr="00EA5E67" w:rsidRDefault="00B92B12" w:rsidP="00B92B12">
      <w:pPr>
        <w:jc w:val="both"/>
        <w:rPr>
          <w:sz w:val="24"/>
          <w:szCs w:val="24"/>
          <w:lang w:val="ru-RU"/>
        </w:rPr>
      </w:pPr>
      <w:r w:rsidRPr="00EA5E67">
        <w:rPr>
          <w:sz w:val="24"/>
          <w:szCs w:val="24"/>
          <w:lang w:val="ru-RU"/>
        </w:rPr>
        <w:t xml:space="preserve">Кад укрстимо два конца или канапа, добијамо тачку. </w:t>
      </w:r>
    </w:p>
    <w:p w:rsidR="00B92B12" w:rsidRPr="00EA5E67" w:rsidRDefault="00B92B12" w:rsidP="00B92B12">
      <w:pPr>
        <w:jc w:val="both"/>
        <w:rPr>
          <w:sz w:val="24"/>
          <w:szCs w:val="24"/>
          <w:lang w:val="ru-RU"/>
        </w:rPr>
      </w:pPr>
      <w:r w:rsidRPr="00EA5E67">
        <w:rPr>
          <w:sz w:val="24"/>
          <w:szCs w:val="24"/>
          <w:lang w:val="ru-RU"/>
        </w:rPr>
        <w:t xml:space="preserve">Примери активности за остваривање појединих исхода </w:t>
      </w:r>
    </w:p>
    <w:p w:rsidR="00B92B12" w:rsidRPr="00EA5E67" w:rsidRDefault="00B92B12" w:rsidP="00B92B12">
      <w:pPr>
        <w:jc w:val="both"/>
        <w:rPr>
          <w:sz w:val="24"/>
          <w:szCs w:val="24"/>
          <w:lang w:val="ru-RU"/>
        </w:rPr>
      </w:pPr>
      <w:r w:rsidRPr="00EA5E67">
        <w:rPr>
          <w:sz w:val="24"/>
          <w:szCs w:val="24"/>
          <w:lang w:val="ru-RU"/>
        </w:rPr>
        <w:t>1. Моделовање положаја тачке у односу на линију помоћу траке и предмета. И обрнуто, цртање слике према реалној ситуацији.</w:t>
      </w:r>
    </w:p>
    <w:p w:rsidR="00B92B12" w:rsidRPr="00EA5E67" w:rsidRDefault="00B92B12" w:rsidP="00B92B12">
      <w:pPr>
        <w:jc w:val="both"/>
        <w:rPr>
          <w:sz w:val="24"/>
          <w:szCs w:val="24"/>
          <w:lang w:val="ru-RU"/>
        </w:rPr>
      </w:pPr>
      <w:r w:rsidRPr="00EA5E67">
        <w:rPr>
          <w:sz w:val="24"/>
          <w:szCs w:val="24"/>
          <w:lang w:val="ru-RU"/>
        </w:rPr>
        <w:t xml:space="preserve"> 2. Цртање слике или доцртавање започете слике у квадратној или тачкастој мрежи према датом упутству.</w:t>
      </w:r>
    </w:p>
    <w:p w:rsidR="00B92B12" w:rsidRPr="00EA5E67" w:rsidRDefault="00B92B12" w:rsidP="00B92B12">
      <w:pPr>
        <w:jc w:val="both"/>
        <w:rPr>
          <w:sz w:val="24"/>
          <w:szCs w:val="24"/>
          <w:lang w:val="ru-RU"/>
        </w:rPr>
      </w:pPr>
      <w:r w:rsidRPr="00EA5E67">
        <w:rPr>
          <w:sz w:val="24"/>
          <w:szCs w:val="24"/>
          <w:lang w:val="ru-RU"/>
        </w:rPr>
        <w:t>БРОЈЕВИ</w:t>
      </w:r>
    </w:p>
    <w:p w:rsidR="00B92B12" w:rsidRPr="00EA5E67" w:rsidRDefault="00B92B12" w:rsidP="00B92B12">
      <w:pPr>
        <w:jc w:val="both"/>
        <w:rPr>
          <w:sz w:val="24"/>
          <w:szCs w:val="24"/>
          <w:lang w:val="ru-RU"/>
        </w:rPr>
      </w:pPr>
    </w:p>
    <w:p w:rsidR="00B92B12" w:rsidRPr="00EA5E67" w:rsidRDefault="00B92B12" w:rsidP="00B92B12">
      <w:pPr>
        <w:jc w:val="both"/>
        <w:rPr>
          <w:sz w:val="24"/>
          <w:szCs w:val="24"/>
          <w:lang w:val="ru-RU"/>
        </w:rPr>
      </w:pPr>
      <w:r w:rsidRPr="00EA5E67">
        <w:rPr>
          <w:sz w:val="24"/>
          <w:szCs w:val="24"/>
          <w:lang w:val="ru-RU"/>
        </w:rPr>
        <w:t xml:space="preserve"> Развој појма броја и бројевног низа је наставак сазнања о бројевима, које је стечено у предшколском програму. Изграђивање појма броја обухвата: визуелну представу, визуелну кореспонденцију једнакобројних колекција објеката, пребројавање, цифарски запис. Број до кога се долази пребројавањем визуализује се на различите начине (скуповно, дијаграмима, бројевним сликама, на бројевној правој) чиме се продубљује разумевање структуре броја. На почетку је значајна манипулација очигледним средствима (жетонима, штапићима, картицама, прстима). Бројеви се упознају у блоковима: до 5 (укључујући 0), прва десетица, друга десетица, прва стотина. </w:t>
      </w:r>
    </w:p>
    <w:p w:rsidR="00B92B12" w:rsidRPr="00EA5E67" w:rsidRDefault="00B92B12" w:rsidP="00B92B12">
      <w:pPr>
        <w:jc w:val="both"/>
        <w:rPr>
          <w:sz w:val="24"/>
          <w:szCs w:val="24"/>
          <w:lang w:val="ru-RU"/>
        </w:rPr>
      </w:pPr>
      <w:r w:rsidRPr="00EA5E67">
        <w:rPr>
          <w:sz w:val="24"/>
          <w:szCs w:val="24"/>
          <w:lang w:val="ru-RU"/>
        </w:rPr>
        <w:t xml:space="preserve">Формирање појма бројевног низа и место броја у бројевном низу развија се кроз активност пребројавања објеката и бића (конкретних или сликовних представа), бројања унапред и уназад, секвенцијално, у задатим интервалима, визуелизацијом на бројевној правој. </w:t>
      </w:r>
    </w:p>
    <w:p w:rsidR="00B92B12" w:rsidRPr="00EA5E67" w:rsidRDefault="00B92B12" w:rsidP="00B92B12">
      <w:pPr>
        <w:jc w:val="both"/>
        <w:rPr>
          <w:sz w:val="24"/>
          <w:szCs w:val="24"/>
          <w:lang w:val="ru-RU"/>
        </w:rPr>
      </w:pPr>
      <w:r w:rsidRPr="00EA5E67">
        <w:rPr>
          <w:sz w:val="24"/>
          <w:szCs w:val="24"/>
          <w:lang w:val="ru-RU"/>
        </w:rPr>
        <w:t xml:space="preserve">Пребројавање елемената треба искористити и за постепено упознавање ученика са мерењем запремине течности, без увођења стандардних јединица мере. На овом нивоу, ученици треба да пресипањем воде преброје колико мањих посуда воде је садржано у већој и обрнуто. Резултате пребројавања треба да упишу у табелу, како би се упознали са оваквим начином записивања података.  </w:t>
      </w:r>
    </w:p>
    <w:p w:rsidR="00210E41" w:rsidRPr="00EA5E67" w:rsidRDefault="00B92B12" w:rsidP="00B92B12">
      <w:pPr>
        <w:jc w:val="both"/>
        <w:rPr>
          <w:sz w:val="24"/>
          <w:szCs w:val="24"/>
          <w:lang w:val="ru-RU"/>
        </w:rPr>
      </w:pPr>
      <w:r w:rsidRPr="00EA5E67">
        <w:rPr>
          <w:sz w:val="24"/>
          <w:szCs w:val="24"/>
          <w:lang w:val="ru-RU"/>
        </w:rPr>
        <w:t>Сабирање и одузимање везују се за примере који се могу моделовати као пар дисјунктних скупова. Када су дати бројеви елемената тих скупова, а тражи се број елемената њихове уније, говоримо о задатку сабирања који прати ту схему. Када је дат број елемената уније и једног од подскупова, а тражи се број елемената другог од њих, кажемо да је то задатак одузимања кој</w:t>
      </w:r>
      <w:r w:rsidR="00210E41" w:rsidRPr="00EA5E67">
        <w:rPr>
          <w:sz w:val="24"/>
          <w:szCs w:val="24"/>
          <w:lang w:val="ru-RU"/>
        </w:rPr>
        <w:t>и прати ту схему. Визуелно пред</w:t>
      </w:r>
      <w:r w:rsidRPr="00EA5E67">
        <w:rPr>
          <w:sz w:val="24"/>
          <w:szCs w:val="24"/>
          <w:lang w:val="ru-RU"/>
        </w:rPr>
        <w:t xml:space="preserve">стављање сабирања на бројевној правој (добројавање, односно одбројавање), бројевним дијаграмима и бројевним сликама подстиче разумевање појмова сабирања и одузимања након чега се увежбава сабирање и одузимање у блоковима бројева. </w:t>
      </w:r>
    </w:p>
    <w:p w:rsidR="00210E41" w:rsidRPr="00EA5E67" w:rsidRDefault="00B92B12" w:rsidP="00B92B12">
      <w:pPr>
        <w:jc w:val="both"/>
        <w:rPr>
          <w:sz w:val="24"/>
          <w:szCs w:val="24"/>
          <w:lang w:val="ru-RU"/>
        </w:rPr>
      </w:pPr>
      <w:r w:rsidRPr="00EA5E67">
        <w:rPr>
          <w:sz w:val="24"/>
          <w:szCs w:val="24"/>
          <w:lang w:val="ru-RU"/>
        </w:rPr>
        <w:t xml:space="preserve">Разматрају се и случајеви у којима је један од сабирака непознат број. На основу добро савладане таблице сабирања и одузимања ученици откривају непознати сабирак, умањилац, а затим и примере где је непознат умањеник. Ово је погодан тренутак за решавање задатака са теразијама, у којима је циљ успостављање равнотеже тасова. Разматрају се ситуације у којима су на тасовима: 1) исти предмети; 2) различити предмети. Нпр. на првој слици је на једном тасу куглица, а на другом коцка. На другој слици су на једном тасу две куглице, а на другом ваљак. На трећој слици је на једном тасу ваљак, а на другом треба доцртати одговарајући број коцки. Оваквим задацима се постепено развија логичко мишљење и идеја решавања једначине, а представљају и увод у мерење масе, </w:t>
      </w:r>
      <w:r w:rsidR="00210E41" w:rsidRPr="00EA5E67">
        <w:rPr>
          <w:sz w:val="24"/>
          <w:szCs w:val="24"/>
          <w:lang w:val="ru-RU"/>
        </w:rPr>
        <w:t>које се обрађује у наредним раз</w:t>
      </w:r>
      <w:r w:rsidRPr="00EA5E67">
        <w:rPr>
          <w:sz w:val="24"/>
          <w:szCs w:val="24"/>
          <w:lang w:val="ru-RU"/>
        </w:rPr>
        <w:t xml:space="preserve">редима. </w:t>
      </w:r>
    </w:p>
    <w:p w:rsidR="00210E41" w:rsidRPr="00EA5E67" w:rsidRDefault="00B92B12" w:rsidP="00B92B12">
      <w:pPr>
        <w:jc w:val="both"/>
        <w:rPr>
          <w:sz w:val="24"/>
          <w:szCs w:val="24"/>
          <w:lang w:val="ru-RU"/>
        </w:rPr>
      </w:pPr>
      <w:r w:rsidRPr="00EA5E67">
        <w:rPr>
          <w:sz w:val="24"/>
          <w:szCs w:val="24"/>
          <w:lang w:val="ru-RU"/>
        </w:rPr>
        <w:t xml:space="preserve">Правила замене места сабирака и здруживање сабирака уводе се пре обраде бројева друге десетице јер се користе при извођењу сабирања у блоку до 20. За илустрацију правила користе се очигледна средства као и визуелни приказ. При обради сабирања и одузимања у блоку бројева до 20 упознају се случајеви са и без преласка десетице (11 + 2, 8 + 3, 16 – 4, 12 – 5). </w:t>
      </w:r>
    </w:p>
    <w:p w:rsidR="00210E41" w:rsidRPr="00EA5E67" w:rsidRDefault="00B92B12" w:rsidP="00B92B12">
      <w:pPr>
        <w:jc w:val="both"/>
        <w:rPr>
          <w:sz w:val="24"/>
          <w:szCs w:val="24"/>
          <w:lang w:val="ru-RU"/>
        </w:rPr>
      </w:pPr>
      <w:r w:rsidRPr="00EA5E67">
        <w:rPr>
          <w:sz w:val="24"/>
          <w:szCs w:val="24"/>
          <w:lang w:val="ru-RU"/>
        </w:rPr>
        <w:t>Један од важних циљева је спонтано запамћивање таблица сабирања и одузимања д</w:t>
      </w:r>
      <w:r w:rsidRPr="00EA5E67">
        <w:rPr>
          <w:sz w:val="24"/>
          <w:szCs w:val="24"/>
        </w:rPr>
        <w:t>o</w:t>
      </w:r>
      <w:r w:rsidRPr="00EA5E67">
        <w:rPr>
          <w:sz w:val="24"/>
          <w:szCs w:val="24"/>
          <w:lang w:val="ru-RU"/>
        </w:rPr>
        <w:t xml:space="preserve"> 20, због чега треба предвидети довољно времена и различитих активности за увежбавање и стицање сигурности рачунања. </w:t>
      </w:r>
    </w:p>
    <w:p w:rsidR="00210E41" w:rsidRPr="00EA5E67" w:rsidRDefault="00B92B12" w:rsidP="00B92B12">
      <w:pPr>
        <w:jc w:val="both"/>
        <w:rPr>
          <w:sz w:val="24"/>
          <w:szCs w:val="24"/>
          <w:lang w:val="ru-RU"/>
        </w:rPr>
      </w:pPr>
      <w:r w:rsidRPr="00EA5E67">
        <w:rPr>
          <w:sz w:val="24"/>
          <w:szCs w:val="24"/>
          <w:lang w:val="ru-RU"/>
        </w:rPr>
        <w:lastRenderedPageBreak/>
        <w:t>Сабирање и одузимање до 100 обухвата: сабирање и одузимање десетица, сабирање и одузимање десетица и јединица (24 + 5, 29 – 7), сабирање и одузимање двоцифреног броја и вишеструке десетице (57 + 30, 57 – 30), као и сабирање и одузимање двоцифрених бројева без преласка (32 + 43, 23 + 47, 84 – 31). Поступци се заснивају на већ упознатим поступцима у блоку бројева до 20.</w:t>
      </w:r>
    </w:p>
    <w:p w:rsidR="00210E41" w:rsidRPr="00EA5E67" w:rsidRDefault="00B92B12" w:rsidP="00B92B12">
      <w:pPr>
        <w:jc w:val="both"/>
        <w:rPr>
          <w:sz w:val="24"/>
          <w:szCs w:val="24"/>
          <w:lang w:val="ru-RU"/>
        </w:rPr>
      </w:pPr>
      <w:r w:rsidRPr="00EA5E67">
        <w:rPr>
          <w:sz w:val="24"/>
          <w:szCs w:val="24"/>
          <w:lang w:val="ru-RU"/>
        </w:rPr>
        <w:t xml:space="preserve"> Почевши од блока бројева до 10, ученици се подстичу да правилно користе математички језик користећи знаке +, – , =, </w:t>
      </w:r>
      <w:r w:rsidR="00210E41" w:rsidRPr="00EA5E67">
        <w:rPr>
          <w:sz w:val="24"/>
          <w:szCs w:val="24"/>
          <w:lang w:val="ru-RU"/>
        </w:rPr>
        <w:t>и тер</w:t>
      </w:r>
      <w:r w:rsidRPr="00EA5E67">
        <w:rPr>
          <w:sz w:val="24"/>
          <w:szCs w:val="24"/>
          <w:lang w:val="ru-RU"/>
        </w:rPr>
        <w:t xml:space="preserve">мине: сабирак, збир, умањеник, умањилац, разлика, претходник, следбеник, паран, непаран, мањи од и већи од. Појам месне вредности цифре (десетица и јединица) уводи се приликом обраде бројева друге десетице. </w:t>
      </w:r>
    </w:p>
    <w:p w:rsidR="00210E41" w:rsidRPr="00EA5E67" w:rsidRDefault="00B92B12" w:rsidP="00B92B12">
      <w:pPr>
        <w:jc w:val="both"/>
        <w:rPr>
          <w:sz w:val="24"/>
          <w:szCs w:val="24"/>
          <w:lang w:val="ru-RU"/>
        </w:rPr>
      </w:pPr>
      <w:r w:rsidRPr="00EA5E67">
        <w:rPr>
          <w:sz w:val="24"/>
          <w:szCs w:val="24"/>
          <w:lang w:val="ru-RU"/>
        </w:rPr>
        <w:t>Математичке садржаје треба повезивати са садржајима и активностима других предмета као и животним ситуацијама. Нпр. пребројавање објеката или оријентација у простору са предметом свет око нас; увежбавање таблице сабирања или коришћење редних бројева може се реализовати и на часовима фи</w:t>
      </w:r>
      <w:r w:rsidRPr="00EA5E67">
        <w:rPr>
          <w:sz w:val="24"/>
          <w:szCs w:val="24"/>
          <w:lang w:val="ru-RU"/>
        </w:rPr>
        <w:softHyphen/>
        <w:t>зич</w:t>
      </w:r>
      <w:r w:rsidRPr="00EA5E67">
        <w:rPr>
          <w:sz w:val="24"/>
          <w:szCs w:val="24"/>
          <w:lang w:val="ru-RU"/>
        </w:rPr>
        <w:softHyphen/>
        <w:t>ког и здрав</w:t>
      </w:r>
      <w:r w:rsidRPr="00EA5E67">
        <w:rPr>
          <w:sz w:val="24"/>
          <w:szCs w:val="24"/>
          <w:lang w:val="ru-RU"/>
        </w:rPr>
        <w:softHyphen/>
        <w:t>стве</w:t>
      </w:r>
      <w:r w:rsidRPr="00EA5E67">
        <w:rPr>
          <w:sz w:val="24"/>
          <w:szCs w:val="24"/>
          <w:lang w:val="ru-RU"/>
        </w:rPr>
        <w:softHyphen/>
        <w:t>ног вас</w:t>
      </w:r>
      <w:r w:rsidRPr="00EA5E67">
        <w:rPr>
          <w:sz w:val="24"/>
          <w:szCs w:val="24"/>
          <w:lang w:val="ru-RU"/>
        </w:rPr>
        <w:softHyphen/>
        <w:t>пи</w:t>
      </w:r>
      <w:r w:rsidRPr="00EA5E67">
        <w:rPr>
          <w:sz w:val="24"/>
          <w:szCs w:val="24"/>
          <w:lang w:val="ru-RU"/>
        </w:rPr>
        <w:softHyphen/>
        <w:t>та</w:t>
      </w:r>
      <w:r w:rsidRPr="00EA5E67">
        <w:rPr>
          <w:sz w:val="24"/>
          <w:szCs w:val="24"/>
          <w:lang w:val="ru-RU"/>
        </w:rPr>
        <w:softHyphen/>
        <w:t xml:space="preserve">ња (нпр. урадити 6+5 чучњева, после трећег чучња скочити 2 пута и слично). </w:t>
      </w:r>
    </w:p>
    <w:p w:rsidR="00210E41" w:rsidRPr="00EA5E67" w:rsidRDefault="00B92B12" w:rsidP="00B92B12">
      <w:pPr>
        <w:jc w:val="both"/>
        <w:rPr>
          <w:sz w:val="24"/>
          <w:szCs w:val="24"/>
          <w:lang w:val="ru-RU"/>
        </w:rPr>
      </w:pPr>
      <w:r w:rsidRPr="00EA5E67">
        <w:rPr>
          <w:sz w:val="24"/>
          <w:szCs w:val="24"/>
          <w:lang w:val="ru-RU"/>
        </w:rPr>
        <w:t>Комбинаторни задаци или задаци одређивања следећег члана низа посебно су подстицајни за ра</w:t>
      </w:r>
      <w:r w:rsidR="00210E41" w:rsidRPr="00EA5E67">
        <w:rPr>
          <w:sz w:val="24"/>
          <w:szCs w:val="24"/>
          <w:lang w:val="ru-RU"/>
        </w:rPr>
        <w:t>звој математичко логичког мишље</w:t>
      </w:r>
      <w:r w:rsidRPr="00EA5E67">
        <w:rPr>
          <w:sz w:val="24"/>
          <w:szCs w:val="24"/>
          <w:lang w:val="ru-RU"/>
        </w:rPr>
        <w:t>ња. Решавање проблемских задатака веома је важан сегмент наставе, јер омогућава повезивање и примену математичких знања у реалистичним ситуацијама. Моделовање проблема у математички запис, уз коришћење графичког приказа</w:t>
      </w:r>
      <w:r w:rsidR="00210E41" w:rsidRPr="00EA5E67">
        <w:rPr>
          <w:sz w:val="24"/>
          <w:szCs w:val="24"/>
          <w:lang w:val="ru-RU"/>
        </w:rPr>
        <w:t>, омогућава ученицима да немеха</w:t>
      </w:r>
      <w:r w:rsidRPr="00EA5E67">
        <w:rPr>
          <w:sz w:val="24"/>
          <w:szCs w:val="24"/>
          <w:lang w:val="ru-RU"/>
        </w:rPr>
        <w:t>нички приступају задацима.</w:t>
      </w:r>
    </w:p>
    <w:p w:rsidR="00210E41" w:rsidRPr="00EA5E67" w:rsidRDefault="00B92B12" w:rsidP="00B92B12">
      <w:pPr>
        <w:jc w:val="both"/>
        <w:rPr>
          <w:sz w:val="24"/>
          <w:szCs w:val="24"/>
          <w:lang w:val="ru-RU"/>
        </w:rPr>
      </w:pPr>
      <w:r w:rsidRPr="00EA5E67">
        <w:rPr>
          <w:sz w:val="24"/>
          <w:szCs w:val="24"/>
          <w:lang w:val="ru-RU"/>
        </w:rPr>
        <w:t xml:space="preserve"> У оквиру ове теме, ученици треба да упознају и кованице и папирне новчанице (до 100 динара), што представља почетак оспособљавања за коришћење новца у свакодневном животу. Увођење новчаних апоена треба да прати увођење блокова бројева: до 10, до 20 и до 100. Задаци са новцем из свакодневног живота помажу да се, поред исхода који се односе на новац, остваре и исходи који се односе на природне бројеве. </w:t>
      </w:r>
    </w:p>
    <w:p w:rsidR="00210E41" w:rsidRPr="00EA5E67" w:rsidRDefault="00B92B12" w:rsidP="00B92B12">
      <w:pPr>
        <w:jc w:val="both"/>
        <w:rPr>
          <w:sz w:val="24"/>
          <w:szCs w:val="24"/>
          <w:lang w:val="ru-RU"/>
        </w:rPr>
      </w:pPr>
      <w:r w:rsidRPr="00EA5E67">
        <w:rPr>
          <w:sz w:val="24"/>
          <w:szCs w:val="24"/>
          <w:lang w:val="ru-RU"/>
        </w:rPr>
        <w:t xml:space="preserve">Већина исхода ове теме се остварује спирално, јер се исходи који се остваре у оквиру првог блока бројева, касније само проширују на остале блокове бројева. </w:t>
      </w:r>
    </w:p>
    <w:p w:rsidR="00210E41" w:rsidRPr="00EA5E67" w:rsidRDefault="00B92B12" w:rsidP="00B92B12">
      <w:pPr>
        <w:jc w:val="both"/>
        <w:rPr>
          <w:sz w:val="24"/>
          <w:szCs w:val="24"/>
          <w:lang w:val="ru-RU"/>
        </w:rPr>
      </w:pPr>
      <w:r w:rsidRPr="00EA5E67">
        <w:rPr>
          <w:sz w:val="24"/>
          <w:szCs w:val="24"/>
          <w:lang w:val="ru-RU"/>
        </w:rPr>
        <w:t xml:space="preserve">Примери активности за остваривање појединих исхода </w:t>
      </w:r>
    </w:p>
    <w:p w:rsidR="00210E41" w:rsidRPr="00EA5E67" w:rsidRDefault="00B92B12" w:rsidP="00B92B12">
      <w:pPr>
        <w:jc w:val="both"/>
        <w:rPr>
          <w:sz w:val="24"/>
          <w:szCs w:val="24"/>
          <w:lang w:val="ru-RU"/>
        </w:rPr>
      </w:pPr>
      <w:r w:rsidRPr="00EA5E67">
        <w:rPr>
          <w:sz w:val="24"/>
          <w:szCs w:val="24"/>
          <w:lang w:val="ru-RU"/>
        </w:rPr>
        <w:t>Почетне активности треба да се односе на пребројавање (бројање унапред, уназад и са прескоком), јер полазимо од формирања појма броја, а затим и формирања бројевног низа.</w:t>
      </w:r>
    </w:p>
    <w:p w:rsidR="00210E41" w:rsidRPr="00EA5E67" w:rsidRDefault="00B92B12" w:rsidP="00B92B12">
      <w:pPr>
        <w:jc w:val="both"/>
        <w:rPr>
          <w:sz w:val="24"/>
          <w:szCs w:val="24"/>
          <w:lang w:val="ru-RU"/>
        </w:rPr>
      </w:pPr>
      <w:r w:rsidRPr="00EA5E67">
        <w:rPr>
          <w:sz w:val="24"/>
          <w:szCs w:val="24"/>
          <w:lang w:val="ru-RU"/>
        </w:rPr>
        <w:t xml:space="preserve"> 1. Пребројавање предмета исте врсте и приказивање дијаграмом или табелом (нпр. уписивањем „цртица” у табелу, односно бројева када науче запис бројева). </w:t>
      </w:r>
    </w:p>
    <w:p w:rsidR="00210E41" w:rsidRPr="00EA5E67" w:rsidRDefault="00B92B12" w:rsidP="00B92B12">
      <w:pPr>
        <w:jc w:val="both"/>
        <w:rPr>
          <w:sz w:val="24"/>
          <w:szCs w:val="24"/>
          <w:lang w:val="ru-RU"/>
        </w:rPr>
      </w:pPr>
      <w:r w:rsidRPr="00EA5E67">
        <w:rPr>
          <w:sz w:val="24"/>
          <w:szCs w:val="24"/>
          <w:lang w:val="ru-RU"/>
        </w:rPr>
        <w:t xml:space="preserve">2. Читање података из једноставнијих стубичних и сликовних дијаграма и табела. </w:t>
      </w:r>
    </w:p>
    <w:p w:rsidR="00210E41" w:rsidRPr="00EA5E67" w:rsidRDefault="00B92B12" w:rsidP="00B92B12">
      <w:pPr>
        <w:jc w:val="both"/>
        <w:rPr>
          <w:sz w:val="24"/>
          <w:szCs w:val="24"/>
          <w:lang w:val="ru-RU"/>
        </w:rPr>
      </w:pPr>
      <w:r w:rsidRPr="00EA5E67">
        <w:rPr>
          <w:sz w:val="24"/>
          <w:szCs w:val="24"/>
          <w:lang w:val="ru-RU"/>
        </w:rPr>
        <w:t>3. Повезивање редних бројева и просторних прилога, нпр. први одозго, трећи одоздо, други слева, први здесна, трећи спреда, други скраја.</w:t>
      </w:r>
    </w:p>
    <w:p w:rsidR="00210E41" w:rsidRPr="00EA5E67" w:rsidRDefault="00B92B12" w:rsidP="00B92B12">
      <w:pPr>
        <w:jc w:val="both"/>
        <w:rPr>
          <w:sz w:val="24"/>
          <w:szCs w:val="24"/>
          <w:lang w:val="ru-RU"/>
        </w:rPr>
      </w:pPr>
      <w:r w:rsidRPr="00EA5E67">
        <w:rPr>
          <w:sz w:val="24"/>
          <w:szCs w:val="24"/>
          <w:lang w:val="ru-RU"/>
        </w:rPr>
        <w:t>4. Упоређивање и размена новца; рачунање са новцем, приказивање датог новчаног износа најма</w:t>
      </w:r>
      <w:r w:rsidR="00210E41" w:rsidRPr="00EA5E67">
        <w:rPr>
          <w:sz w:val="24"/>
          <w:szCs w:val="24"/>
          <w:lang w:val="ru-RU"/>
        </w:rPr>
        <w:t>њим могућим бројем кованица/нов</w:t>
      </w:r>
      <w:r w:rsidRPr="00EA5E67">
        <w:rPr>
          <w:sz w:val="24"/>
          <w:szCs w:val="24"/>
          <w:lang w:val="ru-RU"/>
        </w:rPr>
        <w:t xml:space="preserve">чаница. </w:t>
      </w:r>
    </w:p>
    <w:p w:rsidR="00210E41" w:rsidRPr="00EA5E67" w:rsidRDefault="00B92B12" w:rsidP="00B92B12">
      <w:pPr>
        <w:jc w:val="both"/>
        <w:rPr>
          <w:sz w:val="24"/>
          <w:szCs w:val="24"/>
          <w:lang w:val="ru-RU"/>
        </w:rPr>
      </w:pPr>
      <w:r w:rsidRPr="00EA5E67">
        <w:rPr>
          <w:sz w:val="24"/>
          <w:szCs w:val="24"/>
          <w:lang w:val="ru-RU"/>
        </w:rPr>
        <w:t xml:space="preserve">5. Разлагање броја на могуће сабирке у реалистичним ситуацијама (на пример: У кутији се налази 10 плавих и црвених куглица. Колико може бити црвених, а колико плавих куглица у кутији? Решење треба записати у табели.) </w:t>
      </w:r>
    </w:p>
    <w:p w:rsidR="00B92B12" w:rsidRPr="00EA5E67" w:rsidRDefault="00B92B12" w:rsidP="00B92B12">
      <w:pPr>
        <w:jc w:val="both"/>
        <w:rPr>
          <w:sz w:val="24"/>
          <w:szCs w:val="24"/>
          <w:lang w:val="ru-RU"/>
        </w:rPr>
      </w:pPr>
      <w:r w:rsidRPr="00EA5E67">
        <w:rPr>
          <w:sz w:val="24"/>
          <w:szCs w:val="24"/>
          <w:lang w:val="ru-RU"/>
        </w:rPr>
        <w:t xml:space="preserve">6. Одређивање следећег члана у задатом бројевном низу. </w:t>
      </w:r>
    </w:p>
    <w:p w:rsidR="00B92B12" w:rsidRPr="00D87DCD" w:rsidRDefault="00B92B12" w:rsidP="00B92B12">
      <w:pPr>
        <w:jc w:val="both"/>
        <w:rPr>
          <w:sz w:val="24"/>
          <w:szCs w:val="24"/>
          <w:lang w:val="ru-RU"/>
        </w:rPr>
      </w:pPr>
    </w:p>
    <w:p w:rsidR="00B92B12" w:rsidRPr="00EA5E67" w:rsidRDefault="00B92B12" w:rsidP="00B92B12">
      <w:pPr>
        <w:jc w:val="both"/>
        <w:rPr>
          <w:sz w:val="24"/>
          <w:szCs w:val="24"/>
          <w:lang w:val="ru-RU"/>
        </w:rPr>
      </w:pPr>
      <w:r w:rsidRPr="00EA5E67">
        <w:rPr>
          <w:sz w:val="24"/>
          <w:szCs w:val="24"/>
          <w:lang w:val="ru-RU"/>
        </w:rPr>
        <w:t xml:space="preserve">МЕРЕЊЕ И МЕРЕ </w:t>
      </w:r>
    </w:p>
    <w:p w:rsidR="00B92B12" w:rsidRPr="00EA5E67" w:rsidRDefault="00B92B12" w:rsidP="00B92B12">
      <w:pPr>
        <w:jc w:val="both"/>
        <w:rPr>
          <w:sz w:val="24"/>
          <w:szCs w:val="24"/>
          <w:lang w:val="ru-RU"/>
        </w:rPr>
      </w:pPr>
    </w:p>
    <w:p w:rsidR="00EA5E67" w:rsidRPr="00EA5E67" w:rsidRDefault="00EA5E67" w:rsidP="00EA5E67">
      <w:pPr>
        <w:jc w:val="both"/>
        <w:rPr>
          <w:sz w:val="24"/>
          <w:szCs w:val="24"/>
          <w:lang w:val="ru-RU"/>
        </w:rPr>
      </w:pPr>
      <w:r w:rsidRPr="00EA5E67">
        <w:rPr>
          <w:sz w:val="24"/>
          <w:szCs w:val="24"/>
          <w:lang w:val="ru-RU"/>
        </w:rPr>
        <w:t xml:space="preserve">У оквиру ове теме, кроз практичне активности треба упознати ученике са концептом мерења, без увођења стандардних јединица мере. Ове активности обухватају мерење различитих предмета истом јединицом мере (нпр. сламком, спајалицом, корацима) и мерење једног предмета коришћењем различитих јединица мере. На овом нивоу, ученици треба да: измере задате дужине надовезивањем и пребројавањем јединичних мера, прикажу резултате мерења (табелом или дијаграмом) и упореде дужине. </w:t>
      </w:r>
    </w:p>
    <w:p w:rsidR="00EA5E67" w:rsidRPr="00EA5E67" w:rsidRDefault="00EA5E67" w:rsidP="00EA5E67">
      <w:pPr>
        <w:jc w:val="both"/>
        <w:rPr>
          <w:sz w:val="24"/>
          <w:szCs w:val="24"/>
          <w:lang w:val="ru-RU"/>
        </w:rPr>
      </w:pPr>
      <w:r w:rsidRPr="00EA5E67">
        <w:rPr>
          <w:sz w:val="24"/>
          <w:szCs w:val="24"/>
          <w:lang w:val="ru-RU"/>
        </w:rPr>
        <w:t xml:space="preserve">Када ученици овладају идејом мерења дужине, треба прећи на задатке у којима се повезују различити садржаји. Решавају се задаци пресликавања (померања) тачке или фигуре у квадратној мрежи, на пример: 1) померање тачака или дужи у одређеном смеру (налево, </w:t>
      </w:r>
      <w:r w:rsidRPr="00EA5E67">
        <w:rPr>
          <w:sz w:val="24"/>
          <w:szCs w:val="24"/>
          <w:lang w:val="ru-RU"/>
        </w:rPr>
        <w:lastRenderedPageBreak/>
        <w:t xml:space="preserve">надесно, нагоре, надоле) за дату дужину (нпр. две дужине квадрата); 2) ротирање фигуре на слици из усправног у водоравни положај и обрнуто (без употребе термина ротирање). Оваквим задацима се повезују знања о облицима, дужима и мерењу. </w:t>
      </w:r>
    </w:p>
    <w:p w:rsidR="00B92B12" w:rsidRDefault="00EA5E67" w:rsidP="00EA5E67">
      <w:pPr>
        <w:jc w:val="both"/>
        <w:rPr>
          <w:sz w:val="24"/>
          <w:szCs w:val="24"/>
          <w:lang w:val="ru-RU"/>
        </w:rPr>
      </w:pPr>
      <w:r w:rsidRPr="00EA5E67">
        <w:rPr>
          <w:sz w:val="24"/>
          <w:szCs w:val="24"/>
          <w:lang w:val="ru-RU"/>
        </w:rPr>
        <w:t>Одређени број часова на крају школске години треба одвојити за систематизацију и повезивање градива. На овим часовима треба задавати текстуалне, проблемске задатке, задатке са геометријским приказом аритметичких задатака, текстуалне задатке у којима су дати и подаци који нису битни за решавање задатка, логички задаци са одричним реченицама. Циљ оваквих часова је да се утврди и повеже градиво, да се код ученика развија способност решавања проблема и логичко-комбинаторно мишљење</w:t>
      </w:r>
    </w:p>
    <w:p w:rsidR="00BA2CFE" w:rsidRDefault="00BA2CFE" w:rsidP="00EA5E67">
      <w:pPr>
        <w:jc w:val="both"/>
        <w:rPr>
          <w:sz w:val="24"/>
          <w:szCs w:val="24"/>
          <w:lang w:val="ru-RU"/>
        </w:rPr>
      </w:pPr>
    </w:p>
    <w:p w:rsidR="00BA2CFE" w:rsidRPr="00BA2CFE" w:rsidRDefault="00BA2CFE" w:rsidP="00EA5E67">
      <w:pPr>
        <w:jc w:val="both"/>
        <w:rPr>
          <w:sz w:val="24"/>
          <w:szCs w:val="24"/>
          <w:lang w:val="ru-RU"/>
        </w:rPr>
      </w:pPr>
      <w:r w:rsidRPr="00BA2CFE">
        <w:rPr>
          <w:sz w:val="24"/>
          <w:szCs w:val="24"/>
          <w:lang w:val="ru-RU"/>
        </w:rPr>
        <w:t xml:space="preserve">Назив предмета  </w:t>
      </w:r>
      <w:r w:rsidRPr="00BA2CFE">
        <w:rPr>
          <w:b/>
          <w:sz w:val="24"/>
          <w:szCs w:val="24"/>
          <w:lang w:val="ru-RU"/>
        </w:rPr>
        <w:t>СВЕТ ОКО НАС</w:t>
      </w:r>
      <w:r w:rsidRPr="00BA2CFE">
        <w:rPr>
          <w:sz w:val="24"/>
          <w:szCs w:val="24"/>
          <w:lang w:val="ru-RU"/>
        </w:rPr>
        <w:t xml:space="preserve"> </w:t>
      </w:r>
    </w:p>
    <w:p w:rsidR="00BA2CFE" w:rsidRPr="00BA2CFE" w:rsidRDefault="00BA2CFE" w:rsidP="00EA5E67">
      <w:pPr>
        <w:jc w:val="both"/>
        <w:rPr>
          <w:sz w:val="24"/>
          <w:szCs w:val="24"/>
          <w:lang w:val="ru-RU"/>
        </w:rPr>
      </w:pPr>
    </w:p>
    <w:p w:rsidR="00BA2CFE" w:rsidRPr="00BA2CFE" w:rsidRDefault="00BA2CFE" w:rsidP="00EA5E67">
      <w:pPr>
        <w:jc w:val="both"/>
        <w:rPr>
          <w:b/>
          <w:sz w:val="24"/>
          <w:szCs w:val="24"/>
          <w:lang w:val="ru-RU"/>
        </w:rPr>
      </w:pPr>
      <w:r w:rsidRPr="00BA2CFE">
        <w:rPr>
          <w:sz w:val="24"/>
          <w:szCs w:val="24"/>
          <w:lang w:val="ru-RU"/>
        </w:rPr>
        <w:t xml:space="preserve"> </w:t>
      </w:r>
      <w:r w:rsidRPr="00BA2CFE">
        <w:rPr>
          <w:b/>
          <w:sz w:val="24"/>
          <w:szCs w:val="24"/>
          <w:lang w:val="ru-RU"/>
        </w:rPr>
        <w:t>Циљ</w:t>
      </w:r>
    </w:p>
    <w:p w:rsidR="00BA2CFE" w:rsidRDefault="00BA2CFE" w:rsidP="00EA5E67">
      <w:pPr>
        <w:jc w:val="both"/>
        <w:rPr>
          <w:sz w:val="24"/>
          <w:szCs w:val="24"/>
          <w:lang w:val="ru-RU"/>
        </w:rPr>
      </w:pPr>
      <w:r w:rsidRPr="00BA2CFE">
        <w:rPr>
          <w:sz w:val="24"/>
          <w:szCs w:val="24"/>
          <w:lang w:val="ru-RU"/>
        </w:rPr>
        <w:t xml:space="preserve"> </w:t>
      </w:r>
    </w:p>
    <w:p w:rsidR="00BA2CFE" w:rsidRPr="00BA2CFE" w:rsidRDefault="00BA2CFE" w:rsidP="00EA5E67">
      <w:pPr>
        <w:jc w:val="both"/>
        <w:rPr>
          <w:sz w:val="24"/>
          <w:szCs w:val="24"/>
          <w:lang w:val="ru-RU"/>
        </w:rPr>
      </w:pPr>
      <w:r w:rsidRPr="00BA2CFE">
        <w:rPr>
          <w:sz w:val="24"/>
          <w:szCs w:val="24"/>
          <w:lang w:val="ru-RU"/>
        </w:rPr>
        <w:t xml:space="preserve">Циљ учења предмета свет око нас јесте упознавање себе, свог природног и друштвеног окружења и развијање способности за одговоран живот у њему. </w:t>
      </w:r>
    </w:p>
    <w:p w:rsidR="00BA2CFE" w:rsidRDefault="00BA2CFE" w:rsidP="00EA5E67">
      <w:pPr>
        <w:jc w:val="both"/>
        <w:rPr>
          <w:sz w:val="24"/>
          <w:szCs w:val="24"/>
          <w:lang w:val="ru-RU"/>
        </w:rPr>
      </w:pPr>
    </w:p>
    <w:p w:rsidR="00BA2CFE" w:rsidRPr="00BA2CFE" w:rsidRDefault="00BA2CFE" w:rsidP="00EA5E67">
      <w:pPr>
        <w:jc w:val="both"/>
        <w:rPr>
          <w:b/>
          <w:sz w:val="24"/>
          <w:szCs w:val="24"/>
          <w:lang w:val="ru-RU"/>
        </w:rPr>
      </w:pPr>
      <w:r w:rsidRPr="00BA2CFE">
        <w:rPr>
          <w:sz w:val="24"/>
          <w:szCs w:val="24"/>
          <w:lang w:val="ru-RU"/>
        </w:rPr>
        <w:t xml:space="preserve">Разред </w:t>
      </w:r>
      <w:r w:rsidRPr="00BA2CFE">
        <w:rPr>
          <w:b/>
          <w:sz w:val="24"/>
          <w:szCs w:val="24"/>
          <w:lang w:val="ru-RU"/>
        </w:rPr>
        <w:t>пр</w:t>
      </w:r>
      <w:r w:rsidRPr="00BA2CFE">
        <w:rPr>
          <w:b/>
          <w:sz w:val="24"/>
          <w:szCs w:val="24"/>
          <w:lang w:val="ru-RU"/>
        </w:rPr>
        <w:softHyphen/>
        <w:t xml:space="preserve">ви </w:t>
      </w:r>
    </w:p>
    <w:p w:rsidR="00BA2CFE" w:rsidRDefault="00BA2CFE" w:rsidP="00EA5E67">
      <w:pPr>
        <w:jc w:val="both"/>
        <w:rPr>
          <w:sz w:val="24"/>
          <w:szCs w:val="24"/>
          <w:lang w:val="ru-RU"/>
        </w:rPr>
      </w:pPr>
    </w:p>
    <w:p w:rsidR="00BA2CFE" w:rsidRPr="00D87DCD" w:rsidRDefault="00BA2CFE" w:rsidP="00EA5E67">
      <w:pPr>
        <w:jc w:val="both"/>
        <w:rPr>
          <w:b/>
          <w:sz w:val="24"/>
          <w:szCs w:val="24"/>
          <w:lang w:val="ru-RU"/>
        </w:rPr>
      </w:pPr>
      <w:r w:rsidRPr="00BA2CFE">
        <w:rPr>
          <w:sz w:val="24"/>
          <w:szCs w:val="24"/>
          <w:lang w:val="ru-RU"/>
        </w:rPr>
        <w:t xml:space="preserve">Годишњи фонд часова </w:t>
      </w:r>
      <w:r w:rsidRPr="00BA2CFE">
        <w:rPr>
          <w:b/>
          <w:sz w:val="24"/>
          <w:szCs w:val="24"/>
          <w:lang w:val="ru-RU"/>
        </w:rPr>
        <w:t>72 ча</w:t>
      </w:r>
      <w:r w:rsidRPr="00BA2CFE">
        <w:rPr>
          <w:b/>
          <w:sz w:val="24"/>
          <w:szCs w:val="24"/>
          <w:lang w:val="ru-RU"/>
        </w:rPr>
        <w:softHyphen/>
        <w:t>са</w:t>
      </w:r>
    </w:p>
    <w:p w:rsidR="00D87DCD" w:rsidRPr="00D108CA" w:rsidRDefault="00D87DCD" w:rsidP="00EA5E67">
      <w:pPr>
        <w:jc w:val="both"/>
        <w:rPr>
          <w:b/>
          <w:sz w:val="24"/>
          <w:szCs w:val="24"/>
          <w:lang w:val="ru-RU"/>
        </w:rPr>
      </w:pPr>
    </w:p>
    <w:p w:rsidR="00D87DCD" w:rsidRPr="00D108CA" w:rsidRDefault="00D87DCD" w:rsidP="00EA5E67">
      <w:pPr>
        <w:jc w:val="both"/>
        <w:rPr>
          <w:b/>
          <w:sz w:val="24"/>
          <w:szCs w:val="24"/>
          <w:lang w:val="ru-RU"/>
        </w:rPr>
      </w:pPr>
    </w:p>
    <w:p w:rsidR="00D87DCD" w:rsidRPr="00D108CA" w:rsidRDefault="00D87DCD" w:rsidP="00EA5E67">
      <w:pPr>
        <w:jc w:val="both"/>
        <w:rPr>
          <w:b/>
          <w:sz w:val="24"/>
          <w:szCs w:val="24"/>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2260"/>
        <w:gridCol w:w="2261"/>
        <w:gridCol w:w="4275"/>
      </w:tblGrid>
      <w:tr w:rsidR="00D87DCD" w:rsidTr="00D87DCD">
        <w:trPr>
          <w:trHeight w:val="949"/>
        </w:trPr>
        <w:tc>
          <w:tcPr>
            <w:tcW w:w="4380" w:type="dxa"/>
            <w:shd w:val="clear" w:color="auto" w:fill="EAF1DD" w:themeFill="accent3" w:themeFillTint="33"/>
          </w:tcPr>
          <w:p w:rsidR="00D87DCD" w:rsidRPr="00A3511A" w:rsidRDefault="00D87DCD" w:rsidP="00D87DCD">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D87DCD" w:rsidRPr="00A3511A" w:rsidRDefault="00D87DCD" w:rsidP="00D87DCD">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gridSpan w:val="2"/>
            <w:shd w:val="clear" w:color="auto" w:fill="EAF1DD" w:themeFill="accent3" w:themeFillTint="33"/>
          </w:tcPr>
          <w:p w:rsidR="00D87DCD" w:rsidRPr="00A3511A" w:rsidRDefault="00D87DCD" w:rsidP="00D87DCD">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D87DCD" w:rsidRPr="00A3511A" w:rsidRDefault="00D87DCD" w:rsidP="00D87DCD">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D87DCD" w:rsidRPr="008A2475" w:rsidTr="00D87DCD">
        <w:trPr>
          <w:trHeight w:val="1340"/>
        </w:trPr>
        <w:tc>
          <w:tcPr>
            <w:tcW w:w="4380" w:type="dxa"/>
            <w:vMerge w:val="restart"/>
          </w:tcPr>
          <w:p w:rsidR="00D87DCD" w:rsidRPr="008A2475" w:rsidRDefault="00D87DCD" w:rsidP="00D87DCD">
            <w:pPr>
              <w:pStyle w:val="BodyText"/>
              <w:spacing w:before="38"/>
              <w:ind w:left="0"/>
              <w:rPr>
                <w:lang w:val="ru-RU"/>
              </w:rPr>
            </w:pPr>
            <w:r w:rsidRPr="008A2475">
              <w:rPr>
                <w:lang w:val="ru-RU"/>
              </w:rPr>
              <w:t xml:space="preserve">− препозна и искаже радост, страх, тугу и бес уважавајући себе и друге; </w:t>
            </w:r>
          </w:p>
          <w:p w:rsidR="00D87DCD" w:rsidRPr="00D108CA" w:rsidRDefault="00D87DCD" w:rsidP="00D87DCD">
            <w:pPr>
              <w:pStyle w:val="BodyText"/>
              <w:spacing w:before="38"/>
              <w:ind w:left="0"/>
              <w:rPr>
                <w:lang w:val="ru-RU"/>
              </w:rPr>
            </w:pPr>
            <w:r w:rsidRPr="008A2475">
              <w:rPr>
                <w:lang w:val="ru-RU"/>
              </w:rPr>
              <w:t xml:space="preserve">− правовремено и примерено ситуацији искаже своје основне животне потребе за храном, водом и одласком у тоалет; </w:t>
            </w:r>
          </w:p>
          <w:p w:rsidR="00D87DCD" w:rsidRPr="00D108CA" w:rsidRDefault="00D87DCD" w:rsidP="00D87DCD">
            <w:pPr>
              <w:pStyle w:val="BodyText"/>
              <w:spacing w:before="38"/>
              <w:ind w:left="0"/>
              <w:rPr>
                <w:lang w:val="ru-RU"/>
              </w:rPr>
            </w:pPr>
            <w:r w:rsidRPr="008A2475">
              <w:rPr>
                <w:lang w:val="ru-RU"/>
              </w:rPr>
              <w:t xml:space="preserve">− се понаша тако да уважава различитости својих вршњака и других људи; </w:t>
            </w:r>
          </w:p>
          <w:p w:rsidR="00D87DCD" w:rsidRPr="00D108CA" w:rsidRDefault="00D87DCD" w:rsidP="00D87DCD">
            <w:pPr>
              <w:pStyle w:val="BodyText"/>
              <w:spacing w:before="38"/>
              <w:ind w:left="0"/>
              <w:rPr>
                <w:lang w:val="ru-RU"/>
              </w:rPr>
            </w:pPr>
            <w:r w:rsidRPr="008A2475">
              <w:rPr>
                <w:lang w:val="ru-RU"/>
              </w:rPr>
              <w:t xml:space="preserve">− придржава се договорених правила понашања у школи и прихвата последице ако их прекрши; </w:t>
            </w:r>
          </w:p>
          <w:p w:rsidR="00D87DCD" w:rsidRPr="00D108CA" w:rsidRDefault="00D87DCD" w:rsidP="00D87DCD">
            <w:pPr>
              <w:pStyle w:val="BodyText"/>
              <w:spacing w:before="38"/>
              <w:ind w:left="0"/>
              <w:rPr>
                <w:lang w:val="ru-RU"/>
              </w:rPr>
            </w:pPr>
            <w:r w:rsidRPr="008A2475">
              <w:rPr>
                <w:lang w:val="ru-RU"/>
              </w:rPr>
              <w:lastRenderedPageBreak/>
              <w:t xml:space="preserve">− сарађује са вршњацима у заједничким активностима; </w:t>
            </w:r>
          </w:p>
          <w:p w:rsidR="00D87DCD" w:rsidRPr="00D108CA" w:rsidRDefault="00D87DCD" w:rsidP="00D87DCD">
            <w:pPr>
              <w:pStyle w:val="BodyText"/>
              <w:spacing w:before="38"/>
              <w:ind w:left="0"/>
              <w:rPr>
                <w:lang w:val="ru-RU"/>
              </w:rPr>
            </w:pPr>
            <w:r w:rsidRPr="008A2475">
              <w:rPr>
                <w:lang w:val="ru-RU"/>
              </w:rPr>
              <w:t>− одржава личну хигијену и адекватно се одева у циљу очувања здравља;</w:t>
            </w:r>
          </w:p>
          <w:p w:rsidR="00D87DCD" w:rsidRPr="00D108CA" w:rsidRDefault="00D87DCD" w:rsidP="00D87DCD">
            <w:pPr>
              <w:pStyle w:val="BodyText"/>
              <w:spacing w:before="38"/>
              <w:ind w:left="0"/>
              <w:rPr>
                <w:lang w:val="ru-RU"/>
              </w:rPr>
            </w:pPr>
            <w:r w:rsidRPr="008A2475">
              <w:rPr>
                <w:lang w:val="ru-RU"/>
              </w:rPr>
              <w:t xml:space="preserve"> − чува своју, школску и имовину других; </w:t>
            </w:r>
          </w:p>
          <w:p w:rsidR="00D87DCD" w:rsidRPr="00D108CA" w:rsidRDefault="00D87DCD" w:rsidP="00D87DCD">
            <w:pPr>
              <w:pStyle w:val="BodyText"/>
              <w:spacing w:before="38"/>
              <w:ind w:left="0"/>
              <w:rPr>
                <w:lang w:val="ru-RU"/>
              </w:rPr>
            </w:pPr>
            <w:r w:rsidRPr="008A2475">
              <w:rPr>
                <w:lang w:val="ru-RU"/>
              </w:rPr>
              <w:t xml:space="preserve">− прати инструкције одраслих у опасним ситуацијама: поплава, земљотрес, пожар; </w:t>
            </w:r>
          </w:p>
          <w:p w:rsidR="00D87DCD" w:rsidRPr="00D108CA" w:rsidRDefault="00D87DCD" w:rsidP="00D87DCD">
            <w:pPr>
              <w:pStyle w:val="BodyText"/>
              <w:spacing w:before="38"/>
              <w:ind w:left="0"/>
              <w:rPr>
                <w:lang w:val="ru-RU"/>
              </w:rPr>
            </w:pPr>
            <w:r w:rsidRPr="008A2475">
              <w:rPr>
                <w:lang w:val="ru-RU"/>
              </w:rPr>
              <w:t>− својим речима опише пример неке опасне ситуације из свог непосредног окружења;</w:t>
            </w:r>
          </w:p>
          <w:p w:rsidR="00D87DCD" w:rsidRPr="00D108CA" w:rsidRDefault="00D87DCD" w:rsidP="00D87DCD">
            <w:pPr>
              <w:pStyle w:val="BodyText"/>
              <w:spacing w:before="38"/>
              <w:ind w:left="0"/>
              <w:rPr>
                <w:lang w:val="ru-RU"/>
              </w:rPr>
            </w:pPr>
            <w:r w:rsidRPr="008A2475">
              <w:rPr>
                <w:lang w:val="ru-RU"/>
              </w:rPr>
              <w:t xml:space="preserve"> − примењује правила безбедног понашања на путу од куће до школе приликом кретања улицом са и без тротоара и преласка улице;</w:t>
            </w:r>
          </w:p>
          <w:p w:rsidR="00D87DCD" w:rsidRPr="00D108CA" w:rsidRDefault="00D87DCD" w:rsidP="00D87DCD">
            <w:pPr>
              <w:pStyle w:val="BodyText"/>
              <w:spacing w:before="38"/>
              <w:ind w:left="0"/>
              <w:rPr>
                <w:lang w:val="ru-RU"/>
              </w:rPr>
            </w:pPr>
            <w:r w:rsidRPr="008A2475">
              <w:rPr>
                <w:lang w:val="ru-RU"/>
              </w:rPr>
              <w:t xml:space="preserve"> − снађе се у простору помоћу просторних одредница: напред-назад, лево-десно, горе-доле и карактеристичних објеката; </w:t>
            </w:r>
          </w:p>
          <w:p w:rsidR="00D87DCD" w:rsidRPr="00D108CA" w:rsidRDefault="00D87DCD" w:rsidP="00D87DCD">
            <w:pPr>
              <w:pStyle w:val="BodyText"/>
              <w:spacing w:before="38"/>
              <w:ind w:left="0"/>
              <w:rPr>
                <w:lang w:val="ru-RU"/>
              </w:rPr>
            </w:pPr>
            <w:r w:rsidRPr="008A2475">
              <w:rPr>
                <w:lang w:val="ru-RU"/>
              </w:rPr>
              <w:t xml:space="preserve">− одреди време својих активности помоћу временских одредница: делови дана, обданица и ноћ, дани у недељи, пре, сада, после, јуче, данас, сутра, прекјуче, прекосутра; </w:t>
            </w:r>
          </w:p>
          <w:p w:rsidR="00D87DCD" w:rsidRPr="00D108CA" w:rsidRDefault="00D87DCD" w:rsidP="00D87DCD">
            <w:pPr>
              <w:pStyle w:val="BodyText"/>
              <w:spacing w:before="38"/>
              <w:ind w:left="0"/>
              <w:rPr>
                <w:lang w:val="ru-RU"/>
              </w:rPr>
            </w:pPr>
            <w:r w:rsidRPr="008A2475">
              <w:rPr>
                <w:lang w:val="ru-RU"/>
              </w:rPr>
              <w:t xml:space="preserve">− посматрањем и опипавањем предмета одреди својства материјала: тврдо-меко, провидно-непровидно, храпаво- глатко; − учествује у извођењу једноставних огледа којима испитује природне феномене; </w:t>
            </w:r>
          </w:p>
          <w:p w:rsidR="00D87DCD" w:rsidRPr="00D108CA" w:rsidRDefault="00D87DCD" w:rsidP="00D87DCD">
            <w:pPr>
              <w:pStyle w:val="BodyText"/>
              <w:spacing w:before="38"/>
              <w:ind w:left="0"/>
              <w:rPr>
                <w:lang w:val="ru-RU"/>
              </w:rPr>
            </w:pPr>
            <w:r w:rsidRPr="008A2475">
              <w:rPr>
                <w:lang w:val="ru-RU"/>
              </w:rPr>
              <w:t>− разликује природу од производа људског рада на примерима из непосредног окружења;</w:t>
            </w:r>
          </w:p>
          <w:p w:rsidR="00D87DCD" w:rsidRPr="00D108CA" w:rsidRDefault="00D87DCD" w:rsidP="00D87DCD">
            <w:pPr>
              <w:pStyle w:val="BodyText"/>
              <w:spacing w:before="38"/>
              <w:ind w:left="0"/>
              <w:rPr>
                <w:lang w:val="ru-RU"/>
              </w:rPr>
            </w:pPr>
            <w:r w:rsidRPr="008A2475">
              <w:rPr>
                <w:lang w:val="ru-RU"/>
              </w:rPr>
              <w:t xml:space="preserve">− препознаје облике појављивања воде у непосредном окружењу: потоци, реке, баре, језера; </w:t>
            </w:r>
          </w:p>
          <w:p w:rsidR="00D87DCD" w:rsidRPr="00D108CA" w:rsidRDefault="00D87DCD" w:rsidP="00D87DCD">
            <w:pPr>
              <w:pStyle w:val="BodyText"/>
              <w:spacing w:before="38"/>
              <w:ind w:left="0"/>
              <w:rPr>
                <w:lang w:val="ru-RU"/>
              </w:rPr>
            </w:pPr>
            <w:r w:rsidRPr="008A2475">
              <w:rPr>
                <w:lang w:val="ru-RU"/>
              </w:rPr>
              <w:lastRenderedPageBreak/>
              <w:t xml:space="preserve">− препознаје изглед земљишта у непосредном окружењу: равница, брдо, планина; </w:t>
            </w:r>
          </w:p>
          <w:p w:rsidR="00D87DCD" w:rsidRPr="00D108CA" w:rsidRDefault="00D87DCD" w:rsidP="00D87DCD">
            <w:pPr>
              <w:pStyle w:val="BodyText"/>
              <w:spacing w:before="38"/>
              <w:ind w:left="0"/>
              <w:rPr>
                <w:lang w:val="ru-RU"/>
              </w:rPr>
            </w:pPr>
            <w:r w:rsidRPr="008A2475">
              <w:rPr>
                <w:lang w:val="ru-RU"/>
              </w:rPr>
              <w:t xml:space="preserve">− идентификује биљке и животиње из непосредног окружења на основу њиховог спољашњег изгледа; </w:t>
            </w:r>
          </w:p>
          <w:p w:rsidR="00D87DCD" w:rsidRPr="00D108CA" w:rsidRDefault="00D87DCD" w:rsidP="00D87DCD">
            <w:pPr>
              <w:pStyle w:val="BodyText"/>
              <w:spacing w:before="38"/>
              <w:ind w:left="0"/>
              <w:rPr>
                <w:lang w:val="ru-RU"/>
              </w:rPr>
            </w:pPr>
            <w:r w:rsidRPr="008A2475">
              <w:rPr>
                <w:lang w:val="ru-RU"/>
              </w:rPr>
              <w:t>− уочава разноврсност биљака и животиња на основу спољашњег изгледа;</w:t>
            </w:r>
          </w:p>
          <w:p w:rsidR="00D87DCD" w:rsidRPr="008A2475" w:rsidRDefault="00D87DCD" w:rsidP="00D87DCD">
            <w:pPr>
              <w:pStyle w:val="BodyText"/>
              <w:spacing w:before="38"/>
              <w:ind w:left="0"/>
              <w:rPr>
                <w:lang w:val="ru-RU"/>
              </w:rPr>
            </w:pPr>
            <w:r w:rsidRPr="008A2475">
              <w:rPr>
                <w:lang w:val="ru-RU"/>
              </w:rPr>
              <w:t xml:space="preserve"> − препознаје главу, труп, руке и ноге као делове тела и њихову улогу у његовом свакодневном животу; </w:t>
            </w:r>
          </w:p>
          <w:p w:rsidR="00D87DCD" w:rsidRPr="00D108CA" w:rsidRDefault="00D87DCD" w:rsidP="00D87DCD">
            <w:pPr>
              <w:pStyle w:val="BodyText"/>
              <w:spacing w:before="38"/>
              <w:ind w:left="0"/>
              <w:rPr>
                <w:lang w:val="ru-RU"/>
              </w:rPr>
            </w:pPr>
            <w:r w:rsidRPr="008A2475">
              <w:rPr>
                <w:lang w:val="ru-RU"/>
              </w:rPr>
              <w:t xml:space="preserve">− препознаје улогу чула вида, слуха, мириса, укуса и додира у његовом свакодневном функционисању и сазнавању окружења; </w:t>
            </w:r>
          </w:p>
          <w:p w:rsidR="00D87DCD" w:rsidRPr="008A2475" w:rsidRDefault="00D87DCD" w:rsidP="00D87DCD">
            <w:pPr>
              <w:pStyle w:val="BodyText"/>
              <w:spacing w:before="38"/>
              <w:ind w:left="0"/>
              <w:rPr>
                <w:lang w:val="ru-RU"/>
              </w:rPr>
            </w:pPr>
            <w:r w:rsidRPr="008A2475">
              <w:rPr>
                <w:lang w:val="ru-RU"/>
              </w:rPr>
              <w:t>− штеди воду и одлаже отпад на предвиђена места;</w:t>
            </w:r>
          </w:p>
          <w:p w:rsidR="00D87DCD" w:rsidRPr="008A2475" w:rsidRDefault="00D87DCD" w:rsidP="00D87DCD">
            <w:pPr>
              <w:pStyle w:val="BodyText"/>
              <w:spacing w:before="38"/>
              <w:ind w:left="0"/>
              <w:rPr>
                <w:lang w:val="ru-RU"/>
              </w:rPr>
            </w:pPr>
            <w:r w:rsidRPr="008A2475">
              <w:rPr>
                <w:lang w:val="ru-RU"/>
              </w:rPr>
              <w:t xml:space="preserve"> − се понаша тако да не угрожава биљке и животиње у непосредном окружењу; − повезује резултате учења и рада са уложеним трудом</w:t>
            </w:r>
          </w:p>
        </w:tc>
        <w:tc>
          <w:tcPr>
            <w:tcW w:w="2260" w:type="dxa"/>
            <w:vMerge w:val="restart"/>
          </w:tcPr>
          <w:p w:rsidR="00D87DCD" w:rsidRPr="00D108CA" w:rsidRDefault="00D87DCD" w:rsidP="00D87DCD">
            <w:pPr>
              <w:tabs>
                <w:tab w:val="left" w:pos="1230"/>
              </w:tabs>
              <w:rPr>
                <w:sz w:val="24"/>
                <w:szCs w:val="24"/>
                <w:lang w:val="ru-RU"/>
              </w:rPr>
            </w:pPr>
          </w:p>
          <w:p w:rsidR="00D87DCD" w:rsidRPr="00D108CA" w:rsidRDefault="00D87DCD" w:rsidP="00D87DCD">
            <w:pPr>
              <w:tabs>
                <w:tab w:val="left" w:pos="1230"/>
              </w:tabs>
              <w:rPr>
                <w:sz w:val="24"/>
                <w:szCs w:val="24"/>
                <w:lang w:val="ru-RU"/>
              </w:rPr>
            </w:pPr>
          </w:p>
          <w:p w:rsidR="00D87DCD" w:rsidRPr="00D108CA" w:rsidRDefault="00D87DCD" w:rsidP="00D87DCD">
            <w:pPr>
              <w:tabs>
                <w:tab w:val="left" w:pos="1230"/>
              </w:tabs>
              <w:rPr>
                <w:sz w:val="24"/>
                <w:szCs w:val="24"/>
                <w:lang w:val="ru-RU"/>
              </w:rPr>
            </w:pPr>
          </w:p>
          <w:p w:rsidR="00D87DCD" w:rsidRPr="00D108CA" w:rsidRDefault="00D87DCD" w:rsidP="00D87DCD">
            <w:pPr>
              <w:tabs>
                <w:tab w:val="left" w:pos="1230"/>
              </w:tabs>
              <w:rPr>
                <w:sz w:val="24"/>
                <w:szCs w:val="24"/>
                <w:lang w:val="ru-RU"/>
              </w:rPr>
            </w:pPr>
          </w:p>
          <w:p w:rsidR="005513FB" w:rsidRPr="00D108CA" w:rsidRDefault="005513FB" w:rsidP="00D87DCD">
            <w:pPr>
              <w:tabs>
                <w:tab w:val="left" w:pos="1230"/>
              </w:tabs>
              <w:rPr>
                <w:b/>
                <w:sz w:val="24"/>
                <w:szCs w:val="24"/>
                <w:lang w:val="ru-RU"/>
              </w:rPr>
            </w:pPr>
          </w:p>
          <w:p w:rsidR="005513FB" w:rsidRPr="00D108CA" w:rsidRDefault="005513FB" w:rsidP="00D87DCD">
            <w:pPr>
              <w:tabs>
                <w:tab w:val="left" w:pos="1230"/>
              </w:tabs>
              <w:rPr>
                <w:b/>
                <w:sz w:val="24"/>
                <w:szCs w:val="24"/>
                <w:lang w:val="ru-RU"/>
              </w:rPr>
            </w:pPr>
          </w:p>
          <w:p w:rsidR="005513FB" w:rsidRPr="00D108CA" w:rsidRDefault="005513FB" w:rsidP="00D87DCD">
            <w:pPr>
              <w:tabs>
                <w:tab w:val="left" w:pos="1230"/>
              </w:tabs>
              <w:rPr>
                <w:b/>
                <w:sz w:val="24"/>
                <w:szCs w:val="24"/>
                <w:lang w:val="ru-RU"/>
              </w:rPr>
            </w:pPr>
          </w:p>
          <w:p w:rsidR="005513FB" w:rsidRPr="00D108CA" w:rsidRDefault="005513FB" w:rsidP="00D87DCD">
            <w:pPr>
              <w:tabs>
                <w:tab w:val="left" w:pos="1230"/>
              </w:tabs>
              <w:rPr>
                <w:b/>
                <w:sz w:val="24"/>
                <w:szCs w:val="24"/>
                <w:lang w:val="ru-RU"/>
              </w:rPr>
            </w:pPr>
          </w:p>
          <w:p w:rsidR="005513FB" w:rsidRPr="00D108CA" w:rsidRDefault="005513FB" w:rsidP="00D87DCD">
            <w:pPr>
              <w:tabs>
                <w:tab w:val="left" w:pos="1230"/>
              </w:tabs>
              <w:rPr>
                <w:b/>
                <w:sz w:val="24"/>
                <w:szCs w:val="24"/>
                <w:lang w:val="ru-RU"/>
              </w:rPr>
            </w:pPr>
          </w:p>
          <w:p w:rsidR="005513FB" w:rsidRPr="00D108CA" w:rsidRDefault="005513FB" w:rsidP="00D87DCD">
            <w:pPr>
              <w:tabs>
                <w:tab w:val="left" w:pos="1230"/>
              </w:tabs>
              <w:rPr>
                <w:b/>
                <w:sz w:val="24"/>
                <w:szCs w:val="24"/>
                <w:lang w:val="ru-RU"/>
              </w:rPr>
            </w:pPr>
          </w:p>
          <w:p w:rsidR="005513FB" w:rsidRPr="00D108CA" w:rsidRDefault="005513FB" w:rsidP="00D87DCD">
            <w:pPr>
              <w:tabs>
                <w:tab w:val="left" w:pos="1230"/>
              </w:tabs>
              <w:rPr>
                <w:b/>
                <w:sz w:val="24"/>
                <w:szCs w:val="24"/>
                <w:lang w:val="ru-RU"/>
              </w:rPr>
            </w:pPr>
          </w:p>
          <w:p w:rsidR="005513FB" w:rsidRPr="00D108CA" w:rsidRDefault="005513FB" w:rsidP="00D87DCD">
            <w:pPr>
              <w:tabs>
                <w:tab w:val="left" w:pos="1230"/>
              </w:tabs>
              <w:rPr>
                <w:b/>
                <w:sz w:val="24"/>
                <w:szCs w:val="24"/>
                <w:lang w:val="ru-RU"/>
              </w:rPr>
            </w:pPr>
          </w:p>
          <w:p w:rsidR="005513FB" w:rsidRPr="00D108CA" w:rsidRDefault="005513FB" w:rsidP="00D87DCD">
            <w:pPr>
              <w:tabs>
                <w:tab w:val="left" w:pos="1230"/>
              </w:tabs>
              <w:rPr>
                <w:b/>
                <w:sz w:val="24"/>
                <w:szCs w:val="24"/>
                <w:lang w:val="ru-RU"/>
              </w:rPr>
            </w:pPr>
          </w:p>
          <w:p w:rsidR="005513FB" w:rsidRPr="00D108CA" w:rsidRDefault="005513FB" w:rsidP="00D87DCD">
            <w:pPr>
              <w:tabs>
                <w:tab w:val="left" w:pos="1230"/>
              </w:tabs>
              <w:rPr>
                <w:b/>
                <w:sz w:val="24"/>
                <w:szCs w:val="24"/>
                <w:lang w:val="ru-RU"/>
              </w:rPr>
            </w:pPr>
          </w:p>
          <w:p w:rsidR="005513FB" w:rsidRPr="00D108CA" w:rsidRDefault="005513FB" w:rsidP="00D87DCD">
            <w:pPr>
              <w:tabs>
                <w:tab w:val="left" w:pos="1230"/>
              </w:tabs>
              <w:rPr>
                <w:b/>
                <w:sz w:val="24"/>
                <w:szCs w:val="24"/>
                <w:lang w:val="ru-RU"/>
              </w:rPr>
            </w:pPr>
          </w:p>
          <w:p w:rsidR="005513FB" w:rsidRPr="00D108CA" w:rsidRDefault="005513FB" w:rsidP="00D87DCD">
            <w:pPr>
              <w:tabs>
                <w:tab w:val="left" w:pos="1230"/>
              </w:tabs>
              <w:rPr>
                <w:b/>
                <w:sz w:val="24"/>
                <w:szCs w:val="24"/>
                <w:lang w:val="ru-RU"/>
              </w:rPr>
            </w:pPr>
          </w:p>
          <w:p w:rsidR="005513FB" w:rsidRPr="00D108CA" w:rsidRDefault="005513FB" w:rsidP="00D87DCD">
            <w:pPr>
              <w:tabs>
                <w:tab w:val="left" w:pos="1230"/>
              </w:tabs>
              <w:rPr>
                <w:b/>
                <w:sz w:val="24"/>
                <w:szCs w:val="24"/>
                <w:lang w:val="ru-RU"/>
              </w:rPr>
            </w:pPr>
          </w:p>
          <w:p w:rsidR="00D87DCD" w:rsidRPr="008A2475" w:rsidRDefault="00D87DCD" w:rsidP="00D87DCD">
            <w:pPr>
              <w:tabs>
                <w:tab w:val="left" w:pos="1230"/>
              </w:tabs>
              <w:rPr>
                <w:b/>
                <w:sz w:val="24"/>
                <w:szCs w:val="24"/>
              </w:rPr>
            </w:pPr>
            <w:r w:rsidRPr="008A2475">
              <w:rPr>
                <w:b/>
                <w:sz w:val="24"/>
                <w:szCs w:val="24"/>
              </w:rPr>
              <w:t>НЕПОСРЕДНО ОКРУЖЕЊЕ</w:t>
            </w:r>
          </w:p>
        </w:tc>
        <w:tc>
          <w:tcPr>
            <w:tcW w:w="2261" w:type="dxa"/>
          </w:tcPr>
          <w:p w:rsidR="00D87DCD" w:rsidRPr="008A2475" w:rsidRDefault="00D87DCD" w:rsidP="00D87DCD">
            <w:pPr>
              <w:tabs>
                <w:tab w:val="left" w:pos="1230"/>
              </w:tabs>
              <w:rPr>
                <w:sz w:val="24"/>
                <w:szCs w:val="24"/>
                <w:lang w:val="ru-RU"/>
              </w:rPr>
            </w:pPr>
            <w:r w:rsidRPr="008A2475">
              <w:rPr>
                <w:sz w:val="24"/>
                <w:szCs w:val="24"/>
                <w:lang w:val="ru-RU"/>
              </w:rPr>
              <w:lastRenderedPageBreak/>
              <w:t xml:space="preserve">   </w:t>
            </w:r>
          </w:p>
          <w:p w:rsidR="00D87DCD" w:rsidRPr="008A2475" w:rsidRDefault="00D87DCD" w:rsidP="00D87DCD">
            <w:pPr>
              <w:tabs>
                <w:tab w:val="left" w:pos="1230"/>
              </w:tabs>
              <w:rPr>
                <w:sz w:val="24"/>
                <w:szCs w:val="24"/>
                <w:lang w:val="ru-RU"/>
              </w:rPr>
            </w:pPr>
          </w:p>
          <w:p w:rsidR="00D87DCD" w:rsidRPr="008A2475" w:rsidRDefault="00D87DCD" w:rsidP="00D87DCD">
            <w:pPr>
              <w:tabs>
                <w:tab w:val="left" w:pos="1230"/>
              </w:tabs>
              <w:rPr>
                <w:b/>
                <w:sz w:val="24"/>
                <w:szCs w:val="24"/>
                <w:lang w:val="ru-RU"/>
              </w:rPr>
            </w:pPr>
            <w:r w:rsidRPr="008A2475">
              <w:rPr>
                <w:b/>
                <w:sz w:val="24"/>
                <w:szCs w:val="24"/>
                <w:lang w:val="ru-RU"/>
              </w:rPr>
              <w:t>Ја и други</w:t>
            </w:r>
          </w:p>
        </w:tc>
        <w:tc>
          <w:tcPr>
            <w:tcW w:w="4275" w:type="dxa"/>
          </w:tcPr>
          <w:p w:rsidR="00D87DCD" w:rsidRPr="008A2475" w:rsidRDefault="00D87DCD" w:rsidP="00D87DCD">
            <w:pPr>
              <w:rPr>
                <w:sz w:val="24"/>
                <w:szCs w:val="24"/>
                <w:lang w:val="ru-RU"/>
              </w:rPr>
            </w:pPr>
            <w:r w:rsidRPr="008A2475">
              <w:rPr>
                <w:sz w:val="24"/>
                <w:szCs w:val="24"/>
                <w:lang w:val="ru-RU"/>
              </w:rPr>
              <w:t xml:space="preserve">Основна осећања (радост, страх, туга и бес). </w:t>
            </w:r>
          </w:p>
          <w:p w:rsidR="00D87DCD" w:rsidRPr="008A2475" w:rsidRDefault="00D87DCD" w:rsidP="00D87DCD">
            <w:pPr>
              <w:rPr>
                <w:color w:val="231F20"/>
                <w:sz w:val="24"/>
                <w:szCs w:val="24"/>
                <w:lang w:val="ru-RU"/>
              </w:rPr>
            </w:pPr>
            <w:r w:rsidRPr="008A2475">
              <w:rPr>
                <w:sz w:val="24"/>
                <w:szCs w:val="24"/>
                <w:lang w:val="ru-RU"/>
              </w:rPr>
              <w:t>Основне животне потребе (дисање, храна, вода, спавање и потреба за тоалетом). Сличности и разлике по полу, старости, способностима и интересовањима.</w:t>
            </w:r>
          </w:p>
        </w:tc>
      </w:tr>
      <w:tr w:rsidR="00D87DCD" w:rsidRPr="008A2475" w:rsidTr="00D87DCD">
        <w:trPr>
          <w:trHeight w:val="1337"/>
        </w:trPr>
        <w:tc>
          <w:tcPr>
            <w:tcW w:w="4380" w:type="dxa"/>
            <w:vMerge/>
          </w:tcPr>
          <w:p w:rsidR="00D87DCD" w:rsidRPr="008A2475" w:rsidRDefault="00D87DCD" w:rsidP="00D87DCD">
            <w:pPr>
              <w:pStyle w:val="BodyText"/>
              <w:spacing w:before="38"/>
              <w:ind w:left="0"/>
              <w:rPr>
                <w:lang w:val="ru-RU"/>
              </w:rPr>
            </w:pPr>
          </w:p>
        </w:tc>
        <w:tc>
          <w:tcPr>
            <w:tcW w:w="2260" w:type="dxa"/>
            <w:vMerge/>
          </w:tcPr>
          <w:p w:rsidR="00D87DCD" w:rsidRPr="008A2475" w:rsidRDefault="00D87DCD" w:rsidP="00D87DCD">
            <w:pPr>
              <w:tabs>
                <w:tab w:val="left" w:pos="1230"/>
              </w:tabs>
              <w:rPr>
                <w:sz w:val="24"/>
                <w:szCs w:val="24"/>
                <w:lang w:val="ru-RU"/>
              </w:rPr>
            </w:pPr>
          </w:p>
        </w:tc>
        <w:tc>
          <w:tcPr>
            <w:tcW w:w="2261" w:type="dxa"/>
          </w:tcPr>
          <w:p w:rsidR="008A2475" w:rsidRPr="008A2475" w:rsidRDefault="008A2475" w:rsidP="00D87DCD">
            <w:pPr>
              <w:tabs>
                <w:tab w:val="left" w:pos="1230"/>
              </w:tabs>
              <w:rPr>
                <w:b/>
                <w:sz w:val="24"/>
                <w:szCs w:val="24"/>
                <w:lang w:val="ru-RU"/>
              </w:rPr>
            </w:pPr>
          </w:p>
          <w:p w:rsidR="008A2475" w:rsidRPr="008A2475" w:rsidRDefault="008A2475" w:rsidP="00D87DCD">
            <w:pPr>
              <w:tabs>
                <w:tab w:val="left" w:pos="1230"/>
              </w:tabs>
              <w:rPr>
                <w:b/>
                <w:sz w:val="24"/>
                <w:szCs w:val="24"/>
                <w:lang w:val="ru-RU"/>
              </w:rPr>
            </w:pPr>
          </w:p>
          <w:p w:rsidR="00D87DCD" w:rsidRPr="008A2475" w:rsidRDefault="00D87DCD" w:rsidP="00D87DCD">
            <w:pPr>
              <w:tabs>
                <w:tab w:val="left" w:pos="1230"/>
              </w:tabs>
              <w:rPr>
                <w:b/>
                <w:sz w:val="24"/>
                <w:szCs w:val="24"/>
                <w:lang w:val="ru-RU"/>
              </w:rPr>
            </w:pPr>
            <w:r w:rsidRPr="008A2475">
              <w:rPr>
                <w:b/>
                <w:sz w:val="24"/>
                <w:szCs w:val="24"/>
                <w:lang w:val="ru-RU"/>
              </w:rPr>
              <w:t>Породични дом, школа</w:t>
            </w:r>
          </w:p>
        </w:tc>
        <w:tc>
          <w:tcPr>
            <w:tcW w:w="4275" w:type="dxa"/>
          </w:tcPr>
          <w:p w:rsidR="00D87DCD" w:rsidRPr="008A2475" w:rsidRDefault="00D87DCD" w:rsidP="00D87DCD">
            <w:pPr>
              <w:rPr>
                <w:sz w:val="24"/>
                <w:szCs w:val="24"/>
                <w:lang w:val="ru-RU"/>
              </w:rPr>
            </w:pPr>
            <w:r w:rsidRPr="008A2475">
              <w:rPr>
                <w:sz w:val="24"/>
                <w:szCs w:val="24"/>
                <w:lang w:val="ru-RU"/>
              </w:rPr>
              <w:t xml:space="preserve">Групе људи: породица, школска заједница, разред, одељење, суседи. </w:t>
            </w:r>
          </w:p>
          <w:p w:rsidR="00D87DCD" w:rsidRPr="008A2475" w:rsidRDefault="00D87DCD" w:rsidP="00D87DCD">
            <w:pPr>
              <w:rPr>
                <w:sz w:val="24"/>
                <w:szCs w:val="24"/>
                <w:lang w:val="ru-RU"/>
              </w:rPr>
            </w:pPr>
            <w:r w:rsidRPr="008A2475">
              <w:rPr>
                <w:sz w:val="24"/>
                <w:szCs w:val="24"/>
                <w:lang w:val="ru-RU"/>
              </w:rPr>
              <w:t xml:space="preserve">Права и обавезе чланова група. </w:t>
            </w:r>
          </w:p>
          <w:p w:rsidR="00D87DCD" w:rsidRPr="008A2475" w:rsidRDefault="00D87DCD" w:rsidP="00D87DCD">
            <w:pPr>
              <w:rPr>
                <w:color w:val="231F20"/>
                <w:sz w:val="24"/>
                <w:szCs w:val="24"/>
                <w:lang w:val="ru-RU"/>
              </w:rPr>
            </w:pPr>
            <w:r w:rsidRPr="008A2475">
              <w:rPr>
                <w:sz w:val="24"/>
                <w:szCs w:val="24"/>
                <w:lang w:val="ru-RU"/>
              </w:rPr>
              <w:t>Правила понашања појединаца и групе. Празници: породични, школски.</w:t>
            </w:r>
          </w:p>
        </w:tc>
      </w:tr>
      <w:tr w:rsidR="00D87DCD" w:rsidRPr="006B51A3" w:rsidTr="00D87DCD">
        <w:trPr>
          <w:trHeight w:val="1337"/>
        </w:trPr>
        <w:tc>
          <w:tcPr>
            <w:tcW w:w="4380" w:type="dxa"/>
            <w:vMerge/>
          </w:tcPr>
          <w:p w:rsidR="00D87DCD" w:rsidRPr="008A2475" w:rsidRDefault="00D87DCD" w:rsidP="00D87DCD">
            <w:pPr>
              <w:pStyle w:val="BodyText"/>
              <w:spacing w:before="38"/>
              <w:ind w:left="0"/>
              <w:rPr>
                <w:lang w:val="ru-RU"/>
              </w:rPr>
            </w:pPr>
          </w:p>
        </w:tc>
        <w:tc>
          <w:tcPr>
            <w:tcW w:w="2260" w:type="dxa"/>
            <w:vMerge/>
          </w:tcPr>
          <w:p w:rsidR="00D87DCD" w:rsidRPr="008A2475" w:rsidRDefault="00D87DCD" w:rsidP="00D87DCD">
            <w:pPr>
              <w:tabs>
                <w:tab w:val="left" w:pos="1230"/>
              </w:tabs>
              <w:rPr>
                <w:sz w:val="24"/>
                <w:szCs w:val="24"/>
                <w:lang w:val="ru-RU"/>
              </w:rPr>
            </w:pPr>
          </w:p>
        </w:tc>
        <w:tc>
          <w:tcPr>
            <w:tcW w:w="2261" w:type="dxa"/>
          </w:tcPr>
          <w:p w:rsidR="008A2475" w:rsidRPr="008A2475" w:rsidRDefault="008A2475" w:rsidP="00D87DCD">
            <w:pPr>
              <w:tabs>
                <w:tab w:val="left" w:pos="1230"/>
              </w:tabs>
              <w:rPr>
                <w:b/>
                <w:sz w:val="24"/>
                <w:szCs w:val="24"/>
                <w:lang w:val="ru-RU"/>
              </w:rPr>
            </w:pPr>
          </w:p>
          <w:p w:rsidR="008A2475" w:rsidRPr="008A2475" w:rsidRDefault="008A2475" w:rsidP="00D87DCD">
            <w:pPr>
              <w:tabs>
                <w:tab w:val="left" w:pos="1230"/>
              </w:tabs>
              <w:rPr>
                <w:b/>
                <w:sz w:val="24"/>
                <w:szCs w:val="24"/>
                <w:lang w:val="ru-RU"/>
              </w:rPr>
            </w:pPr>
          </w:p>
          <w:p w:rsidR="008A2475" w:rsidRPr="008A2475" w:rsidRDefault="008A2475" w:rsidP="00D87DCD">
            <w:pPr>
              <w:tabs>
                <w:tab w:val="left" w:pos="1230"/>
              </w:tabs>
              <w:rPr>
                <w:b/>
                <w:sz w:val="24"/>
                <w:szCs w:val="24"/>
                <w:lang w:val="ru-RU"/>
              </w:rPr>
            </w:pPr>
          </w:p>
          <w:p w:rsidR="00D87DCD" w:rsidRPr="008A2475" w:rsidRDefault="00D87DCD" w:rsidP="00D87DCD">
            <w:pPr>
              <w:tabs>
                <w:tab w:val="left" w:pos="1230"/>
              </w:tabs>
              <w:rPr>
                <w:b/>
                <w:sz w:val="24"/>
                <w:szCs w:val="24"/>
                <w:lang w:val="ru-RU"/>
              </w:rPr>
            </w:pPr>
            <w:r w:rsidRPr="008A2475">
              <w:rPr>
                <w:b/>
                <w:sz w:val="24"/>
                <w:szCs w:val="24"/>
                <w:lang w:val="ru-RU"/>
              </w:rPr>
              <w:t>Здравље и безбедност</w:t>
            </w:r>
          </w:p>
        </w:tc>
        <w:tc>
          <w:tcPr>
            <w:tcW w:w="4275" w:type="dxa"/>
          </w:tcPr>
          <w:p w:rsidR="00D87DCD" w:rsidRPr="008A2475" w:rsidRDefault="00D87DCD" w:rsidP="00D87DCD">
            <w:pPr>
              <w:rPr>
                <w:sz w:val="24"/>
                <w:szCs w:val="24"/>
                <w:lang w:val="ru-RU"/>
              </w:rPr>
            </w:pPr>
            <w:r w:rsidRPr="008A2475">
              <w:rPr>
                <w:sz w:val="24"/>
                <w:szCs w:val="24"/>
                <w:lang w:val="ru-RU"/>
              </w:rPr>
              <w:t>Здрав начин живота: становање, одевање, исхрана, лична хигијена, рад, одмор. Безбедно понашање у саобраћају на путу од куће до школе (кретање улицом са и без тротоара, прелажење преко улице, безбедно место за игру).</w:t>
            </w:r>
          </w:p>
          <w:p w:rsidR="00D87DCD" w:rsidRPr="008A2475" w:rsidRDefault="00D87DCD" w:rsidP="00D87DCD">
            <w:pPr>
              <w:rPr>
                <w:color w:val="231F20"/>
                <w:sz w:val="24"/>
                <w:szCs w:val="24"/>
                <w:lang w:val="ru-RU"/>
              </w:rPr>
            </w:pPr>
            <w:r w:rsidRPr="008A2475">
              <w:rPr>
                <w:sz w:val="24"/>
                <w:szCs w:val="24"/>
                <w:lang w:val="ru-RU"/>
              </w:rPr>
              <w:t xml:space="preserve"> Опасне ситуације по живот, здравље и околину, превенција и правилно понашање (у дому и школској средини, саобраћају, током природних непогода</w:t>
            </w:r>
          </w:p>
        </w:tc>
      </w:tr>
      <w:tr w:rsidR="00D87DCD" w:rsidRPr="006B51A3" w:rsidTr="00D87DCD">
        <w:trPr>
          <w:trHeight w:val="1337"/>
        </w:trPr>
        <w:tc>
          <w:tcPr>
            <w:tcW w:w="4380" w:type="dxa"/>
            <w:vMerge/>
          </w:tcPr>
          <w:p w:rsidR="00D87DCD" w:rsidRPr="008A2475" w:rsidRDefault="00D87DCD" w:rsidP="00D87DCD">
            <w:pPr>
              <w:pStyle w:val="BodyText"/>
              <w:spacing w:before="38"/>
              <w:ind w:left="0"/>
              <w:rPr>
                <w:lang w:val="ru-RU"/>
              </w:rPr>
            </w:pPr>
          </w:p>
        </w:tc>
        <w:tc>
          <w:tcPr>
            <w:tcW w:w="2260" w:type="dxa"/>
            <w:vMerge/>
          </w:tcPr>
          <w:p w:rsidR="00D87DCD" w:rsidRPr="008A2475" w:rsidRDefault="00D87DCD" w:rsidP="00D87DCD">
            <w:pPr>
              <w:tabs>
                <w:tab w:val="left" w:pos="1230"/>
              </w:tabs>
              <w:rPr>
                <w:sz w:val="24"/>
                <w:szCs w:val="24"/>
                <w:lang w:val="ru-RU"/>
              </w:rPr>
            </w:pPr>
          </w:p>
        </w:tc>
        <w:tc>
          <w:tcPr>
            <w:tcW w:w="2261" w:type="dxa"/>
          </w:tcPr>
          <w:p w:rsidR="008A2475" w:rsidRPr="008A2475" w:rsidRDefault="008A2475" w:rsidP="00D87DCD">
            <w:pPr>
              <w:tabs>
                <w:tab w:val="left" w:pos="1230"/>
              </w:tabs>
              <w:rPr>
                <w:b/>
                <w:sz w:val="24"/>
                <w:szCs w:val="24"/>
                <w:lang w:val="ru-RU"/>
              </w:rPr>
            </w:pPr>
          </w:p>
          <w:p w:rsidR="008A2475" w:rsidRPr="008A2475" w:rsidRDefault="008A2475" w:rsidP="00D87DCD">
            <w:pPr>
              <w:tabs>
                <w:tab w:val="left" w:pos="1230"/>
              </w:tabs>
              <w:rPr>
                <w:b/>
                <w:sz w:val="24"/>
                <w:szCs w:val="24"/>
                <w:lang w:val="ru-RU"/>
              </w:rPr>
            </w:pPr>
          </w:p>
          <w:p w:rsidR="008A2475" w:rsidRPr="008A2475" w:rsidRDefault="008A2475" w:rsidP="00D87DCD">
            <w:pPr>
              <w:tabs>
                <w:tab w:val="left" w:pos="1230"/>
              </w:tabs>
              <w:rPr>
                <w:b/>
                <w:sz w:val="24"/>
                <w:szCs w:val="24"/>
                <w:lang w:val="ru-RU"/>
              </w:rPr>
            </w:pPr>
          </w:p>
          <w:p w:rsidR="00D87DCD" w:rsidRPr="008A2475" w:rsidRDefault="00D87DCD" w:rsidP="00D87DCD">
            <w:pPr>
              <w:tabs>
                <w:tab w:val="left" w:pos="1230"/>
              </w:tabs>
              <w:rPr>
                <w:b/>
                <w:sz w:val="24"/>
                <w:szCs w:val="24"/>
                <w:lang w:val="ru-RU"/>
              </w:rPr>
            </w:pPr>
            <w:r w:rsidRPr="008A2475">
              <w:rPr>
                <w:b/>
                <w:sz w:val="24"/>
                <w:szCs w:val="24"/>
                <w:lang w:val="ru-RU"/>
              </w:rPr>
              <w:t>Орјентација у простору и времену</w:t>
            </w:r>
          </w:p>
        </w:tc>
        <w:tc>
          <w:tcPr>
            <w:tcW w:w="4275" w:type="dxa"/>
          </w:tcPr>
          <w:p w:rsidR="00D87DCD" w:rsidRPr="008A2475" w:rsidRDefault="00D87DCD" w:rsidP="00D87DCD">
            <w:pPr>
              <w:rPr>
                <w:sz w:val="24"/>
                <w:szCs w:val="24"/>
                <w:lang w:val="ru-RU"/>
              </w:rPr>
            </w:pPr>
            <w:r w:rsidRPr="008A2475">
              <w:rPr>
                <w:sz w:val="24"/>
                <w:szCs w:val="24"/>
                <w:lang w:val="ru-RU"/>
              </w:rPr>
              <w:t>Кретање и сналажење у простору у односу на просторне одреднице: напредназад, лево-десно, горе-доле и карактеристичне објекте.</w:t>
            </w:r>
          </w:p>
          <w:p w:rsidR="00D87DCD" w:rsidRPr="008A2475" w:rsidRDefault="00D87DCD" w:rsidP="00D87DCD">
            <w:pPr>
              <w:rPr>
                <w:sz w:val="24"/>
                <w:szCs w:val="24"/>
                <w:lang w:val="ru-RU"/>
              </w:rPr>
            </w:pPr>
            <w:r w:rsidRPr="008A2475">
              <w:rPr>
                <w:sz w:val="24"/>
                <w:szCs w:val="24"/>
                <w:lang w:val="ru-RU"/>
              </w:rPr>
              <w:t xml:space="preserve"> Сналажење у времену у односу на временске одреднице: делови дана, обданица и ноћ, дани у недељи, пре, сада, после, јуче, данас, сутра, прекјуче, прекосутра.</w:t>
            </w:r>
          </w:p>
        </w:tc>
      </w:tr>
      <w:tr w:rsidR="00D87DCD" w:rsidRPr="006B51A3" w:rsidTr="00D87DCD">
        <w:trPr>
          <w:trHeight w:val="1337"/>
        </w:trPr>
        <w:tc>
          <w:tcPr>
            <w:tcW w:w="4380" w:type="dxa"/>
            <w:vMerge/>
          </w:tcPr>
          <w:p w:rsidR="00D87DCD" w:rsidRPr="008A2475" w:rsidRDefault="00D87DCD" w:rsidP="00D87DCD">
            <w:pPr>
              <w:pStyle w:val="BodyText"/>
              <w:spacing w:before="38"/>
              <w:ind w:left="0"/>
              <w:rPr>
                <w:lang w:val="ru-RU"/>
              </w:rPr>
            </w:pPr>
          </w:p>
        </w:tc>
        <w:tc>
          <w:tcPr>
            <w:tcW w:w="2260" w:type="dxa"/>
            <w:vMerge/>
          </w:tcPr>
          <w:p w:rsidR="00D87DCD" w:rsidRPr="008A2475" w:rsidRDefault="00D87DCD" w:rsidP="00D87DCD">
            <w:pPr>
              <w:tabs>
                <w:tab w:val="left" w:pos="1230"/>
              </w:tabs>
              <w:rPr>
                <w:sz w:val="24"/>
                <w:szCs w:val="24"/>
                <w:lang w:val="ru-RU"/>
              </w:rPr>
            </w:pPr>
          </w:p>
        </w:tc>
        <w:tc>
          <w:tcPr>
            <w:tcW w:w="2261" w:type="dxa"/>
          </w:tcPr>
          <w:p w:rsidR="008A2475" w:rsidRPr="008A2475" w:rsidRDefault="008A2475" w:rsidP="00D87DCD">
            <w:pPr>
              <w:tabs>
                <w:tab w:val="left" w:pos="1230"/>
              </w:tabs>
              <w:rPr>
                <w:b/>
                <w:sz w:val="24"/>
                <w:szCs w:val="24"/>
                <w:lang w:val="ru-RU"/>
              </w:rPr>
            </w:pPr>
          </w:p>
          <w:p w:rsidR="008A2475" w:rsidRPr="008A2475" w:rsidRDefault="008A2475" w:rsidP="00D87DCD">
            <w:pPr>
              <w:tabs>
                <w:tab w:val="left" w:pos="1230"/>
              </w:tabs>
              <w:rPr>
                <w:b/>
                <w:sz w:val="24"/>
                <w:szCs w:val="24"/>
                <w:lang w:val="ru-RU"/>
              </w:rPr>
            </w:pPr>
          </w:p>
          <w:p w:rsidR="00D87DCD" w:rsidRPr="008A2475" w:rsidRDefault="00D87DCD" w:rsidP="00D87DCD">
            <w:pPr>
              <w:tabs>
                <w:tab w:val="left" w:pos="1230"/>
              </w:tabs>
              <w:rPr>
                <w:b/>
                <w:sz w:val="24"/>
                <w:szCs w:val="24"/>
                <w:lang w:val="ru-RU"/>
              </w:rPr>
            </w:pPr>
            <w:r w:rsidRPr="008A2475">
              <w:rPr>
                <w:b/>
                <w:sz w:val="24"/>
                <w:szCs w:val="24"/>
                <w:lang w:val="ru-RU"/>
              </w:rPr>
              <w:t>Човек ствара</w:t>
            </w:r>
          </w:p>
        </w:tc>
        <w:tc>
          <w:tcPr>
            <w:tcW w:w="4275" w:type="dxa"/>
          </w:tcPr>
          <w:p w:rsidR="00D87DCD" w:rsidRPr="008A2475" w:rsidRDefault="00D87DCD" w:rsidP="00D87DCD">
            <w:pPr>
              <w:rPr>
                <w:color w:val="231F20"/>
                <w:sz w:val="24"/>
                <w:szCs w:val="24"/>
                <w:lang w:val="ru-RU"/>
              </w:rPr>
            </w:pPr>
            <w:r w:rsidRPr="008A2475">
              <w:rPr>
                <w:sz w:val="24"/>
                <w:szCs w:val="24"/>
                <w:lang w:val="ru-RU"/>
              </w:rPr>
              <w:t>Човек ради и ствара (материјали и средства за рад, производи људског рада). Материјали за израду предмета (дрво, камен, метал, стакло, гума, пластика, папир, тканина) и њихова својства (тврдо-меко, провидно-непровидно, храпаво- глатко).</w:t>
            </w:r>
          </w:p>
        </w:tc>
      </w:tr>
      <w:tr w:rsidR="00D87DCD" w:rsidRPr="006B51A3" w:rsidTr="00D87DCD">
        <w:trPr>
          <w:trHeight w:val="1661"/>
        </w:trPr>
        <w:tc>
          <w:tcPr>
            <w:tcW w:w="4380" w:type="dxa"/>
            <w:vMerge/>
          </w:tcPr>
          <w:p w:rsidR="00D87DCD" w:rsidRPr="008A2475" w:rsidRDefault="00D87DCD" w:rsidP="00D87DCD">
            <w:pPr>
              <w:pStyle w:val="BodyText"/>
              <w:spacing w:before="38"/>
              <w:ind w:left="0"/>
              <w:rPr>
                <w:lang w:val="ru-RU"/>
              </w:rPr>
            </w:pPr>
          </w:p>
        </w:tc>
        <w:tc>
          <w:tcPr>
            <w:tcW w:w="2260" w:type="dxa"/>
            <w:vMerge/>
          </w:tcPr>
          <w:p w:rsidR="00D87DCD" w:rsidRPr="008A2475" w:rsidRDefault="00D87DCD" w:rsidP="00D87DCD">
            <w:pPr>
              <w:tabs>
                <w:tab w:val="left" w:pos="1230"/>
              </w:tabs>
              <w:rPr>
                <w:sz w:val="24"/>
                <w:szCs w:val="24"/>
                <w:lang w:val="ru-RU"/>
              </w:rPr>
            </w:pPr>
          </w:p>
        </w:tc>
        <w:tc>
          <w:tcPr>
            <w:tcW w:w="2261" w:type="dxa"/>
          </w:tcPr>
          <w:p w:rsidR="008A2475" w:rsidRPr="008A2475" w:rsidRDefault="008A2475" w:rsidP="00D87DCD">
            <w:pPr>
              <w:tabs>
                <w:tab w:val="left" w:pos="1230"/>
              </w:tabs>
              <w:rPr>
                <w:b/>
                <w:sz w:val="24"/>
                <w:szCs w:val="24"/>
                <w:lang w:val="ru-RU"/>
              </w:rPr>
            </w:pPr>
          </w:p>
          <w:p w:rsidR="008A2475" w:rsidRPr="008A2475" w:rsidRDefault="008A2475" w:rsidP="00D87DCD">
            <w:pPr>
              <w:tabs>
                <w:tab w:val="left" w:pos="1230"/>
              </w:tabs>
              <w:rPr>
                <w:b/>
                <w:sz w:val="24"/>
                <w:szCs w:val="24"/>
                <w:lang w:val="ru-RU"/>
              </w:rPr>
            </w:pPr>
          </w:p>
          <w:p w:rsidR="008A2475" w:rsidRPr="008A2475" w:rsidRDefault="008A2475" w:rsidP="00D87DCD">
            <w:pPr>
              <w:tabs>
                <w:tab w:val="left" w:pos="1230"/>
              </w:tabs>
              <w:rPr>
                <w:b/>
                <w:sz w:val="24"/>
                <w:szCs w:val="24"/>
                <w:lang w:val="ru-RU"/>
              </w:rPr>
            </w:pPr>
          </w:p>
          <w:p w:rsidR="008A2475" w:rsidRPr="008A2475" w:rsidRDefault="008A2475" w:rsidP="00D87DCD">
            <w:pPr>
              <w:tabs>
                <w:tab w:val="left" w:pos="1230"/>
              </w:tabs>
              <w:rPr>
                <w:b/>
                <w:sz w:val="24"/>
                <w:szCs w:val="24"/>
                <w:lang w:val="ru-RU"/>
              </w:rPr>
            </w:pPr>
          </w:p>
          <w:p w:rsidR="008A2475" w:rsidRPr="008A2475" w:rsidRDefault="008A2475" w:rsidP="00D87DCD">
            <w:pPr>
              <w:tabs>
                <w:tab w:val="left" w:pos="1230"/>
              </w:tabs>
              <w:rPr>
                <w:b/>
                <w:sz w:val="24"/>
                <w:szCs w:val="24"/>
                <w:lang w:val="ru-RU"/>
              </w:rPr>
            </w:pPr>
          </w:p>
          <w:p w:rsidR="008A2475" w:rsidRPr="008A2475" w:rsidRDefault="008A2475" w:rsidP="00D87DCD">
            <w:pPr>
              <w:tabs>
                <w:tab w:val="left" w:pos="1230"/>
              </w:tabs>
              <w:rPr>
                <w:b/>
                <w:sz w:val="24"/>
                <w:szCs w:val="24"/>
                <w:lang w:val="ru-RU"/>
              </w:rPr>
            </w:pPr>
          </w:p>
          <w:p w:rsidR="00D87DCD" w:rsidRPr="008A2475" w:rsidRDefault="00D87DCD" w:rsidP="00D87DCD">
            <w:pPr>
              <w:tabs>
                <w:tab w:val="left" w:pos="1230"/>
              </w:tabs>
              <w:rPr>
                <w:b/>
                <w:sz w:val="24"/>
                <w:szCs w:val="24"/>
                <w:lang w:val="ru-RU"/>
              </w:rPr>
            </w:pPr>
            <w:r w:rsidRPr="008A2475">
              <w:rPr>
                <w:b/>
                <w:sz w:val="24"/>
                <w:szCs w:val="24"/>
                <w:lang w:val="ru-RU"/>
              </w:rPr>
              <w:t>Разноврсност природе</w:t>
            </w:r>
          </w:p>
        </w:tc>
        <w:tc>
          <w:tcPr>
            <w:tcW w:w="4275" w:type="dxa"/>
          </w:tcPr>
          <w:p w:rsidR="00D87DCD" w:rsidRPr="008A2475" w:rsidRDefault="00D87DCD" w:rsidP="00D87DCD">
            <w:pPr>
              <w:rPr>
                <w:sz w:val="24"/>
                <w:szCs w:val="24"/>
                <w:lang w:val="ru-RU"/>
              </w:rPr>
            </w:pPr>
            <w:r w:rsidRPr="008A2475">
              <w:rPr>
                <w:sz w:val="24"/>
                <w:szCs w:val="24"/>
                <w:lang w:val="ru-RU"/>
              </w:rPr>
              <w:t xml:space="preserve">Сунчева светлост и топлота. </w:t>
            </w:r>
          </w:p>
          <w:p w:rsidR="00D87DCD" w:rsidRPr="008A2475" w:rsidRDefault="00D87DCD" w:rsidP="00D87DCD">
            <w:pPr>
              <w:rPr>
                <w:sz w:val="24"/>
                <w:szCs w:val="24"/>
                <w:lang w:val="ru-RU"/>
              </w:rPr>
            </w:pPr>
            <w:r w:rsidRPr="008A2475">
              <w:rPr>
                <w:sz w:val="24"/>
                <w:szCs w:val="24"/>
                <w:lang w:val="ru-RU"/>
              </w:rPr>
              <w:t xml:space="preserve">Основна својства ваздуха: провидност, мирис, кретање. </w:t>
            </w:r>
          </w:p>
          <w:p w:rsidR="00D87DCD" w:rsidRPr="008A2475" w:rsidRDefault="00D87DCD" w:rsidP="00D87DCD">
            <w:pPr>
              <w:rPr>
                <w:sz w:val="24"/>
                <w:szCs w:val="24"/>
                <w:lang w:val="ru-RU"/>
              </w:rPr>
            </w:pPr>
            <w:r w:rsidRPr="008A2475">
              <w:rPr>
                <w:sz w:val="24"/>
                <w:szCs w:val="24"/>
                <w:lang w:val="ru-RU"/>
              </w:rPr>
              <w:t xml:space="preserve">Облици појављивања воде: потоци, реке, баре, језера, киша, снег. </w:t>
            </w:r>
          </w:p>
          <w:p w:rsidR="00D87DCD" w:rsidRPr="008A2475" w:rsidRDefault="00D87DCD" w:rsidP="00D87DCD">
            <w:pPr>
              <w:rPr>
                <w:sz w:val="24"/>
                <w:szCs w:val="24"/>
                <w:lang w:val="ru-RU"/>
              </w:rPr>
            </w:pPr>
            <w:r w:rsidRPr="008A2475">
              <w:rPr>
                <w:sz w:val="24"/>
                <w:szCs w:val="24"/>
                <w:lang w:val="ru-RU"/>
              </w:rPr>
              <w:t>Облици појављивања воде у непосредном окружењу.</w:t>
            </w:r>
          </w:p>
          <w:p w:rsidR="008A2475" w:rsidRPr="008A2475" w:rsidRDefault="00D87DCD" w:rsidP="00D87DCD">
            <w:pPr>
              <w:rPr>
                <w:sz w:val="24"/>
                <w:szCs w:val="24"/>
                <w:lang w:val="ru-RU"/>
              </w:rPr>
            </w:pPr>
            <w:r w:rsidRPr="008A2475">
              <w:rPr>
                <w:sz w:val="24"/>
                <w:szCs w:val="24"/>
                <w:lang w:val="ru-RU"/>
              </w:rPr>
              <w:t xml:space="preserve"> Основна својства воде: укус, мирис, про</w:t>
            </w:r>
            <w:r w:rsidR="008A2475" w:rsidRPr="008A2475">
              <w:rPr>
                <w:sz w:val="24"/>
                <w:szCs w:val="24"/>
                <w:lang w:val="ru-RU"/>
              </w:rPr>
              <w:t>видност, раствара поједине мате</w:t>
            </w:r>
            <w:r w:rsidRPr="008A2475">
              <w:rPr>
                <w:sz w:val="24"/>
                <w:szCs w:val="24"/>
                <w:lang w:val="ru-RU"/>
              </w:rPr>
              <w:t xml:space="preserve">ријале. Изглед земљишта: равница, брдо, планина. Изглед </w:t>
            </w:r>
            <w:r w:rsidRPr="008A2475">
              <w:rPr>
                <w:sz w:val="24"/>
                <w:szCs w:val="24"/>
                <w:lang w:val="ru-RU"/>
              </w:rPr>
              <w:lastRenderedPageBreak/>
              <w:t>земљишта у непосредном окружењу.</w:t>
            </w:r>
          </w:p>
          <w:p w:rsidR="008A2475" w:rsidRPr="008A2475" w:rsidRDefault="00D87DCD" w:rsidP="00D87DCD">
            <w:pPr>
              <w:rPr>
                <w:sz w:val="24"/>
                <w:szCs w:val="24"/>
                <w:lang w:val="ru-RU"/>
              </w:rPr>
            </w:pPr>
            <w:r w:rsidRPr="008A2475">
              <w:rPr>
                <w:sz w:val="24"/>
                <w:szCs w:val="24"/>
                <w:lang w:val="ru-RU"/>
              </w:rPr>
              <w:t xml:space="preserve"> Основна својства земљишта: боја, растреситост, влажност;</w:t>
            </w:r>
          </w:p>
          <w:p w:rsidR="008A2475" w:rsidRPr="008A2475" w:rsidRDefault="00D87DCD" w:rsidP="00D87DCD">
            <w:pPr>
              <w:rPr>
                <w:sz w:val="24"/>
                <w:szCs w:val="24"/>
                <w:lang w:val="ru-RU"/>
              </w:rPr>
            </w:pPr>
            <w:r w:rsidRPr="008A2475">
              <w:rPr>
                <w:sz w:val="24"/>
                <w:szCs w:val="24"/>
                <w:lang w:val="ru-RU"/>
              </w:rPr>
              <w:t xml:space="preserve"> Карактеристичне биљке и животиње у непосредном окружењу. </w:t>
            </w:r>
          </w:p>
          <w:p w:rsidR="008A2475" w:rsidRPr="008A2475" w:rsidRDefault="00D87DCD" w:rsidP="00D87DCD">
            <w:pPr>
              <w:rPr>
                <w:sz w:val="24"/>
                <w:szCs w:val="24"/>
                <w:lang w:val="ru-RU"/>
              </w:rPr>
            </w:pPr>
            <w:r w:rsidRPr="008A2475">
              <w:rPr>
                <w:sz w:val="24"/>
                <w:szCs w:val="24"/>
                <w:lang w:val="ru-RU"/>
              </w:rPr>
              <w:t xml:space="preserve">Изглед и делови тела биљака. </w:t>
            </w:r>
          </w:p>
          <w:p w:rsidR="008A2475" w:rsidRPr="008A2475" w:rsidRDefault="00D87DCD" w:rsidP="00D87DCD">
            <w:pPr>
              <w:rPr>
                <w:sz w:val="24"/>
                <w:szCs w:val="24"/>
                <w:lang w:val="ru-RU"/>
              </w:rPr>
            </w:pPr>
            <w:r w:rsidRPr="008A2475">
              <w:rPr>
                <w:sz w:val="24"/>
                <w:szCs w:val="24"/>
                <w:lang w:val="ru-RU"/>
              </w:rPr>
              <w:t xml:space="preserve">Изглед и делови тела животиња на примерима сисара, птица, риба, инсеката. Човеково тело – делови тела (глава, труп , руке и ноге) и чула (вида, слуха, укуса, мириса и додира). </w:t>
            </w:r>
          </w:p>
          <w:p w:rsidR="008A2475" w:rsidRPr="008A2475" w:rsidRDefault="00D87DCD" w:rsidP="00D87DCD">
            <w:pPr>
              <w:rPr>
                <w:sz w:val="24"/>
                <w:szCs w:val="24"/>
                <w:lang w:val="ru-RU"/>
              </w:rPr>
            </w:pPr>
            <w:r w:rsidRPr="008A2475">
              <w:rPr>
                <w:sz w:val="24"/>
                <w:szCs w:val="24"/>
                <w:lang w:val="ru-RU"/>
              </w:rPr>
              <w:t>Значај воде, ваздуха, земљишта, сунчеве светлости и топлоте за живот биљака, животиња/човека.</w:t>
            </w:r>
          </w:p>
          <w:p w:rsidR="00D87DCD" w:rsidRPr="008A2475" w:rsidRDefault="00D87DCD" w:rsidP="00D87DCD">
            <w:pPr>
              <w:rPr>
                <w:color w:val="231F20"/>
                <w:sz w:val="24"/>
                <w:szCs w:val="24"/>
                <w:lang w:val="ru-RU"/>
              </w:rPr>
            </w:pPr>
            <w:r w:rsidRPr="008A2475">
              <w:rPr>
                <w:sz w:val="24"/>
                <w:szCs w:val="24"/>
                <w:lang w:val="ru-RU"/>
              </w:rPr>
              <w:t xml:space="preserve"> Одговоран однос човека према животној средини (штедња воде, одлагање отпада на предвиђена места, брига о биљкама и животињама).</w:t>
            </w:r>
          </w:p>
        </w:tc>
      </w:tr>
    </w:tbl>
    <w:p w:rsidR="00D87DCD" w:rsidRDefault="005513FB" w:rsidP="00EA5E67">
      <w:pPr>
        <w:jc w:val="both"/>
        <w:rPr>
          <w:sz w:val="24"/>
          <w:lang w:val="ru-RU"/>
        </w:rPr>
      </w:pPr>
      <w:r w:rsidRPr="005513FB">
        <w:rPr>
          <w:sz w:val="24"/>
          <w:lang w:val="ru-RU"/>
        </w:rPr>
        <w:lastRenderedPageBreak/>
        <w:t>Кључни појмови: оријентација, култура живљења и друштвена стварност у непосредном окружењу.</w:t>
      </w:r>
    </w:p>
    <w:p w:rsidR="005513FB" w:rsidRDefault="005513FB" w:rsidP="00EA5E67">
      <w:pPr>
        <w:jc w:val="both"/>
        <w:rPr>
          <w:sz w:val="24"/>
          <w:lang w:val="ru-RU"/>
        </w:rPr>
      </w:pPr>
    </w:p>
    <w:p w:rsidR="005513FB" w:rsidRPr="005513FB" w:rsidRDefault="005513FB" w:rsidP="005513FB">
      <w:pPr>
        <w:jc w:val="center"/>
        <w:rPr>
          <w:sz w:val="24"/>
          <w:lang w:val="ru-RU"/>
        </w:rPr>
      </w:pPr>
      <w:r w:rsidRPr="005513FB">
        <w:rPr>
          <w:sz w:val="24"/>
          <w:lang w:val="ru-RU"/>
        </w:rPr>
        <w:t>УПУТ</w:t>
      </w:r>
      <w:r w:rsidRPr="005513FB">
        <w:rPr>
          <w:sz w:val="24"/>
          <w:lang w:val="ru-RU"/>
        </w:rPr>
        <w:softHyphen/>
        <w:t>СТВО ЗА ДИ</w:t>
      </w:r>
      <w:r w:rsidRPr="005513FB">
        <w:rPr>
          <w:sz w:val="24"/>
          <w:lang w:val="ru-RU"/>
        </w:rPr>
        <w:softHyphen/>
        <w:t>ДАК</w:t>
      </w:r>
      <w:r w:rsidRPr="005513FB">
        <w:rPr>
          <w:sz w:val="24"/>
          <w:lang w:val="ru-RU"/>
        </w:rPr>
        <w:softHyphen/>
        <w:t>ТИЧ</w:t>
      </w:r>
      <w:r w:rsidRPr="005513FB">
        <w:rPr>
          <w:sz w:val="24"/>
          <w:lang w:val="ru-RU"/>
        </w:rPr>
        <w:softHyphen/>
        <w:t>КО-МЕ</w:t>
      </w:r>
      <w:r w:rsidRPr="005513FB">
        <w:rPr>
          <w:sz w:val="24"/>
          <w:lang w:val="ru-RU"/>
        </w:rPr>
        <w:softHyphen/>
        <w:t>ТО</w:t>
      </w:r>
      <w:r w:rsidRPr="005513FB">
        <w:rPr>
          <w:sz w:val="24"/>
          <w:lang w:val="ru-RU"/>
        </w:rPr>
        <w:softHyphen/>
        <w:t>ДИЧ</w:t>
      </w:r>
      <w:r w:rsidRPr="005513FB">
        <w:rPr>
          <w:sz w:val="24"/>
          <w:lang w:val="ru-RU"/>
        </w:rPr>
        <w:softHyphen/>
        <w:t>КО ОСТВА</w:t>
      </w:r>
      <w:r w:rsidRPr="005513FB">
        <w:rPr>
          <w:sz w:val="24"/>
          <w:lang w:val="ru-RU"/>
        </w:rPr>
        <w:softHyphen/>
        <w:t>РИ</w:t>
      </w:r>
      <w:r w:rsidRPr="005513FB">
        <w:rPr>
          <w:sz w:val="24"/>
          <w:lang w:val="ru-RU"/>
        </w:rPr>
        <w:softHyphen/>
        <w:t>ВА</w:t>
      </w:r>
      <w:r w:rsidRPr="005513FB">
        <w:rPr>
          <w:sz w:val="24"/>
          <w:lang w:val="ru-RU"/>
        </w:rPr>
        <w:softHyphen/>
        <w:t>ЊЕ ПРО</w:t>
      </w:r>
      <w:r w:rsidRPr="005513FB">
        <w:rPr>
          <w:sz w:val="24"/>
          <w:lang w:val="ru-RU"/>
        </w:rPr>
        <w:softHyphen/>
        <w:t>ГРА</w:t>
      </w:r>
      <w:r w:rsidRPr="005513FB">
        <w:rPr>
          <w:sz w:val="24"/>
          <w:lang w:val="ru-RU"/>
        </w:rPr>
        <w:softHyphen/>
        <w:t>МА</w:t>
      </w:r>
    </w:p>
    <w:p w:rsidR="005513FB" w:rsidRPr="005513FB" w:rsidRDefault="005513FB" w:rsidP="005513FB">
      <w:pPr>
        <w:jc w:val="center"/>
        <w:rPr>
          <w:sz w:val="24"/>
          <w:lang w:val="ru-RU"/>
        </w:rPr>
      </w:pPr>
    </w:p>
    <w:p w:rsidR="005513FB" w:rsidRDefault="005513FB" w:rsidP="005513FB">
      <w:pPr>
        <w:jc w:val="both"/>
        <w:rPr>
          <w:sz w:val="24"/>
          <w:lang w:val="ru-RU"/>
        </w:rPr>
      </w:pPr>
      <w:r w:rsidRPr="005513FB">
        <w:rPr>
          <w:sz w:val="24"/>
          <w:lang w:val="ru-RU"/>
        </w:rPr>
        <w:t xml:space="preserve"> Програм предмета Свет око нас задржао је постојећи оквир, фонд од два часа недељно, односно</w:t>
      </w:r>
      <w:r>
        <w:rPr>
          <w:sz w:val="24"/>
          <w:lang w:val="ru-RU"/>
        </w:rPr>
        <w:t xml:space="preserve"> 72 часа годишње и досадашњи за</w:t>
      </w:r>
      <w:r w:rsidRPr="005513FB">
        <w:rPr>
          <w:sz w:val="24"/>
          <w:lang w:val="ru-RU"/>
        </w:rPr>
        <w:t xml:space="preserve">вичајни принцип. </w:t>
      </w:r>
    </w:p>
    <w:p w:rsidR="005513FB" w:rsidRDefault="005513FB" w:rsidP="005513FB">
      <w:pPr>
        <w:jc w:val="both"/>
        <w:rPr>
          <w:sz w:val="24"/>
          <w:lang w:val="ru-RU"/>
        </w:rPr>
      </w:pPr>
      <w:r w:rsidRPr="005513FB">
        <w:rPr>
          <w:sz w:val="24"/>
          <w:lang w:val="ru-RU"/>
        </w:rPr>
        <w:t>Завичајни принцип (принцип животне близине) одређује просторну и временску блискост природних и друштвених појава и процеса и као такав представља једну од суштинских одлика овог предмета. У првом разреду се креће од просторно и временски најближих феномена за ученика, док се у старијим разредима просторни и временски оквир постепено шири. Конкр</w:t>
      </w:r>
      <w:r>
        <w:rPr>
          <w:sz w:val="24"/>
          <w:lang w:val="ru-RU"/>
        </w:rPr>
        <w:t>етно, оквир унутар ког се оства</w:t>
      </w:r>
      <w:r w:rsidRPr="005513FB">
        <w:rPr>
          <w:sz w:val="24"/>
          <w:lang w:val="ru-RU"/>
        </w:rPr>
        <w:t>рују предметни исходи у првом разреду чине садржаји из најближег и не</w:t>
      </w:r>
      <w:r w:rsidRPr="005513FB">
        <w:rPr>
          <w:sz w:val="24"/>
          <w:lang w:val="ru-RU"/>
        </w:rPr>
        <w:softHyphen/>
        <w:t>по</w:t>
      </w:r>
      <w:r w:rsidRPr="005513FB">
        <w:rPr>
          <w:sz w:val="24"/>
          <w:lang w:val="ru-RU"/>
        </w:rPr>
        <w:softHyphen/>
        <w:t>сред</w:t>
      </w:r>
      <w:r w:rsidRPr="005513FB">
        <w:rPr>
          <w:sz w:val="24"/>
          <w:lang w:val="ru-RU"/>
        </w:rPr>
        <w:softHyphen/>
        <w:t>ног окру</w:t>
      </w:r>
      <w:r w:rsidRPr="005513FB">
        <w:rPr>
          <w:sz w:val="24"/>
          <w:lang w:val="ru-RU"/>
        </w:rPr>
        <w:softHyphen/>
        <w:t>же</w:t>
      </w:r>
      <w:r w:rsidRPr="005513FB">
        <w:rPr>
          <w:sz w:val="24"/>
          <w:lang w:val="ru-RU"/>
        </w:rPr>
        <w:softHyphen/>
        <w:t>ња уче</w:t>
      </w:r>
      <w:r w:rsidRPr="005513FB">
        <w:rPr>
          <w:sz w:val="24"/>
          <w:lang w:val="ru-RU"/>
        </w:rPr>
        <w:softHyphen/>
        <w:t>ни</w:t>
      </w:r>
      <w:r w:rsidRPr="005513FB">
        <w:rPr>
          <w:sz w:val="24"/>
          <w:lang w:val="ru-RU"/>
        </w:rPr>
        <w:softHyphen/>
        <w:t>ка – дом</w:t>
      </w:r>
      <w:r w:rsidRPr="005513FB">
        <w:rPr>
          <w:sz w:val="24"/>
        </w:rPr>
        <w:t>a</w:t>
      </w:r>
      <w:r w:rsidRPr="005513FB">
        <w:rPr>
          <w:sz w:val="24"/>
          <w:lang w:val="ru-RU"/>
        </w:rPr>
        <w:t>, школ</w:t>
      </w:r>
      <w:r w:rsidRPr="005513FB">
        <w:rPr>
          <w:sz w:val="24"/>
        </w:rPr>
        <w:t>e</w:t>
      </w:r>
      <w:r w:rsidRPr="005513FB">
        <w:rPr>
          <w:sz w:val="24"/>
          <w:lang w:val="ru-RU"/>
        </w:rPr>
        <w:t>, насељ</w:t>
      </w:r>
      <w:r w:rsidRPr="005513FB">
        <w:rPr>
          <w:sz w:val="24"/>
        </w:rPr>
        <w:t>a</w:t>
      </w:r>
      <w:r w:rsidRPr="005513FB">
        <w:rPr>
          <w:sz w:val="24"/>
          <w:lang w:val="ru-RU"/>
        </w:rPr>
        <w:t xml:space="preserve">/дела насеља у коме ученик живи. У </w:t>
      </w:r>
      <w:r w:rsidRPr="005513FB">
        <w:rPr>
          <w:sz w:val="24"/>
        </w:rPr>
        <w:t>II</w:t>
      </w:r>
      <w:r w:rsidRPr="005513FB">
        <w:rPr>
          <w:sz w:val="24"/>
          <w:lang w:val="ru-RU"/>
        </w:rPr>
        <w:t xml:space="preserve"> разреду просторни оквир се проширује на На</w:t>
      </w:r>
      <w:r w:rsidRPr="005513FB">
        <w:rPr>
          <w:sz w:val="24"/>
          <w:lang w:val="ru-RU"/>
        </w:rPr>
        <w:softHyphen/>
        <w:t>се</w:t>
      </w:r>
      <w:r w:rsidRPr="005513FB">
        <w:rPr>
          <w:sz w:val="24"/>
          <w:lang w:val="ru-RU"/>
        </w:rPr>
        <w:softHyphen/>
        <w:t>ље са око</w:t>
      </w:r>
      <w:r w:rsidRPr="005513FB">
        <w:rPr>
          <w:sz w:val="24"/>
          <w:lang w:val="ru-RU"/>
        </w:rPr>
        <w:softHyphen/>
        <w:t>ли</w:t>
      </w:r>
      <w:r w:rsidRPr="005513FB">
        <w:rPr>
          <w:sz w:val="24"/>
          <w:lang w:val="ru-RU"/>
        </w:rPr>
        <w:softHyphen/>
        <w:t xml:space="preserve">ном, у трећем </w:t>
      </w:r>
      <w:r w:rsidRPr="005513FB">
        <w:rPr>
          <w:sz w:val="24"/>
        </w:rPr>
        <w:t>III</w:t>
      </w:r>
      <w:r w:rsidRPr="005513FB">
        <w:rPr>
          <w:sz w:val="24"/>
          <w:lang w:val="ru-RU"/>
        </w:rPr>
        <w:t xml:space="preserve"> разреду на За</w:t>
      </w:r>
      <w:r w:rsidRPr="005513FB">
        <w:rPr>
          <w:sz w:val="24"/>
          <w:lang w:val="ru-RU"/>
        </w:rPr>
        <w:softHyphen/>
        <w:t>ви</w:t>
      </w:r>
      <w:r w:rsidRPr="005513FB">
        <w:rPr>
          <w:sz w:val="24"/>
          <w:lang w:val="ru-RU"/>
        </w:rPr>
        <w:softHyphen/>
        <w:t>чај</w:t>
      </w:r>
      <w:r>
        <w:rPr>
          <w:sz w:val="24"/>
          <w:lang w:val="ru-RU"/>
        </w:rPr>
        <w:t xml:space="preserve"> </w:t>
      </w:r>
      <w:r w:rsidRPr="005513FB">
        <w:rPr>
          <w:sz w:val="24"/>
          <w:lang w:val="ru-RU"/>
        </w:rPr>
        <w:t>2 (природно и друштвено окружење, крај</w:t>
      </w:r>
      <w:r>
        <w:rPr>
          <w:sz w:val="24"/>
          <w:lang w:val="ru-RU"/>
        </w:rPr>
        <w:t xml:space="preserve"> </w:t>
      </w:r>
      <w:r w:rsidRPr="005513FB">
        <w:rPr>
          <w:sz w:val="24"/>
          <w:lang w:val="ru-RU"/>
        </w:rPr>
        <w:t>3 , односно крајина</w:t>
      </w:r>
      <w:r>
        <w:rPr>
          <w:sz w:val="24"/>
          <w:lang w:val="ru-RU"/>
        </w:rPr>
        <w:t xml:space="preserve"> </w:t>
      </w:r>
      <w:r w:rsidRPr="005513FB">
        <w:rPr>
          <w:sz w:val="24"/>
          <w:lang w:val="ru-RU"/>
        </w:rPr>
        <w:t xml:space="preserve">4 ), а завршиће се у </w:t>
      </w:r>
      <w:r w:rsidRPr="005513FB">
        <w:rPr>
          <w:sz w:val="24"/>
        </w:rPr>
        <w:t>IV</w:t>
      </w:r>
      <w:r w:rsidRPr="005513FB">
        <w:rPr>
          <w:sz w:val="24"/>
          <w:lang w:val="ru-RU"/>
        </w:rPr>
        <w:t xml:space="preserve"> разреду државом Ср</w:t>
      </w:r>
      <w:r w:rsidRPr="005513FB">
        <w:rPr>
          <w:sz w:val="24"/>
          <w:lang w:val="ru-RU"/>
        </w:rPr>
        <w:softHyphen/>
        <w:t>би</w:t>
      </w:r>
      <w:r w:rsidRPr="005513FB">
        <w:rPr>
          <w:sz w:val="24"/>
          <w:lang w:val="ru-RU"/>
        </w:rPr>
        <w:softHyphen/>
        <w:t xml:space="preserve">јом. </w:t>
      </w:r>
    </w:p>
    <w:p w:rsidR="005513FB" w:rsidRDefault="005513FB" w:rsidP="005513FB">
      <w:pPr>
        <w:jc w:val="both"/>
        <w:rPr>
          <w:sz w:val="24"/>
          <w:lang w:val="ru-RU"/>
        </w:rPr>
      </w:pPr>
      <w:r w:rsidRPr="005513FB">
        <w:rPr>
          <w:sz w:val="24"/>
          <w:lang w:val="ru-RU"/>
        </w:rPr>
        <w:t>Завичајни принцип овом предмету обезбеђује високу осетљивост на контекст у коме ученици живе, односно отвореност за садржаје из дететовог окружења и флексибилност за уважавање карактеристика и одлика најразличитијих средина у којима деца из Србије живе. У том смислу предмет свет око нас подразумева отвореност и за садржаје од значаја за националне мањи</w:t>
      </w:r>
      <w:r>
        <w:rPr>
          <w:sz w:val="24"/>
          <w:lang w:val="ru-RU"/>
        </w:rPr>
        <w:t>не у складу са простором проуча</w:t>
      </w:r>
      <w:r w:rsidRPr="005513FB">
        <w:rPr>
          <w:sz w:val="24"/>
          <w:lang w:val="ru-RU"/>
        </w:rPr>
        <w:t xml:space="preserve">вања </w:t>
      </w:r>
      <w:r w:rsidRPr="005513FB">
        <w:rPr>
          <w:sz w:val="24"/>
          <w:lang w:val="ru-RU"/>
        </w:rPr>
        <w:lastRenderedPageBreak/>
        <w:t>природних и друштвених појава у првом разреду – непосредно окружење. Поред тога, код свих уч</w:t>
      </w:r>
      <w:r>
        <w:rPr>
          <w:sz w:val="24"/>
          <w:lang w:val="ru-RU"/>
        </w:rPr>
        <w:t>еника треба развијати осећај бо</w:t>
      </w:r>
      <w:r w:rsidRPr="005513FB">
        <w:rPr>
          <w:sz w:val="24"/>
          <w:lang w:val="ru-RU"/>
        </w:rPr>
        <w:t xml:space="preserve">гатства у различитостима међу припадницима различитих националности указивањем на постојање људи који славе другачије празнике, имају различите обичаје, културу становања, исхрану, облачење и сл. </w:t>
      </w:r>
    </w:p>
    <w:p w:rsidR="005513FB" w:rsidRDefault="005513FB" w:rsidP="005513FB">
      <w:pPr>
        <w:jc w:val="both"/>
        <w:rPr>
          <w:sz w:val="24"/>
          <w:lang w:val="ru-RU"/>
        </w:rPr>
      </w:pPr>
      <w:r w:rsidRPr="005513FB">
        <w:rPr>
          <w:sz w:val="24"/>
          <w:lang w:val="ru-RU"/>
        </w:rPr>
        <w:t xml:space="preserve">Уважавање окружења у којем ученици живе директно је у вези са уважавањем искустава и знања ученика. Ученици у школу долазе са идејама о свету, себи и свему другом што их окружује. Изградили су их личним ангажовањем у свакодневним активностима – играњем, слушањем, посматрањем, размишљањем, разговарањем, неки и читањем итд. Зато је веома важно </w:t>
      </w:r>
      <w:r>
        <w:rPr>
          <w:sz w:val="24"/>
          <w:lang w:val="ru-RU"/>
        </w:rPr>
        <w:t>да полазне тачке у развоју науч</w:t>
      </w:r>
      <w:r w:rsidRPr="005513FB">
        <w:rPr>
          <w:sz w:val="24"/>
          <w:lang w:val="ru-RU"/>
        </w:rPr>
        <w:t xml:space="preserve">них идеја о природним и друштвеним појавама и процесима у настави буду управо идеје и искуства са којима ученици долазе у школу. Кроз разноврсне активности којима се уважава средина у којој ученици живе и њихово непосредно свакодневно искуство из конкретне средине, ученицима се омогућава да доживе и разумеју сложеност, разноликост и међусобну повезаност свих чинилаца који делују у њиховом природном и друштвеном окружењу. Истовремено се подстиче њихова радозналост за откривање појава и процеса у природној и друштвеној заједници. </w:t>
      </w:r>
    </w:p>
    <w:p w:rsidR="005513FB" w:rsidRDefault="005513FB" w:rsidP="005513FB">
      <w:pPr>
        <w:jc w:val="both"/>
        <w:rPr>
          <w:sz w:val="24"/>
          <w:lang w:val="ru-RU"/>
        </w:rPr>
      </w:pPr>
      <w:r w:rsidRPr="005513FB">
        <w:rPr>
          <w:sz w:val="24"/>
          <w:lang w:val="ru-RU"/>
        </w:rPr>
        <w:t xml:space="preserve">Основна интенција наставе </w:t>
      </w:r>
      <w:r w:rsidRPr="005513FB">
        <w:rPr>
          <w:i/>
          <w:sz w:val="24"/>
          <w:lang w:val="ru-RU"/>
        </w:rPr>
        <w:t>Све</w:t>
      </w:r>
      <w:r w:rsidRPr="005513FB">
        <w:rPr>
          <w:i/>
          <w:sz w:val="24"/>
          <w:lang w:val="ru-RU"/>
        </w:rPr>
        <w:softHyphen/>
        <w:t>та око нас</w:t>
      </w:r>
      <w:r w:rsidRPr="005513FB">
        <w:rPr>
          <w:sz w:val="24"/>
          <w:lang w:val="ru-RU"/>
        </w:rPr>
        <w:t xml:space="preserve"> усмерена је на развој интелектуалних, психофизичких, когнитивно-конативних и социјално-афективних сфера личности ученика, што се одражава у наведеном циљу за крај циклуса и датим предметним исходима. </w:t>
      </w:r>
    </w:p>
    <w:p w:rsidR="005513FB" w:rsidRDefault="005513FB" w:rsidP="005513FB">
      <w:pPr>
        <w:jc w:val="both"/>
        <w:rPr>
          <w:sz w:val="24"/>
          <w:lang w:val="ru-RU"/>
        </w:rPr>
      </w:pPr>
      <w:r w:rsidRPr="005513FB">
        <w:rPr>
          <w:sz w:val="24"/>
          <w:lang w:val="ru-RU"/>
        </w:rPr>
        <w:t xml:space="preserve">Предметни исходи </w:t>
      </w:r>
      <w:r w:rsidRPr="005513FB">
        <w:rPr>
          <w:i/>
          <w:sz w:val="24"/>
          <w:lang w:val="ru-RU"/>
        </w:rPr>
        <w:t>Све</w:t>
      </w:r>
      <w:r w:rsidRPr="005513FB">
        <w:rPr>
          <w:i/>
          <w:sz w:val="24"/>
          <w:lang w:val="ru-RU"/>
        </w:rPr>
        <w:softHyphen/>
        <w:t>та око нас</w:t>
      </w:r>
      <w:r w:rsidRPr="005513FB">
        <w:rPr>
          <w:sz w:val="24"/>
          <w:lang w:val="ru-RU"/>
        </w:rPr>
        <w:t xml:space="preserve"> показују шта су ученици оспособљени да учине, предузму, изведу и обаве захваљујући знањима, ставовима и вештинама које су развили током године учења овог наставног предмета. Исходи се остварују у спрези садржаја, метода наставе и учења и активности ученика некад унутар једне теме, а најчешће кроз више тема. Зато границе међу темама проу</w:t>
      </w:r>
      <w:r>
        <w:rPr>
          <w:sz w:val="24"/>
          <w:lang w:val="ru-RU"/>
        </w:rPr>
        <w:t>чавања тре</w:t>
      </w:r>
      <w:r w:rsidRPr="005513FB">
        <w:rPr>
          <w:sz w:val="24"/>
          <w:lang w:val="ru-RU"/>
        </w:rPr>
        <w:t>ба схватити условно и флексибилно. Неки исходи су по својој природи међупредметни и оствариваће се кроз активности у оквиру више наставних предмета, као на пример исход: по</w:t>
      </w:r>
      <w:r w:rsidRPr="005513FB">
        <w:rPr>
          <w:sz w:val="24"/>
          <w:lang w:val="ru-RU"/>
        </w:rPr>
        <w:softHyphen/>
        <w:t>ве</w:t>
      </w:r>
      <w:r w:rsidRPr="005513FB">
        <w:rPr>
          <w:sz w:val="24"/>
          <w:lang w:val="ru-RU"/>
        </w:rPr>
        <w:softHyphen/>
        <w:t>зу</w:t>
      </w:r>
      <w:r w:rsidRPr="005513FB">
        <w:rPr>
          <w:sz w:val="24"/>
          <w:lang w:val="ru-RU"/>
        </w:rPr>
        <w:softHyphen/>
        <w:t>је ре</w:t>
      </w:r>
      <w:r w:rsidRPr="005513FB">
        <w:rPr>
          <w:sz w:val="24"/>
          <w:lang w:val="ru-RU"/>
        </w:rPr>
        <w:softHyphen/>
        <w:t>зул</w:t>
      </w:r>
      <w:r w:rsidRPr="005513FB">
        <w:rPr>
          <w:sz w:val="24"/>
          <w:lang w:val="ru-RU"/>
        </w:rPr>
        <w:softHyphen/>
        <w:t>та</w:t>
      </w:r>
      <w:r w:rsidRPr="005513FB">
        <w:rPr>
          <w:sz w:val="24"/>
          <w:lang w:val="ru-RU"/>
        </w:rPr>
        <w:softHyphen/>
        <w:t>те уче</w:t>
      </w:r>
      <w:r w:rsidRPr="005513FB">
        <w:rPr>
          <w:sz w:val="24"/>
          <w:lang w:val="ru-RU"/>
        </w:rPr>
        <w:softHyphen/>
        <w:t>ња и ра</w:t>
      </w:r>
      <w:r w:rsidRPr="005513FB">
        <w:rPr>
          <w:sz w:val="24"/>
          <w:lang w:val="ru-RU"/>
        </w:rPr>
        <w:softHyphen/>
        <w:t>да са уло</w:t>
      </w:r>
      <w:r w:rsidRPr="005513FB">
        <w:rPr>
          <w:sz w:val="24"/>
          <w:lang w:val="ru-RU"/>
        </w:rPr>
        <w:softHyphen/>
        <w:t>же</w:t>
      </w:r>
      <w:r w:rsidRPr="005513FB">
        <w:rPr>
          <w:sz w:val="24"/>
          <w:lang w:val="ru-RU"/>
        </w:rPr>
        <w:softHyphen/>
        <w:t>ним тру</w:t>
      </w:r>
      <w:r w:rsidRPr="005513FB">
        <w:rPr>
          <w:sz w:val="24"/>
          <w:lang w:val="ru-RU"/>
        </w:rPr>
        <w:softHyphen/>
        <w:t>дом. Треба, такођ</w:t>
      </w:r>
      <w:r>
        <w:rPr>
          <w:sz w:val="24"/>
          <w:lang w:val="ru-RU"/>
        </w:rPr>
        <w:t>е, имати у виду да је ре</w:t>
      </w:r>
      <w:r w:rsidRPr="005513FB">
        <w:rPr>
          <w:sz w:val="24"/>
          <w:lang w:val="ru-RU"/>
        </w:rPr>
        <w:t xml:space="preserve">дослед програмских тема и груписаних садржаја унутар тема урађен искључиво ради прегледности препоручених програмских садржаја и не препоручује се као редослед приликом креирања годишњих и оперативних планова, већ као помоћ наставнику да их креира. Иста препорука се односи и на уџбенике. Није пожељно да структура садржаја уџбеника буде основ за планирање наставе. </w:t>
      </w:r>
    </w:p>
    <w:p w:rsidR="005513FB" w:rsidRDefault="005513FB" w:rsidP="005513FB">
      <w:pPr>
        <w:jc w:val="both"/>
        <w:rPr>
          <w:sz w:val="24"/>
          <w:lang w:val="ru-RU"/>
        </w:rPr>
      </w:pPr>
      <w:r w:rsidRPr="005513FB">
        <w:rPr>
          <w:sz w:val="24"/>
          <w:lang w:val="ru-RU"/>
        </w:rPr>
        <w:t>Ученике треба оспособљавати да самостално истражују и анализирају природне и друштвене појаве и процесе. У зависности од исхода који се жели остварити, учитељ треба да подстакне ученике на различите врсте активности које ангажују како поједина чула, тако и више чула паралелно. Синхронизација чулних утисака даје целовиту слику објеката, процеса, појава и њихову интеграцију у комплексну слику света, а уважава различитости у склоностима ученика при упознавању света и процесу учења. Ипак, учење се не завршава на чулним утисцима, већ се наставља уопштавањем уоченог кроз описивање, поређење, формулисање закључака итд. У наставном процесу се, дакле, полази од несистематизованих искуствених сазнања и иде се ка општим, научно заснованим, систематизованим знањима из области природе, друштва и културе. Активности ученика потребно је примерити предметним исходима, специфичностима изабраних садржаја и узрасту ученика. Постепено треба повећавати ниво захтева и самосталности ученика прил</w:t>
      </w:r>
      <w:r>
        <w:rPr>
          <w:sz w:val="24"/>
          <w:lang w:val="ru-RU"/>
        </w:rPr>
        <w:t>иком упознавања природних и дру</w:t>
      </w:r>
      <w:r w:rsidRPr="005513FB">
        <w:rPr>
          <w:sz w:val="24"/>
          <w:lang w:val="ru-RU"/>
        </w:rPr>
        <w:t>штвених појава</w:t>
      </w:r>
      <w:r>
        <w:rPr>
          <w:sz w:val="24"/>
          <w:lang w:val="ru-RU"/>
        </w:rPr>
        <w:t>.</w:t>
      </w:r>
    </w:p>
    <w:p w:rsidR="005513FB" w:rsidRDefault="005513FB" w:rsidP="005513FB">
      <w:pPr>
        <w:jc w:val="both"/>
        <w:rPr>
          <w:sz w:val="24"/>
          <w:lang w:val="ru-RU"/>
        </w:rPr>
      </w:pPr>
      <w:r w:rsidRPr="005513FB">
        <w:rPr>
          <w:sz w:val="24"/>
          <w:lang w:val="ru-RU"/>
        </w:rPr>
        <w:t xml:space="preserve">Стварност (природна и друштвена) која нас окружује и из које произилази садржај овог предмета, заснована је </w:t>
      </w:r>
      <w:r>
        <w:rPr>
          <w:sz w:val="24"/>
          <w:lang w:val="ru-RU"/>
        </w:rPr>
        <w:t>на по</w:t>
      </w:r>
      <w:r>
        <w:rPr>
          <w:sz w:val="24"/>
          <w:lang w:val="ru-RU"/>
        </w:rPr>
        <w:softHyphen/>
        <w:t>ве</w:t>
      </w:r>
      <w:r>
        <w:rPr>
          <w:sz w:val="24"/>
          <w:lang w:val="ru-RU"/>
        </w:rPr>
        <w:softHyphen/>
        <w:t>за</w:t>
      </w:r>
      <w:r>
        <w:rPr>
          <w:sz w:val="24"/>
          <w:lang w:val="ru-RU"/>
        </w:rPr>
        <w:softHyphen/>
        <w:t>но</w:t>
      </w:r>
      <w:r w:rsidRPr="005513FB">
        <w:rPr>
          <w:sz w:val="24"/>
          <w:lang w:val="ru-RU"/>
        </w:rPr>
        <w:t>сти разли</w:t>
      </w:r>
      <w:r w:rsidRPr="005513FB">
        <w:rPr>
          <w:sz w:val="24"/>
          <w:lang w:val="ru-RU"/>
        </w:rPr>
        <w:softHyphen/>
        <w:t>читих по</w:t>
      </w:r>
      <w:r w:rsidRPr="005513FB">
        <w:rPr>
          <w:sz w:val="24"/>
          <w:lang w:val="ru-RU"/>
        </w:rPr>
        <w:softHyphen/>
        <w:t>ја</w:t>
      </w:r>
      <w:r w:rsidRPr="005513FB">
        <w:rPr>
          <w:sz w:val="24"/>
          <w:lang w:val="ru-RU"/>
        </w:rPr>
        <w:softHyphen/>
        <w:t>ва и про</w:t>
      </w:r>
      <w:r w:rsidRPr="005513FB">
        <w:rPr>
          <w:sz w:val="24"/>
          <w:lang w:val="ru-RU"/>
        </w:rPr>
        <w:softHyphen/>
        <w:t>це</w:t>
      </w:r>
      <w:r w:rsidRPr="005513FB">
        <w:rPr>
          <w:sz w:val="24"/>
          <w:lang w:val="ru-RU"/>
        </w:rPr>
        <w:softHyphen/>
        <w:t>са. Због тога садржаји Све</w:t>
      </w:r>
      <w:r w:rsidRPr="005513FB">
        <w:rPr>
          <w:sz w:val="24"/>
          <w:lang w:val="ru-RU"/>
        </w:rPr>
        <w:softHyphen/>
        <w:t>та око нас, а касније и При</w:t>
      </w:r>
      <w:r w:rsidRPr="005513FB">
        <w:rPr>
          <w:sz w:val="24"/>
          <w:lang w:val="ru-RU"/>
        </w:rPr>
        <w:softHyphen/>
        <w:t>ро</w:t>
      </w:r>
      <w:r w:rsidRPr="005513FB">
        <w:rPr>
          <w:sz w:val="24"/>
          <w:lang w:val="ru-RU"/>
        </w:rPr>
        <w:softHyphen/>
        <w:t>де и дру</w:t>
      </w:r>
      <w:r w:rsidRPr="005513FB">
        <w:rPr>
          <w:sz w:val="24"/>
          <w:lang w:val="ru-RU"/>
        </w:rPr>
        <w:softHyphen/>
        <w:t>штва морају да буду одраз те целовитости и повезаности појава које се изучавају. Ради формирања елементарних појмова и постављања мреже за систем појмова, при избору и распореду програмске грађе примењен је спи</w:t>
      </w:r>
      <w:r w:rsidRPr="005513FB">
        <w:rPr>
          <w:sz w:val="24"/>
          <w:lang w:val="ru-RU"/>
        </w:rPr>
        <w:softHyphen/>
        <w:t>рал</w:t>
      </w:r>
      <w:r w:rsidRPr="005513FB">
        <w:rPr>
          <w:sz w:val="24"/>
          <w:lang w:val="ru-RU"/>
        </w:rPr>
        <w:softHyphen/>
        <w:t>но-уз</w:t>
      </w:r>
      <w:r w:rsidRPr="005513FB">
        <w:rPr>
          <w:sz w:val="24"/>
          <w:lang w:val="ru-RU"/>
        </w:rPr>
        <w:softHyphen/>
        <w:t>ла</w:t>
      </w:r>
      <w:r w:rsidRPr="005513FB">
        <w:rPr>
          <w:sz w:val="24"/>
          <w:lang w:val="ru-RU"/>
        </w:rPr>
        <w:softHyphen/>
        <w:t>зни мо</w:t>
      </w:r>
      <w:r w:rsidRPr="005513FB">
        <w:rPr>
          <w:sz w:val="24"/>
          <w:lang w:val="ru-RU"/>
        </w:rPr>
        <w:softHyphen/>
        <w:t xml:space="preserve">дел, а у складу са узрасним карактеристикама ученика. То значи да ће се иста тематика из разреда у разред проширивати, продубљивати и посматрати са различитих аспеката. Изградња система у настави, последица је постојања система у стварности. Улога учитеља је управо да код ученика осветли и креира ту целовиту слику, а не да наставне садржаје тумачи само као биолошке, географске, историјске и друге садржаје. </w:t>
      </w:r>
    </w:p>
    <w:p w:rsidR="005513FB" w:rsidRDefault="005513FB" w:rsidP="005513FB">
      <w:pPr>
        <w:jc w:val="both"/>
        <w:rPr>
          <w:sz w:val="24"/>
          <w:lang w:val="ru-RU"/>
        </w:rPr>
      </w:pPr>
      <w:r w:rsidRPr="005513FB">
        <w:rPr>
          <w:sz w:val="24"/>
          <w:lang w:val="ru-RU"/>
        </w:rPr>
        <w:t>Поред тога, приступ настави и учењу треба да буде по</w:t>
      </w:r>
      <w:r w:rsidRPr="005513FB">
        <w:rPr>
          <w:sz w:val="24"/>
          <w:lang w:val="ru-RU"/>
        </w:rPr>
        <w:softHyphen/>
        <w:t>ве</w:t>
      </w:r>
      <w:r w:rsidRPr="005513FB">
        <w:rPr>
          <w:sz w:val="24"/>
          <w:lang w:val="ru-RU"/>
        </w:rPr>
        <w:softHyphen/>
        <w:t>зан и са ло</w:t>
      </w:r>
      <w:r w:rsidRPr="005513FB">
        <w:rPr>
          <w:sz w:val="24"/>
          <w:lang w:val="ru-RU"/>
        </w:rPr>
        <w:softHyphen/>
        <w:t>ги</w:t>
      </w:r>
      <w:r w:rsidRPr="005513FB">
        <w:rPr>
          <w:sz w:val="24"/>
          <w:lang w:val="ru-RU"/>
        </w:rPr>
        <w:softHyphen/>
        <w:t>ком и ме</w:t>
      </w:r>
      <w:r w:rsidRPr="005513FB">
        <w:rPr>
          <w:sz w:val="24"/>
          <w:lang w:val="ru-RU"/>
        </w:rPr>
        <w:softHyphen/>
        <w:t>то</w:t>
      </w:r>
      <w:r w:rsidRPr="005513FB">
        <w:rPr>
          <w:sz w:val="24"/>
          <w:lang w:val="ru-RU"/>
        </w:rPr>
        <w:softHyphen/>
        <w:t>до</w:t>
      </w:r>
      <w:r w:rsidRPr="005513FB">
        <w:rPr>
          <w:sz w:val="24"/>
          <w:lang w:val="ru-RU"/>
        </w:rPr>
        <w:softHyphen/>
        <w:t>ло</w:t>
      </w:r>
      <w:r w:rsidRPr="005513FB">
        <w:rPr>
          <w:sz w:val="24"/>
          <w:lang w:val="ru-RU"/>
        </w:rPr>
        <w:softHyphen/>
        <w:t>ги</w:t>
      </w:r>
      <w:r w:rsidRPr="005513FB">
        <w:rPr>
          <w:sz w:val="24"/>
          <w:lang w:val="ru-RU"/>
        </w:rPr>
        <w:softHyphen/>
        <w:t>јом на</w:t>
      </w:r>
      <w:r w:rsidRPr="005513FB">
        <w:rPr>
          <w:sz w:val="24"/>
          <w:lang w:val="ru-RU"/>
        </w:rPr>
        <w:softHyphen/>
        <w:t>уч</w:t>
      </w:r>
      <w:r w:rsidRPr="005513FB">
        <w:rPr>
          <w:sz w:val="24"/>
          <w:lang w:val="ru-RU"/>
        </w:rPr>
        <w:softHyphen/>
        <w:t>не ди</w:t>
      </w:r>
      <w:r>
        <w:rPr>
          <w:sz w:val="24"/>
          <w:lang w:val="ru-RU"/>
        </w:rPr>
        <w:softHyphen/>
        <w:t>сци</w:t>
      </w:r>
      <w:r>
        <w:rPr>
          <w:sz w:val="24"/>
          <w:lang w:val="ru-RU"/>
        </w:rPr>
        <w:softHyphen/>
        <w:t>пли</w:t>
      </w:r>
      <w:r>
        <w:rPr>
          <w:sz w:val="24"/>
          <w:lang w:val="ru-RU"/>
        </w:rPr>
        <w:softHyphen/>
        <w:t>не одакле произлази од</w:t>
      </w:r>
      <w:r w:rsidRPr="005513FB">
        <w:rPr>
          <w:sz w:val="24"/>
          <w:lang w:val="ru-RU"/>
        </w:rPr>
        <w:t xml:space="preserve">ређени садржај. Тако изучавање биолошких садржаја нужно треба да укључи посматрање и праћење биолошких феномена; изучавање садржаја </w:t>
      </w:r>
      <w:r w:rsidRPr="005513FB">
        <w:rPr>
          <w:sz w:val="24"/>
          <w:lang w:val="ru-RU"/>
        </w:rPr>
        <w:lastRenderedPageBreak/>
        <w:t>хемије и физике – закључивање на основу спроведеног експеримента итд. Развијање система појмова подразумева континуиран рад учитеља на успостављању хоризонталне (унутар једног разреда) и вертикалне повезаности (између разреда) садржаја унутар Све</w:t>
      </w:r>
      <w:r w:rsidRPr="005513FB">
        <w:rPr>
          <w:sz w:val="24"/>
          <w:lang w:val="ru-RU"/>
        </w:rPr>
        <w:softHyphen/>
        <w:t>та око нас и, касније, При</w:t>
      </w:r>
      <w:r w:rsidRPr="005513FB">
        <w:rPr>
          <w:sz w:val="24"/>
          <w:lang w:val="ru-RU"/>
        </w:rPr>
        <w:softHyphen/>
        <w:t>ро</w:t>
      </w:r>
      <w:r w:rsidRPr="005513FB">
        <w:rPr>
          <w:sz w:val="24"/>
          <w:lang w:val="ru-RU"/>
        </w:rPr>
        <w:softHyphen/>
        <w:t>де и дру</w:t>
      </w:r>
      <w:r w:rsidRPr="005513FB">
        <w:rPr>
          <w:sz w:val="24"/>
          <w:lang w:val="ru-RU"/>
        </w:rPr>
        <w:softHyphen/>
        <w:t xml:space="preserve">штва. Важно је да се кадгод је могуће приступи корелацији и интегрисаном приступу садржајима на међупредметном нивоу кроз наставне и ваннаставне облике рада и активности у школи и изван ње. Због природе садржаја предмета и датих исхода пожељно је активности организовати што чешће изван учионице, односно у ближем природном и друштвеном окружењу. За потребе овог предмета посебно су погодни: организоване посете, шетње, излети, настава у природи. </w:t>
      </w:r>
    </w:p>
    <w:p w:rsidR="005513FB" w:rsidRDefault="005513FB" w:rsidP="005513FB">
      <w:pPr>
        <w:jc w:val="both"/>
        <w:rPr>
          <w:sz w:val="24"/>
          <w:lang w:val="ru-RU"/>
        </w:rPr>
      </w:pPr>
      <w:r w:rsidRPr="005513FB">
        <w:rPr>
          <w:sz w:val="24"/>
          <w:lang w:val="ru-RU"/>
        </w:rPr>
        <w:t xml:space="preserve">Поред коришћења званично одобрених уџбеничких комплета, у остваривању програма предмета Свет око нас препоручује се коришћење шире литературе и осталих извора информација: штампаних, аудио-визуелних и електронских медија. Посебно се препоручује коришћење аутентичних природних и друштвених извора, као најверодостојнијих показатеља стварности, појава и процеса у конкретном непосредном окружењу, као и дидактичких материјала који одражавају посебности датог окружења/контекста у коме ученици живе. </w:t>
      </w:r>
    </w:p>
    <w:p w:rsidR="00905096" w:rsidRDefault="005513FB" w:rsidP="005513FB">
      <w:pPr>
        <w:jc w:val="both"/>
        <w:rPr>
          <w:sz w:val="24"/>
          <w:lang w:val="ru-RU"/>
        </w:rPr>
      </w:pPr>
      <w:r w:rsidRPr="005513FB">
        <w:rPr>
          <w:sz w:val="24"/>
          <w:lang w:val="ru-RU"/>
        </w:rPr>
        <w:t>Учитељ остварује постављени циљ и исходе кроз наставу и остале организационе форме рада у школи, без додатног оптерећења родитеља и њиховог обавезног ангажовања у остваривању програма. Родитељи могу бити добровољн</w:t>
      </w:r>
      <w:r>
        <w:rPr>
          <w:sz w:val="24"/>
          <w:lang w:val="ru-RU"/>
        </w:rPr>
        <w:t>о ангажовани као расположиви по</w:t>
      </w:r>
      <w:r w:rsidRPr="005513FB">
        <w:rPr>
          <w:sz w:val="24"/>
          <w:lang w:val="ru-RU"/>
        </w:rPr>
        <w:t>тенцијал локалне средине, у зависности од њихових знања, могућности и хтења</w:t>
      </w:r>
    </w:p>
    <w:p w:rsidR="00905096" w:rsidRPr="00905096" w:rsidRDefault="00905096" w:rsidP="00905096">
      <w:pPr>
        <w:rPr>
          <w:sz w:val="24"/>
          <w:lang w:val="ru-RU"/>
        </w:rPr>
      </w:pPr>
    </w:p>
    <w:p w:rsidR="00905096" w:rsidRPr="00C73DF6" w:rsidRDefault="00905096" w:rsidP="00905096">
      <w:pPr>
        <w:tabs>
          <w:tab w:val="left" w:pos="1365"/>
        </w:tabs>
        <w:rPr>
          <w:sz w:val="28"/>
          <w:lang w:val="ru-RU"/>
        </w:rPr>
      </w:pPr>
    </w:p>
    <w:p w:rsidR="00905096" w:rsidRPr="00C73DF6" w:rsidRDefault="00905096" w:rsidP="00905096">
      <w:pPr>
        <w:rPr>
          <w:sz w:val="24"/>
          <w:lang w:val="ru-RU"/>
        </w:rPr>
      </w:pPr>
      <w:r w:rsidRPr="00C73DF6">
        <w:rPr>
          <w:sz w:val="24"/>
          <w:lang w:val="ru-RU"/>
        </w:rPr>
        <w:t>Назив пред</w:t>
      </w:r>
      <w:r w:rsidR="00C73DF6">
        <w:rPr>
          <w:sz w:val="24"/>
          <w:lang w:val="ru-RU"/>
        </w:rPr>
        <w:t>ме</w:t>
      </w:r>
      <w:r w:rsidRPr="00C73DF6">
        <w:rPr>
          <w:sz w:val="24"/>
          <w:lang w:val="ru-RU"/>
        </w:rPr>
        <w:t>та</w:t>
      </w:r>
      <w:r w:rsidR="00C73DF6">
        <w:rPr>
          <w:sz w:val="24"/>
          <w:lang w:val="ru-RU"/>
        </w:rPr>
        <w:t xml:space="preserve">  </w:t>
      </w:r>
      <w:r w:rsidRPr="00C73DF6">
        <w:rPr>
          <w:sz w:val="24"/>
          <w:lang w:val="ru-RU"/>
        </w:rPr>
        <w:t xml:space="preserve"> </w:t>
      </w:r>
      <w:r w:rsidRPr="00C73DF6">
        <w:rPr>
          <w:b/>
          <w:sz w:val="24"/>
          <w:lang w:val="ru-RU"/>
        </w:rPr>
        <w:t>ЛИ</w:t>
      </w:r>
      <w:r w:rsidRPr="00C73DF6">
        <w:rPr>
          <w:b/>
          <w:sz w:val="24"/>
          <w:lang w:val="ru-RU"/>
        </w:rPr>
        <w:softHyphen/>
        <w:t>КОВ</w:t>
      </w:r>
      <w:r w:rsidRPr="00C73DF6">
        <w:rPr>
          <w:b/>
          <w:sz w:val="24"/>
          <w:lang w:val="ru-RU"/>
        </w:rPr>
        <w:softHyphen/>
        <w:t>НА</w:t>
      </w:r>
      <w:r w:rsidR="00C73DF6">
        <w:rPr>
          <w:b/>
          <w:sz w:val="24"/>
          <w:lang w:val="ru-RU"/>
        </w:rPr>
        <w:t xml:space="preserve">  </w:t>
      </w:r>
      <w:r w:rsidRPr="00C73DF6">
        <w:rPr>
          <w:b/>
          <w:sz w:val="24"/>
          <w:lang w:val="ru-RU"/>
        </w:rPr>
        <w:softHyphen/>
        <w:t>КУЛ</w:t>
      </w:r>
      <w:r w:rsidRPr="00C73DF6">
        <w:rPr>
          <w:b/>
          <w:sz w:val="24"/>
          <w:lang w:val="ru-RU"/>
        </w:rPr>
        <w:softHyphen/>
        <w:t>ТУ</w:t>
      </w:r>
      <w:r w:rsidRPr="00C73DF6">
        <w:rPr>
          <w:b/>
          <w:sz w:val="24"/>
          <w:lang w:val="ru-RU"/>
        </w:rPr>
        <w:softHyphen/>
        <w:t>РА</w:t>
      </w:r>
    </w:p>
    <w:p w:rsidR="00905096" w:rsidRPr="00C73DF6" w:rsidRDefault="00905096" w:rsidP="00905096">
      <w:pPr>
        <w:rPr>
          <w:b/>
          <w:sz w:val="24"/>
          <w:lang w:val="ru-RU"/>
        </w:rPr>
      </w:pPr>
      <w:r w:rsidRPr="00C73DF6">
        <w:rPr>
          <w:b/>
          <w:sz w:val="24"/>
          <w:lang w:val="ru-RU"/>
        </w:rPr>
        <w:t xml:space="preserve">Циљ </w:t>
      </w:r>
    </w:p>
    <w:p w:rsidR="00905096" w:rsidRPr="00C73DF6" w:rsidRDefault="00905096" w:rsidP="00905096">
      <w:pPr>
        <w:rPr>
          <w:sz w:val="24"/>
          <w:lang w:val="ru-RU"/>
        </w:rPr>
      </w:pPr>
      <w:r w:rsidRPr="00C73DF6">
        <w:rPr>
          <w:sz w:val="24"/>
          <w:lang w:val="ru-RU"/>
        </w:rPr>
        <w:t>Циљ учења предмета ли</w:t>
      </w:r>
      <w:r w:rsidRPr="00C73DF6">
        <w:rPr>
          <w:sz w:val="24"/>
          <w:lang w:val="ru-RU"/>
        </w:rPr>
        <w:softHyphen/>
        <w:t>ков</w:t>
      </w:r>
      <w:r w:rsidRPr="00C73DF6">
        <w:rPr>
          <w:sz w:val="24"/>
          <w:lang w:val="ru-RU"/>
        </w:rPr>
        <w:softHyphen/>
        <w:t>на</w:t>
      </w:r>
      <w:r w:rsidRPr="00C73DF6">
        <w:rPr>
          <w:sz w:val="24"/>
          <w:lang w:val="ru-RU"/>
        </w:rPr>
        <w:softHyphen/>
        <w:t xml:space="preserve"> кул</w:t>
      </w:r>
      <w:r w:rsidRPr="00C73DF6">
        <w:rPr>
          <w:sz w:val="24"/>
          <w:lang w:val="ru-RU"/>
        </w:rPr>
        <w:softHyphen/>
        <w:t>ту</w:t>
      </w:r>
      <w:r w:rsidRPr="00C73DF6">
        <w:rPr>
          <w:sz w:val="24"/>
          <w:lang w:val="ru-RU"/>
        </w:rPr>
        <w:softHyphen/>
        <w:t>ра је да се ученик, разви јајући стваралачко мишљење и есте</w:t>
      </w:r>
      <w:r w:rsidR="00C73DF6" w:rsidRPr="00C73DF6">
        <w:rPr>
          <w:sz w:val="24"/>
          <w:lang w:val="ru-RU"/>
        </w:rPr>
        <w:t>тичке критери јуме кроз прак тич ни рад, оспособљава за комуникацију и да изграђу је пози</w:t>
      </w:r>
      <w:r w:rsidRPr="00C73DF6">
        <w:rPr>
          <w:sz w:val="24"/>
          <w:lang w:val="ru-RU"/>
        </w:rPr>
        <w:t>т</w:t>
      </w:r>
      <w:r w:rsidR="00C73DF6" w:rsidRPr="00C73DF6">
        <w:rPr>
          <w:sz w:val="24"/>
          <w:lang w:val="ru-RU"/>
        </w:rPr>
        <w:t>иван однос према култури и уметничком наслеђу свог и других наро</w:t>
      </w:r>
      <w:r w:rsidRPr="00C73DF6">
        <w:rPr>
          <w:sz w:val="24"/>
          <w:lang w:val="ru-RU"/>
        </w:rPr>
        <w:t xml:space="preserve">да. </w:t>
      </w:r>
    </w:p>
    <w:p w:rsidR="00C73DF6" w:rsidRPr="00C73DF6" w:rsidRDefault="00C73DF6" w:rsidP="00905096">
      <w:pPr>
        <w:rPr>
          <w:sz w:val="24"/>
          <w:lang w:val="ru-RU"/>
        </w:rPr>
      </w:pPr>
      <w:r w:rsidRPr="00C73DF6">
        <w:rPr>
          <w:sz w:val="24"/>
          <w:lang w:val="ru-RU"/>
        </w:rPr>
        <w:t xml:space="preserve">Разред </w:t>
      </w:r>
      <w:r w:rsidRPr="00C73DF6">
        <w:rPr>
          <w:b/>
          <w:sz w:val="24"/>
          <w:lang w:val="ru-RU"/>
        </w:rPr>
        <w:t>пр</w:t>
      </w:r>
      <w:r w:rsidRPr="00C73DF6">
        <w:rPr>
          <w:b/>
          <w:sz w:val="24"/>
          <w:lang w:val="ru-RU"/>
        </w:rPr>
        <w:softHyphen/>
        <w:t xml:space="preserve">ви </w:t>
      </w:r>
    </w:p>
    <w:p w:rsidR="00B4549B" w:rsidRDefault="00C73DF6" w:rsidP="00905096">
      <w:pPr>
        <w:rPr>
          <w:sz w:val="28"/>
          <w:lang w:val="ru-RU"/>
        </w:rPr>
      </w:pPr>
      <w:r w:rsidRPr="00C73DF6">
        <w:rPr>
          <w:sz w:val="24"/>
          <w:lang w:val="ru-RU"/>
        </w:rPr>
        <w:t>Годишњи фонд часо</w:t>
      </w:r>
      <w:r w:rsidR="00905096" w:rsidRPr="00C73DF6">
        <w:rPr>
          <w:sz w:val="24"/>
          <w:lang w:val="ru-RU"/>
        </w:rPr>
        <w:t xml:space="preserve">ва </w:t>
      </w:r>
      <w:r w:rsidR="00905096" w:rsidRPr="00C73DF6">
        <w:rPr>
          <w:b/>
          <w:sz w:val="24"/>
          <w:lang w:val="ru-RU"/>
        </w:rPr>
        <w:t>36</w:t>
      </w:r>
      <w:r w:rsidR="00905096" w:rsidRPr="00C73DF6">
        <w:rPr>
          <w:b/>
          <w:sz w:val="24"/>
          <w:lang w:val="ru-RU"/>
        </w:rPr>
        <w:softHyphen/>
      </w:r>
      <w:r>
        <w:rPr>
          <w:b/>
          <w:sz w:val="24"/>
          <w:lang w:val="ru-RU"/>
        </w:rPr>
        <w:t xml:space="preserve"> </w:t>
      </w:r>
      <w:r w:rsidR="00905096" w:rsidRPr="00C73DF6">
        <w:rPr>
          <w:b/>
          <w:sz w:val="24"/>
          <w:lang w:val="ru-RU"/>
        </w:rPr>
        <w:t>ча</w:t>
      </w:r>
      <w:r w:rsidR="00905096" w:rsidRPr="00C73DF6">
        <w:rPr>
          <w:b/>
          <w:sz w:val="24"/>
          <w:lang w:val="ru-RU"/>
        </w:rPr>
        <w:softHyphen/>
        <w:t>со</w:t>
      </w:r>
      <w:r w:rsidR="00905096" w:rsidRPr="00C73DF6">
        <w:rPr>
          <w:b/>
          <w:sz w:val="24"/>
          <w:lang w:val="ru-RU"/>
        </w:rPr>
        <w:softHyphen/>
        <w:t>ва</w:t>
      </w:r>
    </w:p>
    <w:p w:rsidR="00B4549B" w:rsidRDefault="00B4549B" w:rsidP="00B4549B">
      <w:pPr>
        <w:rPr>
          <w:sz w:val="28"/>
          <w:lang w:val="ru-RU"/>
        </w:rPr>
      </w:pPr>
    </w:p>
    <w:p w:rsidR="00B4549B" w:rsidRDefault="00B4549B" w:rsidP="00B4549B">
      <w:pPr>
        <w:rPr>
          <w:sz w:val="28"/>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B4549B" w:rsidTr="00A365DC">
        <w:trPr>
          <w:trHeight w:val="949"/>
        </w:trPr>
        <w:tc>
          <w:tcPr>
            <w:tcW w:w="4380" w:type="dxa"/>
            <w:shd w:val="clear" w:color="auto" w:fill="EAF1DD" w:themeFill="accent3" w:themeFillTint="33"/>
          </w:tcPr>
          <w:p w:rsidR="00B4549B" w:rsidRPr="00A3511A" w:rsidRDefault="00B4549B" w:rsidP="00A365DC">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B4549B" w:rsidRPr="00A3511A" w:rsidRDefault="00B4549B" w:rsidP="00A365DC">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B4549B" w:rsidRPr="00A3511A" w:rsidRDefault="00B4549B" w:rsidP="00A365DC">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B4549B" w:rsidRPr="00A3511A" w:rsidRDefault="00B4549B" w:rsidP="00A365DC">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B4549B" w:rsidRPr="006B51A3" w:rsidTr="00B4549B">
        <w:trPr>
          <w:trHeight w:val="2457"/>
        </w:trPr>
        <w:tc>
          <w:tcPr>
            <w:tcW w:w="4380" w:type="dxa"/>
            <w:vMerge w:val="restart"/>
          </w:tcPr>
          <w:p w:rsidR="00B4549B" w:rsidRDefault="00B4549B" w:rsidP="00B4549B">
            <w:pPr>
              <w:pStyle w:val="BodyText"/>
              <w:spacing w:before="38"/>
              <w:ind w:left="0"/>
              <w:rPr>
                <w:lang w:val="ru-RU"/>
              </w:rPr>
            </w:pPr>
            <w:r>
              <w:rPr>
                <w:lang w:val="ru-RU"/>
              </w:rPr>
              <w:t>– опише, својим речима, визуел</w:t>
            </w:r>
            <w:r w:rsidRPr="00B4549B">
              <w:rPr>
                <w:lang w:val="ru-RU"/>
              </w:rPr>
              <w:t>не</w:t>
            </w:r>
          </w:p>
          <w:p w:rsidR="00B4549B" w:rsidRDefault="00B4549B" w:rsidP="00B4549B">
            <w:pPr>
              <w:pStyle w:val="BodyText"/>
              <w:spacing w:before="38"/>
              <w:ind w:left="0"/>
              <w:rPr>
                <w:lang w:val="ru-RU"/>
              </w:rPr>
            </w:pPr>
            <w:r>
              <w:rPr>
                <w:lang w:val="ru-RU"/>
              </w:rPr>
              <w:t xml:space="preserve"> карактеристике по којима препозна је облике и про</w:t>
            </w:r>
            <w:r w:rsidRPr="00B4549B">
              <w:rPr>
                <w:lang w:val="ru-RU"/>
              </w:rPr>
              <w:t xml:space="preserve">стор; </w:t>
            </w:r>
          </w:p>
          <w:p w:rsidR="00B4549B" w:rsidRDefault="00B4549B" w:rsidP="00B4549B">
            <w:pPr>
              <w:pStyle w:val="BodyText"/>
              <w:spacing w:before="38"/>
              <w:ind w:left="0"/>
              <w:rPr>
                <w:lang w:val="ru-RU"/>
              </w:rPr>
            </w:pPr>
            <w:r>
              <w:rPr>
                <w:lang w:val="ru-RU"/>
              </w:rPr>
              <w:t>– пореди сво</w:t>
            </w:r>
            <w:r w:rsidRPr="00B4549B">
              <w:rPr>
                <w:lang w:val="ru-RU"/>
              </w:rPr>
              <w:t xml:space="preserve">је </w:t>
            </w:r>
            <w:r>
              <w:rPr>
                <w:lang w:val="ru-RU"/>
              </w:rPr>
              <w:t>утиске и утиске других о уметничким делима, изгледу објека</w:t>
            </w:r>
            <w:r w:rsidRPr="00B4549B">
              <w:rPr>
                <w:lang w:val="ru-RU"/>
              </w:rPr>
              <w:t>та/</w:t>
            </w:r>
          </w:p>
          <w:p w:rsidR="00B4549B" w:rsidRDefault="00B4549B" w:rsidP="00B4549B">
            <w:pPr>
              <w:pStyle w:val="BodyText"/>
              <w:spacing w:before="38"/>
              <w:ind w:left="0"/>
              <w:rPr>
                <w:lang w:val="ru-RU"/>
              </w:rPr>
            </w:pPr>
            <w:r>
              <w:rPr>
                <w:lang w:val="ru-RU"/>
              </w:rPr>
              <w:t>предмета и облицима из приро</w:t>
            </w:r>
            <w:r w:rsidRPr="00B4549B">
              <w:rPr>
                <w:lang w:val="ru-RU"/>
              </w:rPr>
              <w:t xml:space="preserve">де и </w:t>
            </w:r>
          </w:p>
          <w:p w:rsidR="00B4549B" w:rsidRDefault="00B4549B" w:rsidP="00B4549B">
            <w:pPr>
              <w:pStyle w:val="BodyText"/>
              <w:spacing w:before="38"/>
              <w:ind w:left="0"/>
              <w:rPr>
                <w:lang w:val="ru-RU"/>
              </w:rPr>
            </w:pPr>
            <w:r>
              <w:rPr>
                <w:lang w:val="ru-RU"/>
              </w:rPr>
              <w:t>окруже</w:t>
            </w:r>
            <w:r w:rsidRPr="00B4549B">
              <w:rPr>
                <w:lang w:val="ru-RU"/>
              </w:rPr>
              <w:t>ња;</w:t>
            </w:r>
          </w:p>
          <w:p w:rsidR="00B4549B" w:rsidRDefault="00B4549B" w:rsidP="00B4549B">
            <w:pPr>
              <w:pStyle w:val="BodyText"/>
              <w:spacing w:before="38"/>
              <w:ind w:left="0"/>
              <w:rPr>
                <w:lang w:val="ru-RU"/>
              </w:rPr>
            </w:pPr>
            <w:r>
              <w:rPr>
                <w:lang w:val="ru-RU"/>
              </w:rPr>
              <w:t xml:space="preserve"> – одреди, самостално и у сарадњи са дру гима, положај облика у простору и у рав</w:t>
            </w:r>
            <w:r w:rsidRPr="00B4549B">
              <w:rPr>
                <w:lang w:val="ru-RU"/>
              </w:rPr>
              <w:t xml:space="preserve">ни; </w:t>
            </w:r>
          </w:p>
          <w:p w:rsidR="00B4549B" w:rsidRDefault="00B4549B" w:rsidP="00B4549B">
            <w:pPr>
              <w:pStyle w:val="BodyText"/>
              <w:spacing w:before="38"/>
              <w:ind w:left="0"/>
              <w:rPr>
                <w:lang w:val="ru-RU"/>
              </w:rPr>
            </w:pPr>
            <w:r>
              <w:rPr>
                <w:lang w:val="ru-RU"/>
              </w:rPr>
              <w:lastRenderedPageBreak/>
              <w:t>– црта на различитим под ло</w:t>
            </w:r>
            <w:r w:rsidRPr="00B4549B">
              <w:rPr>
                <w:lang w:val="ru-RU"/>
              </w:rPr>
              <w:t xml:space="preserve">гама и </w:t>
            </w:r>
          </w:p>
          <w:p w:rsidR="00B4549B" w:rsidRDefault="00B4549B" w:rsidP="00B4549B">
            <w:pPr>
              <w:pStyle w:val="BodyText"/>
              <w:spacing w:before="38"/>
              <w:ind w:left="0"/>
              <w:rPr>
                <w:lang w:val="ru-RU"/>
              </w:rPr>
            </w:pPr>
            <w:r>
              <w:rPr>
                <w:lang w:val="ru-RU"/>
              </w:rPr>
              <w:t>форматима папи</w:t>
            </w:r>
            <w:r w:rsidRPr="00B4549B">
              <w:rPr>
                <w:lang w:val="ru-RU"/>
              </w:rPr>
              <w:t xml:space="preserve">ра; </w:t>
            </w:r>
          </w:p>
          <w:p w:rsidR="00B4549B" w:rsidRDefault="00B4549B" w:rsidP="00B4549B">
            <w:pPr>
              <w:pStyle w:val="BodyText"/>
              <w:spacing w:before="38"/>
              <w:ind w:left="0"/>
              <w:rPr>
                <w:lang w:val="ru-RU"/>
              </w:rPr>
            </w:pPr>
            <w:r>
              <w:rPr>
                <w:lang w:val="ru-RU"/>
              </w:rPr>
              <w:t>– користи материјал и прибор у складу са инструкција</w:t>
            </w:r>
            <w:r w:rsidRPr="00B4549B">
              <w:rPr>
                <w:lang w:val="ru-RU"/>
              </w:rPr>
              <w:t xml:space="preserve">ма; </w:t>
            </w:r>
          </w:p>
          <w:p w:rsidR="00B4549B" w:rsidRDefault="00B4549B" w:rsidP="00B4549B">
            <w:pPr>
              <w:pStyle w:val="BodyText"/>
              <w:spacing w:before="38"/>
              <w:ind w:left="0"/>
              <w:rPr>
                <w:lang w:val="ru-RU"/>
              </w:rPr>
            </w:pPr>
            <w:r>
              <w:rPr>
                <w:lang w:val="ru-RU"/>
              </w:rPr>
              <w:t>– облику је једноставне фигу</w:t>
            </w:r>
            <w:r w:rsidRPr="00B4549B">
              <w:rPr>
                <w:lang w:val="ru-RU"/>
              </w:rPr>
              <w:t xml:space="preserve">ре од </w:t>
            </w:r>
          </w:p>
          <w:p w:rsidR="00B4549B" w:rsidRDefault="00B4549B" w:rsidP="00B4549B">
            <w:pPr>
              <w:pStyle w:val="BodyText"/>
              <w:spacing w:before="38"/>
              <w:ind w:left="0"/>
              <w:rPr>
                <w:lang w:val="ru-RU"/>
              </w:rPr>
            </w:pPr>
            <w:r>
              <w:rPr>
                <w:lang w:val="ru-RU"/>
              </w:rPr>
              <w:t>меког материја</w:t>
            </w:r>
            <w:r w:rsidRPr="00B4549B">
              <w:rPr>
                <w:lang w:val="ru-RU"/>
              </w:rPr>
              <w:t xml:space="preserve">ла; </w:t>
            </w:r>
          </w:p>
          <w:p w:rsidR="00B4549B" w:rsidRDefault="00B4549B" w:rsidP="00B4549B">
            <w:pPr>
              <w:pStyle w:val="BodyText"/>
              <w:spacing w:before="38"/>
              <w:ind w:left="0"/>
              <w:rPr>
                <w:lang w:val="ru-RU"/>
              </w:rPr>
            </w:pPr>
            <w:r>
              <w:rPr>
                <w:lang w:val="ru-RU"/>
              </w:rPr>
              <w:t>– одабере, самостално, начин спајања најмање два материја</w:t>
            </w:r>
            <w:r w:rsidRPr="00B4549B">
              <w:rPr>
                <w:lang w:val="ru-RU"/>
              </w:rPr>
              <w:t xml:space="preserve">ла; </w:t>
            </w:r>
          </w:p>
          <w:p w:rsidR="00B4549B" w:rsidRDefault="00B4549B" w:rsidP="00B4549B">
            <w:pPr>
              <w:pStyle w:val="BodyText"/>
              <w:spacing w:before="38"/>
              <w:ind w:left="0"/>
              <w:rPr>
                <w:lang w:val="ru-RU"/>
              </w:rPr>
            </w:pPr>
            <w:r>
              <w:rPr>
                <w:lang w:val="ru-RU"/>
              </w:rPr>
              <w:t>– преведе једно</w:t>
            </w:r>
            <w:r w:rsidRPr="00B4549B">
              <w:rPr>
                <w:lang w:val="ru-RU"/>
              </w:rPr>
              <w:t>ст</w:t>
            </w:r>
            <w:r>
              <w:rPr>
                <w:lang w:val="ru-RU"/>
              </w:rPr>
              <w:t>авне појмо</w:t>
            </w:r>
            <w:r w:rsidRPr="00B4549B">
              <w:rPr>
                <w:lang w:val="ru-RU"/>
              </w:rPr>
              <w:t xml:space="preserve">ве и </w:t>
            </w:r>
          </w:p>
          <w:p w:rsidR="00B4549B" w:rsidRDefault="00B4549B" w:rsidP="00B4549B">
            <w:pPr>
              <w:pStyle w:val="BodyText"/>
              <w:spacing w:before="38"/>
              <w:ind w:left="0"/>
              <w:rPr>
                <w:lang w:val="ru-RU"/>
              </w:rPr>
            </w:pPr>
            <w:r w:rsidRPr="00B4549B">
              <w:rPr>
                <w:lang w:val="ru-RU"/>
              </w:rPr>
              <w:t>ин</w:t>
            </w:r>
            <w:r>
              <w:rPr>
                <w:lang w:val="ru-RU"/>
              </w:rPr>
              <w:t>формације у ликов</w:t>
            </w:r>
            <w:r w:rsidRPr="00B4549B">
              <w:rPr>
                <w:lang w:val="ru-RU"/>
              </w:rPr>
              <w:t>ни рад</w:t>
            </w:r>
          </w:p>
          <w:p w:rsidR="00B4549B" w:rsidRDefault="00B4549B" w:rsidP="00B4549B">
            <w:pPr>
              <w:pStyle w:val="BodyText"/>
              <w:spacing w:before="38"/>
              <w:ind w:left="0"/>
              <w:rPr>
                <w:lang w:val="ru-RU"/>
              </w:rPr>
            </w:pPr>
            <w:r w:rsidRPr="00B4549B">
              <w:rPr>
                <w:lang w:val="ru-RU"/>
              </w:rPr>
              <w:t xml:space="preserve">– изрази, материјалом и техником по избору, своје замисли, доживљаје, утиске, сећања и опажања; </w:t>
            </w:r>
          </w:p>
          <w:p w:rsidR="00B4549B" w:rsidRDefault="00B4549B" w:rsidP="00B4549B">
            <w:pPr>
              <w:pStyle w:val="BodyText"/>
              <w:spacing w:before="38"/>
              <w:ind w:left="0"/>
              <w:rPr>
                <w:lang w:val="ru-RU"/>
              </w:rPr>
            </w:pPr>
            <w:r w:rsidRPr="00B4549B">
              <w:rPr>
                <w:lang w:val="ru-RU"/>
              </w:rPr>
              <w:t xml:space="preserve">– преобликује, сам или у сарадњи са другима, употребне предмете мењајући им намену; </w:t>
            </w:r>
          </w:p>
          <w:p w:rsidR="00B4549B" w:rsidRDefault="00B4549B" w:rsidP="00B4549B">
            <w:pPr>
              <w:pStyle w:val="BodyText"/>
              <w:spacing w:before="38"/>
              <w:ind w:left="0"/>
              <w:rPr>
                <w:lang w:val="ru-RU"/>
              </w:rPr>
            </w:pPr>
            <w:r w:rsidRPr="00B4549B">
              <w:rPr>
                <w:lang w:val="ru-RU"/>
              </w:rPr>
              <w:t>– изрази познате појмове мимиком и покретом тела, без звука;</w:t>
            </w:r>
          </w:p>
          <w:p w:rsidR="00B4549B" w:rsidRDefault="00B4549B" w:rsidP="00B4549B">
            <w:pPr>
              <w:pStyle w:val="BodyText"/>
              <w:spacing w:before="38"/>
              <w:ind w:left="0"/>
              <w:rPr>
                <w:lang w:val="ru-RU"/>
              </w:rPr>
            </w:pPr>
            <w:r w:rsidRPr="00B4549B">
              <w:rPr>
                <w:lang w:val="ru-RU"/>
              </w:rPr>
              <w:t xml:space="preserve"> – повеже одабрану установу културе са њеном наменом; </w:t>
            </w:r>
          </w:p>
          <w:p w:rsidR="00B4549B" w:rsidRPr="00B4549B" w:rsidRDefault="00B4549B" w:rsidP="00B4549B">
            <w:pPr>
              <w:pStyle w:val="BodyText"/>
              <w:spacing w:before="38"/>
              <w:ind w:left="0"/>
              <w:rPr>
                <w:lang w:val="ru-RU"/>
              </w:rPr>
            </w:pPr>
            <w:r w:rsidRPr="00B4549B">
              <w:rPr>
                <w:lang w:val="ru-RU"/>
              </w:rPr>
              <w:t>– поштује договоре и правила понашања и облачења</w:t>
            </w:r>
            <w:r>
              <w:rPr>
                <w:lang w:val="ru-RU"/>
              </w:rPr>
              <w:t xml:space="preserve"> приликом посете установама кул</w:t>
            </w:r>
            <w:r w:rsidRPr="00B4549B">
              <w:rPr>
                <w:lang w:val="ru-RU"/>
              </w:rPr>
              <w:t>ту</w:t>
            </w:r>
            <w:r>
              <w:rPr>
                <w:lang w:val="ru-RU"/>
              </w:rPr>
              <w:t>ре</w:t>
            </w:r>
          </w:p>
        </w:tc>
        <w:tc>
          <w:tcPr>
            <w:tcW w:w="4521" w:type="dxa"/>
          </w:tcPr>
          <w:p w:rsidR="00790F53" w:rsidRDefault="00790F53" w:rsidP="00A365DC">
            <w:pPr>
              <w:tabs>
                <w:tab w:val="left" w:pos="1230"/>
              </w:tabs>
              <w:rPr>
                <w:b/>
                <w:lang w:val="ru-RU"/>
              </w:rPr>
            </w:pPr>
          </w:p>
          <w:p w:rsidR="00790F53" w:rsidRDefault="00790F53" w:rsidP="00A365DC">
            <w:pPr>
              <w:tabs>
                <w:tab w:val="left" w:pos="1230"/>
              </w:tabs>
              <w:rPr>
                <w:b/>
                <w:lang w:val="ru-RU"/>
              </w:rPr>
            </w:pPr>
          </w:p>
          <w:p w:rsidR="00790F53" w:rsidRDefault="00790F53" w:rsidP="00A365DC">
            <w:pPr>
              <w:tabs>
                <w:tab w:val="left" w:pos="1230"/>
              </w:tabs>
              <w:rPr>
                <w:b/>
                <w:lang w:val="ru-RU"/>
              </w:rPr>
            </w:pPr>
          </w:p>
          <w:p w:rsidR="00B4549B" w:rsidRPr="00790F53" w:rsidRDefault="00B4549B" w:rsidP="00790F53">
            <w:pPr>
              <w:tabs>
                <w:tab w:val="left" w:pos="1230"/>
              </w:tabs>
              <w:jc w:val="center"/>
              <w:rPr>
                <w:b/>
                <w:lang w:val="ru-RU"/>
              </w:rPr>
            </w:pPr>
            <w:r w:rsidRPr="00790F53">
              <w:rPr>
                <w:b/>
                <w:lang w:val="ru-RU"/>
              </w:rPr>
              <w:t>ЛИКОВНА КУЛТУРА И ОКРУЖЕЊЕ</w:t>
            </w:r>
          </w:p>
        </w:tc>
        <w:tc>
          <w:tcPr>
            <w:tcW w:w="4275" w:type="dxa"/>
          </w:tcPr>
          <w:p w:rsidR="00790F53" w:rsidRDefault="00790F53" w:rsidP="00790F53">
            <w:pPr>
              <w:pStyle w:val="BodyText"/>
              <w:spacing w:before="38"/>
              <w:ind w:left="0" w:firstLine="9"/>
              <w:rPr>
                <w:lang w:val="ru-RU"/>
              </w:rPr>
            </w:pPr>
            <w:r w:rsidRPr="00790F53">
              <w:rPr>
                <w:b/>
                <w:lang w:val="ru-RU"/>
              </w:rPr>
              <w:t>Про</w:t>
            </w:r>
            <w:r w:rsidRPr="00790F53">
              <w:rPr>
                <w:b/>
                <w:lang w:val="ru-RU"/>
              </w:rPr>
              <w:softHyphen/>
              <w:t>стор.</w:t>
            </w:r>
            <w:r>
              <w:rPr>
                <w:lang w:val="ru-RU"/>
              </w:rPr>
              <w:t xml:space="preserve"> Отворени и затворени простор, природа и простор који је човек обликовао. Карактеристичне визуелне одлике по којима се препознаје врста простора. Значај чувања споменика или значајних објека та у најбли</w:t>
            </w:r>
            <w:r w:rsidRPr="00790F53">
              <w:rPr>
                <w:lang w:val="ru-RU"/>
              </w:rPr>
              <w:t>же</w:t>
            </w:r>
            <w:r>
              <w:rPr>
                <w:lang w:val="ru-RU"/>
              </w:rPr>
              <w:t>м окружењу. Значај уређења простора у коме ученик бора</w:t>
            </w:r>
            <w:r w:rsidRPr="00790F53">
              <w:rPr>
                <w:lang w:val="ru-RU"/>
              </w:rPr>
              <w:t xml:space="preserve">ви. </w:t>
            </w:r>
          </w:p>
          <w:p w:rsidR="00790F53" w:rsidRDefault="00790F53" w:rsidP="00790F53">
            <w:pPr>
              <w:pStyle w:val="BodyText"/>
              <w:spacing w:before="38"/>
              <w:ind w:left="0" w:firstLine="9"/>
              <w:rPr>
                <w:lang w:val="ru-RU"/>
              </w:rPr>
            </w:pPr>
            <w:r w:rsidRPr="00790F53">
              <w:rPr>
                <w:lang w:val="ru-RU"/>
              </w:rPr>
              <w:t>У</w:t>
            </w:r>
            <w:r w:rsidRPr="00790F53">
              <w:rPr>
                <w:b/>
                <w:lang w:val="ru-RU"/>
              </w:rPr>
              <w:t>мет</w:t>
            </w:r>
            <w:r w:rsidRPr="00790F53">
              <w:rPr>
                <w:b/>
                <w:lang w:val="ru-RU"/>
              </w:rPr>
              <w:softHyphen/>
              <w:t>нич</w:t>
            </w:r>
            <w:r w:rsidRPr="00790F53">
              <w:rPr>
                <w:b/>
                <w:lang w:val="ru-RU"/>
              </w:rPr>
              <w:softHyphen/>
              <w:t>ка</w:t>
            </w:r>
            <w:r>
              <w:rPr>
                <w:b/>
                <w:lang w:val="ru-RU"/>
              </w:rPr>
              <w:t xml:space="preserve"> </w:t>
            </w:r>
            <w:r w:rsidRPr="00790F53">
              <w:rPr>
                <w:b/>
                <w:lang w:val="ru-RU"/>
              </w:rPr>
              <w:t>за</w:t>
            </w:r>
            <w:r w:rsidRPr="00790F53">
              <w:rPr>
                <w:b/>
                <w:lang w:val="ru-RU"/>
              </w:rPr>
              <w:softHyphen/>
              <w:t>ни</w:t>
            </w:r>
            <w:r w:rsidRPr="00790F53">
              <w:rPr>
                <w:b/>
                <w:lang w:val="ru-RU"/>
              </w:rPr>
              <w:softHyphen/>
              <w:t>ма</w:t>
            </w:r>
            <w:r w:rsidRPr="00790F53">
              <w:rPr>
                <w:b/>
                <w:lang w:val="ru-RU"/>
              </w:rPr>
              <w:softHyphen/>
              <w:t>ња</w:t>
            </w:r>
            <w:r>
              <w:rPr>
                <w:b/>
                <w:lang w:val="ru-RU"/>
              </w:rPr>
              <w:t xml:space="preserve"> </w:t>
            </w:r>
            <w:r w:rsidRPr="00790F53">
              <w:rPr>
                <w:b/>
                <w:lang w:val="ru-RU"/>
              </w:rPr>
              <w:t>и</w:t>
            </w:r>
            <w:r w:rsidRPr="00790F53">
              <w:rPr>
                <w:b/>
                <w:lang w:val="ru-RU"/>
              </w:rPr>
              <w:softHyphen/>
            </w:r>
            <w:r>
              <w:rPr>
                <w:b/>
                <w:lang w:val="ru-RU"/>
              </w:rPr>
              <w:t xml:space="preserve"> </w:t>
            </w:r>
            <w:r w:rsidRPr="00790F53">
              <w:rPr>
                <w:b/>
                <w:lang w:val="ru-RU"/>
              </w:rPr>
              <w:t>про</w:t>
            </w:r>
            <w:r w:rsidRPr="00790F53">
              <w:rPr>
                <w:b/>
                <w:lang w:val="ru-RU"/>
              </w:rPr>
              <w:softHyphen/>
              <w:t>дук</w:t>
            </w:r>
            <w:r w:rsidRPr="00790F53">
              <w:rPr>
                <w:b/>
                <w:lang w:val="ru-RU"/>
              </w:rPr>
              <w:softHyphen/>
              <w:t>ти</w:t>
            </w:r>
            <w:r>
              <w:rPr>
                <w:lang w:val="ru-RU"/>
              </w:rPr>
              <w:t>.</w:t>
            </w:r>
            <w:r>
              <w:rPr>
                <w:lang w:val="ru-RU"/>
              </w:rPr>
              <w:softHyphen/>
              <w:t>Сликар – слика, вајар – скулпту</w:t>
            </w:r>
            <w:r w:rsidRPr="00790F53">
              <w:rPr>
                <w:lang w:val="ru-RU"/>
              </w:rPr>
              <w:t xml:space="preserve">ра, </w:t>
            </w:r>
          </w:p>
          <w:p w:rsidR="00790F53" w:rsidRDefault="00790F53" w:rsidP="00790F53">
            <w:pPr>
              <w:pStyle w:val="BodyText"/>
              <w:spacing w:before="38"/>
              <w:ind w:left="0" w:firstLine="9"/>
              <w:rPr>
                <w:lang w:val="ru-RU"/>
              </w:rPr>
            </w:pPr>
            <w:r>
              <w:rPr>
                <w:lang w:val="ru-RU"/>
              </w:rPr>
              <w:lastRenderedPageBreak/>
              <w:t>фотограф – фотографија... Из</w:t>
            </w:r>
            <w:r w:rsidRPr="00790F53">
              <w:rPr>
                <w:lang w:val="ru-RU"/>
              </w:rPr>
              <w:t xml:space="preserve">глед </w:t>
            </w:r>
          </w:p>
          <w:p w:rsidR="00790F53" w:rsidRDefault="00790F53" w:rsidP="00790F53">
            <w:pPr>
              <w:pStyle w:val="BodyText"/>
              <w:spacing w:before="38"/>
              <w:ind w:left="0" w:firstLine="9"/>
              <w:rPr>
                <w:lang w:val="ru-RU"/>
              </w:rPr>
            </w:pPr>
            <w:r>
              <w:rPr>
                <w:lang w:val="ru-RU"/>
              </w:rPr>
              <w:t>употребних предмета које су дизај</w:t>
            </w:r>
            <w:r w:rsidRPr="00790F53">
              <w:rPr>
                <w:lang w:val="ru-RU"/>
              </w:rPr>
              <w:t>ни</w:t>
            </w:r>
            <w:r>
              <w:rPr>
                <w:lang w:val="ru-RU"/>
              </w:rPr>
              <w:t>рали уметни</w:t>
            </w:r>
            <w:r w:rsidRPr="00790F53">
              <w:rPr>
                <w:lang w:val="ru-RU"/>
              </w:rPr>
              <w:t xml:space="preserve">ци. </w:t>
            </w:r>
          </w:p>
          <w:p w:rsidR="00B4549B" w:rsidRPr="00790F53" w:rsidRDefault="00790F53" w:rsidP="00790F53">
            <w:pPr>
              <w:pStyle w:val="BodyText"/>
              <w:spacing w:before="38"/>
              <w:ind w:left="0" w:firstLine="9"/>
              <w:rPr>
                <w:lang w:val="ru-RU"/>
              </w:rPr>
            </w:pPr>
            <w:r w:rsidRPr="00790F53">
              <w:rPr>
                <w:b/>
                <w:lang w:val="ru-RU"/>
              </w:rPr>
              <w:t>Установе</w:t>
            </w:r>
            <w:r>
              <w:rPr>
                <w:b/>
                <w:lang w:val="ru-RU"/>
              </w:rPr>
              <w:t xml:space="preserve"> </w:t>
            </w:r>
            <w:r w:rsidRPr="00790F53">
              <w:rPr>
                <w:b/>
                <w:lang w:val="ru-RU"/>
              </w:rPr>
              <w:softHyphen/>
              <w:t xml:space="preserve">културе </w:t>
            </w:r>
            <w:r w:rsidRPr="00790F53">
              <w:rPr>
                <w:lang w:val="ru-RU"/>
              </w:rPr>
              <w:t>(биоскоп, музеј, галерија, позориште, библиотека…). Правила понашања и облачења у различитим установама културе, договорена правила понашања</w:t>
            </w:r>
          </w:p>
        </w:tc>
      </w:tr>
      <w:tr w:rsidR="00B4549B" w:rsidRPr="00D87DCD" w:rsidTr="00A365DC">
        <w:trPr>
          <w:trHeight w:val="2456"/>
        </w:trPr>
        <w:tc>
          <w:tcPr>
            <w:tcW w:w="4380" w:type="dxa"/>
            <w:vMerge/>
          </w:tcPr>
          <w:p w:rsidR="00B4549B" w:rsidRDefault="00B4549B" w:rsidP="00B4549B">
            <w:pPr>
              <w:pStyle w:val="BodyText"/>
              <w:spacing w:before="38"/>
              <w:ind w:left="0"/>
              <w:rPr>
                <w:lang w:val="ru-RU"/>
              </w:rPr>
            </w:pPr>
          </w:p>
        </w:tc>
        <w:tc>
          <w:tcPr>
            <w:tcW w:w="4521" w:type="dxa"/>
          </w:tcPr>
          <w:p w:rsidR="00790F53" w:rsidRDefault="00790F53" w:rsidP="00A365DC">
            <w:pPr>
              <w:tabs>
                <w:tab w:val="left" w:pos="1230"/>
              </w:tabs>
              <w:rPr>
                <w:b/>
                <w:lang w:val="ru-RU"/>
              </w:rPr>
            </w:pPr>
          </w:p>
          <w:p w:rsidR="00790F53" w:rsidRDefault="00790F53" w:rsidP="00A365DC">
            <w:pPr>
              <w:tabs>
                <w:tab w:val="left" w:pos="1230"/>
              </w:tabs>
              <w:rPr>
                <w:b/>
                <w:lang w:val="ru-RU"/>
              </w:rPr>
            </w:pPr>
          </w:p>
          <w:p w:rsidR="00790F53" w:rsidRDefault="00790F53" w:rsidP="00A365DC">
            <w:pPr>
              <w:tabs>
                <w:tab w:val="left" w:pos="1230"/>
              </w:tabs>
              <w:rPr>
                <w:b/>
                <w:lang w:val="ru-RU"/>
              </w:rPr>
            </w:pPr>
          </w:p>
          <w:p w:rsidR="00790F53" w:rsidRDefault="00790F53" w:rsidP="00A365DC">
            <w:pPr>
              <w:tabs>
                <w:tab w:val="left" w:pos="1230"/>
              </w:tabs>
              <w:rPr>
                <w:b/>
                <w:lang w:val="ru-RU"/>
              </w:rPr>
            </w:pPr>
          </w:p>
          <w:p w:rsidR="00B4549B" w:rsidRPr="00790F53" w:rsidRDefault="00790F53" w:rsidP="00790F53">
            <w:pPr>
              <w:tabs>
                <w:tab w:val="left" w:pos="1230"/>
              </w:tabs>
              <w:jc w:val="center"/>
              <w:rPr>
                <w:b/>
                <w:lang w:val="ru-RU"/>
              </w:rPr>
            </w:pPr>
            <w:r w:rsidRPr="00790F53">
              <w:rPr>
                <w:b/>
                <w:lang w:val="ru-RU"/>
              </w:rPr>
              <w:t>ОДНОСИ У ВИДНОМ ПОЉУ</w:t>
            </w:r>
          </w:p>
        </w:tc>
        <w:tc>
          <w:tcPr>
            <w:tcW w:w="4275" w:type="dxa"/>
          </w:tcPr>
          <w:p w:rsidR="00790F53" w:rsidRDefault="00790F53" w:rsidP="00790F53">
            <w:pPr>
              <w:pStyle w:val="BodyText"/>
              <w:spacing w:before="38"/>
              <w:ind w:left="0" w:firstLine="9"/>
              <w:rPr>
                <w:lang w:val="ru-RU"/>
              </w:rPr>
            </w:pPr>
            <w:r w:rsidRPr="00790F53">
              <w:rPr>
                <w:b/>
                <w:lang w:val="ru-RU"/>
              </w:rPr>
              <w:t>Об</w:t>
            </w:r>
            <w:r w:rsidRPr="00790F53">
              <w:rPr>
                <w:b/>
                <w:lang w:val="ru-RU"/>
              </w:rPr>
              <w:softHyphen/>
              <w:t>ли</w:t>
            </w:r>
            <w:r w:rsidRPr="00790F53">
              <w:rPr>
                <w:b/>
                <w:lang w:val="ru-RU"/>
              </w:rPr>
              <w:softHyphen/>
              <w:t>ци.</w:t>
            </w:r>
            <w:r w:rsidRPr="00790F53">
              <w:rPr>
                <w:lang w:val="ru-RU"/>
              </w:rPr>
              <w:t xml:space="preserve"> </w:t>
            </w:r>
          </w:p>
          <w:p w:rsidR="00790F53" w:rsidRDefault="00790F53" w:rsidP="00790F53">
            <w:pPr>
              <w:pStyle w:val="BodyText"/>
              <w:spacing w:before="38"/>
              <w:ind w:left="0" w:firstLine="9"/>
              <w:jc w:val="both"/>
              <w:rPr>
                <w:lang w:val="ru-RU"/>
              </w:rPr>
            </w:pPr>
            <w:r>
              <w:rPr>
                <w:lang w:val="ru-RU"/>
              </w:rPr>
              <w:t>Облици из природе, облици које је створио човек, правилни и неправилни обли</w:t>
            </w:r>
            <w:r w:rsidRPr="00790F53">
              <w:rPr>
                <w:lang w:val="ru-RU"/>
              </w:rPr>
              <w:t xml:space="preserve">ци. </w:t>
            </w:r>
            <w:r>
              <w:rPr>
                <w:lang w:val="ru-RU"/>
              </w:rPr>
              <w:t>Својства облика (цело, део, велико, мало, високо, ниско, кра</w:t>
            </w:r>
            <w:r w:rsidRPr="00790F53">
              <w:rPr>
                <w:lang w:val="ru-RU"/>
              </w:rPr>
              <w:t xml:space="preserve">ће, </w:t>
            </w:r>
          </w:p>
          <w:p w:rsidR="00790F53" w:rsidRDefault="00790F53" w:rsidP="00790F53">
            <w:pPr>
              <w:pStyle w:val="BodyText"/>
              <w:spacing w:before="38"/>
              <w:ind w:left="0" w:firstLine="9"/>
              <w:jc w:val="both"/>
              <w:rPr>
                <w:lang w:val="ru-RU"/>
              </w:rPr>
            </w:pPr>
            <w:r>
              <w:rPr>
                <w:lang w:val="ru-RU"/>
              </w:rPr>
              <w:t>дуже, уско, широко, светло, там</w:t>
            </w:r>
            <w:r w:rsidRPr="00790F53">
              <w:rPr>
                <w:lang w:val="ru-RU"/>
              </w:rPr>
              <w:t xml:space="preserve">но, </w:t>
            </w:r>
          </w:p>
          <w:p w:rsidR="00790F53" w:rsidRDefault="00790F53" w:rsidP="00790F53">
            <w:pPr>
              <w:pStyle w:val="BodyText"/>
              <w:spacing w:before="38"/>
              <w:ind w:left="0" w:firstLine="9"/>
              <w:jc w:val="both"/>
              <w:rPr>
                <w:lang w:val="ru-RU"/>
              </w:rPr>
            </w:pPr>
            <w:r>
              <w:rPr>
                <w:lang w:val="ru-RU"/>
              </w:rPr>
              <w:t>обојено, безбојно, једнобојно, шарено, меко, тврдо, глатко, храпа</w:t>
            </w:r>
            <w:r w:rsidRPr="00790F53">
              <w:rPr>
                <w:lang w:val="ru-RU"/>
              </w:rPr>
              <w:t xml:space="preserve">во, обло, </w:t>
            </w:r>
          </w:p>
          <w:p w:rsidR="00790F53" w:rsidRDefault="00790F53" w:rsidP="00790F53">
            <w:pPr>
              <w:pStyle w:val="BodyText"/>
              <w:spacing w:before="38"/>
              <w:ind w:left="0" w:firstLine="9"/>
              <w:jc w:val="both"/>
              <w:rPr>
                <w:lang w:val="ru-RU"/>
              </w:rPr>
            </w:pPr>
            <w:r>
              <w:rPr>
                <w:lang w:val="ru-RU"/>
              </w:rPr>
              <w:t>рогља</w:t>
            </w:r>
            <w:r w:rsidRPr="00790F53">
              <w:rPr>
                <w:lang w:val="ru-RU"/>
              </w:rPr>
              <w:t xml:space="preserve">сто). </w:t>
            </w:r>
          </w:p>
          <w:p w:rsidR="00084C4E" w:rsidRDefault="00790F53" w:rsidP="00084C4E">
            <w:pPr>
              <w:pStyle w:val="BodyText"/>
              <w:spacing w:before="38"/>
              <w:ind w:left="0" w:firstLine="9"/>
              <w:jc w:val="both"/>
              <w:rPr>
                <w:lang w:val="ru-RU"/>
              </w:rPr>
            </w:pPr>
            <w:r w:rsidRPr="00084C4E">
              <w:rPr>
                <w:b/>
                <w:lang w:val="ru-RU"/>
              </w:rPr>
              <w:t>По</w:t>
            </w:r>
            <w:r w:rsidRPr="00084C4E">
              <w:rPr>
                <w:b/>
                <w:lang w:val="ru-RU"/>
              </w:rPr>
              <w:softHyphen/>
              <w:t>ло</w:t>
            </w:r>
            <w:r w:rsidRPr="00084C4E">
              <w:rPr>
                <w:b/>
                <w:lang w:val="ru-RU"/>
              </w:rPr>
              <w:softHyphen/>
              <w:t>жај</w:t>
            </w:r>
            <w:r w:rsidRPr="00084C4E">
              <w:rPr>
                <w:b/>
                <w:lang w:val="ru-RU"/>
              </w:rPr>
              <w:softHyphen/>
            </w:r>
            <w:r w:rsidR="00084C4E" w:rsidRPr="00084C4E">
              <w:rPr>
                <w:b/>
                <w:lang w:val="ru-RU"/>
              </w:rPr>
              <w:t xml:space="preserve"> </w:t>
            </w:r>
            <w:r w:rsidRPr="00084C4E">
              <w:rPr>
                <w:b/>
                <w:lang w:val="ru-RU"/>
              </w:rPr>
              <w:t>об</w:t>
            </w:r>
            <w:r w:rsidRPr="00084C4E">
              <w:rPr>
                <w:b/>
                <w:lang w:val="ru-RU"/>
              </w:rPr>
              <w:softHyphen/>
              <w:t>ли</w:t>
            </w:r>
            <w:r w:rsidRPr="00084C4E">
              <w:rPr>
                <w:b/>
                <w:lang w:val="ru-RU"/>
              </w:rPr>
              <w:softHyphen/>
              <w:t>ка</w:t>
            </w:r>
            <w:r w:rsidR="00084C4E" w:rsidRPr="00084C4E">
              <w:rPr>
                <w:b/>
                <w:lang w:val="ru-RU"/>
              </w:rPr>
              <w:t xml:space="preserve"> </w:t>
            </w:r>
            <w:r w:rsidRPr="00084C4E">
              <w:rPr>
                <w:b/>
                <w:lang w:val="ru-RU"/>
              </w:rPr>
              <w:softHyphen/>
              <w:t>у</w:t>
            </w:r>
            <w:r w:rsidR="00084C4E" w:rsidRPr="00084C4E">
              <w:rPr>
                <w:b/>
                <w:lang w:val="ru-RU"/>
              </w:rPr>
              <w:t xml:space="preserve"> </w:t>
            </w:r>
            <w:r w:rsidRPr="00084C4E">
              <w:rPr>
                <w:b/>
                <w:lang w:val="ru-RU"/>
              </w:rPr>
              <w:softHyphen/>
              <w:t>про</w:t>
            </w:r>
            <w:r w:rsidRPr="00084C4E">
              <w:rPr>
                <w:b/>
                <w:lang w:val="ru-RU"/>
              </w:rPr>
              <w:softHyphen/>
            </w:r>
            <w:r w:rsidR="00084C4E" w:rsidRPr="00084C4E">
              <w:rPr>
                <w:b/>
                <w:lang w:val="ru-RU"/>
              </w:rPr>
              <w:t>сто</w:t>
            </w:r>
            <w:r w:rsidR="00084C4E" w:rsidRPr="00084C4E">
              <w:rPr>
                <w:b/>
                <w:lang w:val="ru-RU"/>
              </w:rPr>
              <w:softHyphen/>
              <w:t xml:space="preserve">ру </w:t>
            </w:r>
            <w:r w:rsidRPr="00084C4E">
              <w:rPr>
                <w:b/>
                <w:lang w:val="ru-RU"/>
              </w:rPr>
              <w:t>и</w:t>
            </w:r>
            <w:r w:rsidR="00084C4E" w:rsidRPr="00084C4E">
              <w:rPr>
                <w:b/>
                <w:lang w:val="ru-RU"/>
              </w:rPr>
              <w:t xml:space="preserve"> </w:t>
            </w:r>
            <w:r w:rsidRPr="00084C4E">
              <w:rPr>
                <w:b/>
                <w:lang w:val="ru-RU"/>
              </w:rPr>
              <w:softHyphen/>
              <w:t>у</w:t>
            </w:r>
            <w:r w:rsidRPr="00084C4E">
              <w:rPr>
                <w:b/>
                <w:lang w:val="ru-RU"/>
              </w:rPr>
              <w:softHyphen/>
            </w:r>
            <w:r w:rsidR="00084C4E" w:rsidRPr="00084C4E">
              <w:rPr>
                <w:b/>
                <w:lang w:val="ru-RU"/>
              </w:rPr>
              <w:t xml:space="preserve"> </w:t>
            </w:r>
            <w:r w:rsidRPr="00084C4E">
              <w:rPr>
                <w:b/>
                <w:lang w:val="ru-RU"/>
              </w:rPr>
              <w:t>рав</w:t>
            </w:r>
            <w:r w:rsidRPr="00084C4E">
              <w:rPr>
                <w:b/>
                <w:lang w:val="ru-RU"/>
              </w:rPr>
              <w:softHyphen/>
              <w:t>ни</w:t>
            </w:r>
            <w:r w:rsidR="00084C4E">
              <w:rPr>
                <w:lang w:val="ru-RU"/>
              </w:rPr>
              <w:t xml:space="preserve"> (горе, доле, између, ис</w:t>
            </w:r>
            <w:r w:rsidRPr="00790F53">
              <w:rPr>
                <w:lang w:val="ru-RU"/>
              </w:rPr>
              <w:t xml:space="preserve">под, у, на, </w:t>
            </w:r>
          </w:p>
          <w:p w:rsidR="00084C4E" w:rsidRDefault="00084C4E" w:rsidP="00084C4E">
            <w:pPr>
              <w:pStyle w:val="BodyText"/>
              <w:spacing w:before="38"/>
              <w:ind w:left="0" w:firstLine="9"/>
              <w:jc w:val="both"/>
              <w:rPr>
                <w:lang w:val="ru-RU"/>
              </w:rPr>
            </w:pPr>
            <w:r>
              <w:rPr>
                <w:lang w:val="ru-RU"/>
              </w:rPr>
              <w:t>испред, иза, усправно, положено, косо, лево, де</w:t>
            </w:r>
            <w:r w:rsidR="00790F53" w:rsidRPr="00790F53">
              <w:rPr>
                <w:lang w:val="ru-RU"/>
              </w:rPr>
              <w:t xml:space="preserve">сно). </w:t>
            </w:r>
          </w:p>
          <w:p w:rsidR="00084C4E" w:rsidRDefault="00790F53" w:rsidP="00084C4E">
            <w:pPr>
              <w:pStyle w:val="BodyText"/>
              <w:spacing w:before="38"/>
              <w:ind w:left="0" w:firstLine="9"/>
              <w:jc w:val="both"/>
              <w:rPr>
                <w:lang w:val="ru-RU"/>
              </w:rPr>
            </w:pPr>
            <w:r w:rsidRPr="00084C4E">
              <w:rPr>
                <w:b/>
                <w:lang w:val="ru-RU"/>
              </w:rPr>
              <w:t>Кре</w:t>
            </w:r>
            <w:r w:rsidRPr="00084C4E">
              <w:rPr>
                <w:b/>
                <w:lang w:val="ru-RU"/>
              </w:rPr>
              <w:softHyphen/>
              <w:t>та</w:t>
            </w:r>
            <w:r w:rsidRPr="00084C4E">
              <w:rPr>
                <w:b/>
                <w:lang w:val="ru-RU"/>
              </w:rPr>
              <w:softHyphen/>
              <w:t>ње</w:t>
            </w:r>
            <w:r w:rsidRPr="00790F53">
              <w:rPr>
                <w:lang w:val="ru-RU"/>
              </w:rPr>
              <w:t>.</w:t>
            </w:r>
            <w:r w:rsidRPr="00790F53">
              <w:rPr>
                <w:lang w:val="ru-RU"/>
              </w:rPr>
              <w:softHyphen/>
            </w:r>
          </w:p>
          <w:p w:rsidR="00084C4E" w:rsidRDefault="00084C4E" w:rsidP="00084C4E">
            <w:pPr>
              <w:pStyle w:val="BodyText"/>
              <w:spacing w:before="38"/>
              <w:ind w:left="0" w:firstLine="9"/>
              <w:jc w:val="both"/>
              <w:rPr>
                <w:lang w:val="ru-RU"/>
              </w:rPr>
            </w:pPr>
            <w:r>
              <w:rPr>
                <w:lang w:val="ru-RU"/>
              </w:rPr>
              <w:t>Покретни и непокретни облици. Кретање бића и машина. Смер кретања облика (на лево, на десно, на горе и на доле). Без</w:t>
            </w:r>
            <w:r w:rsidR="00790F53" w:rsidRPr="00790F53">
              <w:rPr>
                <w:lang w:val="ru-RU"/>
              </w:rPr>
              <w:t>бе</w:t>
            </w:r>
            <w:r>
              <w:rPr>
                <w:lang w:val="ru-RU"/>
              </w:rPr>
              <w:t>дност у саобраћају – илузија величине покретних и непокретних објеката у односу на удаљеност од посматра</w:t>
            </w:r>
            <w:r w:rsidR="00790F53" w:rsidRPr="00790F53">
              <w:rPr>
                <w:lang w:val="ru-RU"/>
              </w:rPr>
              <w:t xml:space="preserve">ча. </w:t>
            </w:r>
          </w:p>
          <w:p w:rsidR="00084C4E" w:rsidRPr="00084C4E" w:rsidRDefault="00790F53" w:rsidP="00084C4E">
            <w:pPr>
              <w:pStyle w:val="BodyText"/>
              <w:spacing w:before="38"/>
              <w:ind w:left="0" w:firstLine="9"/>
              <w:jc w:val="both"/>
              <w:rPr>
                <w:b/>
                <w:lang w:val="ru-RU"/>
              </w:rPr>
            </w:pPr>
            <w:r w:rsidRPr="00084C4E">
              <w:rPr>
                <w:b/>
                <w:lang w:val="ru-RU"/>
              </w:rPr>
              <w:t>Светлост</w:t>
            </w:r>
            <w:r w:rsidRPr="00084C4E">
              <w:rPr>
                <w:b/>
                <w:lang w:val="ru-RU"/>
              </w:rPr>
              <w:softHyphen/>
            </w:r>
            <w:r w:rsidR="00084C4E">
              <w:rPr>
                <w:b/>
                <w:lang w:val="ru-RU"/>
              </w:rPr>
              <w:t xml:space="preserve"> </w:t>
            </w:r>
            <w:r w:rsidRPr="00084C4E">
              <w:rPr>
                <w:b/>
                <w:lang w:val="ru-RU"/>
              </w:rPr>
              <w:t>и</w:t>
            </w:r>
            <w:r w:rsidRPr="00084C4E">
              <w:rPr>
                <w:b/>
                <w:lang w:val="ru-RU"/>
              </w:rPr>
              <w:softHyphen/>
            </w:r>
            <w:r w:rsidR="00084C4E">
              <w:rPr>
                <w:b/>
                <w:lang w:val="ru-RU"/>
              </w:rPr>
              <w:t xml:space="preserve"> </w:t>
            </w:r>
            <w:r w:rsidRPr="00084C4E">
              <w:rPr>
                <w:b/>
                <w:lang w:val="ru-RU"/>
              </w:rPr>
              <w:t>сенка.</w:t>
            </w:r>
            <w:r w:rsidRPr="00084C4E">
              <w:rPr>
                <w:b/>
                <w:lang w:val="ru-RU"/>
              </w:rPr>
              <w:softHyphen/>
            </w:r>
          </w:p>
          <w:p w:rsidR="00B4549B" w:rsidRPr="00084C4E" w:rsidRDefault="00790F53" w:rsidP="00084C4E">
            <w:pPr>
              <w:pStyle w:val="BodyText"/>
              <w:spacing w:before="38"/>
              <w:ind w:left="0" w:firstLine="9"/>
              <w:jc w:val="both"/>
            </w:pPr>
            <w:r w:rsidRPr="00790F53">
              <w:rPr>
                <w:lang w:val="ru-RU"/>
              </w:rPr>
              <w:t xml:space="preserve">Природни и вештачки извори осветљења. Промена осветљености у току дана. </w:t>
            </w:r>
            <w:r>
              <w:t>Изглед облика и сенке у зависности од осветљењ</w:t>
            </w:r>
            <w:r w:rsidR="00084C4E">
              <w:t>а.</w:t>
            </w:r>
          </w:p>
        </w:tc>
      </w:tr>
      <w:tr w:rsidR="00B4549B" w:rsidRPr="006B51A3" w:rsidTr="00A365DC">
        <w:trPr>
          <w:trHeight w:val="2456"/>
        </w:trPr>
        <w:tc>
          <w:tcPr>
            <w:tcW w:w="4380" w:type="dxa"/>
            <w:vMerge/>
          </w:tcPr>
          <w:p w:rsidR="00B4549B" w:rsidRDefault="00B4549B" w:rsidP="00B4549B">
            <w:pPr>
              <w:pStyle w:val="BodyText"/>
              <w:spacing w:before="38"/>
              <w:ind w:left="0"/>
              <w:rPr>
                <w:lang w:val="ru-RU"/>
              </w:rPr>
            </w:pPr>
          </w:p>
        </w:tc>
        <w:tc>
          <w:tcPr>
            <w:tcW w:w="4521" w:type="dxa"/>
          </w:tcPr>
          <w:p w:rsidR="00790F53" w:rsidRDefault="00790F53" w:rsidP="00A365DC">
            <w:pPr>
              <w:tabs>
                <w:tab w:val="left" w:pos="1230"/>
              </w:tabs>
              <w:rPr>
                <w:b/>
                <w:lang w:val="ru-RU"/>
              </w:rPr>
            </w:pPr>
          </w:p>
          <w:p w:rsidR="00790F53" w:rsidRDefault="00790F53" w:rsidP="00A365DC">
            <w:pPr>
              <w:tabs>
                <w:tab w:val="left" w:pos="1230"/>
              </w:tabs>
              <w:rPr>
                <w:b/>
                <w:lang w:val="ru-RU"/>
              </w:rPr>
            </w:pPr>
          </w:p>
          <w:p w:rsidR="00790F53" w:rsidRDefault="00790F53" w:rsidP="00A365DC">
            <w:pPr>
              <w:tabs>
                <w:tab w:val="left" w:pos="1230"/>
              </w:tabs>
              <w:rPr>
                <w:b/>
                <w:lang w:val="ru-RU"/>
              </w:rPr>
            </w:pPr>
          </w:p>
          <w:p w:rsidR="00790F53" w:rsidRDefault="00790F53" w:rsidP="00A365DC">
            <w:pPr>
              <w:tabs>
                <w:tab w:val="left" w:pos="1230"/>
              </w:tabs>
              <w:rPr>
                <w:b/>
                <w:lang w:val="ru-RU"/>
              </w:rPr>
            </w:pPr>
          </w:p>
          <w:p w:rsidR="00B4549B" w:rsidRPr="00790F53" w:rsidRDefault="00790F53" w:rsidP="00790F53">
            <w:pPr>
              <w:tabs>
                <w:tab w:val="left" w:pos="1230"/>
              </w:tabs>
              <w:jc w:val="center"/>
              <w:rPr>
                <w:b/>
                <w:lang w:val="ru-RU"/>
              </w:rPr>
            </w:pPr>
            <w:r w:rsidRPr="00790F53">
              <w:rPr>
                <w:b/>
                <w:lang w:val="ru-RU"/>
              </w:rPr>
              <w:t>ОБЛИКОВАЊЕ</w:t>
            </w:r>
          </w:p>
        </w:tc>
        <w:tc>
          <w:tcPr>
            <w:tcW w:w="4275" w:type="dxa"/>
          </w:tcPr>
          <w:p w:rsidR="00084C4E" w:rsidRDefault="00084C4E" w:rsidP="00084C4E">
            <w:pPr>
              <w:pStyle w:val="BodyText"/>
              <w:spacing w:before="38"/>
              <w:ind w:left="99"/>
              <w:jc w:val="both"/>
              <w:rPr>
                <w:b/>
                <w:lang w:val="ru-RU"/>
              </w:rPr>
            </w:pPr>
            <w:r w:rsidRPr="00084C4E">
              <w:rPr>
                <w:b/>
                <w:lang w:val="ru-RU"/>
              </w:rPr>
              <w:t>Ма</w:t>
            </w:r>
            <w:r w:rsidRPr="00084C4E">
              <w:rPr>
                <w:b/>
                <w:lang w:val="ru-RU"/>
              </w:rPr>
              <w:softHyphen/>
              <w:t>те</w:t>
            </w:r>
            <w:r w:rsidRPr="00084C4E">
              <w:rPr>
                <w:b/>
                <w:lang w:val="ru-RU"/>
              </w:rPr>
              <w:softHyphen/>
              <w:t>ри</w:t>
            </w:r>
            <w:r w:rsidRPr="00084C4E">
              <w:rPr>
                <w:b/>
                <w:lang w:val="ru-RU"/>
              </w:rPr>
              <w:softHyphen/>
              <w:t>јал и при</w:t>
            </w:r>
            <w:r w:rsidRPr="00084C4E">
              <w:rPr>
                <w:b/>
                <w:lang w:val="ru-RU"/>
              </w:rPr>
              <w:softHyphen/>
              <w:t>бор.</w:t>
            </w:r>
          </w:p>
          <w:p w:rsidR="00084C4E" w:rsidRDefault="00084C4E" w:rsidP="00084C4E">
            <w:pPr>
              <w:pStyle w:val="BodyText"/>
              <w:spacing w:before="38"/>
              <w:ind w:left="99"/>
              <w:jc w:val="both"/>
              <w:rPr>
                <w:lang w:val="ru-RU"/>
              </w:rPr>
            </w:pPr>
            <w:r w:rsidRPr="00084C4E">
              <w:rPr>
                <w:lang w:val="ru-RU"/>
              </w:rPr>
              <w:t xml:space="preserve"> Поступци правилног и безбедног руковања и одржавања материјала, прибора и радне површине, значај одржавања хигијене и безбедног руковања прибором. </w:t>
            </w:r>
          </w:p>
          <w:p w:rsidR="00084C4E" w:rsidRDefault="00084C4E" w:rsidP="00084C4E">
            <w:pPr>
              <w:pStyle w:val="BodyText"/>
              <w:spacing w:before="38"/>
              <w:ind w:left="99"/>
              <w:jc w:val="both"/>
              <w:rPr>
                <w:lang w:val="ru-RU"/>
              </w:rPr>
            </w:pPr>
            <w:r w:rsidRPr="00084C4E">
              <w:rPr>
                <w:b/>
                <w:lang w:val="ru-RU"/>
              </w:rPr>
              <w:t>Об</w:t>
            </w:r>
            <w:r w:rsidRPr="00084C4E">
              <w:rPr>
                <w:b/>
                <w:lang w:val="ru-RU"/>
              </w:rPr>
              <w:softHyphen/>
              <w:t>ли</w:t>
            </w:r>
            <w:r w:rsidRPr="00084C4E">
              <w:rPr>
                <w:b/>
                <w:lang w:val="ru-RU"/>
              </w:rPr>
              <w:softHyphen/>
              <w:t>ко</w:t>
            </w:r>
            <w:r w:rsidRPr="00084C4E">
              <w:rPr>
                <w:b/>
                <w:lang w:val="ru-RU"/>
              </w:rPr>
              <w:softHyphen/>
              <w:t>ва</w:t>
            </w:r>
            <w:r w:rsidRPr="00084C4E">
              <w:rPr>
                <w:b/>
                <w:lang w:val="ru-RU"/>
              </w:rPr>
              <w:softHyphen/>
              <w:t>ње скулп</w:t>
            </w:r>
            <w:r w:rsidRPr="00084C4E">
              <w:rPr>
                <w:b/>
                <w:lang w:val="ru-RU"/>
              </w:rPr>
              <w:softHyphen/>
              <w:t>ту</w:t>
            </w:r>
            <w:r w:rsidRPr="00084C4E">
              <w:rPr>
                <w:b/>
                <w:lang w:val="ru-RU"/>
              </w:rPr>
              <w:softHyphen/>
              <w:t>ре</w:t>
            </w:r>
            <w:r w:rsidRPr="00084C4E">
              <w:rPr>
                <w:lang w:val="ru-RU"/>
              </w:rPr>
              <w:t xml:space="preserve">. Обликовање меких материјала поступком додавања. Спајање разноврсних материјала. </w:t>
            </w:r>
          </w:p>
          <w:p w:rsidR="00084C4E" w:rsidRDefault="00084C4E" w:rsidP="00084C4E">
            <w:pPr>
              <w:pStyle w:val="BodyText"/>
              <w:spacing w:before="38"/>
              <w:ind w:left="99"/>
              <w:jc w:val="both"/>
              <w:rPr>
                <w:lang w:val="ru-RU"/>
              </w:rPr>
            </w:pPr>
            <w:r w:rsidRPr="00084C4E">
              <w:rPr>
                <w:b/>
                <w:lang w:val="ru-RU"/>
              </w:rPr>
              <w:t>Об</w:t>
            </w:r>
            <w:r w:rsidRPr="00084C4E">
              <w:rPr>
                <w:b/>
                <w:lang w:val="ru-RU"/>
              </w:rPr>
              <w:softHyphen/>
              <w:t>ли</w:t>
            </w:r>
            <w:r w:rsidRPr="00084C4E">
              <w:rPr>
                <w:b/>
                <w:lang w:val="ru-RU"/>
              </w:rPr>
              <w:softHyphen/>
              <w:t>ко</w:t>
            </w:r>
            <w:r w:rsidRPr="00084C4E">
              <w:rPr>
                <w:b/>
                <w:lang w:val="ru-RU"/>
              </w:rPr>
              <w:softHyphen/>
              <w:t>ва</w:t>
            </w:r>
            <w:r w:rsidRPr="00084C4E">
              <w:rPr>
                <w:b/>
                <w:lang w:val="ru-RU"/>
              </w:rPr>
              <w:softHyphen/>
              <w:t>ње цр</w:t>
            </w:r>
            <w:r w:rsidRPr="00084C4E">
              <w:rPr>
                <w:b/>
                <w:lang w:val="ru-RU"/>
              </w:rPr>
              <w:softHyphen/>
              <w:t>те</w:t>
            </w:r>
            <w:r w:rsidRPr="00084C4E">
              <w:rPr>
                <w:b/>
                <w:lang w:val="ru-RU"/>
              </w:rPr>
              <w:softHyphen/>
              <w:t>жа</w:t>
            </w:r>
            <w:r w:rsidRPr="00084C4E">
              <w:rPr>
                <w:lang w:val="ru-RU"/>
              </w:rPr>
              <w:t xml:space="preserve">. </w:t>
            </w:r>
          </w:p>
          <w:p w:rsidR="00B4549B" w:rsidRPr="00084C4E" w:rsidRDefault="00084C4E" w:rsidP="00084C4E">
            <w:pPr>
              <w:pStyle w:val="BodyText"/>
              <w:spacing w:before="38"/>
              <w:ind w:left="99"/>
              <w:jc w:val="both"/>
              <w:rPr>
                <w:lang w:val="ru-RU"/>
              </w:rPr>
            </w:pPr>
            <w:r w:rsidRPr="00084C4E">
              <w:rPr>
                <w:lang w:val="ru-RU"/>
              </w:rPr>
              <w:t>Врсте линија (отворена, затворена, права, крива, светла, тамна, широка, уска, дугачка, кратка, непрекинута, испрекидана, груба, нежна, спирална, таласаста, степенаста...). Изражајна својства линија у односу на материјал и прибор. Об</w:t>
            </w:r>
            <w:r w:rsidRPr="00084C4E">
              <w:rPr>
                <w:lang w:val="ru-RU"/>
              </w:rPr>
              <w:softHyphen/>
              <w:t>ли</w:t>
            </w:r>
            <w:r w:rsidRPr="00084C4E">
              <w:rPr>
                <w:lang w:val="ru-RU"/>
              </w:rPr>
              <w:softHyphen/>
              <w:t>ко</w:t>
            </w:r>
            <w:r w:rsidRPr="00084C4E">
              <w:rPr>
                <w:lang w:val="ru-RU"/>
              </w:rPr>
              <w:softHyphen/>
              <w:t>ва</w:t>
            </w:r>
            <w:r w:rsidRPr="00084C4E">
              <w:rPr>
                <w:lang w:val="ru-RU"/>
              </w:rPr>
              <w:softHyphen/>
              <w:t>ње сли</w:t>
            </w:r>
            <w:r w:rsidRPr="00084C4E">
              <w:rPr>
                <w:lang w:val="ru-RU"/>
              </w:rPr>
              <w:softHyphen/>
              <w:t xml:space="preserve">ке. Боја природних облика и боја облика које је створио човек. Изражајна својства боје у односу на материјал и прибор. </w:t>
            </w:r>
            <w:r w:rsidRPr="00084C4E">
              <w:rPr>
                <w:b/>
                <w:lang w:val="ru-RU"/>
              </w:rPr>
              <w:t>Пре</w:t>
            </w:r>
            <w:r w:rsidRPr="00084C4E">
              <w:rPr>
                <w:b/>
                <w:lang w:val="ru-RU"/>
              </w:rPr>
              <w:softHyphen/>
              <w:t>о</w:t>
            </w:r>
            <w:r w:rsidRPr="00084C4E">
              <w:rPr>
                <w:b/>
                <w:lang w:val="ru-RU"/>
              </w:rPr>
              <w:softHyphen/>
              <w:t>бли</w:t>
            </w:r>
            <w:r w:rsidRPr="00084C4E">
              <w:rPr>
                <w:b/>
                <w:lang w:val="ru-RU"/>
              </w:rPr>
              <w:softHyphen/>
              <w:t>ко</w:t>
            </w:r>
            <w:r w:rsidRPr="00084C4E">
              <w:rPr>
                <w:b/>
                <w:lang w:val="ru-RU"/>
              </w:rPr>
              <w:softHyphen/>
              <w:t>ва</w:t>
            </w:r>
            <w:r w:rsidRPr="00084C4E">
              <w:rPr>
                <w:b/>
                <w:lang w:val="ru-RU"/>
              </w:rPr>
              <w:softHyphen/>
              <w:t>ње.</w:t>
            </w:r>
            <w:r w:rsidRPr="00084C4E">
              <w:rPr>
                <w:lang w:val="ru-RU"/>
              </w:rPr>
              <w:t xml:space="preserve"> Предмети и материјал погодни за преобликовање (оштећени предмети, амбалажа, остаци тканина...). </w:t>
            </w:r>
            <w:r w:rsidRPr="00084C4E">
              <w:rPr>
                <w:b/>
                <w:lang w:val="ru-RU"/>
              </w:rPr>
              <w:t>Различите информације као мотивација за стваралачки рад.</w:t>
            </w:r>
            <w:r w:rsidRPr="00084C4E">
              <w:rPr>
                <w:lang w:val="ru-RU"/>
              </w:rPr>
              <w:t xml:space="preserve"> Природа и непосредно окружење; машта и стварни догађаји; приче, песме и текстови из књига и часописа за децу и уџбеника, уметничка дела...</w:t>
            </w:r>
          </w:p>
        </w:tc>
      </w:tr>
      <w:tr w:rsidR="00B4549B" w:rsidRPr="00D87DCD" w:rsidTr="00A365DC">
        <w:trPr>
          <w:trHeight w:val="2456"/>
        </w:trPr>
        <w:tc>
          <w:tcPr>
            <w:tcW w:w="4380" w:type="dxa"/>
            <w:vMerge/>
          </w:tcPr>
          <w:p w:rsidR="00B4549B" w:rsidRDefault="00B4549B" w:rsidP="00B4549B">
            <w:pPr>
              <w:pStyle w:val="BodyText"/>
              <w:spacing w:before="38"/>
              <w:ind w:left="0"/>
              <w:rPr>
                <w:lang w:val="ru-RU"/>
              </w:rPr>
            </w:pPr>
          </w:p>
        </w:tc>
        <w:tc>
          <w:tcPr>
            <w:tcW w:w="4521" w:type="dxa"/>
          </w:tcPr>
          <w:p w:rsidR="00790F53" w:rsidRDefault="00790F53" w:rsidP="00A365DC">
            <w:pPr>
              <w:tabs>
                <w:tab w:val="left" w:pos="1230"/>
              </w:tabs>
              <w:rPr>
                <w:b/>
                <w:lang w:val="ru-RU"/>
              </w:rPr>
            </w:pPr>
          </w:p>
          <w:p w:rsidR="00790F53" w:rsidRDefault="00790F53" w:rsidP="00A365DC">
            <w:pPr>
              <w:tabs>
                <w:tab w:val="left" w:pos="1230"/>
              </w:tabs>
              <w:rPr>
                <w:b/>
                <w:lang w:val="ru-RU"/>
              </w:rPr>
            </w:pPr>
          </w:p>
          <w:p w:rsidR="00790F53" w:rsidRDefault="00790F53" w:rsidP="00A365DC">
            <w:pPr>
              <w:tabs>
                <w:tab w:val="left" w:pos="1230"/>
              </w:tabs>
              <w:rPr>
                <w:b/>
                <w:lang w:val="ru-RU"/>
              </w:rPr>
            </w:pPr>
          </w:p>
          <w:p w:rsidR="00790F53" w:rsidRDefault="00790F53" w:rsidP="00A365DC">
            <w:pPr>
              <w:tabs>
                <w:tab w:val="left" w:pos="1230"/>
              </w:tabs>
              <w:rPr>
                <w:b/>
                <w:lang w:val="ru-RU"/>
              </w:rPr>
            </w:pPr>
          </w:p>
          <w:p w:rsidR="00790F53" w:rsidRDefault="00790F53" w:rsidP="00A365DC">
            <w:pPr>
              <w:tabs>
                <w:tab w:val="left" w:pos="1230"/>
              </w:tabs>
              <w:rPr>
                <w:b/>
                <w:lang w:val="ru-RU"/>
              </w:rPr>
            </w:pPr>
          </w:p>
          <w:p w:rsidR="00B4549B" w:rsidRPr="00790F53" w:rsidRDefault="00790F53" w:rsidP="00790F53">
            <w:pPr>
              <w:tabs>
                <w:tab w:val="left" w:pos="1230"/>
              </w:tabs>
              <w:jc w:val="center"/>
              <w:rPr>
                <w:b/>
                <w:lang w:val="ru-RU"/>
              </w:rPr>
            </w:pPr>
            <w:r w:rsidRPr="00790F53">
              <w:rPr>
                <w:b/>
                <w:lang w:val="ru-RU"/>
              </w:rPr>
              <w:t>СПОРАЗУМЕВАЊЕ</w:t>
            </w:r>
          </w:p>
        </w:tc>
        <w:tc>
          <w:tcPr>
            <w:tcW w:w="4275" w:type="dxa"/>
          </w:tcPr>
          <w:p w:rsidR="00084C4E" w:rsidRDefault="00084C4E" w:rsidP="00084C4E">
            <w:pPr>
              <w:pStyle w:val="BodyText"/>
              <w:spacing w:before="38"/>
              <w:ind w:left="99"/>
              <w:jc w:val="both"/>
              <w:rPr>
                <w:lang w:val="ru-RU"/>
              </w:rPr>
            </w:pPr>
            <w:r w:rsidRPr="00084C4E">
              <w:rPr>
                <w:b/>
                <w:lang w:val="ru-RU"/>
              </w:rPr>
              <w:t>Чи</w:t>
            </w:r>
            <w:r w:rsidRPr="00084C4E">
              <w:rPr>
                <w:b/>
                <w:lang w:val="ru-RU"/>
              </w:rPr>
              <w:softHyphen/>
              <w:t>та</w:t>
            </w:r>
            <w:r w:rsidRPr="00084C4E">
              <w:rPr>
                <w:b/>
                <w:lang w:val="ru-RU"/>
              </w:rPr>
              <w:softHyphen/>
              <w:t>ње ви</w:t>
            </w:r>
            <w:r w:rsidRPr="00084C4E">
              <w:rPr>
                <w:b/>
                <w:lang w:val="ru-RU"/>
              </w:rPr>
              <w:softHyphen/>
              <w:t>зу</w:t>
            </w:r>
            <w:r w:rsidRPr="00084C4E">
              <w:rPr>
                <w:b/>
                <w:lang w:val="ru-RU"/>
              </w:rPr>
              <w:softHyphen/>
              <w:t>ел</w:t>
            </w:r>
            <w:r w:rsidRPr="00084C4E">
              <w:rPr>
                <w:b/>
                <w:lang w:val="ru-RU"/>
              </w:rPr>
              <w:softHyphen/>
              <w:t>них ин</w:t>
            </w:r>
            <w:r w:rsidRPr="00084C4E">
              <w:rPr>
                <w:b/>
                <w:lang w:val="ru-RU"/>
              </w:rPr>
              <w:softHyphen/>
              <w:t>фор</w:t>
            </w:r>
            <w:r w:rsidRPr="00084C4E">
              <w:rPr>
                <w:b/>
                <w:lang w:val="ru-RU"/>
              </w:rPr>
              <w:softHyphen/>
              <w:t>ма</w:t>
            </w:r>
            <w:r w:rsidRPr="00084C4E">
              <w:rPr>
                <w:b/>
                <w:lang w:val="ru-RU"/>
              </w:rPr>
              <w:softHyphen/>
              <w:t>ци</w:t>
            </w:r>
            <w:r w:rsidRPr="00084C4E">
              <w:rPr>
                <w:b/>
                <w:lang w:val="ru-RU"/>
              </w:rPr>
              <w:softHyphen/>
              <w:t>ја</w:t>
            </w:r>
            <w:r w:rsidRPr="00084C4E">
              <w:rPr>
                <w:lang w:val="ru-RU"/>
              </w:rPr>
              <w:t xml:space="preserve">. Илустрација у дечјим </w:t>
            </w:r>
            <w:r>
              <w:rPr>
                <w:lang w:val="ru-RU"/>
              </w:rPr>
              <w:t>књигама и уџбеницима. Стрип. Цр</w:t>
            </w:r>
            <w:r w:rsidRPr="00084C4E">
              <w:rPr>
                <w:lang w:val="ru-RU"/>
              </w:rPr>
              <w:t xml:space="preserve">тани и анимирани филм – традиционално урађени (слободоручно обликовани или нацртани ликови) и савремени (урађени у апликативном програму). Прича у цртаном и анимираном филму. Изглед места и ликова. </w:t>
            </w:r>
          </w:p>
          <w:p w:rsidR="00084C4E" w:rsidRDefault="00084C4E" w:rsidP="00084C4E">
            <w:pPr>
              <w:pStyle w:val="BodyText"/>
              <w:spacing w:before="38"/>
              <w:ind w:left="99"/>
              <w:jc w:val="both"/>
              <w:rPr>
                <w:lang w:val="ru-RU"/>
              </w:rPr>
            </w:pPr>
            <w:r w:rsidRPr="00084C4E">
              <w:rPr>
                <w:b/>
                <w:lang w:val="ru-RU"/>
              </w:rPr>
              <w:t xml:space="preserve">Знак. </w:t>
            </w:r>
            <w:r w:rsidRPr="00084C4E">
              <w:rPr>
                <w:lang w:val="ru-RU"/>
              </w:rPr>
              <w:t xml:space="preserve">Графички знак (ноте, слова и цифре), гестовни и звучни знак. Лепо писање. Украсна слова. </w:t>
            </w:r>
          </w:p>
          <w:p w:rsidR="00B4549B" w:rsidRDefault="00084C4E" w:rsidP="00084C4E">
            <w:pPr>
              <w:pStyle w:val="BodyText"/>
              <w:spacing w:before="38"/>
              <w:ind w:left="99"/>
              <w:jc w:val="both"/>
              <w:rPr>
                <w:color w:val="231F20"/>
                <w:lang w:val="ru-RU"/>
              </w:rPr>
            </w:pPr>
            <w:r w:rsidRPr="00084C4E">
              <w:rPr>
                <w:b/>
                <w:lang w:val="ru-RU"/>
              </w:rPr>
              <w:t>Тра</w:t>
            </w:r>
            <w:r w:rsidRPr="00084C4E">
              <w:rPr>
                <w:b/>
                <w:lang w:val="ru-RU"/>
              </w:rPr>
              <w:softHyphen/>
              <w:t>ди</w:t>
            </w:r>
            <w:r w:rsidRPr="00084C4E">
              <w:rPr>
                <w:b/>
                <w:lang w:val="ru-RU"/>
              </w:rPr>
              <w:softHyphen/>
              <w:t>ци</w:t>
            </w:r>
            <w:r w:rsidRPr="00084C4E">
              <w:rPr>
                <w:b/>
                <w:lang w:val="ru-RU"/>
              </w:rPr>
              <w:softHyphen/>
              <w:t>ја.</w:t>
            </w:r>
            <w:r w:rsidRPr="00084C4E">
              <w:rPr>
                <w:lang w:val="ru-RU"/>
              </w:rPr>
              <w:t xml:space="preserve"> Празници и украшавање. </w:t>
            </w:r>
            <w:r w:rsidRPr="00084C4E">
              <w:rPr>
                <w:b/>
                <w:lang w:val="ru-RU"/>
              </w:rPr>
              <w:t>Невербално изражавање</w:t>
            </w:r>
            <w:r w:rsidRPr="00084C4E">
              <w:rPr>
                <w:lang w:val="ru-RU"/>
              </w:rPr>
              <w:t xml:space="preserve">. </w:t>
            </w:r>
            <w:r>
              <w:t>Пантомима, игре, перформанс.</w:t>
            </w:r>
          </w:p>
        </w:tc>
      </w:tr>
    </w:tbl>
    <w:p w:rsidR="005513FB" w:rsidRDefault="00970E6B" w:rsidP="00B4549B">
      <w:pPr>
        <w:rPr>
          <w:lang w:val="ru-RU"/>
        </w:rPr>
      </w:pPr>
      <w:r w:rsidRPr="00970E6B">
        <w:rPr>
          <w:lang w:val="ru-RU"/>
        </w:rPr>
        <w:t>Кључни појмови: простор, облик и линија</w:t>
      </w:r>
      <w:r>
        <w:rPr>
          <w:lang w:val="ru-RU"/>
        </w:rPr>
        <w:t>.</w:t>
      </w:r>
    </w:p>
    <w:p w:rsidR="00970E6B" w:rsidRDefault="00970E6B" w:rsidP="00B4549B">
      <w:pPr>
        <w:rPr>
          <w:lang w:val="ru-RU"/>
        </w:rPr>
      </w:pPr>
    </w:p>
    <w:p w:rsidR="00970E6B" w:rsidRDefault="00970E6B" w:rsidP="00970E6B">
      <w:pPr>
        <w:jc w:val="center"/>
        <w:rPr>
          <w:sz w:val="24"/>
          <w:lang w:val="ru-RU"/>
        </w:rPr>
      </w:pPr>
      <w:r w:rsidRPr="00970E6B">
        <w:rPr>
          <w:sz w:val="24"/>
          <w:lang w:val="ru-RU"/>
        </w:rPr>
        <w:t>УПУТ</w:t>
      </w:r>
      <w:r w:rsidRPr="00970E6B">
        <w:rPr>
          <w:sz w:val="24"/>
          <w:lang w:val="ru-RU"/>
        </w:rPr>
        <w:softHyphen/>
        <w:t>СТВО ЗА ДИ</w:t>
      </w:r>
      <w:r w:rsidRPr="00970E6B">
        <w:rPr>
          <w:sz w:val="24"/>
          <w:lang w:val="ru-RU"/>
        </w:rPr>
        <w:softHyphen/>
        <w:t>ДАК</w:t>
      </w:r>
      <w:r w:rsidRPr="00970E6B">
        <w:rPr>
          <w:sz w:val="24"/>
          <w:lang w:val="ru-RU"/>
        </w:rPr>
        <w:softHyphen/>
        <w:t>ТИЧ</w:t>
      </w:r>
      <w:r w:rsidRPr="00970E6B">
        <w:rPr>
          <w:sz w:val="24"/>
          <w:lang w:val="ru-RU"/>
        </w:rPr>
        <w:softHyphen/>
        <w:t>КО-МЕ</w:t>
      </w:r>
      <w:r w:rsidRPr="00970E6B">
        <w:rPr>
          <w:sz w:val="24"/>
          <w:lang w:val="ru-RU"/>
        </w:rPr>
        <w:softHyphen/>
        <w:t>ТО</w:t>
      </w:r>
      <w:r w:rsidRPr="00970E6B">
        <w:rPr>
          <w:sz w:val="24"/>
          <w:lang w:val="ru-RU"/>
        </w:rPr>
        <w:softHyphen/>
        <w:t>ДИЧ</w:t>
      </w:r>
      <w:r w:rsidRPr="00970E6B">
        <w:rPr>
          <w:sz w:val="24"/>
          <w:lang w:val="ru-RU"/>
        </w:rPr>
        <w:softHyphen/>
        <w:t>КО ОСТВА</w:t>
      </w:r>
      <w:r w:rsidRPr="00970E6B">
        <w:rPr>
          <w:sz w:val="24"/>
          <w:lang w:val="ru-RU"/>
        </w:rPr>
        <w:softHyphen/>
        <w:t>РИ</w:t>
      </w:r>
      <w:r w:rsidRPr="00970E6B">
        <w:rPr>
          <w:sz w:val="24"/>
          <w:lang w:val="ru-RU"/>
        </w:rPr>
        <w:softHyphen/>
        <w:t>ВА</w:t>
      </w:r>
      <w:r w:rsidRPr="00970E6B">
        <w:rPr>
          <w:sz w:val="24"/>
          <w:lang w:val="ru-RU"/>
        </w:rPr>
        <w:softHyphen/>
        <w:t>ЊЕ ПРО</w:t>
      </w:r>
      <w:r w:rsidRPr="00970E6B">
        <w:rPr>
          <w:sz w:val="24"/>
          <w:lang w:val="ru-RU"/>
        </w:rPr>
        <w:softHyphen/>
        <w:t>ГРА</w:t>
      </w:r>
      <w:r w:rsidRPr="00970E6B">
        <w:rPr>
          <w:sz w:val="24"/>
          <w:lang w:val="ru-RU"/>
        </w:rPr>
        <w:softHyphen/>
        <w:t>МА</w:t>
      </w:r>
    </w:p>
    <w:p w:rsidR="00970E6B" w:rsidRPr="00970E6B" w:rsidRDefault="00970E6B" w:rsidP="00970E6B">
      <w:pPr>
        <w:jc w:val="center"/>
        <w:rPr>
          <w:sz w:val="24"/>
          <w:lang w:val="ru-RU"/>
        </w:rPr>
      </w:pPr>
    </w:p>
    <w:p w:rsidR="00970E6B" w:rsidRDefault="00970E6B" w:rsidP="00970E6B">
      <w:pPr>
        <w:jc w:val="center"/>
        <w:rPr>
          <w:sz w:val="24"/>
          <w:lang w:val="ru-RU"/>
        </w:rPr>
      </w:pPr>
      <w:r w:rsidRPr="00970E6B">
        <w:rPr>
          <w:sz w:val="24"/>
          <w:lang w:val="ru-RU"/>
        </w:rPr>
        <w:t>ОПШТИ ДЕО</w:t>
      </w:r>
    </w:p>
    <w:p w:rsidR="00970E6B" w:rsidRPr="00970E6B" w:rsidRDefault="00970E6B" w:rsidP="00970E6B">
      <w:pPr>
        <w:jc w:val="center"/>
        <w:rPr>
          <w:sz w:val="24"/>
          <w:lang w:val="ru-RU"/>
        </w:rPr>
      </w:pPr>
    </w:p>
    <w:p w:rsidR="00BE3BAA" w:rsidRDefault="00970E6B" w:rsidP="00970E6B">
      <w:pPr>
        <w:jc w:val="both"/>
        <w:rPr>
          <w:sz w:val="24"/>
          <w:lang w:val="ru-RU"/>
        </w:rPr>
      </w:pPr>
      <w:r w:rsidRPr="00970E6B">
        <w:rPr>
          <w:sz w:val="24"/>
          <w:lang w:val="ru-RU"/>
        </w:rPr>
        <w:t>Програм предмета ли</w:t>
      </w:r>
      <w:r w:rsidRPr="00970E6B">
        <w:rPr>
          <w:sz w:val="24"/>
          <w:lang w:val="ru-RU"/>
        </w:rPr>
        <w:softHyphen/>
        <w:t>ков</w:t>
      </w:r>
      <w:r w:rsidRPr="00970E6B">
        <w:rPr>
          <w:sz w:val="24"/>
          <w:lang w:val="ru-RU"/>
        </w:rPr>
        <w:softHyphen/>
        <w:t>на кул</w:t>
      </w:r>
      <w:r w:rsidRPr="00970E6B">
        <w:rPr>
          <w:sz w:val="24"/>
          <w:lang w:val="ru-RU"/>
        </w:rPr>
        <w:softHyphen/>
        <w:t>ту</w:t>
      </w:r>
      <w:r w:rsidRPr="00970E6B">
        <w:rPr>
          <w:sz w:val="24"/>
          <w:lang w:val="ru-RU"/>
        </w:rPr>
        <w:softHyphen/>
        <w:t>ра усмерен је на изградњу компетенција које су ученицима неоп</w:t>
      </w:r>
      <w:r>
        <w:rPr>
          <w:sz w:val="24"/>
          <w:lang w:val="ru-RU"/>
        </w:rPr>
        <w:t>ходне за живот у савременом све</w:t>
      </w:r>
      <w:r w:rsidRPr="00970E6B">
        <w:rPr>
          <w:sz w:val="24"/>
          <w:lang w:val="ru-RU"/>
        </w:rPr>
        <w:t xml:space="preserve">ту. Програмска концепција није измењена, већ додатно подржава креативност наставника. Новине су исходи за крај разреда. Достизањем исхода ученик постепено развија компетенције. Улога наставника је да креира свој програм, при чему треба да буде фокусиран на исходе, односно да осмисли активности и одабере методе, технике и поступке који ће на најефикаснији начин омогућити достизање исхода. </w:t>
      </w:r>
    </w:p>
    <w:p w:rsidR="00BE3BAA" w:rsidRDefault="00970E6B" w:rsidP="00970E6B">
      <w:pPr>
        <w:jc w:val="both"/>
        <w:rPr>
          <w:sz w:val="24"/>
          <w:lang w:val="ru-RU"/>
        </w:rPr>
      </w:pPr>
      <w:r w:rsidRPr="00970E6B">
        <w:rPr>
          <w:sz w:val="24"/>
          <w:lang w:val="ru-RU"/>
        </w:rPr>
        <w:t xml:space="preserve">Од бројних исхода које ученици достижу до краја године одабрани су они које сви ученици могу да достигну. Природа предмета је таква да ће се поједини исходи понављати и у другим разредима (исто или слично формулисани). Такве исходе наставник тумачи у односу на узраст ученика и препоручене, односно одабране садржаје. Предвиђено је да се већина исхода достиже постепено и континуирано током целе школске године, кроз разноврсне задатке и активности. Изузетак су они исходи који се достижу кроз периодичне активности, као што је одлазак у установу културе. </w:t>
      </w:r>
    </w:p>
    <w:p w:rsidR="00970E6B" w:rsidRDefault="00970E6B" w:rsidP="00970E6B">
      <w:pPr>
        <w:jc w:val="both"/>
        <w:rPr>
          <w:sz w:val="24"/>
          <w:lang w:val="ru-RU"/>
        </w:rPr>
      </w:pPr>
      <w:r w:rsidRPr="00970E6B">
        <w:rPr>
          <w:sz w:val="24"/>
          <w:lang w:val="ru-RU"/>
        </w:rPr>
        <w:t>У трећој колони табеле налазе се препоручени садржаји, нема предлога задатака и активности. Поједини садржаји могу да се дефинишу само глаголом, али се формулација не односи на активност ученика, већ на програмски садржај (најчешће упућује на процесе или поступке које је потребно објаснити). У програму предмета ли</w:t>
      </w:r>
      <w:r w:rsidRPr="00970E6B">
        <w:rPr>
          <w:sz w:val="24"/>
          <w:lang w:val="ru-RU"/>
        </w:rPr>
        <w:softHyphen/>
        <w:t>ков</w:t>
      </w:r>
      <w:r w:rsidRPr="00970E6B">
        <w:rPr>
          <w:sz w:val="24"/>
          <w:lang w:val="ru-RU"/>
        </w:rPr>
        <w:softHyphen/>
        <w:t>на кул</w:t>
      </w:r>
      <w:r w:rsidRPr="00970E6B">
        <w:rPr>
          <w:sz w:val="24"/>
          <w:lang w:val="ru-RU"/>
        </w:rPr>
        <w:softHyphen/>
        <w:t>ту</w:t>
      </w:r>
      <w:r w:rsidRPr="00970E6B">
        <w:rPr>
          <w:sz w:val="24"/>
          <w:lang w:val="ru-RU"/>
        </w:rPr>
        <w:softHyphen/>
        <w:t>ра садржаје чине кључни појмови и подпојмови, мотивациони садржаји и васпитни садржаји. Кључни појмови су неизоставни садржаји, а остале садржаје одређује наставник, бирајући оне који су најпогоднији за достизање исход</w:t>
      </w:r>
      <w:r w:rsidR="00BE3BAA">
        <w:rPr>
          <w:sz w:val="24"/>
          <w:lang w:val="ru-RU"/>
        </w:rPr>
        <w:t>а.</w:t>
      </w:r>
    </w:p>
    <w:p w:rsidR="00BE3BAA" w:rsidRDefault="00BE3BAA" w:rsidP="00970E6B">
      <w:pPr>
        <w:jc w:val="both"/>
        <w:rPr>
          <w:sz w:val="24"/>
          <w:lang w:val="ru-RU"/>
        </w:rPr>
      </w:pPr>
    </w:p>
    <w:p w:rsidR="00BE3BAA" w:rsidRDefault="00BE3BAA" w:rsidP="00BE3BAA">
      <w:pPr>
        <w:jc w:val="center"/>
        <w:rPr>
          <w:sz w:val="32"/>
          <w:lang w:val="ru-RU"/>
        </w:rPr>
      </w:pPr>
      <w:r>
        <w:rPr>
          <w:sz w:val="24"/>
          <w:lang w:val="ru-RU"/>
        </w:rPr>
        <w:t>ПРЕПОРУКЕ ЗА РЕАЛИЗАЦИЈУ ПРОГРАМА</w:t>
      </w:r>
    </w:p>
    <w:p w:rsidR="00BE3BAA" w:rsidRPr="00BE3BAA" w:rsidRDefault="00BE3BAA" w:rsidP="00BE3BAA">
      <w:pPr>
        <w:rPr>
          <w:sz w:val="32"/>
          <w:lang w:val="ru-RU"/>
        </w:rPr>
      </w:pPr>
    </w:p>
    <w:p w:rsidR="00BE3BAA" w:rsidRDefault="00BE3BAA" w:rsidP="00BE3BAA">
      <w:pPr>
        <w:rPr>
          <w:sz w:val="32"/>
          <w:lang w:val="ru-RU"/>
        </w:rPr>
      </w:pPr>
    </w:p>
    <w:p w:rsidR="00BE3BAA" w:rsidRDefault="00BE3BAA" w:rsidP="00BE3BAA">
      <w:pPr>
        <w:rPr>
          <w:b/>
          <w:sz w:val="24"/>
          <w:lang w:val="ru-RU"/>
        </w:rPr>
      </w:pPr>
      <w:r w:rsidRPr="00BE3BAA">
        <w:rPr>
          <w:b/>
          <w:sz w:val="24"/>
          <w:lang w:val="ru-RU"/>
        </w:rPr>
        <w:t>Ли</w:t>
      </w:r>
      <w:r w:rsidRPr="00BE3BAA">
        <w:rPr>
          <w:b/>
          <w:sz w:val="24"/>
          <w:lang w:val="ru-RU"/>
        </w:rPr>
        <w:softHyphen/>
        <w:t>ков</w:t>
      </w:r>
      <w:r w:rsidRPr="00BE3BAA">
        <w:rPr>
          <w:b/>
          <w:sz w:val="24"/>
          <w:lang w:val="ru-RU"/>
        </w:rPr>
        <w:softHyphen/>
        <w:t>на</w:t>
      </w:r>
      <w:r w:rsidRPr="00BE3BAA">
        <w:rPr>
          <w:b/>
          <w:sz w:val="24"/>
          <w:lang w:val="ru-RU"/>
        </w:rPr>
        <w:softHyphen/>
        <w:t xml:space="preserve"> кул</w:t>
      </w:r>
      <w:r w:rsidRPr="00BE3BAA">
        <w:rPr>
          <w:b/>
          <w:sz w:val="24"/>
          <w:lang w:val="ru-RU"/>
        </w:rPr>
        <w:softHyphen/>
        <w:t>ту</w:t>
      </w:r>
      <w:r w:rsidRPr="00BE3BAA">
        <w:rPr>
          <w:b/>
          <w:sz w:val="24"/>
          <w:lang w:val="ru-RU"/>
        </w:rPr>
        <w:softHyphen/>
        <w:t xml:space="preserve">ра </w:t>
      </w:r>
      <w:r w:rsidRPr="00BE3BAA">
        <w:rPr>
          <w:b/>
          <w:sz w:val="24"/>
          <w:lang w:val="ru-RU"/>
        </w:rPr>
        <w:softHyphen/>
        <w:t xml:space="preserve">и </w:t>
      </w:r>
      <w:r w:rsidRPr="00BE3BAA">
        <w:rPr>
          <w:b/>
          <w:sz w:val="24"/>
          <w:lang w:val="ru-RU"/>
        </w:rPr>
        <w:softHyphen/>
        <w:t>окру</w:t>
      </w:r>
      <w:r w:rsidRPr="00BE3BAA">
        <w:rPr>
          <w:b/>
          <w:sz w:val="24"/>
          <w:lang w:val="ru-RU"/>
        </w:rPr>
        <w:softHyphen/>
        <w:t>же</w:t>
      </w:r>
      <w:r w:rsidRPr="00BE3BAA">
        <w:rPr>
          <w:b/>
          <w:sz w:val="24"/>
          <w:lang w:val="ru-RU"/>
        </w:rPr>
        <w:softHyphen/>
        <w:t xml:space="preserve">ње </w:t>
      </w:r>
    </w:p>
    <w:p w:rsidR="00BE3BAA" w:rsidRPr="00BE3BAA" w:rsidRDefault="00BE3BAA" w:rsidP="00BE3BAA">
      <w:pPr>
        <w:rPr>
          <w:b/>
          <w:sz w:val="24"/>
          <w:lang w:val="ru-RU"/>
        </w:rPr>
      </w:pPr>
    </w:p>
    <w:p w:rsidR="00BE3BAA" w:rsidRPr="00D108CA" w:rsidRDefault="00BE3BAA" w:rsidP="00BE3BAA">
      <w:pPr>
        <w:jc w:val="both"/>
        <w:rPr>
          <w:sz w:val="24"/>
          <w:lang w:val="ru-RU"/>
        </w:rPr>
      </w:pPr>
      <w:r w:rsidRPr="00BE3BAA">
        <w:rPr>
          <w:sz w:val="24"/>
          <w:lang w:val="ru-RU"/>
        </w:rPr>
        <w:t>У ов</w:t>
      </w:r>
      <w:r>
        <w:rPr>
          <w:sz w:val="24"/>
          <w:lang w:val="ru-RU"/>
        </w:rPr>
        <w:t>ој целини су груписани васпитни садржаји који се реализују током целе године. Један од циљ ва је да ученици постепено уочавају везу уметности и уметника са свакодневним животом. Наставник ће током године, сва</w:t>
      </w:r>
      <w:r w:rsidRPr="00BE3BAA">
        <w:rPr>
          <w:sz w:val="24"/>
          <w:lang w:val="ru-RU"/>
        </w:rPr>
        <w:t xml:space="preserve">ки </w:t>
      </w:r>
      <w:r>
        <w:rPr>
          <w:sz w:val="24"/>
          <w:lang w:val="ru-RU"/>
        </w:rPr>
        <w:t>пут када се укаже прилика, упућивати ученике на предмете које користе или виђају у свом окружењу (аутомобили, мобилни телефони, школски прибор, прибор за јело...), а чији изглед (дизајн) су осмислили уметни</w:t>
      </w:r>
      <w:r w:rsidRPr="00BE3BAA">
        <w:rPr>
          <w:sz w:val="24"/>
          <w:lang w:val="ru-RU"/>
        </w:rPr>
        <w:t>ци. Исто се о</w:t>
      </w:r>
      <w:r>
        <w:rPr>
          <w:sz w:val="24"/>
          <w:lang w:val="ru-RU"/>
        </w:rPr>
        <w:t>чекује и унаредним разредима, тако да ове садржаје одређује наставник, водећи рачу</w:t>
      </w:r>
      <w:r w:rsidRPr="00BE3BAA">
        <w:rPr>
          <w:sz w:val="24"/>
          <w:lang w:val="ru-RU"/>
        </w:rPr>
        <w:t>на</w:t>
      </w:r>
      <w:r>
        <w:rPr>
          <w:sz w:val="24"/>
          <w:lang w:val="ru-RU"/>
        </w:rPr>
        <w:t xml:space="preserve"> </w:t>
      </w:r>
      <w:r w:rsidRPr="00BE3BAA">
        <w:rPr>
          <w:sz w:val="24"/>
          <w:lang w:val="ru-RU"/>
        </w:rPr>
        <w:t xml:space="preserve">да не оптерети ученике информацијама. Оно што је примарно је да ученици пореде свој и утисак других, да постепено уче да образлажу (својим речима) оно што им се свиђа или не свиђа, да разумеју и поштују чињеницу да свако може имати другачији естетски доживљај (који се, с временом, мења). Када је реч о уметничким занимањима и продуктима, довољно је ученицима понудити неколико једноставних појмова које треба да повежу (на пример, сликар – слика). Уколико постоје могућности, наставник током године води ученике у најмање две установе културе (на пример, у биоскоп и у позориште) и упућује их на правила понашања и облачења, на разлике у правилима понашања и на опажање уређења простора и карактеристичне атмосфере унутар установе. Важно је да се ови садржаји уче ненаметљиво и постепено, тако да развијају радозналост, осећај за естетичке вредности и интересовање за уметност и културу. </w:t>
      </w:r>
    </w:p>
    <w:p w:rsidR="00BE3BAA" w:rsidRDefault="00BE3BAA" w:rsidP="00BE3BAA">
      <w:pPr>
        <w:jc w:val="both"/>
        <w:rPr>
          <w:i/>
          <w:sz w:val="24"/>
          <w:lang w:val="ru-RU"/>
        </w:rPr>
      </w:pPr>
      <w:r w:rsidRPr="00BE3BAA">
        <w:rPr>
          <w:sz w:val="24"/>
          <w:lang w:val="ru-RU"/>
        </w:rPr>
        <w:t>Када је реч о истраживању визуелних карактеристика најближег окружења и природе, часови ли</w:t>
      </w:r>
      <w:r w:rsidRPr="00BE3BAA">
        <w:rPr>
          <w:sz w:val="24"/>
          <w:lang w:val="ru-RU"/>
        </w:rPr>
        <w:softHyphen/>
        <w:t>ков</w:t>
      </w:r>
      <w:r w:rsidRPr="00BE3BAA">
        <w:rPr>
          <w:sz w:val="24"/>
          <w:lang w:val="ru-RU"/>
        </w:rPr>
        <w:softHyphen/>
        <w:t>не кул</w:t>
      </w:r>
      <w:r w:rsidRPr="00BE3BAA">
        <w:rPr>
          <w:sz w:val="24"/>
          <w:lang w:val="ru-RU"/>
        </w:rPr>
        <w:softHyphen/>
        <w:t>ту</w:t>
      </w:r>
      <w:r w:rsidRPr="00BE3BAA">
        <w:rPr>
          <w:sz w:val="24"/>
          <w:lang w:val="ru-RU"/>
        </w:rPr>
        <w:softHyphen/>
        <w:t>ре могу да се интегришу са часовима предмета свет око нас, од којих се разликују по томе што нису стриктно везани за завич</w:t>
      </w:r>
      <w:r>
        <w:rPr>
          <w:sz w:val="24"/>
          <w:lang w:val="ru-RU"/>
        </w:rPr>
        <w:t>ајни принцип. Ученици имају сло</w:t>
      </w:r>
      <w:r w:rsidRPr="00BE3BAA">
        <w:rPr>
          <w:sz w:val="24"/>
          <w:lang w:val="ru-RU"/>
        </w:rPr>
        <w:t xml:space="preserve">боду да у ликовном раду изразе оно што им је значајно, а што може бити везано и за неки удаљени простор. На пример, свој доживљај током боравка на селу, на мору, на планини... Ученици се међусобно упознају када говоре о свом ликовном раду (зашто су одабрали баш ту тему/мотив, шта им је било значајно да прикажу...), а то може бити прилика да у радовима вршњака уоче визуелне одлике простора који им је непознат. Када се ликовно изражавање повезује са вербалним наставник се ослања на упутство за реализацију програма предмета </w:t>
      </w:r>
      <w:r w:rsidRPr="00BE3BAA">
        <w:rPr>
          <w:i/>
          <w:sz w:val="24"/>
          <w:lang w:val="ru-RU"/>
        </w:rPr>
        <w:t>срп</w:t>
      </w:r>
      <w:r w:rsidRPr="00BE3BAA">
        <w:rPr>
          <w:i/>
          <w:sz w:val="24"/>
          <w:lang w:val="ru-RU"/>
        </w:rPr>
        <w:softHyphen/>
        <w:t>ски је</w:t>
      </w:r>
      <w:r w:rsidRPr="00BE3BAA">
        <w:rPr>
          <w:i/>
          <w:sz w:val="24"/>
          <w:lang w:val="ru-RU"/>
        </w:rPr>
        <w:softHyphen/>
        <w:t>зик</w:t>
      </w:r>
      <w:r>
        <w:rPr>
          <w:i/>
          <w:sz w:val="24"/>
          <w:lang w:val="ru-RU"/>
        </w:rPr>
        <w:t>.</w:t>
      </w:r>
    </w:p>
    <w:p w:rsidR="00BE3BAA" w:rsidRDefault="00BE3BAA" w:rsidP="00BE3BAA">
      <w:pPr>
        <w:jc w:val="both"/>
        <w:rPr>
          <w:sz w:val="24"/>
          <w:lang w:val="ru-RU"/>
        </w:rPr>
      </w:pPr>
    </w:p>
    <w:p w:rsidR="00BE3BAA" w:rsidRPr="00BE3BAA" w:rsidRDefault="00BE3BAA" w:rsidP="00BE3BAA">
      <w:pPr>
        <w:jc w:val="both"/>
        <w:rPr>
          <w:b/>
          <w:sz w:val="24"/>
          <w:lang w:val="ru-RU"/>
        </w:rPr>
      </w:pPr>
      <w:r w:rsidRPr="00BE3BAA">
        <w:rPr>
          <w:b/>
          <w:sz w:val="24"/>
          <w:lang w:val="ru-RU"/>
        </w:rPr>
        <w:t>Односи у видном пољу</w:t>
      </w:r>
    </w:p>
    <w:p w:rsidR="00BE3BAA" w:rsidRDefault="00BE3BAA" w:rsidP="00BE3BAA">
      <w:pPr>
        <w:jc w:val="both"/>
        <w:rPr>
          <w:sz w:val="24"/>
          <w:lang w:val="ru-RU"/>
        </w:rPr>
      </w:pPr>
    </w:p>
    <w:p w:rsidR="00BE3BAA" w:rsidRDefault="00BE3BAA" w:rsidP="00BE3BAA">
      <w:pPr>
        <w:jc w:val="both"/>
        <w:rPr>
          <w:sz w:val="24"/>
          <w:lang w:val="ru-RU"/>
        </w:rPr>
      </w:pPr>
      <w:r w:rsidRPr="00BE3BAA">
        <w:rPr>
          <w:sz w:val="24"/>
          <w:lang w:val="ru-RU"/>
        </w:rPr>
        <w:t>Облик је ликовни елемент који гради композицију, а ради се о појму из теорије обликовања који се у првом разреду учи искуствено. Све активности које се односе на истраживање својства облика (величина, боја, текстура...) и положај облика у простору могу да се реализују на интегрисаним часовима предмета ли</w:t>
      </w:r>
      <w:r w:rsidRPr="00BE3BAA">
        <w:rPr>
          <w:sz w:val="24"/>
          <w:lang w:val="ru-RU"/>
        </w:rPr>
        <w:softHyphen/>
        <w:t>ков</w:t>
      </w:r>
      <w:r w:rsidRPr="00BE3BAA">
        <w:rPr>
          <w:sz w:val="24"/>
          <w:lang w:val="ru-RU"/>
        </w:rPr>
        <w:softHyphen/>
        <w:t>на кул</w:t>
      </w:r>
      <w:r w:rsidRPr="00BE3BAA">
        <w:rPr>
          <w:sz w:val="24"/>
          <w:lang w:val="ru-RU"/>
        </w:rPr>
        <w:softHyphen/>
        <w:t>ту</w:t>
      </w:r>
      <w:r w:rsidRPr="00BE3BAA">
        <w:rPr>
          <w:sz w:val="24"/>
          <w:lang w:val="ru-RU"/>
        </w:rPr>
        <w:softHyphen/>
        <w:t>ра, ма</w:t>
      </w:r>
      <w:r w:rsidRPr="00BE3BAA">
        <w:rPr>
          <w:sz w:val="24"/>
          <w:lang w:val="ru-RU"/>
        </w:rPr>
        <w:softHyphen/>
        <w:t>те</w:t>
      </w:r>
      <w:r w:rsidRPr="00BE3BAA">
        <w:rPr>
          <w:sz w:val="24"/>
          <w:lang w:val="ru-RU"/>
        </w:rPr>
        <w:softHyphen/>
        <w:t>ма</w:t>
      </w:r>
      <w:r w:rsidRPr="00BE3BAA">
        <w:rPr>
          <w:sz w:val="24"/>
          <w:lang w:val="ru-RU"/>
        </w:rPr>
        <w:softHyphen/>
        <w:t>ти</w:t>
      </w:r>
      <w:r w:rsidRPr="00BE3BAA">
        <w:rPr>
          <w:sz w:val="24"/>
          <w:lang w:val="ru-RU"/>
        </w:rPr>
        <w:softHyphen/>
        <w:t>ка и свет око нас. Часови ли</w:t>
      </w:r>
      <w:r w:rsidRPr="00BE3BAA">
        <w:rPr>
          <w:sz w:val="24"/>
          <w:lang w:val="ru-RU"/>
        </w:rPr>
        <w:softHyphen/>
        <w:t>ков</w:t>
      </w:r>
      <w:r w:rsidRPr="00BE3BAA">
        <w:rPr>
          <w:sz w:val="24"/>
          <w:lang w:val="ru-RU"/>
        </w:rPr>
        <w:softHyphen/>
        <w:t>не кул</w:t>
      </w:r>
      <w:r w:rsidRPr="00BE3BAA">
        <w:rPr>
          <w:sz w:val="24"/>
          <w:lang w:val="ru-RU"/>
        </w:rPr>
        <w:softHyphen/>
        <w:t>ту</w:t>
      </w:r>
      <w:r w:rsidRPr="00BE3BAA">
        <w:rPr>
          <w:sz w:val="24"/>
          <w:lang w:val="ru-RU"/>
        </w:rPr>
        <w:softHyphen/>
        <w:t>ре треба да се раздвоје од часова ма</w:t>
      </w:r>
      <w:r w:rsidRPr="00BE3BAA">
        <w:rPr>
          <w:sz w:val="24"/>
          <w:lang w:val="ru-RU"/>
        </w:rPr>
        <w:softHyphen/>
        <w:t>те</w:t>
      </w:r>
      <w:r w:rsidRPr="00BE3BAA">
        <w:rPr>
          <w:sz w:val="24"/>
          <w:lang w:val="ru-RU"/>
        </w:rPr>
        <w:softHyphen/>
        <w:t>ма</w:t>
      </w:r>
      <w:r w:rsidRPr="00BE3BAA">
        <w:rPr>
          <w:sz w:val="24"/>
          <w:lang w:val="ru-RU"/>
        </w:rPr>
        <w:softHyphen/>
        <w:t>ти</w:t>
      </w:r>
      <w:r w:rsidRPr="00BE3BAA">
        <w:rPr>
          <w:sz w:val="24"/>
          <w:lang w:val="ru-RU"/>
        </w:rPr>
        <w:softHyphen/>
        <w:t xml:space="preserve">ке у тренутку када ученици почну да користе лењир. </w:t>
      </w:r>
    </w:p>
    <w:p w:rsidR="00BE3BAA" w:rsidRDefault="00BE3BAA" w:rsidP="00BE3BAA">
      <w:pPr>
        <w:jc w:val="both"/>
        <w:rPr>
          <w:sz w:val="24"/>
          <w:lang w:val="ru-RU"/>
        </w:rPr>
      </w:pPr>
      <w:r w:rsidRPr="00BE3BAA">
        <w:rPr>
          <w:sz w:val="24"/>
          <w:lang w:val="ru-RU"/>
        </w:rPr>
        <w:t xml:space="preserve">Појам </w:t>
      </w:r>
      <w:r w:rsidRPr="00BE3BAA">
        <w:rPr>
          <w:i/>
          <w:sz w:val="24"/>
          <w:lang w:val="ru-RU"/>
        </w:rPr>
        <w:t>кре</w:t>
      </w:r>
      <w:r w:rsidRPr="00BE3BAA">
        <w:rPr>
          <w:i/>
          <w:sz w:val="24"/>
          <w:lang w:val="ru-RU"/>
        </w:rPr>
        <w:softHyphen/>
        <w:t>та</w:t>
      </w:r>
      <w:r w:rsidRPr="00BE3BAA">
        <w:rPr>
          <w:i/>
          <w:sz w:val="24"/>
          <w:lang w:val="ru-RU"/>
        </w:rPr>
        <w:softHyphen/>
        <w:t>ње</w:t>
      </w:r>
      <w:r w:rsidRPr="00BE3BAA">
        <w:rPr>
          <w:sz w:val="24"/>
          <w:lang w:val="ru-RU"/>
        </w:rPr>
        <w:t xml:space="preserve"> (киша, облаци, таласи, птице, инсекти, аутомобил, лифт, људи, кућни љубимци...) предложен је као подстицај за активности које ученицима омогућавају да самостално граде мрежу појмова. Наставник уобичајено подстиче ученике на размишљање техником асоцијација. Појмови које ученици самостално повезују са појмом кретања могу да се запишу на табли. На тај начин се долази до већег броја тема/мотива за ликовни рад, а сваки ученик бира тему/мотив који га највише мотивише да ствара. Кретање се може повезати са звуком, па је пожељно осмислити и часове који су интегрисани са часовима му</w:t>
      </w:r>
      <w:r w:rsidRPr="00BE3BAA">
        <w:rPr>
          <w:sz w:val="24"/>
          <w:lang w:val="ru-RU"/>
        </w:rPr>
        <w:softHyphen/>
        <w:t>зич</w:t>
      </w:r>
      <w:r w:rsidRPr="00BE3BAA">
        <w:rPr>
          <w:sz w:val="24"/>
          <w:lang w:val="ru-RU"/>
        </w:rPr>
        <w:softHyphen/>
        <w:t>ке кул</w:t>
      </w:r>
      <w:r w:rsidRPr="00BE3BAA">
        <w:rPr>
          <w:sz w:val="24"/>
          <w:lang w:val="ru-RU"/>
        </w:rPr>
        <w:softHyphen/>
        <w:t>ту</w:t>
      </w:r>
      <w:r w:rsidRPr="00BE3BAA">
        <w:rPr>
          <w:sz w:val="24"/>
          <w:lang w:val="ru-RU"/>
        </w:rPr>
        <w:softHyphen/>
        <w:t>ре и фи</w:t>
      </w:r>
      <w:r w:rsidRPr="00BE3BAA">
        <w:rPr>
          <w:sz w:val="24"/>
          <w:lang w:val="ru-RU"/>
        </w:rPr>
        <w:softHyphen/>
        <w:t>зич</w:t>
      </w:r>
      <w:r w:rsidRPr="00BE3BAA">
        <w:rPr>
          <w:sz w:val="24"/>
          <w:lang w:val="ru-RU"/>
        </w:rPr>
        <w:softHyphen/>
        <w:t>ког и здрав</w:t>
      </w:r>
      <w:r w:rsidRPr="00BE3BAA">
        <w:rPr>
          <w:sz w:val="24"/>
          <w:lang w:val="ru-RU"/>
        </w:rPr>
        <w:softHyphen/>
        <w:t>стве</w:t>
      </w:r>
      <w:r w:rsidRPr="00BE3BAA">
        <w:rPr>
          <w:sz w:val="24"/>
          <w:lang w:val="ru-RU"/>
        </w:rPr>
        <w:softHyphen/>
        <w:t>ног вас</w:t>
      </w:r>
      <w:r w:rsidRPr="00BE3BAA">
        <w:rPr>
          <w:sz w:val="24"/>
          <w:lang w:val="ru-RU"/>
        </w:rPr>
        <w:softHyphen/>
        <w:t>пи</w:t>
      </w:r>
      <w:r w:rsidRPr="00BE3BAA">
        <w:rPr>
          <w:sz w:val="24"/>
          <w:lang w:val="ru-RU"/>
        </w:rPr>
        <w:softHyphen/>
        <w:t>та</w:t>
      </w:r>
      <w:r w:rsidRPr="00BE3BAA">
        <w:rPr>
          <w:sz w:val="24"/>
          <w:lang w:val="ru-RU"/>
        </w:rPr>
        <w:softHyphen/>
        <w:t xml:space="preserve">ња. Једна од могућности је игра у школском дворишту у којој ученици заузимају различите положаје и опцртавају бачене сенке. Ова игра повезује појмове кретање и сенка и може послужити као увод за разговор о извору светлости, о промени изгледа облика и бачене сенке облика у току дана. Треба имати у виду да акценат није на развијању научног мишљења, већ стваралачког. </w:t>
      </w:r>
    </w:p>
    <w:p w:rsidR="00BE3BAA" w:rsidRDefault="00BE3BAA" w:rsidP="00BE3BAA">
      <w:pPr>
        <w:jc w:val="both"/>
        <w:rPr>
          <w:sz w:val="24"/>
          <w:lang w:val="ru-RU"/>
        </w:rPr>
      </w:pPr>
      <w:r w:rsidRPr="00BE3BAA">
        <w:rPr>
          <w:sz w:val="24"/>
          <w:lang w:val="ru-RU"/>
        </w:rPr>
        <w:t xml:space="preserve">Ради безбедности у саобраћају пожељно је ученицима указати на чињеницу да удаљени објекти делују мањи него што јесу. Ако се аутомобил креће ка нама, што је ближи делује све већи. Наставник ове информације илуструје сликом из уџбеника, часописа, као и </w:t>
      </w:r>
      <w:r w:rsidRPr="00BE3BAA">
        <w:rPr>
          <w:sz w:val="24"/>
          <w:lang w:val="ru-RU"/>
        </w:rPr>
        <w:lastRenderedPageBreak/>
        <w:t>посматрањем објеката у окружењу. Ако је потребно, ученици могу и да покушају да прикажу ближ</w:t>
      </w:r>
      <w:r>
        <w:rPr>
          <w:sz w:val="24"/>
          <w:lang w:val="ru-RU"/>
        </w:rPr>
        <w:t>е и даље објекте и бића у ликовном раду.</w:t>
      </w:r>
    </w:p>
    <w:p w:rsidR="00BE3BAA" w:rsidRDefault="00BE3BAA" w:rsidP="00BE3BAA">
      <w:pPr>
        <w:jc w:val="both"/>
        <w:rPr>
          <w:sz w:val="24"/>
          <w:lang w:val="ru-RU"/>
        </w:rPr>
      </w:pPr>
    </w:p>
    <w:p w:rsidR="00BE3BAA" w:rsidRDefault="00BE3BAA" w:rsidP="00BE3BAA">
      <w:pPr>
        <w:jc w:val="both"/>
        <w:rPr>
          <w:b/>
          <w:sz w:val="28"/>
          <w:lang w:val="ru-RU"/>
        </w:rPr>
      </w:pPr>
      <w:r w:rsidRPr="00BE3BAA">
        <w:rPr>
          <w:b/>
          <w:sz w:val="24"/>
          <w:lang w:val="ru-RU"/>
        </w:rPr>
        <w:t>Обликовање</w:t>
      </w:r>
    </w:p>
    <w:p w:rsidR="00BE3BAA" w:rsidRDefault="00BE3BAA" w:rsidP="00BE3BAA">
      <w:pPr>
        <w:rPr>
          <w:sz w:val="28"/>
          <w:lang w:val="ru-RU"/>
        </w:rPr>
      </w:pPr>
    </w:p>
    <w:p w:rsidR="00102B7C" w:rsidRDefault="00BE3BAA" w:rsidP="00BE3BAA">
      <w:pPr>
        <w:jc w:val="both"/>
        <w:rPr>
          <w:sz w:val="24"/>
          <w:lang w:val="ru-RU"/>
        </w:rPr>
      </w:pPr>
      <w:r w:rsidRPr="00BE3BAA">
        <w:rPr>
          <w:sz w:val="24"/>
          <w:lang w:val="ru-RU"/>
        </w:rPr>
        <w:t xml:space="preserve">Наставник бира ликовне технике које ће се учити у првом разреду. Важно је да буду разноврсне, да ученици могу да их користе самостално или уз минималну помоћ и да су изводљиве у школи. Наставник објашњава технике у форми кратког упутства пре и у току рада. Пошто добију основне (неопходне) информације, ученици самостално истражују изражајне могућности ликовних техника док изражавају своје замисли. </w:t>
      </w:r>
    </w:p>
    <w:p w:rsidR="00102B7C" w:rsidRDefault="00BE3BAA" w:rsidP="00BE3BAA">
      <w:pPr>
        <w:jc w:val="both"/>
        <w:rPr>
          <w:sz w:val="24"/>
          <w:lang w:val="ru-RU"/>
        </w:rPr>
      </w:pPr>
      <w:r w:rsidRPr="00BE3BAA">
        <w:rPr>
          <w:sz w:val="24"/>
          <w:lang w:val="ru-RU"/>
        </w:rPr>
        <w:t>Када је реч о прибору и материјалу, примарне су информације које се односе на безбедност и здравље, па тек онда информације о изражајним својствима (које се већим делом уче искуствено). Пример. 1. Здравље и безбедност. Цртеж урађен фломастером бледи на светлости (може се десити да с временом од њега остане само неколико бледих мрља). Перманентни фломастери не бледе, али могу бити отровни (родитељи треба да прочитају ознаке пре куповине). 2. Изражајна својства. Квалитетни фломастери имају интензивну боју, а у паковању има више тонова. Погодни су за цртање стрипова, али не и за сликање (јер се боје не могу мешати, не могу се добити многи тонови који постоје у природи и у окружењу...).</w:t>
      </w:r>
    </w:p>
    <w:p w:rsidR="00102B7C" w:rsidRDefault="00BE3BAA" w:rsidP="00BE3BAA">
      <w:pPr>
        <w:jc w:val="both"/>
        <w:rPr>
          <w:sz w:val="24"/>
          <w:lang w:val="ru-RU"/>
        </w:rPr>
      </w:pPr>
      <w:r w:rsidRPr="00BE3BAA">
        <w:rPr>
          <w:sz w:val="24"/>
          <w:lang w:val="ru-RU"/>
        </w:rPr>
        <w:t xml:space="preserve"> Када обликују разне врсте глина, ученици спонтано комбинују поступке до</w:t>
      </w:r>
      <w:r w:rsidRPr="00BE3BAA">
        <w:rPr>
          <w:sz w:val="24"/>
          <w:lang w:val="ru-RU"/>
        </w:rPr>
        <w:softHyphen/>
        <w:t>да</w:t>
      </w:r>
      <w:r w:rsidRPr="00BE3BAA">
        <w:rPr>
          <w:sz w:val="24"/>
          <w:lang w:val="ru-RU"/>
        </w:rPr>
        <w:softHyphen/>
        <w:t>ва</w:t>
      </w:r>
      <w:r w:rsidRPr="00BE3BAA">
        <w:rPr>
          <w:sz w:val="24"/>
          <w:lang w:val="ru-RU"/>
        </w:rPr>
        <w:softHyphen/>
        <w:t>ње и од</w:t>
      </w:r>
      <w:r w:rsidRPr="00BE3BAA">
        <w:rPr>
          <w:sz w:val="24"/>
          <w:lang w:val="ru-RU"/>
        </w:rPr>
        <w:softHyphen/>
        <w:t>у</w:t>
      </w:r>
      <w:r w:rsidRPr="00BE3BAA">
        <w:rPr>
          <w:sz w:val="24"/>
          <w:lang w:val="ru-RU"/>
        </w:rPr>
        <w:softHyphen/>
        <w:t>зи</w:t>
      </w:r>
      <w:r w:rsidRPr="00BE3BAA">
        <w:rPr>
          <w:sz w:val="24"/>
          <w:lang w:val="ru-RU"/>
        </w:rPr>
        <w:softHyphen/>
        <w:t>ма</w:t>
      </w:r>
      <w:r w:rsidRPr="00BE3BAA">
        <w:rPr>
          <w:sz w:val="24"/>
          <w:lang w:val="ru-RU"/>
        </w:rPr>
        <w:softHyphen/>
        <w:t>ње, што је далеко лакше него обликовање само једним поступком. Обликовање само додавањем је предложено како би се подстакао развој ученика, нарочито развијање пажње. Наставник може прво да зада ученицима да заједно обликују једну скулптуру од глине (резултат није важан). Поступак спа</w:t>
      </w:r>
      <w:r w:rsidRPr="00BE3BAA">
        <w:rPr>
          <w:sz w:val="24"/>
          <w:lang w:val="ru-RU"/>
        </w:rPr>
        <w:softHyphen/>
        <w:t>ја</w:t>
      </w:r>
      <w:r w:rsidRPr="00BE3BAA">
        <w:rPr>
          <w:sz w:val="24"/>
          <w:lang w:val="ru-RU"/>
        </w:rPr>
        <w:softHyphen/>
        <w:t xml:space="preserve">ње се примењује код обликовања разноврсним материјалом. Од ученика се очекује да размишљају, истражују, да се договарају и размењују идеје и искуства како би смислили како да ефикасно споје два или више материјала када обликују ликовни рад. Наставник води ове активности и, уколико је потребно, може да наведе начине спајања (лепком, везивањем, спајалицама, дечјом хефталицом, чачкалицама...), али ученик треба да одабере начин. </w:t>
      </w:r>
    </w:p>
    <w:p w:rsidR="00102B7C" w:rsidRDefault="00BE3BAA" w:rsidP="00BE3BAA">
      <w:pPr>
        <w:jc w:val="both"/>
        <w:rPr>
          <w:sz w:val="24"/>
          <w:lang w:val="ru-RU"/>
        </w:rPr>
      </w:pPr>
      <w:r w:rsidRPr="00BE3BAA">
        <w:rPr>
          <w:sz w:val="24"/>
          <w:lang w:val="ru-RU"/>
        </w:rPr>
        <w:t xml:space="preserve">Веома је важно да ученици развијају осећај за линију (да не би продуковали круте, схематске цртеже). Постоје бројни начини да се развија осећај за линију, већином су у форми игре и наставник може пронаћи на интернету описе часова и задатака (у овом упутству је могуће дати само кратку препоруку). Наставник треба да тражи од ученика да цртају комбинујући прибор (на пример, оловку и бојицу). Не очекује се да ће ученици по завршетку разреда бити оспособљени да свесно користе изражајна својства материјала. Сви ученици су достигли исход ако су у току године цртали разноврсним материјалом/прибором. </w:t>
      </w:r>
    </w:p>
    <w:p w:rsidR="00102B7C" w:rsidRDefault="00BE3BAA" w:rsidP="00BE3BAA">
      <w:pPr>
        <w:jc w:val="both"/>
        <w:rPr>
          <w:sz w:val="24"/>
          <w:lang w:val="ru-RU"/>
        </w:rPr>
      </w:pPr>
      <w:r w:rsidRPr="00BE3BAA">
        <w:rPr>
          <w:sz w:val="24"/>
          <w:lang w:val="ru-RU"/>
        </w:rPr>
        <w:t xml:space="preserve">У првом разреду ученици углавном спонтано цртају и боје. Наставник ће, на основу процене могућности одељења и појединачних ученика, одлучити када и како ће ученике постепено уводити у сликање. Један од поступака је да се ученицима зада да „цртају и боје” само помоћу четке и боје (не користе оловку). У првом разреду то може да буде задатак који раде само једном (или ниједном). Поступак који подстиче размишљање и развија осећај за боје подразумева захтеве који су нешто изнад могућности ученика (а који нису нереални ако се уведу на време и постепено). На пример, задатак у коме се од ученика тражи да користе само три или само две омиљене боје. </w:t>
      </w:r>
    </w:p>
    <w:p w:rsidR="00102B7C" w:rsidRDefault="00BE3BAA" w:rsidP="00BE3BAA">
      <w:pPr>
        <w:jc w:val="both"/>
        <w:rPr>
          <w:sz w:val="32"/>
          <w:lang w:val="ru-RU"/>
        </w:rPr>
      </w:pPr>
      <w:r w:rsidRPr="00BE3BAA">
        <w:rPr>
          <w:sz w:val="24"/>
          <w:lang w:val="ru-RU"/>
        </w:rPr>
        <w:t>Када је реч о рециклажи, потребно је осмислити активности које су припрема за оно што ће се учити у старијим разредима, што не значи да ученици не треба да добију једноставне информације. Важно је да знају да могу да преобликују материјал и предмете које желе да баце. На пример, амбалажу, поломљене или покварене играчке, остатке тканина... На тај начин се штеди, па се и неке књиге и свеске праве од старог (рециклираног) папира. То је довољно информација за овај разред. Активности као што су цртање, вајање и сликање нису везане само за вежбање ликовних техника, већ много већи значај имају комуникација и креативност. Ученици кроз ликовни рад саопштавају своје идеје, расположења, размишљањ</w:t>
      </w:r>
      <w:r w:rsidR="00102B7C">
        <w:rPr>
          <w:sz w:val="24"/>
          <w:lang w:val="ru-RU"/>
        </w:rPr>
        <w:t>а, замишљања, емоције... Настав</w:t>
      </w:r>
      <w:r w:rsidRPr="00BE3BAA">
        <w:rPr>
          <w:sz w:val="24"/>
          <w:lang w:val="ru-RU"/>
        </w:rPr>
        <w:t xml:space="preserve">ник планира мотивациони разговор који подстиче изражавање. Новина у </w:t>
      </w:r>
      <w:r w:rsidRPr="00BE3BAA">
        <w:rPr>
          <w:sz w:val="24"/>
          <w:lang w:val="ru-RU"/>
        </w:rPr>
        <w:lastRenderedPageBreak/>
        <w:t xml:space="preserve">програму су информације које до сада нису плански коришћене као мотивациони садржај, а препоручене су да би се ефикасније омогућило стицање општих компетенција. </w:t>
      </w:r>
      <w:r w:rsidR="00102B7C" w:rsidRPr="00102B7C">
        <w:rPr>
          <w:sz w:val="24"/>
          <w:lang w:val="ru-RU"/>
        </w:rPr>
        <w:t xml:space="preserve">Такав садржај су уметничка </w:t>
      </w:r>
      <w:r w:rsidR="00102B7C">
        <w:rPr>
          <w:sz w:val="24"/>
          <w:lang w:val="ru-RU"/>
        </w:rPr>
        <w:t xml:space="preserve">дела </w:t>
      </w:r>
      <w:r w:rsidR="00102B7C" w:rsidRPr="00102B7C">
        <w:rPr>
          <w:sz w:val="24"/>
          <w:lang w:val="ru-RU"/>
        </w:rPr>
        <w:t>укључујући и она која ученици овог узраста не разумеју (на пример, дела Умберта Боћонија, Пабла Пикаса, Пола Сезана, Стојана Ћелића, Марка Шагала, Василија Кандинског...). Када се уметничка дела користе као мотивациони садр</w:t>
      </w:r>
      <w:r w:rsidR="00102B7C">
        <w:rPr>
          <w:sz w:val="24"/>
          <w:lang w:val="ru-RU"/>
        </w:rPr>
        <w:t>жај, важно је одабрати одговара</w:t>
      </w:r>
      <w:r w:rsidR="00102B7C" w:rsidRPr="00102B7C">
        <w:rPr>
          <w:sz w:val="24"/>
          <w:lang w:val="ru-RU"/>
        </w:rPr>
        <w:t>јућу методу/технику да би се подстакао развој креативности, а избегло имитирање. На пример, наставник не показује ученицима репродукцију уметничког дела, већ само један њен део (остало је прекривено), а на основу видљивог дела се не може наслутити како изгледа целина. Од ученика се тражи да „доврше” дело, свако како жели. По завршетку рада ученици пореде своја решења, као и своје радове са оригиналним делом (наставник показује целу композицију). Важно је пронаћи дело које ученици не могу да виде у уџбенику. Поступак прати и одговарајући разговор, ученици треба да схвате да циљ задатка није да погађају тачан одговор, већ да креирају оригиналан рад. Ово је само једна од бројних могућности, од наставника се очекује да осмисли и друге. И за ученике националних мањина, који треба да упознају сопствено уметничко наслеђе, веома је важно да не буду оптерећени сувопарним излагањем и захтевом да меморишу податке или анализирају дело. У првом циклусу се сва уметничка дела и споменици културе користе као мотивација за стваралачки рад, а ученици ће лакше упамтити уметнике и њихова дела, ако се са тим делима повежу кроз неку занимљиву активност или задатак.</w:t>
      </w:r>
    </w:p>
    <w:p w:rsidR="00102B7C" w:rsidRDefault="00102B7C" w:rsidP="00102B7C">
      <w:pPr>
        <w:rPr>
          <w:sz w:val="32"/>
          <w:lang w:val="ru-RU"/>
        </w:rPr>
      </w:pPr>
    </w:p>
    <w:p w:rsidR="00102B7C" w:rsidRDefault="00102B7C" w:rsidP="00102B7C">
      <w:pPr>
        <w:rPr>
          <w:b/>
          <w:sz w:val="24"/>
          <w:lang w:val="ru-RU"/>
        </w:rPr>
      </w:pPr>
      <w:r w:rsidRPr="00102B7C">
        <w:rPr>
          <w:b/>
          <w:sz w:val="24"/>
          <w:lang w:val="ru-RU"/>
        </w:rPr>
        <w:t>Споразумевање</w:t>
      </w:r>
    </w:p>
    <w:p w:rsidR="00102B7C" w:rsidRDefault="00102B7C" w:rsidP="00102B7C">
      <w:pPr>
        <w:rPr>
          <w:sz w:val="24"/>
          <w:lang w:val="ru-RU"/>
        </w:rPr>
      </w:pPr>
    </w:p>
    <w:p w:rsidR="005A3E33" w:rsidRDefault="00102B7C" w:rsidP="00102B7C">
      <w:pPr>
        <w:jc w:val="both"/>
        <w:rPr>
          <w:sz w:val="28"/>
          <w:lang w:val="ru-RU"/>
        </w:rPr>
      </w:pPr>
      <w:r w:rsidRPr="00102B7C">
        <w:rPr>
          <w:sz w:val="24"/>
          <w:lang w:val="ru-RU"/>
        </w:rPr>
        <w:t>У овој целини су предложени садржаји који се односе на читање (разумевање) информација, у првом реду визуелних, односно слике у најширем значењу (рекламе, илустрације у уџбеницима и дечјим часописима, изрази лица...) и различите начине споразумевања. Наставник бира активности и садржаје, водећи рачуна о томе да ће се ученици континуирано оспособљавати за читање визуелних информација, од првог разреда до краја основне школе. У првом разреду ученици треба да стекну свест о томе да се разне (и важне) поруке не преносе само говором и реченицом, већ и звуком (на пример, школско звоно), бојом (семафор), сложеним сликама, музиком, мимиком, гестом... Сложене приче у сликама (стрип, цртани филм) тумаче се на интегрисаним часовима предмета ли</w:t>
      </w:r>
      <w:r w:rsidRPr="00102B7C">
        <w:rPr>
          <w:sz w:val="24"/>
          <w:lang w:val="ru-RU"/>
        </w:rPr>
        <w:softHyphen/>
        <w:t>ков</w:t>
      </w:r>
      <w:r w:rsidRPr="00102B7C">
        <w:rPr>
          <w:sz w:val="24"/>
          <w:lang w:val="ru-RU"/>
        </w:rPr>
        <w:softHyphen/>
        <w:t>на кул</w:t>
      </w:r>
      <w:r w:rsidRPr="00102B7C">
        <w:rPr>
          <w:sz w:val="24"/>
          <w:lang w:val="ru-RU"/>
        </w:rPr>
        <w:softHyphen/>
        <w:t>ту</w:t>
      </w:r>
      <w:r w:rsidRPr="00102B7C">
        <w:rPr>
          <w:sz w:val="24"/>
          <w:lang w:val="ru-RU"/>
        </w:rPr>
        <w:softHyphen/>
        <w:t>ра и срп</w:t>
      </w:r>
      <w:r w:rsidRPr="00102B7C">
        <w:rPr>
          <w:sz w:val="24"/>
          <w:lang w:val="ru-RU"/>
        </w:rPr>
        <w:softHyphen/>
        <w:t>ски је</w:t>
      </w:r>
      <w:r w:rsidRPr="00102B7C">
        <w:rPr>
          <w:sz w:val="24"/>
          <w:lang w:val="ru-RU"/>
        </w:rPr>
        <w:softHyphen/>
        <w:t xml:space="preserve">зик, односно матерњи језик. Када је реч о графичким знацима (слово, цифра, нота) корисно је задати ученицима да украшавају одабрани знак. На тај начин се уводе у калиграфију и појмове које ће ближе упознати у старијим разредима. Активности везане за традицију и украшавање смишља наставник, у зависности од празника/свечаности. Игра Ледена краљица, као и пантомима су погодан увод у перформанс, који ће се радити и у наредним разредима. Није пожељно да се невербално споразумевање замени другим </w:t>
      </w:r>
      <w:r>
        <w:rPr>
          <w:sz w:val="24"/>
          <w:lang w:val="ru-RU"/>
        </w:rPr>
        <w:t>активностима (на пример, об</w:t>
      </w:r>
      <w:r w:rsidRPr="00102B7C">
        <w:rPr>
          <w:sz w:val="24"/>
          <w:lang w:val="ru-RU"/>
        </w:rPr>
        <w:t>ликовањем сценографије за школску приредбу или за луткарско позориште), зато што су ове активности важне за развој, а помажу да се повучени ученици активирају. Невербално изражавање може да се учи на интегрисаним часовима предмета ли</w:t>
      </w:r>
      <w:r w:rsidRPr="00102B7C">
        <w:rPr>
          <w:sz w:val="24"/>
          <w:lang w:val="ru-RU"/>
        </w:rPr>
        <w:softHyphen/>
        <w:t>ков</w:t>
      </w:r>
      <w:r w:rsidRPr="00102B7C">
        <w:rPr>
          <w:sz w:val="24"/>
          <w:lang w:val="ru-RU"/>
        </w:rPr>
        <w:softHyphen/>
        <w:t>на кул</w:t>
      </w:r>
      <w:r w:rsidRPr="00102B7C">
        <w:rPr>
          <w:sz w:val="24"/>
          <w:lang w:val="ru-RU"/>
        </w:rPr>
        <w:softHyphen/>
        <w:t>ту</w:t>
      </w:r>
      <w:r w:rsidRPr="00102B7C">
        <w:rPr>
          <w:sz w:val="24"/>
          <w:lang w:val="ru-RU"/>
        </w:rPr>
        <w:softHyphen/>
        <w:t>ра и фи</w:t>
      </w:r>
      <w:r w:rsidRPr="00102B7C">
        <w:rPr>
          <w:sz w:val="24"/>
          <w:lang w:val="ru-RU"/>
        </w:rPr>
        <w:softHyphen/>
        <w:t>зич</w:t>
      </w:r>
      <w:r w:rsidRPr="00102B7C">
        <w:rPr>
          <w:sz w:val="24"/>
          <w:lang w:val="ru-RU"/>
        </w:rPr>
        <w:softHyphen/>
        <w:t>ко и здрав</w:t>
      </w:r>
      <w:r w:rsidRPr="00102B7C">
        <w:rPr>
          <w:sz w:val="24"/>
          <w:lang w:val="ru-RU"/>
        </w:rPr>
        <w:softHyphen/>
        <w:t>стве</w:t>
      </w:r>
      <w:r w:rsidRPr="00102B7C">
        <w:rPr>
          <w:sz w:val="24"/>
          <w:lang w:val="ru-RU"/>
        </w:rPr>
        <w:softHyphen/>
        <w:t>но вас</w:t>
      </w:r>
      <w:r w:rsidRPr="00102B7C">
        <w:rPr>
          <w:sz w:val="24"/>
          <w:lang w:val="ru-RU"/>
        </w:rPr>
        <w:softHyphen/>
        <w:t>пи</w:t>
      </w:r>
      <w:r w:rsidRPr="00102B7C">
        <w:rPr>
          <w:sz w:val="24"/>
          <w:lang w:val="ru-RU"/>
        </w:rPr>
        <w:softHyphen/>
        <w:t>та</w:t>
      </w:r>
      <w:r w:rsidRPr="00102B7C">
        <w:rPr>
          <w:sz w:val="24"/>
          <w:lang w:val="ru-RU"/>
        </w:rPr>
        <w:softHyphen/>
        <w:t>ње (једна од бројних активности је обликовање слова и бројева телом)</w:t>
      </w:r>
      <w:r>
        <w:rPr>
          <w:sz w:val="24"/>
          <w:lang w:val="ru-RU"/>
        </w:rPr>
        <w:t>.</w:t>
      </w:r>
    </w:p>
    <w:p w:rsidR="005A3E33" w:rsidRPr="005A3E33" w:rsidRDefault="005A3E33" w:rsidP="005A3E33">
      <w:pPr>
        <w:rPr>
          <w:sz w:val="28"/>
          <w:lang w:val="ru-RU"/>
        </w:rPr>
      </w:pPr>
    </w:p>
    <w:p w:rsidR="005A3E33" w:rsidRDefault="005A3E33" w:rsidP="005A3E33">
      <w:pPr>
        <w:rPr>
          <w:sz w:val="28"/>
          <w:lang w:val="ru-RU"/>
        </w:rPr>
      </w:pPr>
    </w:p>
    <w:p w:rsidR="005A3E33" w:rsidRPr="005A3E33" w:rsidRDefault="005A3E33" w:rsidP="005A3E33">
      <w:pPr>
        <w:rPr>
          <w:b/>
          <w:sz w:val="24"/>
          <w:lang w:val="ru-RU"/>
        </w:rPr>
      </w:pPr>
      <w:r w:rsidRPr="005A3E33">
        <w:rPr>
          <w:sz w:val="24"/>
          <w:lang w:val="ru-RU"/>
        </w:rPr>
        <w:t xml:space="preserve">Назив предмета </w:t>
      </w:r>
      <w:r w:rsidRPr="005A3E33">
        <w:rPr>
          <w:b/>
          <w:sz w:val="24"/>
          <w:lang w:val="ru-RU"/>
        </w:rPr>
        <w:t>МУ</w:t>
      </w:r>
      <w:r w:rsidRPr="005A3E33">
        <w:rPr>
          <w:b/>
          <w:sz w:val="24"/>
          <w:lang w:val="ru-RU"/>
        </w:rPr>
        <w:softHyphen/>
        <w:t>ЗИЧ</w:t>
      </w:r>
      <w:r w:rsidRPr="005A3E33">
        <w:rPr>
          <w:b/>
          <w:sz w:val="24"/>
          <w:lang w:val="ru-RU"/>
        </w:rPr>
        <w:softHyphen/>
        <w:t>КА КУЛ</w:t>
      </w:r>
      <w:r w:rsidRPr="005A3E33">
        <w:rPr>
          <w:b/>
          <w:sz w:val="24"/>
          <w:lang w:val="ru-RU"/>
        </w:rPr>
        <w:softHyphen/>
        <w:t>ТУ</w:t>
      </w:r>
      <w:r w:rsidRPr="005A3E33">
        <w:rPr>
          <w:b/>
          <w:sz w:val="24"/>
          <w:lang w:val="ru-RU"/>
        </w:rPr>
        <w:softHyphen/>
        <w:t xml:space="preserve">РА </w:t>
      </w:r>
    </w:p>
    <w:p w:rsidR="005A3E33" w:rsidRPr="005A3E33" w:rsidRDefault="005A3E33" w:rsidP="005A3E33">
      <w:pPr>
        <w:rPr>
          <w:sz w:val="24"/>
          <w:lang w:val="ru-RU"/>
        </w:rPr>
      </w:pPr>
    </w:p>
    <w:p w:rsidR="005A3E33" w:rsidRDefault="005A3E33" w:rsidP="005A3E33">
      <w:pPr>
        <w:rPr>
          <w:sz w:val="24"/>
          <w:lang w:val="ru-RU"/>
        </w:rPr>
      </w:pPr>
      <w:r w:rsidRPr="005A3E33">
        <w:rPr>
          <w:sz w:val="24"/>
          <w:lang w:val="ru-RU"/>
        </w:rPr>
        <w:t>Циљ</w:t>
      </w:r>
    </w:p>
    <w:p w:rsidR="005A3E33" w:rsidRPr="005A3E33" w:rsidRDefault="005A3E33" w:rsidP="005A3E33">
      <w:pPr>
        <w:rPr>
          <w:sz w:val="24"/>
          <w:lang w:val="ru-RU"/>
        </w:rPr>
      </w:pPr>
    </w:p>
    <w:p w:rsidR="005A3E33" w:rsidRPr="005A3E33" w:rsidRDefault="005A3E33" w:rsidP="005A3E33">
      <w:pPr>
        <w:rPr>
          <w:sz w:val="24"/>
          <w:lang w:val="ru-RU"/>
        </w:rPr>
      </w:pPr>
      <w:r w:rsidRPr="005A3E33">
        <w:rPr>
          <w:sz w:val="24"/>
          <w:lang w:val="ru-RU"/>
        </w:rPr>
        <w:t xml:space="preserve"> Циљ учења предмета му</w:t>
      </w:r>
      <w:r w:rsidRPr="005A3E33">
        <w:rPr>
          <w:sz w:val="24"/>
          <w:lang w:val="ru-RU"/>
        </w:rPr>
        <w:softHyphen/>
        <w:t>зич</w:t>
      </w:r>
      <w:r w:rsidRPr="005A3E33">
        <w:rPr>
          <w:sz w:val="24"/>
          <w:lang w:val="ru-RU"/>
        </w:rPr>
        <w:softHyphen/>
        <w:t>ка кул</w:t>
      </w:r>
      <w:r w:rsidRPr="005A3E33">
        <w:rPr>
          <w:sz w:val="24"/>
          <w:lang w:val="ru-RU"/>
        </w:rPr>
        <w:softHyphen/>
        <w:t>ту</w:t>
      </w:r>
      <w:r w:rsidRPr="005A3E33">
        <w:rPr>
          <w:sz w:val="24"/>
          <w:lang w:val="ru-RU"/>
        </w:rPr>
        <w:softHyphen/>
        <w:t>ра је да код ученика р</w:t>
      </w:r>
      <w:r w:rsidRPr="005A3E33">
        <w:rPr>
          <w:sz w:val="24"/>
        </w:rPr>
        <w:t>a</w:t>
      </w:r>
      <w:r w:rsidRPr="005A3E33">
        <w:rPr>
          <w:sz w:val="24"/>
          <w:lang w:val="ru-RU"/>
        </w:rPr>
        <w:t>зви</w:t>
      </w:r>
      <w:r w:rsidRPr="005A3E33">
        <w:rPr>
          <w:sz w:val="24"/>
        </w:rPr>
        <w:t>j</w:t>
      </w:r>
      <w:r w:rsidRPr="005A3E33">
        <w:rPr>
          <w:sz w:val="24"/>
          <w:lang w:val="ru-RU"/>
        </w:rPr>
        <w:t>е инт</w:t>
      </w:r>
      <w:r w:rsidRPr="005A3E33">
        <w:rPr>
          <w:sz w:val="24"/>
        </w:rPr>
        <w:t>e</w:t>
      </w:r>
      <w:r w:rsidRPr="005A3E33">
        <w:rPr>
          <w:sz w:val="24"/>
          <w:lang w:val="ru-RU"/>
        </w:rPr>
        <w:t>р</w:t>
      </w:r>
      <w:r w:rsidRPr="005A3E33">
        <w:rPr>
          <w:sz w:val="24"/>
        </w:rPr>
        <w:t>e</w:t>
      </w:r>
      <w:r w:rsidRPr="005A3E33">
        <w:rPr>
          <w:sz w:val="24"/>
          <w:lang w:val="ru-RU"/>
        </w:rPr>
        <w:t>с</w:t>
      </w:r>
      <w:r w:rsidRPr="005A3E33">
        <w:rPr>
          <w:sz w:val="24"/>
        </w:rPr>
        <w:t>o</w:t>
      </w:r>
      <w:r w:rsidRPr="005A3E33">
        <w:rPr>
          <w:sz w:val="24"/>
          <w:lang w:val="ru-RU"/>
        </w:rPr>
        <w:t>в</w:t>
      </w:r>
      <w:r w:rsidRPr="005A3E33">
        <w:rPr>
          <w:sz w:val="24"/>
        </w:rPr>
        <w:t>a</w:t>
      </w:r>
      <w:r w:rsidRPr="005A3E33">
        <w:rPr>
          <w:sz w:val="24"/>
          <w:lang w:val="ru-RU"/>
        </w:rPr>
        <w:t>ње и љубав према музици кроз индивидуално и колективно музичко искуство којим се подстиче развијање креативности, естетског сензибилитета и духа заједништв</w:t>
      </w:r>
      <w:r w:rsidRPr="005A3E33">
        <w:rPr>
          <w:sz w:val="24"/>
        </w:rPr>
        <w:t>a</w:t>
      </w:r>
      <w:r w:rsidRPr="005A3E33">
        <w:rPr>
          <w:sz w:val="24"/>
          <w:lang w:val="ru-RU"/>
        </w:rPr>
        <w:t>, као и одговорног односа према очувању музичког наслеђа и култур</w:t>
      </w:r>
      <w:r w:rsidRPr="005A3E33">
        <w:rPr>
          <w:sz w:val="24"/>
        </w:rPr>
        <w:t>e</w:t>
      </w:r>
      <w:r w:rsidRPr="005A3E33">
        <w:rPr>
          <w:sz w:val="24"/>
          <w:lang w:val="ru-RU"/>
        </w:rPr>
        <w:t xml:space="preserve"> св</w:t>
      </w:r>
      <w:r w:rsidRPr="005A3E33">
        <w:rPr>
          <w:sz w:val="24"/>
        </w:rPr>
        <w:t>o</w:t>
      </w:r>
      <w:r w:rsidRPr="005A3E33">
        <w:rPr>
          <w:sz w:val="24"/>
          <w:lang w:val="ru-RU"/>
        </w:rPr>
        <w:t>г</w:t>
      </w:r>
      <w:r w:rsidRPr="005A3E33">
        <w:rPr>
          <w:sz w:val="24"/>
        </w:rPr>
        <w:t>a</w:t>
      </w:r>
      <w:r w:rsidRPr="005A3E33">
        <w:rPr>
          <w:sz w:val="24"/>
          <w:lang w:val="ru-RU"/>
        </w:rPr>
        <w:t xml:space="preserve"> и других н</w:t>
      </w:r>
      <w:r w:rsidRPr="005A3E33">
        <w:rPr>
          <w:sz w:val="24"/>
        </w:rPr>
        <w:t>a</w:t>
      </w:r>
      <w:r w:rsidRPr="005A3E33">
        <w:rPr>
          <w:sz w:val="24"/>
          <w:lang w:val="ru-RU"/>
        </w:rPr>
        <w:t>р</w:t>
      </w:r>
      <w:r w:rsidRPr="005A3E33">
        <w:rPr>
          <w:sz w:val="24"/>
        </w:rPr>
        <w:t>o</w:t>
      </w:r>
      <w:r w:rsidRPr="005A3E33">
        <w:rPr>
          <w:sz w:val="24"/>
          <w:lang w:val="ru-RU"/>
        </w:rPr>
        <w:t>д</w:t>
      </w:r>
      <w:r w:rsidRPr="005A3E33">
        <w:rPr>
          <w:sz w:val="24"/>
        </w:rPr>
        <w:t>a</w:t>
      </w:r>
      <w:r w:rsidRPr="005A3E33">
        <w:rPr>
          <w:sz w:val="24"/>
          <w:lang w:val="ru-RU"/>
        </w:rPr>
        <w:t xml:space="preserve">. </w:t>
      </w:r>
    </w:p>
    <w:p w:rsidR="005A3E33" w:rsidRPr="005A3E33" w:rsidRDefault="005A3E33" w:rsidP="005A3E33">
      <w:pPr>
        <w:rPr>
          <w:sz w:val="24"/>
          <w:lang w:val="ru-RU"/>
        </w:rPr>
      </w:pPr>
    </w:p>
    <w:p w:rsidR="005A3E33" w:rsidRPr="005A3E33" w:rsidRDefault="005A3E33" w:rsidP="005A3E33">
      <w:pPr>
        <w:rPr>
          <w:sz w:val="24"/>
          <w:lang w:val="ru-RU"/>
        </w:rPr>
      </w:pPr>
      <w:r w:rsidRPr="005A3E33">
        <w:rPr>
          <w:sz w:val="24"/>
          <w:lang w:val="ru-RU"/>
        </w:rPr>
        <w:t xml:space="preserve">Разред </w:t>
      </w:r>
      <w:r w:rsidRPr="005A3E33">
        <w:rPr>
          <w:b/>
          <w:sz w:val="24"/>
          <w:lang w:val="ru-RU"/>
        </w:rPr>
        <w:t>пр</w:t>
      </w:r>
      <w:r w:rsidRPr="005A3E33">
        <w:rPr>
          <w:b/>
          <w:sz w:val="24"/>
          <w:lang w:val="ru-RU"/>
        </w:rPr>
        <w:softHyphen/>
        <w:t xml:space="preserve">ви </w:t>
      </w:r>
    </w:p>
    <w:p w:rsidR="005A3E33" w:rsidRPr="005A3E33" w:rsidRDefault="005A3E33" w:rsidP="005A3E33">
      <w:pPr>
        <w:rPr>
          <w:sz w:val="24"/>
          <w:lang w:val="ru-RU"/>
        </w:rPr>
      </w:pPr>
    </w:p>
    <w:p w:rsidR="005A3E33" w:rsidRDefault="005A3E33" w:rsidP="005A3E33">
      <w:pPr>
        <w:rPr>
          <w:sz w:val="32"/>
          <w:lang w:val="ru-RU"/>
        </w:rPr>
      </w:pPr>
      <w:r w:rsidRPr="005A3E33">
        <w:rPr>
          <w:sz w:val="24"/>
          <w:lang w:val="ru-RU"/>
        </w:rPr>
        <w:t xml:space="preserve">Годишњи фонд часова </w:t>
      </w:r>
      <w:r w:rsidRPr="005A3E33">
        <w:rPr>
          <w:b/>
          <w:sz w:val="24"/>
          <w:lang w:val="ru-RU"/>
        </w:rPr>
        <w:t>36 ча</w:t>
      </w:r>
      <w:r w:rsidRPr="005A3E33">
        <w:rPr>
          <w:b/>
          <w:sz w:val="24"/>
          <w:lang w:val="ru-RU"/>
        </w:rPr>
        <w:softHyphen/>
        <w:t>со</w:t>
      </w:r>
      <w:r w:rsidRPr="005A3E33">
        <w:rPr>
          <w:b/>
          <w:sz w:val="24"/>
          <w:lang w:val="ru-RU"/>
        </w:rPr>
        <w:softHyphen/>
        <w:t>ва</w:t>
      </w:r>
    </w:p>
    <w:p w:rsidR="005A3E33" w:rsidRPr="005A3E33" w:rsidRDefault="005A3E33" w:rsidP="005A3E33">
      <w:pPr>
        <w:rPr>
          <w:sz w:val="32"/>
          <w:lang w:val="ru-RU"/>
        </w:rPr>
      </w:pPr>
    </w:p>
    <w:p w:rsidR="005A3E33" w:rsidRDefault="005A3E33" w:rsidP="005A3E33">
      <w:pPr>
        <w:rPr>
          <w:sz w:val="32"/>
          <w:lang w:val="ru-RU"/>
        </w:rPr>
      </w:pPr>
    </w:p>
    <w:p w:rsidR="005A3E33" w:rsidRDefault="005A3E33" w:rsidP="005A3E33">
      <w:pPr>
        <w:rPr>
          <w:sz w:val="32"/>
          <w:lang w:val="ru-RU"/>
        </w:rPr>
      </w:pPr>
    </w:p>
    <w:p w:rsidR="005A3E33" w:rsidRDefault="005A3E33" w:rsidP="005A3E33">
      <w:pPr>
        <w:rPr>
          <w:sz w:val="32"/>
          <w:lang w:val="ru-RU"/>
        </w:rPr>
      </w:pPr>
    </w:p>
    <w:p w:rsidR="005A3E33" w:rsidRDefault="005A3E33" w:rsidP="005A3E33">
      <w:pPr>
        <w:rPr>
          <w:sz w:val="32"/>
          <w:lang w:val="ru-RU"/>
        </w:rPr>
      </w:pPr>
    </w:p>
    <w:p w:rsidR="005A3E33" w:rsidRDefault="005A3E33" w:rsidP="005A3E33">
      <w:pPr>
        <w:rPr>
          <w:sz w:val="32"/>
          <w:lang w:val="ru-RU"/>
        </w:rPr>
      </w:pPr>
    </w:p>
    <w:p w:rsidR="005A3E33" w:rsidRDefault="005A3E33" w:rsidP="005A3E33">
      <w:pPr>
        <w:rPr>
          <w:sz w:val="32"/>
          <w:lang w:val="ru-RU"/>
        </w:rPr>
      </w:pPr>
    </w:p>
    <w:p w:rsidR="005A3E33" w:rsidRDefault="005A3E33" w:rsidP="005A3E33">
      <w:pPr>
        <w:rPr>
          <w:sz w:val="32"/>
          <w:lang w:val="ru-RU"/>
        </w:rPr>
      </w:pPr>
    </w:p>
    <w:p w:rsidR="005A3E33" w:rsidRDefault="005A3E33" w:rsidP="005A3E33">
      <w:pPr>
        <w:rPr>
          <w:sz w:val="32"/>
          <w:lang w:val="ru-RU"/>
        </w:rPr>
      </w:pPr>
    </w:p>
    <w:p w:rsidR="005A3E33" w:rsidRDefault="005A3E33" w:rsidP="005A3E33">
      <w:pPr>
        <w:rPr>
          <w:sz w:val="32"/>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5A3E33" w:rsidTr="00A365DC">
        <w:trPr>
          <w:trHeight w:val="949"/>
        </w:trPr>
        <w:tc>
          <w:tcPr>
            <w:tcW w:w="4380" w:type="dxa"/>
            <w:shd w:val="clear" w:color="auto" w:fill="EAF1DD" w:themeFill="accent3" w:themeFillTint="33"/>
          </w:tcPr>
          <w:p w:rsidR="005A3E33" w:rsidRPr="00A3511A" w:rsidRDefault="005A3E33" w:rsidP="00A365DC">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5A3E33" w:rsidRPr="00A3511A" w:rsidRDefault="005A3E33" w:rsidP="00A365DC">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5A3E33" w:rsidRPr="00A3511A" w:rsidRDefault="005A3E33" w:rsidP="00A365DC">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5A3E33" w:rsidRPr="00A3511A" w:rsidRDefault="005A3E33" w:rsidP="00A365DC">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5A3E33" w:rsidRPr="006B51A3" w:rsidTr="00A365DC">
        <w:trPr>
          <w:trHeight w:val="1970"/>
        </w:trPr>
        <w:tc>
          <w:tcPr>
            <w:tcW w:w="4380" w:type="dxa"/>
            <w:vMerge w:val="restart"/>
          </w:tcPr>
          <w:p w:rsidR="005A3E33" w:rsidRDefault="005A3E33" w:rsidP="005A3E33">
            <w:pPr>
              <w:pStyle w:val="BodyText"/>
              <w:spacing w:before="38"/>
              <w:ind w:left="0"/>
              <w:rPr>
                <w:lang w:val="ru-RU"/>
              </w:rPr>
            </w:pPr>
            <w:r w:rsidRPr="005A3E33">
              <w:rPr>
                <w:lang w:val="ru-RU"/>
              </w:rPr>
              <w:t>– објасни својим речима утиске о слушаном делу, особин</w:t>
            </w:r>
            <w:r>
              <w:rPr>
                <w:lang w:val="ru-RU"/>
              </w:rPr>
              <w:t>е тона, доживљај прегласне музи</w:t>
            </w:r>
            <w:r w:rsidRPr="005A3E33">
              <w:rPr>
                <w:lang w:val="ru-RU"/>
              </w:rPr>
              <w:t>ке и њеног утицаја на тело и зашто је тишина важна;</w:t>
            </w:r>
          </w:p>
          <w:p w:rsidR="005A3E33" w:rsidRDefault="005A3E33" w:rsidP="005A3E33">
            <w:pPr>
              <w:pStyle w:val="BodyText"/>
              <w:spacing w:before="38"/>
              <w:ind w:left="0"/>
              <w:rPr>
                <w:lang w:val="ru-RU"/>
              </w:rPr>
            </w:pPr>
            <w:r w:rsidRPr="005A3E33">
              <w:rPr>
                <w:lang w:val="ru-RU"/>
              </w:rPr>
              <w:t xml:space="preserve"> – разликује одабране звукове и тонове, певање/свирање; хор/један певач/група певача; оркестар/један свирач/група свирача, боју различитих певачких гласова и инструмената и музичке изражајне елементе; </w:t>
            </w:r>
          </w:p>
          <w:p w:rsidR="005A3E33" w:rsidRDefault="005A3E33" w:rsidP="005A3E33">
            <w:pPr>
              <w:pStyle w:val="BodyText"/>
              <w:spacing w:before="38"/>
              <w:ind w:left="0"/>
              <w:rPr>
                <w:lang w:val="ru-RU"/>
              </w:rPr>
            </w:pPr>
            <w:r w:rsidRPr="005A3E33">
              <w:rPr>
                <w:lang w:val="ru-RU"/>
              </w:rPr>
              <w:t>– препозн</w:t>
            </w:r>
            <w:r>
              <w:rPr>
                <w:lang w:val="ru-RU"/>
              </w:rPr>
              <w:t>а музички почетак и крај и пона</w:t>
            </w:r>
            <w:r w:rsidRPr="005A3E33">
              <w:rPr>
                <w:lang w:val="ru-RU"/>
              </w:rPr>
              <w:t xml:space="preserve">вљање теме или карактеристичног мотива у слушаном делу; </w:t>
            </w:r>
          </w:p>
          <w:p w:rsidR="005A3E33" w:rsidRDefault="005A3E33" w:rsidP="005A3E33">
            <w:pPr>
              <w:pStyle w:val="BodyText"/>
              <w:spacing w:before="38"/>
              <w:ind w:left="0"/>
              <w:rPr>
                <w:lang w:val="ru-RU"/>
              </w:rPr>
            </w:pPr>
            <w:r w:rsidRPr="005A3E33">
              <w:rPr>
                <w:lang w:val="ru-RU"/>
              </w:rPr>
              <w:t>– повезује музичко дело у односу на њему блиске ситуације, врсту гласа и боју инструмента са карактером дела;</w:t>
            </w:r>
          </w:p>
          <w:p w:rsidR="005A3E33" w:rsidRDefault="005A3E33" w:rsidP="005A3E33">
            <w:pPr>
              <w:pStyle w:val="BodyText"/>
              <w:spacing w:before="38"/>
              <w:ind w:left="0"/>
              <w:rPr>
                <w:lang w:val="ru-RU"/>
              </w:rPr>
            </w:pPr>
            <w:r w:rsidRPr="005A3E33">
              <w:rPr>
                <w:lang w:val="ru-RU"/>
              </w:rPr>
              <w:lastRenderedPageBreak/>
              <w:t xml:space="preserve"> – поштује договорена правила понашања при слушању музике; </w:t>
            </w:r>
          </w:p>
          <w:p w:rsidR="005A3E33" w:rsidRDefault="005A3E33" w:rsidP="005A3E33">
            <w:pPr>
              <w:pStyle w:val="BodyText"/>
              <w:spacing w:before="38"/>
              <w:ind w:left="0"/>
              <w:rPr>
                <w:lang w:val="ru-RU"/>
              </w:rPr>
            </w:pPr>
            <w:r w:rsidRPr="005A3E33">
              <w:rPr>
                <w:lang w:val="ru-RU"/>
              </w:rPr>
              <w:t>– користи самостално или уз помоћ одраслих, доступне носиоце звука; – изговара у ритму уз покрет бројалице;</w:t>
            </w:r>
          </w:p>
          <w:p w:rsidR="005A3E33" w:rsidRDefault="005A3E33" w:rsidP="005A3E33">
            <w:pPr>
              <w:pStyle w:val="BodyText"/>
              <w:spacing w:before="38"/>
              <w:ind w:left="0"/>
              <w:rPr>
                <w:lang w:val="ru-RU"/>
              </w:rPr>
            </w:pPr>
            <w:r w:rsidRPr="005A3E33">
              <w:rPr>
                <w:lang w:val="ru-RU"/>
              </w:rPr>
              <w:t xml:space="preserve"> – пева по слуху песме различитог садржаја и расположења; </w:t>
            </w:r>
          </w:p>
          <w:p w:rsidR="005A3E33" w:rsidRDefault="005A3E33" w:rsidP="005A3E33">
            <w:pPr>
              <w:pStyle w:val="BodyText"/>
              <w:spacing w:before="38"/>
              <w:ind w:left="0"/>
              <w:rPr>
                <w:lang w:val="ru-RU"/>
              </w:rPr>
            </w:pPr>
            <w:r w:rsidRPr="005A3E33">
              <w:rPr>
                <w:lang w:val="ru-RU"/>
              </w:rPr>
              <w:t>– пева по сл</w:t>
            </w:r>
            <w:r>
              <w:rPr>
                <w:lang w:val="ru-RU"/>
              </w:rPr>
              <w:t>уху уз покрет народне песме, му</w:t>
            </w:r>
            <w:r w:rsidRPr="005A3E33">
              <w:rPr>
                <w:lang w:val="ru-RU"/>
              </w:rPr>
              <w:t xml:space="preserve">зичке игре; </w:t>
            </w:r>
          </w:p>
          <w:p w:rsidR="005A3E33" w:rsidRDefault="005A3E33" w:rsidP="005A3E33">
            <w:pPr>
              <w:pStyle w:val="BodyText"/>
              <w:spacing w:before="38"/>
              <w:ind w:left="0"/>
              <w:rPr>
                <w:lang w:val="ru-RU"/>
              </w:rPr>
            </w:pPr>
            <w:r w:rsidRPr="005A3E33">
              <w:rPr>
                <w:lang w:val="ru-RU"/>
              </w:rPr>
              <w:t>– примењу</w:t>
            </w:r>
            <w:r>
              <w:rPr>
                <w:lang w:val="ru-RU"/>
              </w:rPr>
              <w:t>је правилан начин певања и дого</w:t>
            </w:r>
            <w:r w:rsidRPr="005A3E33">
              <w:rPr>
                <w:lang w:val="ru-RU"/>
              </w:rPr>
              <w:t xml:space="preserve">ворена правила понашања у групном певању и свирању; </w:t>
            </w:r>
          </w:p>
          <w:p w:rsidR="005A3E33" w:rsidRDefault="005A3E33" w:rsidP="005A3E33">
            <w:pPr>
              <w:pStyle w:val="BodyText"/>
              <w:spacing w:before="38"/>
              <w:ind w:left="0"/>
              <w:rPr>
                <w:lang w:val="ru-RU"/>
              </w:rPr>
            </w:pPr>
            <w:r w:rsidRPr="005A3E33">
              <w:rPr>
                <w:lang w:val="ru-RU"/>
              </w:rPr>
              <w:t>– свира по слуху звучне ономатопеје и илустрације, ри</w:t>
            </w:r>
            <w:r>
              <w:rPr>
                <w:lang w:val="ru-RU"/>
              </w:rPr>
              <w:t>тмичку пратњу уз бројалице и пе</w:t>
            </w:r>
            <w:r w:rsidRPr="005A3E33">
              <w:rPr>
                <w:lang w:val="ru-RU"/>
              </w:rPr>
              <w:t xml:space="preserve">сме, једноставне аранжмане, свирачке деонице у музичким играма; </w:t>
            </w:r>
          </w:p>
          <w:p w:rsidR="005A3E33" w:rsidRDefault="005A3E33" w:rsidP="005A3E33">
            <w:pPr>
              <w:pStyle w:val="BodyText"/>
              <w:spacing w:before="38"/>
              <w:ind w:left="0"/>
              <w:rPr>
                <w:lang w:val="ru-RU"/>
              </w:rPr>
            </w:pPr>
            <w:r w:rsidRPr="005A3E33">
              <w:rPr>
                <w:lang w:val="ru-RU"/>
              </w:rPr>
              <w:t>– повезује поч</w:t>
            </w:r>
            <w:r>
              <w:rPr>
                <w:lang w:val="ru-RU"/>
              </w:rPr>
              <w:t>етне тонове песама-модела и јед</w:t>
            </w:r>
            <w:r w:rsidRPr="005A3E33">
              <w:rPr>
                <w:lang w:val="ru-RU"/>
              </w:rPr>
              <w:t xml:space="preserve">ноставних наменских песама са бојама, ритам са графичким приказом; </w:t>
            </w:r>
          </w:p>
          <w:p w:rsidR="005A3E33" w:rsidRDefault="005A3E33" w:rsidP="005A3E33">
            <w:pPr>
              <w:pStyle w:val="BodyText"/>
              <w:spacing w:before="38"/>
              <w:ind w:left="0"/>
              <w:rPr>
                <w:lang w:val="ru-RU"/>
              </w:rPr>
            </w:pPr>
            <w:r w:rsidRPr="005A3E33">
              <w:rPr>
                <w:lang w:val="ru-RU"/>
              </w:rPr>
              <w:t>– објашњава својим речима доживљај свог и туђег извођењ</w:t>
            </w:r>
            <w:r>
              <w:rPr>
                <w:lang w:val="ru-RU"/>
              </w:rPr>
              <w:t>а</w:t>
            </w:r>
          </w:p>
          <w:p w:rsidR="005A3E33" w:rsidRDefault="005A3E33" w:rsidP="005A3E33">
            <w:pPr>
              <w:pStyle w:val="BodyText"/>
              <w:spacing w:before="38"/>
              <w:ind w:left="0"/>
              <w:rPr>
                <w:lang w:val="ru-RU"/>
              </w:rPr>
            </w:pPr>
            <w:r w:rsidRPr="005A3E33">
              <w:rPr>
                <w:lang w:val="ru-RU"/>
              </w:rPr>
              <w:t xml:space="preserve">– учествује у школским приредбама и манифестацијама; </w:t>
            </w:r>
          </w:p>
          <w:p w:rsidR="005A3E33" w:rsidRDefault="005A3E33" w:rsidP="005A3E33">
            <w:pPr>
              <w:pStyle w:val="BodyText"/>
              <w:spacing w:before="38"/>
              <w:ind w:left="0"/>
              <w:rPr>
                <w:lang w:val="ru-RU"/>
              </w:rPr>
            </w:pPr>
            <w:r w:rsidRPr="005A3E33">
              <w:rPr>
                <w:lang w:val="ru-RU"/>
              </w:rPr>
              <w:t xml:space="preserve">– направи дечје ритмичке инструменте; – ствара звучне ефекте, покрете уз музику, мању ритмичку целину помоћу различитих извора звука, ритмичку пратњу за бројалице, песме и музичке игре помоћу различитих извора звука, музичко питање и одговор на ритмичким удараљкама, једноставну мелодију на краћи задати текст; </w:t>
            </w:r>
          </w:p>
          <w:p w:rsidR="005A3E33" w:rsidRPr="005A3E33" w:rsidRDefault="005A3E33" w:rsidP="005A3E33">
            <w:pPr>
              <w:pStyle w:val="BodyText"/>
              <w:spacing w:before="38"/>
              <w:ind w:left="0"/>
              <w:rPr>
                <w:color w:val="231F20"/>
                <w:lang w:val="ru-RU"/>
              </w:rPr>
            </w:pPr>
            <w:r w:rsidRPr="005A3E33">
              <w:rPr>
                <w:lang w:val="ru-RU"/>
              </w:rPr>
              <w:t>– изабере према литерарном садржају одговарајући музички садржај</w:t>
            </w:r>
          </w:p>
        </w:tc>
        <w:tc>
          <w:tcPr>
            <w:tcW w:w="4521" w:type="dxa"/>
          </w:tcPr>
          <w:p w:rsidR="005A3E33" w:rsidRPr="005A3E33" w:rsidRDefault="005A3E33" w:rsidP="005A3E33">
            <w:pPr>
              <w:tabs>
                <w:tab w:val="left" w:pos="1230"/>
              </w:tabs>
              <w:jc w:val="center"/>
              <w:rPr>
                <w:b/>
                <w:lang w:val="ru-RU"/>
              </w:rPr>
            </w:pPr>
          </w:p>
          <w:p w:rsidR="005A3E33" w:rsidRPr="005A3E33" w:rsidRDefault="005A3E33" w:rsidP="005A3E33">
            <w:pPr>
              <w:tabs>
                <w:tab w:val="left" w:pos="1230"/>
              </w:tabs>
              <w:jc w:val="center"/>
              <w:rPr>
                <w:b/>
                <w:lang w:val="ru-RU"/>
              </w:rPr>
            </w:pPr>
          </w:p>
          <w:p w:rsidR="005A3E33" w:rsidRPr="005A3E33" w:rsidRDefault="005A3E33" w:rsidP="005A3E33">
            <w:pPr>
              <w:tabs>
                <w:tab w:val="left" w:pos="1230"/>
              </w:tabs>
              <w:jc w:val="center"/>
              <w:rPr>
                <w:b/>
                <w:lang w:val="ru-RU"/>
              </w:rPr>
            </w:pPr>
          </w:p>
          <w:p w:rsidR="005A3E33" w:rsidRPr="005A3E33" w:rsidRDefault="005A3E33" w:rsidP="005A3E33">
            <w:pPr>
              <w:tabs>
                <w:tab w:val="left" w:pos="1230"/>
              </w:tabs>
              <w:jc w:val="center"/>
              <w:rPr>
                <w:b/>
                <w:lang w:val="ru-RU"/>
              </w:rPr>
            </w:pPr>
          </w:p>
          <w:p w:rsidR="005A3E33" w:rsidRPr="005A3E33" w:rsidRDefault="005A3E33" w:rsidP="005A3E33">
            <w:pPr>
              <w:tabs>
                <w:tab w:val="left" w:pos="1230"/>
              </w:tabs>
              <w:jc w:val="center"/>
              <w:rPr>
                <w:b/>
                <w:lang w:val="ru-RU"/>
              </w:rPr>
            </w:pPr>
          </w:p>
          <w:p w:rsidR="005A3E33" w:rsidRPr="005A3E33" w:rsidRDefault="005A3E33" w:rsidP="005A3E33">
            <w:pPr>
              <w:tabs>
                <w:tab w:val="left" w:pos="1230"/>
              </w:tabs>
              <w:jc w:val="center"/>
              <w:rPr>
                <w:b/>
                <w:lang w:val="ru-RU"/>
              </w:rPr>
            </w:pPr>
          </w:p>
          <w:p w:rsidR="005A3E33" w:rsidRPr="005A3E33" w:rsidRDefault="005A3E33" w:rsidP="005A3E33">
            <w:pPr>
              <w:tabs>
                <w:tab w:val="left" w:pos="1230"/>
              </w:tabs>
              <w:jc w:val="center"/>
              <w:rPr>
                <w:b/>
                <w:sz w:val="24"/>
                <w:lang w:val="ru-RU"/>
              </w:rPr>
            </w:pPr>
          </w:p>
          <w:p w:rsidR="005A3E33" w:rsidRPr="005A3E33" w:rsidRDefault="005A3E33" w:rsidP="005A3E33">
            <w:pPr>
              <w:tabs>
                <w:tab w:val="left" w:pos="1230"/>
              </w:tabs>
              <w:jc w:val="center"/>
              <w:rPr>
                <w:b/>
                <w:sz w:val="24"/>
                <w:lang w:val="ru-RU"/>
              </w:rPr>
            </w:pPr>
          </w:p>
          <w:p w:rsidR="005A3E33" w:rsidRPr="005A3E33" w:rsidRDefault="005A3E33" w:rsidP="005A3E33">
            <w:pPr>
              <w:tabs>
                <w:tab w:val="left" w:pos="1230"/>
              </w:tabs>
              <w:jc w:val="center"/>
              <w:rPr>
                <w:b/>
                <w:sz w:val="24"/>
                <w:lang w:val="ru-RU"/>
              </w:rPr>
            </w:pPr>
            <w:r w:rsidRPr="005A3E33">
              <w:rPr>
                <w:b/>
                <w:sz w:val="24"/>
                <w:lang w:val="ru-RU"/>
              </w:rPr>
              <w:t>СЛУШАЊЕ МУЗИКЕ</w:t>
            </w:r>
          </w:p>
        </w:tc>
        <w:tc>
          <w:tcPr>
            <w:tcW w:w="4275" w:type="dxa"/>
          </w:tcPr>
          <w:p w:rsidR="00045BAF" w:rsidRDefault="00045BAF" w:rsidP="005A3E33">
            <w:pPr>
              <w:pStyle w:val="BodyText"/>
              <w:spacing w:before="38"/>
              <w:ind w:left="0"/>
              <w:rPr>
                <w:lang w:val="ru-RU"/>
              </w:rPr>
            </w:pPr>
            <w:r w:rsidRPr="00045BAF">
              <w:rPr>
                <w:lang w:val="ru-RU"/>
              </w:rPr>
              <w:t xml:space="preserve">Уметничка музика у цртаним и анимираним филмовима. </w:t>
            </w:r>
          </w:p>
          <w:p w:rsidR="00045BAF" w:rsidRDefault="00045BAF" w:rsidP="005A3E33">
            <w:pPr>
              <w:pStyle w:val="BodyText"/>
              <w:spacing w:before="38"/>
              <w:ind w:left="0"/>
              <w:rPr>
                <w:lang w:val="ru-RU"/>
              </w:rPr>
            </w:pPr>
            <w:r w:rsidRPr="00045BAF">
              <w:rPr>
                <w:lang w:val="ru-RU"/>
              </w:rPr>
              <w:t xml:space="preserve">Однос звук – лик, музика – радња. Композиције које илуструју различита осећања. </w:t>
            </w:r>
          </w:p>
          <w:p w:rsidR="00045BAF" w:rsidRDefault="00045BAF" w:rsidP="005A3E33">
            <w:pPr>
              <w:pStyle w:val="BodyText"/>
              <w:spacing w:before="38"/>
              <w:ind w:left="0"/>
              <w:rPr>
                <w:lang w:val="ru-RU"/>
              </w:rPr>
            </w:pPr>
            <w:r w:rsidRPr="00045BAF">
              <w:rPr>
                <w:lang w:val="ru-RU"/>
              </w:rPr>
              <w:t xml:space="preserve">Звук и тон (извори). </w:t>
            </w:r>
          </w:p>
          <w:p w:rsidR="00045BAF" w:rsidRDefault="00045BAF" w:rsidP="005A3E33">
            <w:pPr>
              <w:pStyle w:val="BodyText"/>
              <w:spacing w:before="38"/>
              <w:ind w:left="0"/>
              <w:rPr>
                <w:lang w:val="ru-RU"/>
              </w:rPr>
            </w:pPr>
            <w:r w:rsidRPr="00045BAF">
              <w:rPr>
                <w:lang w:val="ru-RU"/>
              </w:rPr>
              <w:t xml:space="preserve">Звуци тела (пулс, куцање срца, дисање...). </w:t>
            </w:r>
          </w:p>
          <w:p w:rsidR="00045BAF" w:rsidRDefault="00045BAF" w:rsidP="005A3E33">
            <w:pPr>
              <w:pStyle w:val="BodyText"/>
              <w:spacing w:before="38"/>
              <w:ind w:left="0"/>
              <w:rPr>
                <w:lang w:val="ru-RU"/>
              </w:rPr>
            </w:pPr>
            <w:r w:rsidRPr="00045BAF">
              <w:rPr>
                <w:lang w:val="ru-RU"/>
              </w:rPr>
              <w:t>Звуци из природе и окружења.</w:t>
            </w:r>
          </w:p>
          <w:p w:rsidR="00045BAF" w:rsidRDefault="00045BAF" w:rsidP="005A3E33">
            <w:pPr>
              <w:pStyle w:val="BodyText"/>
              <w:spacing w:before="38"/>
              <w:ind w:left="0"/>
              <w:rPr>
                <w:lang w:val="ru-RU"/>
              </w:rPr>
            </w:pPr>
            <w:r>
              <w:rPr>
                <w:lang w:val="ru-RU"/>
              </w:rPr>
              <w:t xml:space="preserve"> Звучни знак (школ</w:t>
            </w:r>
            <w:r w:rsidRPr="00045BAF">
              <w:rPr>
                <w:lang w:val="ru-RU"/>
              </w:rPr>
              <w:t xml:space="preserve">ско звоно, аутомобилска сирена...). </w:t>
            </w:r>
          </w:p>
          <w:p w:rsidR="00045BAF" w:rsidRDefault="00045BAF" w:rsidP="005A3E33">
            <w:pPr>
              <w:pStyle w:val="BodyText"/>
              <w:spacing w:before="38"/>
              <w:ind w:left="0"/>
              <w:rPr>
                <w:lang w:val="ru-RU"/>
              </w:rPr>
            </w:pPr>
            <w:r w:rsidRPr="00045BAF">
              <w:rPr>
                <w:lang w:val="ru-RU"/>
              </w:rPr>
              <w:t xml:space="preserve">Тон: боја (различити гласови и инструменти), трајање (кратак – дуг), јачина (гласан – тих), висина (висок – дубок). </w:t>
            </w:r>
          </w:p>
          <w:p w:rsidR="00045BAF" w:rsidRDefault="00045BAF" w:rsidP="005A3E33">
            <w:pPr>
              <w:pStyle w:val="BodyText"/>
              <w:spacing w:before="38"/>
              <w:ind w:left="0"/>
              <w:rPr>
                <w:lang w:val="ru-RU"/>
              </w:rPr>
            </w:pPr>
            <w:r w:rsidRPr="00045BAF">
              <w:rPr>
                <w:lang w:val="ru-RU"/>
              </w:rPr>
              <w:t xml:space="preserve">Тишина и одсуство звука. </w:t>
            </w:r>
          </w:p>
          <w:p w:rsidR="00045BAF" w:rsidRDefault="00045BAF" w:rsidP="005A3E33">
            <w:pPr>
              <w:pStyle w:val="BodyText"/>
              <w:spacing w:before="38"/>
              <w:ind w:left="0"/>
              <w:rPr>
                <w:lang w:val="ru-RU"/>
              </w:rPr>
            </w:pPr>
            <w:r w:rsidRPr="00045BAF">
              <w:rPr>
                <w:lang w:val="ru-RU"/>
              </w:rPr>
              <w:lastRenderedPageBreak/>
              <w:t xml:space="preserve">Композиције које илуструју различите боје људског гласа и инструмената. Музички дијалог (хор, глас и хор, глас и инструмент, два гласа, два инструмента, један свирач, група свирача, оркестар). </w:t>
            </w:r>
          </w:p>
          <w:p w:rsidR="00045BAF" w:rsidRDefault="00045BAF" w:rsidP="005A3E33">
            <w:pPr>
              <w:pStyle w:val="BodyText"/>
              <w:spacing w:before="38"/>
              <w:ind w:left="0"/>
              <w:rPr>
                <w:lang w:val="ru-RU"/>
              </w:rPr>
            </w:pPr>
            <w:r w:rsidRPr="00045BAF">
              <w:rPr>
                <w:lang w:val="ru-RU"/>
              </w:rPr>
              <w:t xml:space="preserve">Различити жанрови везани за ситуације значајне за ученике (празници, приредбе, свечаности, рођендани, венчања, новогодишње и божићне песме...). </w:t>
            </w:r>
          </w:p>
          <w:p w:rsidR="00045BAF" w:rsidRDefault="00045BAF" w:rsidP="005A3E33">
            <w:pPr>
              <w:pStyle w:val="BodyText"/>
              <w:spacing w:before="38"/>
              <w:ind w:left="0"/>
              <w:rPr>
                <w:lang w:val="ru-RU"/>
              </w:rPr>
            </w:pPr>
            <w:r w:rsidRPr="00045BAF">
              <w:rPr>
                <w:lang w:val="ru-RU"/>
              </w:rPr>
              <w:t>Музичка прича.</w:t>
            </w:r>
          </w:p>
          <w:p w:rsidR="00045BAF" w:rsidRDefault="00045BAF" w:rsidP="005A3E33">
            <w:pPr>
              <w:pStyle w:val="BodyText"/>
              <w:spacing w:before="38"/>
              <w:ind w:left="0"/>
              <w:rPr>
                <w:lang w:val="ru-RU"/>
              </w:rPr>
            </w:pPr>
            <w:r w:rsidRPr="00045BAF">
              <w:rPr>
                <w:lang w:val="ru-RU"/>
              </w:rPr>
              <w:t xml:space="preserve"> Карактер дела и елементи музичке изражајности (условљеност). </w:t>
            </w:r>
          </w:p>
          <w:p w:rsidR="00045BAF" w:rsidRDefault="00045BAF" w:rsidP="005A3E33">
            <w:pPr>
              <w:pStyle w:val="BodyText"/>
              <w:spacing w:before="38"/>
              <w:ind w:left="0"/>
              <w:rPr>
                <w:lang w:val="ru-RU"/>
              </w:rPr>
            </w:pPr>
            <w:r w:rsidRPr="00045BAF">
              <w:rPr>
                <w:lang w:val="ru-RU"/>
              </w:rPr>
              <w:t xml:space="preserve">Музички бонтон. </w:t>
            </w:r>
          </w:p>
          <w:p w:rsidR="00045BAF" w:rsidRDefault="00045BAF" w:rsidP="005A3E33">
            <w:pPr>
              <w:pStyle w:val="BodyText"/>
              <w:spacing w:before="38"/>
              <w:ind w:left="0"/>
              <w:rPr>
                <w:lang w:val="ru-RU"/>
              </w:rPr>
            </w:pPr>
            <w:r w:rsidRPr="00045BAF">
              <w:rPr>
                <w:lang w:val="ru-RU"/>
              </w:rPr>
              <w:t xml:space="preserve">Музика и здравље. </w:t>
            </w:r>
          </w:p>
          <w:p w:rsidR="005A3E33" w:rsidRPr="00045BAF" w:rsidRDefault="00045BAF" w:rsidP="005A3E33">
            <w:pPr>
              <w:pStyle w:val="BodyText"/>
              <w:spacing w:before="38"/>
              <w:ind w:left="0"/>
              <w:rPr>
                <w:color w:val="231F20"/>
                <w:lang w:val="ru-RU"/>
              </w:rPr>
            </w:pPr>
            <w:r w:rsidRPr="00045BAF">
              <w:rPr>
                <w:lang w:val="ru-RU"/>
              </w:rPr>
              <w:t>Носиоци звука (це-де плејер, ем пе 3 плејер, рачунар...)</w:t>
            </w:r>
          </w:p>
        </w:tc>
      </w:tr>
      <w:tr w:rsidR="00045BAF" w:rsidRPr="00D87DCD" w:rsidTr="00A365DC">
        <w:trPr>
          <w:trHeight w:val="2150"/>
        </w:trPr>
        <w:tc>
          <w:tcPr>
            <w:tcW w:w="4380" w:type="dxa"/>
            <w:vMerge/>
          </w:tcPr>
          <w:p w:rsidR="00045BAF" w:rsidRPr="005A3E33" w:rsidRDefault="00045BAF" w:rsidP="005A3E33">
            <w:pPr>
              <w:pStyle w:val="BodyText"/>
              <w:spacing w:before="38"/>
              <w:ind w:left="0"/>
              <w:rPr>
                <w:lang w:val="ru-RU"/>
              </w:rPr>
            </w:pPr>
          </w:p>
        </w:tc>
        <w:tc>
          <w:tcPr>
            <w:tcW w:w="4521" w:type="dxa"/>
          </w:tcPr>
          <w:p w:rsidR="00045BAF" w:rsidRPr="005A3E33" w:rsidRDefault="00045BAF" w:rsidP="005A3E33">
            <w:pPr>
              <w:tabs>
                <w:tab w:val="left" w:pos="1230"/>
              </w:tabs>
              <w:jc w:val="center"/>
              <w:rPr>
                <w:b/>
                <w:lang w:val="ru-RU"/>
              </w:rPr>
            </w:pPr>
          </w:p>
          <w:p w:rsidR="00045BAF" w:rsidRPr="005A3E33" w:rsidRDefault="00045BAF" w:rsidP="005A3E33">
            <w:pPr>
              <w:tabs>
                <w:tab w:val="left" w:pos="1230"/>
              </w:tabs>
              <w:jc w:val="center"/>
              <w:rPr>
                <w:b/>
                <w:lang w:val="ru-RU"/>
              </w:rPr>
            </w:pPr>
          </w:p>
          <w:p w:rsidR="00045BAF" w:rsidRPr="005A3E33" w:rsidRDefault="00045BAF" w:rsidP="005A3E33">
            <w:pPr>
              <w:tabs>
                <w:tab w:val="left" w:pos="1230"/>
              </w:tabs>
              <w:jc w:val="center"/>
              <w:rPr>
                <w:b/>
                <w:lang w:val="ru-RU"/>
              </w:rPr>
            </w:pPr>
          </w:p>
          <w:p w:rsidR="00045BAF" w:rsidRPr="005A3E33" w:rsidRDefault="00045BAF" w:rsidP="005A3E33">
            <w:pPr>
              <w:tabs>
                <w:tab w:val="left" w:pos="1230"/>
              </w:tabs>
              <w:jc w:val="center"/>
              <w:rPr>
                <w:b/>
                <w:lang w:val="ru-RU"/>
              </w:rPr>
            </w:pPr>
          </w:p>
          <w:p w:rsidR="00045BAF" w:rsidRPr="005A3E33" w:rsidRDefault="00045BAF" w:rsidP="005A3E33">
            <w:pPr>
              <w:tabs>
                <w:tab w:val="left" w:pos="1230"/>
              </w:tabs>
              <w:jc w:val="center"/>
              <w:rPr>
                <w:b/>
                <w:lang w:val="ru-RU"/>
              </w:rPr>
            </w:pPr>
          </w:p>
          <w:p w:rsidR="00045BAF" w:rsidRPr="005A3E33" w:rsidRDefault="00045BAF" w:rsidP="005A3E33">
            <w:pPr>
              <w:tabs>
                <w:tab w:val="left" w:pos="1230"/>
              </w:tabs>
              <w:jc w:val="center"/>
              <w:rPr>
                <w:b/>
                <w:sz w:val="24"/>
                <w:lang w:val="ru-RU"/>
              </w:rPr>
            </w:pPr>
            <w:r w:rsidRPr="005A3E33">
              <w:rPr>
                <w:b/>
                <w:sz w:val="24"/>
                <w:lang w:val="ru-RU"/>
              </w:rPr>
              <w:t>ИЗВОЂЕЊЕ МУЗИКЕ</w:t>
            </w:r>
          </w:p>
          <w:p w:rsidR="00045BAF" w:rsidRPr="005A3E33" w:rsidRDefault="00045BAF" w:rsidP="005A3E33">
            <w:pPr>
              <w:tabs>
                <w:tab w:val="left" w:pos="1230"/>
              </w:tabs>
              <w:jc w:val="center"/>
              <w:rPr>
                <w:b/>
                <w:lang w:val="ru-RU"/>
              </w:rPr>
            </w:pPr>
          </w:p>
        </w:tc>
        <w:tc>
          <w:tcPr>
            <w:tcW w:w="4275" w:type="dxa"/>
          </w:tcPr>
          <w:p w:rsidR="00A365DC" w:rsidRDefault="00A365DC" w:rsidP="00045BAF">
            <w:pPr>
              <w:pStyle w:val="BodyText"/>
              <w:spacing w:before="38"/>
              <w:ind w:left="99"/>
              <w:rPr>
                <w:lang w:val="ru-RU"/>
              </w:rPr>
            </w:pPr>
            <w:r w:rsidRPr="00A365DC">
              <w:rPr>
                <w:lang w:val="ru-RU"/>
              </w:rPr>
              <w:t xml:space="preserve">Изговор бројалице у ритму уз покрет – пљескање, пуцкетање прстима, корачање, дланом о надланицу, ударом о клупу. </w:t>
            </w:r>
          </w:p>
          <w:p w:rsidR="00A365DC" w:rsidRDefault="00A365DC" w:rsidP="00045BAF">
            <w:pPr>
              <w:pStyle w:val="BodyText"/>
              <w:spacing w:before="38"/>
              <w:ind w:left="99"/>
              <w:rPr>
                <w:lang w:val="ru-RU"/>
              </w:rPr>
            </w:pPr>
            <w:r w:rsidRPr="00A365DC">
              <w:rPr>
                <w:lang w:val="ru-RU"/>
              </w:rPr>
              <w:t>Звучне ономатопеје и илустрације. Држање тела и дисање – правил</w:t>
            </w:r>
            <w:r>
              <w:t>a</w:t>
            </w:r>
            <w:r w:rsidRPr="00A365DC">
              <w:rPr>
                <w:lang w:val="ru-RU"/>
              </w:rPr>
              <w:t xml:space="preserve">н начин певања. </w:t>
            </w:r>
          </w:p>
          <w:p w:rsidR="00A365DC" w:rsidRDefault="00A365DC" w:rsidP="00045BAF">
            <w:pPr>
              <w:pStyle w:val="BodyText"/>
              <w:spacing w:before="38"/>
              <w:ind w:left="99"/>
              <w:rPr>
                <w:lang w:val="ru-RU"/>
              </w:rPr>
            </w:pPr>
            <w:r w:rsidRPr="00A365DC">
              <w:rPr>
                <w:lang w:val="ru-RU"/>
              </w:rPr>
              <w:t xml:space="preserve">Правилна дикција – изговарање брзалица и бројалица. </w:t>
            </w:r>
          </w:p>
          <w:p w:rsidR="00A365DC" w:rsidRDefault="00A365DC" w:rsidP="00045BAF">
            <w:pPr>
              <w:pStyle w:val="BodyText"/>
              <w:spacing w:before="38"/>
              <w:ind w:left="99"/>
              <w:rPr>
                <w:lang w:val="ru-RU"/>
              </w:rPr>
            </w:pPr>
            <w:r w:rsidRPr="00A365DC">
              <w:rPr>
                <w:lang w:val="ru-RU"/>
              </w:rPr>
              <w:t>Певање песама по слуху различитог садржаја и карактера.</w:t>
            </w:r>
          </w:p>
          <w:p w:rsidR="00A365DC" w:rsidRDefault="00A365DC" w:rsidP="00045BAF">
            <w:pPr>
              <w:pStyle w:val="BodyText"/>
              <w:spacing w:before="38"/>
              <w:ind w:left="99"/>
              <w:rPr>
                <w:lang w:val="ru-RU"/>
              </w:rPr>
            </w:pPr>
            <w:r w:rsidRPr="00A365DC">
              <w:rPr>
                <w:lang w:val="ru-RU"/>
              </w:rPr>
              <w:t xml:space="preserve"> Певање песама уз покрет – песме уз игру и народне песме. </w:t>
            </w:r>
          </w:p>
          <w:p w:rsidR="00A365DC" w:rsidRDefault="00A365DC" w:rsidP="00045BAF">
            <w:pPr>
              <w:pStyle w:val="BodyText"/>
              <w:spacing w:before="38"/>
              <w:ind w:left="99"/>
              <w:rPr>
                <w:lang w:val="ru-RU"/>
              </w:rPr>
            </w:pPr>
            <w:r w:rsidRPr="00A365DC">
              <w:rPr>
                <w:lang w:val="ru-RU"/>
              </w:rPr>
              <w:t xml:space="preserve">Певање модела и наменских песама и повезивање њихових почетних тонова уз боју (до-зелено, ре-браон, ми-жуто, фа-плаво и сол-црвено). </w:t>
            </w:r>
          </w:p>
          <w:p w:rsidR="00A365DC" w:rsidRDefault="00A365DC" w:rsidP="00045BAF">
            <w:pPr>
              <w:pStyle w:val="BodyText"/>
              <w:spacing w:before="38"/>
              <w:ind w:left="99"/>
              <w:rPr>
                <w:lang w:val="ru-RU"/>
              </w:rPr>
            </w:pPr>
            <w:r w:rsidRPr="00A365DC">
              <w:rPr>
                <w:lang w:val="ru-RU"/>
              </w:rPr>
              <w:t xml:space="preserve">Дечји ритмички инструменти и начииа свирања на њима. </w:t>
            </w:r>
          </w:p>
          <w:p w:rsidR="00A365DC" w:rsidRDefault="00A365DC" w:rsidP="00045BAF">
            <w:pPr>
              <w:pStyle w:val="BodyText"/>
              <w:spacing w:before="38"/>
              <w:ind w:left="99"/>
              <w:rPr>
                <w:lang w:val="ru-RU"/>
              </w:rPr>
            </w:pPr>
            <w:r w:rsidRPr="00A365DC">
              <w:rPr>
                <w:lang w:val="ru-RU"/>
              </w:rPr>
              <w:lastRenderedPageBreak/>
              <w:t xml:space="preserve">Свирање по слуху пратње уз бројалице и песме – пулс, ритам, груписање удара. </w:t>
            </w:r>
          </w:p>
          <w:p w:rsidR="00A365DC" w:rsidRDefault="00A365DC" w:rsidP="00045BAF">
            <w:pPr>
              <w:pStyle w:val="BodyText"/>
              <w:spacing w:before="38"/>
              <w:ind w:left="99"/>
              <w:rPr>
                <w:lang w:val="ru-RU"/>
              </w:rPr>
            </w:pPr>
            <w:r w:rsidRPr="00A365DC">
              <w:rPr>
                <w:lang w:val="ru-RU"/>
              </w:rPr>
              <w:t xml:space="preserve">Певање и извођење музичких игара уз свирање на дечјим инструментима – песме уз игру, дидактичке игре, музичке драматизације. </w:t>
            </w:r>
          </w:p>
          <w:p w:rsidR="00A365DC" w:rsidRDefault="00A365DC" w:rsidP="00045BAF">
            <w:pPr>
              <w:pStyle w:val="BodyText"/>
              <w:spacing w:before="38"/>
              <w:ind w:left="99"/>
              <w:rPr>
                <w:lang w:val="ru-RU"/>
              </w:rPr>
            </w:pPr>
            <w:r w:rsidRPr="00A365DC">
              <w:rPr>
                <w:lang w:val="ru-RU"/>
              </w:rPr>
              <w:t xml:space="preserve">Свирање инструменталних аранжмана на дечјим ритмичким инструментима и на алтернативним изворима звука. Свирање графички представљеног ритма. </w:t>
            </w:r>
          </w:p>
          <w:p w:rsidR="00045BAF" w:rsidRDefault="00A365DC" w:rsidP="00045BAF">
            <w:pPr>
              <w:pStyle w:val="BodyText"/>
              <w:spacing w:before="38"/>
              <w:ind w:left="99"/>
              <w:rPr>
                <w:color w:val="231F20"/>
                <w:lang w:val="ru-RU"/>
              </w:rPr>
            </w:pPr>
            <w:r w:rsidRPr="00A365DC">
              <w:rPr>
                <w:lang w:val="ru-RU"/>
              </w:rPr>
              <w:t>Музички бонтон</w:t>
            </w:r>
          </w:p>
        </w:tc>
      </w:tr>
      <w:tr w:rsidR="005A3E33" w:rsidRPr="006B51A3" w:rsidTr="00A365DC">
        <w:trPr>
          <w:trHeight w:val="890"/>
        </w:trPr>
        <w:tc>
          <w:tcPr>
            <w:tcW w:w="4380" w:type="dxa"/>
            <w:vMerge/>
          </w:tcPr>
          <w:p w:rsidR="005A3E33" w:rsidRPr="00A365DC" w:rsidRDefault="005A3E33" w:rsidP="00A365DC">
            <w:pPr>
              <w:pStyle w:val="BodyText"/>
              <w:spacing w:before="38"/>
              <w:ind w:left="0"/>
              <w:jc w:val="both"/>
              <w:rPr>
                <w:lang w:val="ru-RU"/>
              </w:rPr>
            </w:pPr>
          </w:p>
        </w:tc>
        <w:tc>
          <w:tcPr>
            <w:tcW w:w="4521" w:type="dxa"/>
          </w:tcPr>
          <w:p w:rsidR="005A3E33" w:rsidRPr="00A365DC" w:rsidRDefault="005A3E33" w:rsidP="00A365DC">
            <w:pPr>
              <w:tabs>
                <w:tab w:val="left" w:pos="1230"/>
              </w:tabs>
              <w:jc w:val="both"/>
              <w:rPr>
                <w:b/>
                <w:sz w:val="24"/>
                <w:szCs w:val="24"/>
                <w:lang w:val="ru-RU"/>
              </w:rPr>
            </w:pPr>
          </w:p>
          <w:p w:rsidR="005A3E33" w:rsidRPr="00A365DC" w:rsidRDefault="005A3E33" w:rsidP="00A365DC">
            <w:pPr>
              <w:jc w:val="both"/>
              <w:rPr>
                <w:b/>
                <w:sz w:val="24"/>
                <w:szCs w:val="24"/>
                <w:lang w:val="ru-RU"/>
              </w:rPr>
            </w:pPr>
          </w:p>
          <w:p w:rsidR="005A3E33" w:rsidRPr="00A365DC" w:rsidRDefault="005A3E33" w:rsidP="00A365DC">
            <w:pPr>
              <w:jc w:val="both"/>
              <w:rPr>
                <w:b/>
                <w:sz w:val="24"/>
                <w:szCs w:val="24"/>
                <w:lang w:val="ru-RU"/>
              </w:rPr>
            </w:pPr>
          </w:p>
          <w:p w:rsidR="005A3E33" w:rsidRPr="00A365DC" w:rsidRDefault="005A3E33" w:rsidP="00A365DC">
            <w:pPr>
              <w:jc w:val="both"/>
              <w:rPr>
                <w:b/>
                <w:sz w:val="24"/>
                <w:szCs w:val="24"/>
                <w:lang w:val="ru-RU"/>
              </w:rPr>
            </w:pPr>
          </w:p>
          <w:p w:rsidR="005A3E33" w:rsidRPr="00A365DC" w:rsidRDefault="005A3E33" w:rsidP="00A365DC">
            <w:pPr>
              <w:jc w:val="both"/>
              <w:rPr>
                <w:b/>
                <w:sz w:val="24"/>
                <w:szCs w:val="24"/>
                <w:lang w:val="ru-RU"/>
              </w:rPr>
            </w:pPr>
          </w:p>
          <w:p w:rsidR="005A3E33" w:rsidRPr="00A365DC" w:rsidRDefault="005A3E33" w:rsidP="00A365DC">
            <w:pPr>
              <w:jc w:val="both"/>
              <w:rPr>
                <w:b/>
                <w:sz w:val="24"/>
                <w:szCs w:val="24"/>
                <w:lang w:val="ru-RU"/>
              </w:rPr>
            </w:pPr>
          </w:p>
          <w:p w:rsidR="005A3E33" w:rsidRPr="00A365DC" w:rsidRDefault="005A3E33" w:rsidP="00A365DC">
            <w:pPr>
              <w:jc w:val="both"/>
              <w:rPr>
                <w:b/>
                <w:sz w:val="24"/>
                <w:szCs w:val="24"/>
                <w:lang w:val="ru-RU"/>
              </w:rPr>
            </w:pPr>
          </w:p>
          <w:p w:rsidR="005A3E33" w:rsidRPr="00A365DC" w:rsidRDefault="005A3E33" w:rsidP="00A365DC">
            <w:pPr>
              <w:jc w:val="both"/>
              <w:rPr>
                <w:b/>
                <w:sz w:val="24"/>
                <w:szCs w:val="24"/>
                <w:lang w:val="ru-RU"/>
              </w:rPr>
            </w:pPr>
          </w:p>
          <w:p w:rsidR="005A3E33" w:rsidRPr="00A365DC" w:rsidRDefault="005A3E33" w:rsidP="00A365DC">
            <w:pPr>
              <w:jc w:val="both"/>
              <w:rPr>
                <w:b/>
                <w:sz w:val="24"/>
                <w:szCs w:val="24"/>
                <w:lang w:val="ru-RU"/>
              </w:rPr>
            </w:pPr>
          </w:p>
          <w:p w:rsidR="005A3E33" w:rsidRPr="00A365DC" w:rsidRDefault="005A3E33" w:rsidP="00A365DC">
            <w:pPr>
              <w:ind w:firstLine="720"/>
              <w:jc w:val="both"/>
              <w:rPr>
                <w:b/>
                <w:sz w:val="24"/>
                <w:szCs w:val="24"/>
                <w:lang w:val="ru-RU"/>
              </w:rPr>
            </w:pPr>
            <w:r w:rsidRPr="00A365DC">
              <w:rPr>
                <w:b/>
                <w:sz w:val="24"/>
                <w:szCs w:val="24"/>
                <w:lang w:val="ru-RU"/>
              </w:rPr>
              <w:t>МУЗИЧКО СТВАРАЛАШТВО</w:t>
            </w:r>
          </w:p>
        </w:tc>
        <w:tc>
          <w:tcPr>
            <w:tcW w:w="4275" w:type="dxa"/>
          </w:tcPr>
          <w:p w:rsidR="00A365DC" w:rsidRPr="00A365DC" w:rsidRDefault="00A365DC" w:rsidP="00A365DC">
            <w:pPr>
              <w:pStyle w:val="BodyText"/>
              <w:spacing w:before="38"/>
              <w:ind w:left="99"/>
              <w:jc w:val="both"/>
              <w:rPr>
                <w:lang w:val="ru-RU"/>
              </w:rPr>
            </w:pPr>
            <w:r w:rsidRPr="00A365DC">
              <w:rPr>
                <w:lang w:val="ru-RU"/>
              </w:rPr>
              <w:t xml:space="preserve">Израда дечјих ритмичких инструмената од различитих материјала. </w:t>
            </w:r>
          </w:p>
          <w:p w:rsidR="00A365DC" w:rsidRPr="00A365DC" w:rsidRDefault="00A365DC" w:rsidP="00A365DC">
            <w:pPr>
              <w:pStyle w:val="BodyText"/>
              <w:spacing w:before="38"/>
              <w:ind w:left="99"/>
              <w:jc w:val="both"/>
              <w:rPr>
                <w:lang w:val="ru-RU"/>
              </w:rPr>
            </w:pPr>
            <w:r w:rsidRPr="00A365DC">
              <w:rPr>
                <w:lang w:val="ru-RU"/>
              </w:rPr>
              <w:t xml:space="preserve">Стварање звукова из непосредне околине и природе спонтаном или договореном импровизацијом. Креирање сопствених покрета уз музику која се изводи или слуша. Стварање звучних ефеката и једноставне ритмичке пратње користећи различите изворе звука. Бирање инструмената на основу звука и стварање једноставне ритмичке пратње уз бројалице, песме и музичке игре. </w:t>
            </w:r>
          </w:p>
          <w:p w:rsidR="00A365DC" w:rsidRPr="00A365DC" w:rsidRDefault="00A365DC" w:rsidP="00A365DC">
            <w:pPr>
              <w:pStyle w:val="BodyText"/>
              <w:spacing w:before="38"/>
              <w:ind w:left="99"/>
              <w:jc w:val="both"/>
              <w:rPr>
                <w:lang w:val="ru-RU"/>
              </w:rPr>
            </w:pPr>
            <w:r w:rsidRPr="00A365DC">
              <w:rPr>
                <w:lang w:val="ru-RU"/>
              </w:rPr>
              <w:t>Стварање мањих ритмичких целина на основу музичког искуства – изговором у ритму, различитим покретима, предметима и дечјим ритмичким инструментима.</w:t>
            </w:r>
          </w:p>
          <w:p w:rsidR="00A365DC" w:rsidRPr="00A365DC" w:rsidRDefault="00A365DC" w:rsidP="00A365DC">
            <w:pPr>
              <w:pStyle w:val="BodyText"/>
              <w:spacing w:before="38"/>
              <w:ind w:left="99"/>
              <w:jc w:val="both"/>
              <w:rPr>
                <w:lang w:val="ru-RU"/>
              </w:rPr>
            </w:pPr>
            <w:r w:rsidRPr="00A365DC">
              <w:rPr>
                <w:lang w:val="ru-RU"/>
              </w:rPr>
              <w:t xml:space="preserve"> Стварање музичких питања и одговора на дечјим ритмичким инструментима у дијалогу. </w:t>
            </w:r>
          </w:p>
          <w:p w:rsidR="00A365DC" w:rsidRPr="00A365DC" w:rsidRDefault="00A365DC" w:rsidP="00A365DC">
            <w:pPr>
              <w:pStyle w:val="BodyText"/>
              <w:spacing w:before="38"/>
              <w:ind w:left="99"/>
              <w:jc w:val="both"/>
              <w:rPr>
                <w:lang w:val="ru-RU"/>
              </w:rPr>
            </w:pPr>
            <w:r w:rsidRPr="00A365DC">
              <w:rPr>
                <w:lang w:val="ru-RU"/>
              </w:rPr>
              <w:t xml:space="preserve">Стварање једноставне мелодије на </w:t>
            </w:r>
            <w:r w:rsidRPr="00A365DC">
              <w:rPr>
                <w:lang w:val="ru-RU"/>
              </w:rPr>
              <w:lastRenderedPageBreak/>
              <w:t xml:space="preserve">краћи текст. </w:t>
            </w:r>
          </w:p>
          <w:p w:rsidR="005A3E33" w:rsidRPr="00A365DC" w:rsidRDefault="00A365DC" w:rsidP="00A365DC">
            <w:pPr>
              <w:pStyle w:val="BodyText"/>
              <w:spacing w:before="38"/>
              <w:ind w:left="99"/>
              <w:jc w:val="both"/>
              <w:rPr>
                <w:color w:val="231F20"/>
                <w:lang w:val="ru-RU"/>
              </w:rPr>
            </w:pPr>
            <w:r w:rsidRPr="00A365DC">
              <w:rPr>
                <w:lang w:val="ru-RU"/>
              </w:rPr>
              <w:t>Бирање познатих музичких садржаја, звучних ономатопеја и илустрација за стварање звучне приче – праћење литерарног текста.</w:t>
            </w:r>
          </w:p>
        </w:tc>
      </w:tr>
    </w:tbl>
    <w:p w:rsidR="00BE3BAA" w:rsidRDefault="00A365DC" w:rsidP="00A365DC">
      <w:pPr>
        <w:jc w:val="both"/>
        <w:rPr>
          <w:sz w:val="24"/>
          <w:szCs w:val="24"/>
          <w:lang w:val="ru-RU"/>
        </w:rPr>
      </w:pPr>
      <w:r w:rsidRPr="00A365DC">
        <w:rPr>
          <w:sz w:val="24"/>
          <w:szCs w:val="24"/>
          <w:lang w:val="ru-RU"/>
        </w:rPr>
        <w:lastRenderedPageBreak/>
        <w:t>Кључни појмови: тон, покрет, мелодија, ритам и извођење.</w:t>
      </w:r>
    </w:p>
    <w:p w:rsidR="00A365DC" w:rsidRDefault="00A365DC" w:rsidP="00A365DC">
      <w:pPr>
        <w:jc w:val="both"/>
        <w:rPr>
          <w:sz w:val="24"/>
          <w:szCs w:val="24"/>
          <w:lang w:val="ru-RU"/>
        </w:rPr>
      </w:pPr>
    </w:p>
    <w:p w:rsidR="00A365DC" w:rsidRDefault="00A365DC" w:rsidP="00A365DC">
      <w:pPr>
        <w:jc w:val="both"/>
        <w:rPr>
          <w:sz w:val="24"/>
          <w:szCs w:val="24"/>
          <w:lang w:val="ru-RU"/>
        </w:rPr>
      </w:pPr>
    </w:p>
    <w:p w:rsidR="00A365DC" w:rsidRDefault="00A365DC" w:rsidP="00A365DC">
      <w:pPr>
        <w:jc w:val="center"/>
        <w:rPr>
          <w:b/>
          <w:sz w:val="24"/>
          <w:lang w:val="ru-RU"/>
        </w:rPr>
      </w:pPr>
      <w:r w:rsidRPr="00A365DC">
        <w:rPr>
          <w:b/>
          <w:sz w:val="24"/>
          <w:lang w:val="ru-RU"/>
        </w:rPr>
        <w:t>УПУТ</w:t>
      </w:r>
      <w:r w:rsidRPr="00A365DC">
        <w:rPr>
          <w:b/>
          <w:sz w:val="24"/>
          <w:lang w:val="ru-RU"/>
        </w:rPr>
        <w:softHyphen/>
        <w:t>СТВО ЗА ДИ</w:t>
      </w:r>
      <w:r w:rsidRPr="00A365DC">
        <w:rPr>
          <w:b/>
          <w:sz w:val="24"/>
          <w:lang w:val="ru-RU"/>
        </w:rPr>
        <w:softHyphen/>
        <w:t>ДАК</w:t>
      </w:r>
      <w:r w:rsidRPr="00A365DC">
        <w:rPr>
          <w:b/>
          <w:sz w:val="24"/>
          <w:lang w:val="ru-RU"/>
        </w:rPr>
        <w:softHyphen/>
        <w:t>ТИЧ</w:t>
      </w:r>
      <w:r w:rsidRPr="00A365DC">
        <w:rPr>
          <w:b/>
          <w:sz w:val="24"/>
          <w:lang w:val="ru-RU"/>
        </w:rPr>
        <w:softHyphen/>
        <w:t>КО-МЕ</w:t>
      </w:r>
      <w:r w:rsidRPr="00A365DC">
        <w:rPr>
          <w:b/>
          <w:sz w:val="24"/>
          <w:lang w:val="ru-RU"/>
        </w:rPr>
        <w:softHyphen/>
        <w:t>ТО</w:t>
      </w:r>
      <w:r w:rsidRPr="00A365DC">
        <w:rPr>
          <w:b/>
          <w:sz w:val="24"/>
          <w:lang w:val="ru-RU"/>
        </w:rPr>
        <w:softHyphen/>
        <w:t>ДИЧ</w:t>
      </w:r>
      <w:r w:rsidRPr="00A365DC">
        <w:rPr>
          <w:b/>
          <w:sz w:val="24"/>
          <w:lang w:val="ru-RU"/>
        </w:rPr>
        <w:softHyphen/>
        <w:t>КО ОСТВА</w:t>
      </w:r>
      <w:r w:rsidRPr="00A365DC">
        <w:rPr>
          <w:b/>
          <w:sz w:val="24"/>
          <w:lang w:val="ru-RU"/>
        </w:rPr>
        <w:softHyphen/>
        <w:t>РИ</w:t>
      </w:r>
      <w:r w:rsidRPr="00A365DC">
        <w:rPr>
          <w:b/>
          <w:sz w:val="24"/>
          <w:lang w:val="ru-RU"/>
        </w:rPr>
        <w:softHyphen/>
        <w:t>ВА</w:t>
      </w:r>
      <w:r w:rsidRPr="00A365DC">
        <w:rPr>
          <w:b/>
          <w:sz w:val="24"/>
          <w:lang w:val="ru-RU"/>
        </w:rPr>
        <w:softHyphen/>
        <w:t>ЊЕ ПРО</w:t>
      </w:r>
      <w:r w:rsidRPr="00A365DC">
        <w:rPr>
          <w:b/>
          <w:sz w:val="24"/>
          <w:lang w:val="ru-RU"/>
        </w:rPr>
        <w:softHyphen/>
        <w:t>ГРА</w:t>
      </w:r>
      <w:r w:rsidRPr="00A365DC">
        <w:rPr>
          <w:b/>
          <w:sz w:val="24"/>
          <w:lang w:val="ru-RU"/>
        </w:rPr>
        <w:softHyphen/>
        <w:t>МА</w:t>
      </w:r>
    </w:p>
    <w:p w:rsidR="00A365DC" w:rsidRPr="00A365DC" w:rsidRDefault="00A365DC" w:rsidP="00A365DC">
      <w:pPr>
        <w:jc w:val="center"/>
        <w:rPr>
          <w:b/>
          <w:sz w:val="28"/>
          <w:lang w:val="ru-RU"/>
        </w:rPr>
      </w:pPr>
    </w:p>
    <w:p w:rsidR="00A365DC" w:rsidRDefault="00A365DC" w:rsidP="00A365DC">
      <w:pPr>
        <w:jc w:val="both"/>
        <w:rPr>
          <w:sz w:val="24"/>
          <w:lang w:val="ru-RU"/>
        </w:rPr>
      </w:pPr>
      <w:r w:rsidRPr="00A365DC">
        <w:rPr>
          <w:sz w:val="24"/>
          <w:lang w:val="ru-RU"/>
        </w:rPr>
        <w:t>Прир</w:t>
      </w:r>
      <w:r w:rsidRPr="00A365DC">
        <w:rPr>
          <w:sz w:val="24"/>
        </w:rPr>
        <w:t>o</w:t>
      </w:r>
      <w:r w:rsidRPr="00A365DC">
        <w:rPr>
          <w:sz w:val="24"/>
          <w:lang w:val="ru-RU"/>
        </w:rPr>
        <w:t>д</w:t>
      </w:r>
      <w:r w:rsidRPr="00A365DC">
        <w:rPr>
          <w:sz w:val="24"/>
        </w:rPr>
        <w:t>a</w:t>
      </w:r>
      <w:r w:rsidRPr="00A365DC">
        <w:rPr>
          <w:sz w:val="24"/>
          <w:lang w:val="ru-RU"/>
        </w:rPr>
        <w:t xml:space="preserve"> с</w:t>
      </w:r>
      <w:r w:rsidRPr="00A365DC">
        <w:rPr>
          <w:sz w:val="24"/>
        </w:rPr>
        <w:t>a</w:t>
      </w:r>
      <w:r w:rsidRPr="00A365DC">
        <w:rPr>
          <w:sz w:val="24"/>
          <w:lang w:val="ru-RU"/>
        </w:rPr>
        <w:t>м</w:t>
      </w:r>
      <w:r w:rsidRPr="00A365DC">
        <w:rPr>
          <w:sz w:val="24"/>
        </w:rPr>
        <w:t>e</w:t>
      </w:r>
      <w:r w:rsidRPr="00A365DC">
        <w:rPr>
          <w:sz w:val="24"/>
          <w:lang w:val="ru-RU"/>
        </w:rPr>
        <w:t xml:space="preserve"> музик</w:t>
      </w:r>
      <w:r w:rsidRPr="00A365DC">
        <w:rPr>
          <w:sz w:val="24"/>
        </w:rPr>
        <w:t>e</w:t>
      </w:r>
      <w:r w:rsidRPr="00A365DC">
        <w:rPr>
          <w:sz w:val="24"/>
          <w:lang w:val="ru-RU"/>
        </w:rPr>
        <w:t>, п</w:t>
      </w:r>
      <w:r w:rsidRPr="00A365DC">
        <w:rPr>
          <w:sz w:val="24"/>
        </w:rPr>
        <w:t>a</w:t>
      </w:r>
      <w:r w:rsidRPr="00A365DC">
        <w:rPr>
          <w:sz w:val="24"/>
          <w:lang w:val="ru-RU"/>
        </w:rPr>
        <w:t xml:space="preserve"> и пр</w:t>
      </w:r>
      <w:r w:rsidRPr="00A365DC">
        <w:rPr>
          <w:sz w:val="24"/>
        </w:rPr>
        <w:t>e</w:t>
      </w:r>
      <w:r w:rsidRPr="00A365DC">
        <w:rPr>
          <w:sz w:val="24"/>
          <w:lang w:val="ru-RU"/>
        </w:rPr>
        <w:t>дм</w:t>
      </w:r>
      <w:r w:rsidRPr="00A365DC">
        <w:rPr>
          <w:sz w:val="24"/>
        </w:rPr>
        <w:t>e</w:t>
      </w:r>
      <w:r w:rsidRPr="00A365DC">
        <w:rPr>
          <w:sz w:val="24"/>
          <w:lang w:val="ru-RU"/>
        </w:rPr>
        <w:t>т</w:t>
      </w:r>
      <w:r w:rsidRPr="00A365DC">
        <w:rPr>
          <w:sz w:val="24"/>
        </w:rPr>
        <w:t>a</w:t>
      </w:r>
      <w:r w:rsidRPr="00A365DC">
        <w:rPr>
          <w:sz w:val="24"/>
          <w:lang w:val="ru-RU"/>
        </w:rPr>
        <w:t xml:space="preserve"> музичк</w:t>
      </w:r>
      <w:r w:rsidRPr="00A365DC">
        <w:rPr>
          <w:sz w:val="24"/>
        </w:rPr>
        <w:t>a</w:t>
      </w:r>
      <w:r w:rsidRPr="00A365DC">
        <w:rPr>
          <w:sz w:val="24"/>
          <w:lang w:val="ru-RU"/>
        </w:rPr>
        <w:t xml:space="preserve"> култур</w:t>
      </w:r>
      <w:r w:rsidRPr="00A365DC">
        <w:rPr>
          <w:sz w:val="24"/>
        </w:rPr>
        <w:t>a</w:t>
      </w:r>
      <w:r w:rsidRPr="00A365DC">
        <w:rPr>
          <w:sz w:val="24"/>
          <w:lang w:val="ru-RU"/>
        </w:rPr>
        <w:t xml:space="preserve"> ук</w:t>
      </w:r>
      <w:r w:rsidRPr="00A365DC">
        <w:rPr>
          <w:sz w:val="24"/>
        </w:rPr>
        <w:t>a</w:t>
      </w:r>
      <w:r w:rsidRPr="00A365DC">
        <w:rPr>
          <w:sz w:val="24"/>
          <w:lang w:val="ru-RU"/>
        </w:rPr>
        <w:t>зу</w:t>
      </w:r>
      <w:r w:rsidRPr="00A365DC">
        <w:rPr>
          <w:sz w:val="24"/>
        </w:rPr>
        <w:t>je</w:t>
      </w:r>
      <w:r w:rsidRPr="00A365DC">
        <w:rPr>
          <w:sz w:val="24"/>
          <w:lang w:val="ru-RU"/>
        </w:rPr>
        <w:t xml:space="preserve"> н</w:t>
      </w:r>
      <w:r w:rsidRPr="00A365DC">
        <w:rPr>
          <w:sz w:val="24"/>
        </w:rPr>
        <w:t>a</w:t>
      </w:r>
      <w:r w:rsidRPr="00A365DC">
        <w:rPr>
          <w:sz w:val="24"/>
          <w:lang w:val="ru-RU"/>
        </w:rPr>
        <w:t xml:space="preserve"> ст</w:t>
      </w:r>
      <w:r w:rsidRPr="00A365DC">
        <w:rPr>
          <w:sz w:val="24"/>
        </w:rPr>
        <w:t>a</w:t>
      </w:r>
      <w:r w:rsidRPr="00A365DC">
        <w:rPr>
          <w:sz w:val="24"/>
          <w:lang w:val="ru-RU"/>
        </w:rPr>
        <w:t>лн</w:t>
      </w:r>
      <w:r w:rsidRPr="00A365DC">
        <w:rPr>
          <w:sz w:val="24"/>
        </w:rPr>
        <w:t>o</w:t>
      </w:r>
      <w:r w:rsidRPr="00A365DC">
        <w:rPr>
          <w:sz w:val="24"/>
          <w:lang w:val="ru-RU"/>
        </w:rPr>
        <w:t xml:space="preserve"> пр</w:t>
      </w:r>
      <w:r w:rsidRPr="00A365DC">
        <w:rPr>
          <w:sz w:val="24"/>
        </w:rPr>
        <w:t>o</w:t>
      </w:r>
      <w:r w:rsidRPr="00A365DC">
        <w:rPr>
          <w:sz w:val="24"/>
          <w:lang w:val="ru-RU"/>
        </w:rPr>
        <w:t>жим</w:t>
      </w:r>
      <w:r w:rsidRPr="00A365DC">
        <w:rPr>
          <w:sz w:val="24"/>
        </w:rPr>
        <w:t>a</w:t>
      </w:r>
      <w:r w:rsidRPr="00A365DC">
        <w:rPr>
          <w:sz w:val="24"/>
          <w:lang w:val="ru-RU"/>
        </w:rPr>
        <w:t>њ</w:t>
      </w:r>
      <w:r w:rsidRPr="00A365DC">
        <w:rPr>
          <w:sz w:val="24"/>
        </w:rPr>
        <w:t>e</w:t>
      </w:r>
      <w:r w:rsidRPr="00A365DC">
        <w:rPr>
          <w:sz w:val="24"/>
          <w:lang w:val="ru-RU"/>
        </w:rPr>
        <w:t xml:space="preserve"> и с</w:t>
      </w:r>
      <w:r w:rsidRPr="00A365DC">
        <w:rPr>
          <w:sz w:val="24"/>
        </w:rPr>
        <w:t>a</w:t>
      </w:r>
      <w:r w:rsidRPr="00A365DC">
        <w:rPr>
          <w:sz w:val="24"/>
          <w:lang w:val="ru-RU"/>
        </w:rPr>
        <w:t>д</w:t>
      </w:r>
      <w:r w:rsidRPr="00A365DC">
        <w:rPr>
          <w:sz w:val="24"/>
        </w:rPr>
        <w:t>ej</w:t>
      </w:r>
      <w:r w:rsidRPr="00A365DC">
        <w:rPr>
          <w:sz w:val="24"/>
          <w:lang w:val="ru-RU"/>
        </w:rPr>
        <w:t>ств</w:t>
      </w:r>
      <w:r w:rsidRPr="00A365DC">
        <w:rPr>
          <w:sz w:val="24"/>
        </w:rPr>
        <w:t>o</w:t>
      </w:r>
      <w:r w:rsidRPr="00A365DC">
        <w:rPr>
          <w:sz w:val="24"/>
          <w:lang w:val="ru-RU"/>
        </w:rPr>
        <w:t xml:space="preserve"> свих </w:t>
      </w:r>
      <w:r w:rsidRPr="00A365DC">
        <w:rPr>
          <w:sz w:val="24"/>
        </w:rPr>
        <w:t>o</w:t>
      </w:r>
      <w:r w:rsidRPr="00A365DC">
        <w:rPr>
          <w:sz w:val="24"/>
          <w:lang w:val="ru-RU"/>
        </w:rPr>
        <w:t>бл</w:t>
      </w:r>
      <w:r w:rsidRPr="00A365DC">
        <w:rPr>
          <w:sz w:val="24"/>
        </w:rPr>
        <w:t>a</w:t>
      </w:r>
      <w:r w:rsidRPr="00A365DC">
        <w:rPr>
          <w:sz w:val="24"/>
          <w:lang w:val="ru-RU"/>
        </w:rPr>
        <w:t>сти и т</w:t>
      </w:r>
      <w:r w:rsidRPr="00A365DC">
        <w:rPr>
          <w:sz w:val="24"/>
        </w:rPr>
        <w:t>e</w:t>
      </w:r>
      <w:r w:rsidRPr="00A365DC">
        <w:rPr>
          <w:sz w:val="24"/>
          <w:lang w:val="ru-RU"/>
        </w:rPr>
        <w:t>м</w:t>
      </w:r>
      <w:r w:rsidRPr="00A365DC">
        <w:rPr>
          <w:sz w:val="24"/>
        </w:rPr>
        <w:t>a</w:t>
      </w:r>
      <w:r w:rsidRPr="00A365DC">
        <w:rPr>
          <w:sz w:val="24"/>
          <w:lang w:val="ru-RU"/>
        </w:rPr>
        <w:t xml:space="preserve">тских </w:t>
      </w:r>
      <w:r w:rsidRPr="00A365DC">
        <w:rPr>
          <w:sz w:val="24"/>
        </w:rPr>
        <w:t>je</w:t>
      </w:r>
      <w:r w:rsidRPr="00A365DC">
        <w:rPr>
          <w:sz w:val="24"/>
          <w:lang w:val="ru-RU"/>
        </w:rPr>
        <w:t>диниц</w:t>
      </w:r>
      <w:r w:rsidRPr="00A365DC">
        <w:rPr>
          <w:sz w:val="24"/>
        </w:rPr>
        <w:t>a</w:t>
      </w:r>
      <w:r w:rsidRPr="00A365DC">
        <w:rPr>
          <w:sz w:val="24"/>
          <w:lang w:val="ru-RU"/>
        </w:rPr>
        <w:t xml:space="preserve"> к</w:t>
      </w:r>
      <w:r w:rsidRPr="00A365DC">
        <w:rPr>
          <w:sz w:val="24"/>
        </w:rPr>
        <w:t>oje</w:t>
      </w:r>
      <w:r w:rsidRPr="00A365DC">
        <w:rPr>
          <w:sz w:val="24"/>
          <w:lang w:val="ru-RU"/>
        </w:rPr>
        <w:t xml:space="preserve"> су пр</w:t>
      </w:r>
      <w:r w:rsidRPr="00A365DC">
        <w:rPr>
          <w:sz w:val="24"/>
        </w:rPr>
        <w:t>e</w:t>
      </w:r>
      <w:r w:rsidRPr="00A365DC">
        <w:rPr>
          <w:sz w:val="24"/>
          <w:lang w:val="ru-RU"/>
        </w:rPr>
        <w:t>двиђ</w:t>
      </w:r>
      <w:r w:rsidRPr="00A365DC">
        <w:rPr>
          <w:sz w:val="24"/>
        </w:rPr>
        <w:t>e</w:t>
      </w:r>
      <w:r w:rsidRPr="00A365DC">
        <w:rPr>
          <w:sz w:val="24"/>
          <w:lang w:val="ru-RU"/>
        </w:rPr>
        <w:t>н</w:t>
      </w:r>
      <w:r w:rsidRPr="00A365DC">
        <w:rPr>
          <w:sz w:val="24"/>
        </w:rPr>
        <w:t>e</w:t>
      </w:r>
      <w:r w:rsidRPr="00A365DC">
        <w:rPr>
          <w:sz w:val="24"/>
          <w:lang w:val="ru-RU"/>
        </w:rPr>
        <w:t xml:space="preserve"> н</w:t>
      </w:r>
      <w:r w:rsidRPr="00A365DC">
        <w:rPr>
          <w:sz w:val="24"/>
        </w:rPr>
        <w:t>a</w:t>
      </w:r>
      <w:r w:rsidRPr="00A365DC">
        <w:rPr>
          <w:sz w:val="24"/>
          <w:lang w:val="ru-RU"/>
        </w:rPr>
        <w:t>ст</w:t>
      </w:r>
      <w:r w:rsidRPr="00A365DC">
        <w:rPr>
          <w:sz w:val="24"/>
        </w:rPr>
        <w:t>a</w:t>
      </w:r>
      <w:r w:rsidRPr="00A365DC">
        <w:rPr>
          <w:sz w:val="24"/>
          <w:lang w:val="ru-RU"/>
        </w:rPr>
        <w:t>вним пр</w:t>
      </w:r>
      <w:r w:rsidRPr="00A365DC">
        <w:rPr>
          <w:sz w:val="24"/>
        </w:rPr>
        <w:t>o</w:t>
      </w:r>
      <w:r w:rsidRPr="00A365DC">
        <w:rPr>
          <w:sz w:val="24"/>
          <w:lang w:val="ru-RU"/>
        </w:rPr>
        <w:t>гр</w:t>
      </w:r>
      <w:r w:rsidRPr="00A365DC">
        <w:rPr>
          <w:sz w:val="24"/>
        </w:rPr>
        <w:t>a</w:t>
      </w:r>
      <w:r w:rsidRPr="00A365DC">
        <w:rPr>
          <w:sz w:val="24"/>
          <w:lang w:val="ru-RU"/>
        </w:rPr>
        <w:t>м</w:t>
      </w:r>
      <w:r w:rsidRPr="00A365DC">
        <w:rPr>
          <w:sz w:val="24"/>
        </w:rPr>
        <w:t>o</w:t>
      </w:r>
      <w:r w:rsidRPr="00A365DC">
        <w:rPr>
          <w:sz w:val="24"/>
          <w:lang w:val="ru-RU"/>
        </w:rPr>
        <w:t>м. Ни</w:t>
      </w:r>
      <w:r w:rsidRPr="00A365DC">
        <w:rPr>
          <w:sz w:val="24"/>
        </w:rPr>
        <w:t>je</w:t>
      </w:r>
      <w:r w:rsidRPr="00A365DC">
        <w:rPr>
          <w:sz w:val="24"/>
          <w:lang w:val="ru-RU"/>
        </w:rPr>
        <w:t>дн</w:t>
      </w:r>
      <w:r w:rsidRPr="00A365DC">
        <w:rPr>
          <w:sz w:val="24"/>
        </w:rPr>
        <w:t>a</w:t>
      </w:r>
      <w:r w:rsidRPr="00A365DC">
        <w:rPr>
          <w:sz w:val="24"/>
          <w:lang w:val="ru-RU"/>
        </w:rPr>
        <w:t xml:space="preserve"> </w:t>
      </w:r>
      <w:r w:rsidRPr="00A365DC">
        <w:rPr>
          <w:sz w:val="24"/>
        </w:rPr>
        <w:t>o</w:t>
      </w:r>
      <w:r w:rsidRPr="00A365DC">
        <w:rPr>
          <w:sz w:val="24"/>
          <w:lang w:val="ru-RU"/>
        </w:rPr>
        <w:t>бл</w:t>
      </w:r>
      <w:r w:rsidRPr="00A365DC">
        <w:rPr>
          <w:sz w:val="24"/>
        </w:rPr>
        <w:t>a</w:t>
      </w:r>
      <w:r w:rsidRPr="00A365DC">
        <w:rPr>
          <w:sz w:val="24"/>
          <w:lang w:val="ru-RU"/>
        </w:rPr>
        <w:t>ст с</w:t>
      </w:r>
      <w:r w:rsidRPr="00A365DC">
        <w:rPr>
          <w:sz w:val="24"/>
        </w:rPr>
        <w:t>e</w:t>
      </w:r>
      <w:r w:rsidRPr="00A365DC">
        <w:rPr>
          <w:sz w:val="24"/>
          <w:lang w:val="ru-RU"/>
        </w:rPr>
        <w:t xml:space="preserve"> н</w:t>
      </w:r>
      <w:r w:rsidRPr="00A365DC">
        <w:rPr>
          <w:sz w:val="24"/>
        </w:rPr>
        <w:t>e</w:t>
      </w:r>
      <w:r w:rsidRPr="00A365DC">
        <w:rPr>
          <w:sz w:val="24"/>
          <w:lang w:val="ru-RU"/>
        </w:rPr>
        <w:t xml:space="preserve"> м</w:t>
      </w:r>
      <w:r w:rsidRPr="00A365DC">
        <w:rPr>
          <w:sz w:val="24"/>
        </w:rPr>
        <w:t>o</w:t>
      </w:r>
      <w:r w:rsidRPr="00A365DC">
        <w:rPr>
          <w:sz w:val="24"/>
          <w:lang w:val="ru-RU"/>
        </w:rPr>
        <w:t>ж</w:t>
      </w:r>
      <w:r w:rsidRPr="00A365DC">
        <w:rPr>
          <w:sz w:val="24"/>
        </w:rPr>
        <w:t>e</w:t>
      </w:r>
      <w:r w:rsidRPr="00A365DC">
        <w:rPr>
          <w:sz w:val="24"/>
          <w:lang w:val="ru-RU"/>
        </w:rPr>
        <w:t xml:space="preserve"> изуч</w:t>
      </w:r>
      <w:r w:rsidRPr="00A365DC">
        <w:rPr>
          <w:sz w:val="24"/>
        </w:rPr>
        <w:t>a</w:t>
      </w:r>
      <w:r w:rsidRPr="00A365DC">
        <w:rPr>
          <w:sz w:val="24"/>
          <w:lang w:val="ru-RU"/>
        </w:rPr>
        <w:t>в</w:t>
      </w:r>
      <w:r w:rsidRPr="00A365DC">
        <w:rPr>
          <w:sz w:val="24"/>
        </w:rPr>
        <w:t>a</w:t>
      </w:r>
      <w:r w:rsidRPr="00A365DC">
        <w:rPr>
          <w:sz w:val="24"/>
          <w:lang w:val="ru-RU"/>
        </w:rPr>
        <w:t xml:space="preserve">ти изоловано од друге и бити сама себи циљ, </w:t>
      </w:r>
      <w:r w:rsidRPr="00A365DC">
        <w:rPr>
          <w:sz w:val="24"/>
        </w:rPr>
        <w:t>a</w:t>
      </w:r>
      <w:r w:rsidRPr="00A365DC">
        <w:rPr>
          <w:sz w:val="24"/>
          <w:lang w:val="ru-RU"/>
        </w:rPr>
        <w:t xml:space="preserve"> д</w:t>
      </w:r>
      <w:r w:rsidRPr="00A365DC">
        <w:rPr>
          <w:sz w:val="24"/>
        </w:rPr>
        <w:t>a</w:t>
      </w:r>
      <w:r w:rsidRPr="00A365DC">
        <w:rPr>
          <w:sz w:val="24"/>
          <w:lang w:val="ru-RU"/>
        </w:rPr>
        <w:t xml:space="preserve"> с</w:t>
      </w:r>
      <w:r w:rsidRPr="00A365DC">
        <w:rPr>
          <w:sz w:val="24"/>
        </w:rPr>
        <w:t>e</w:t>
      </w:r>
      <w:r w:rsidRPr="00A365DC">
        <w:rPr>
          <w:sz w:val="24"/>
          <w:lang w:val="ru-RU"/>
        </w:rPr>
        <w:t xml:space="preserve"> ист</w:t>
      </w:r>
      <w:r w:rsidRPr="00A365DC">
        <w:rPr>
          <w:sz w:val="24"/>
        </w:rPr>
        <w:t>o</w:t>
      </w:r>
      <w:r w:rsidRPr="00A365DC">
        <w:rPr>
          <w:sz w:val="24"/>
          <w:lang w:val="ru-RU"/>
        </w:rPr>
        <w:t>вр</w:t>
      </w:r>
      <w:r w:rsidRPr="00A365DC">
        <w:rPr>
          <w:sz w:val="24"/>
        </w:rPr>
        <w:t>e</w:t>
      </w:r>
      <w:r w:rsidRPr="00A365DC">
        <w:rPr>
          <w:sz w:val="24"/>
          <w:lang w:val="ru-RU"/>
        </w:rPr>
        <w:t>м</w:t>
      </w:r>
      <w:r w:rsidRPr="00A365DC">
        <w:rPr>
          <w:sz w:val="24"/>
        </w:rPr>
        <w:t>e</w:t>
      </w:r>
      <w:r w:rsidRPr="00A365DC">
        <w:rPr>
          <w:sz w:val="24"/>
          <w:lang w:val="ru-RU"/>
        </w:rPr>
        <w:t>н</w:t>
      </w:r>
      <w:r w:rsidRPr="00A365DC">
        <w:rPr>
          <w:sz w:val="24"/>
        </w:rPr>
        <w:t>o</w:t>
      </w:r>
      <w:r w:rsidRPr="00A365DC">
        <w:rPr>
          <w:sz w:val="24"/>
          <w:lang w:val="ru-RU"/>
        </w:rPr>
        <w:t xml:space="preserve"> н</w:t>
      </w:r>
      <w:r w:rsidRPr="00A365DC">
        <w:rPr>
          <w:sz w:val="24"/>
        </w:rPr>
        <w:t>e</w:t>
      </w:r>
      <w:r w:rsidRPr="00A365DC">
        <w:rPr>
          <w:sz w:val="24"/>
          <w:lang w:val="ru-RU"/>
        </w:rPr>
        <w:t xml:space="preserve"> р</w:t>
      </w:r>
      <w:r w:rsidRPr="00A365DC">
        <w:rPr>
          <w:sz w:val="24"/>
        </w:rPr>
        <w:t>a</w:t>
      </w:r>
      <w:r w:rsidRPr="00A365DC">
        <w:rPr>
          <w:sz w:val="24"/>
          <w:lang w:val="ru-RU"/>
        </w:rPr>
        <w:t>зг</w:t>
      </w:r>
      <w:r w:rsidRPr="00A365DC">
        <w:rPr>
          <w:sz w:val="24"/>
        </w:rPr>
        <w:t>o</w:t>
      </w:r>
      <w:r w:rsidRPr="00A365DC">
        <w:rPr>
          <w:sz w:val="24"/>
          <w:lang w:val="ru-RU"/>
        </w:rPr>
        <w:t>в</w:t>
      </w:r>
      <w:r w:rsidRPr="00A365DC">
        <w:rPr>
          <w:sz w:val="24"/>
        </w:rPr>
        <w:t>a</w:t>
      </w:r>
      <w:r w:rsidRPr="00A365DC">
        <w:rPr>
          <w:sz w:val="24"/>
          <w:lang w:val="ru-RU"/>
        </w:rPr>
        <w:t>р</w:t>
      </w:r>
      <w:r w:rsidRPr="00A365DC">
        <w:rPr>
          <w:sz w:val="24"/>
        </w:rPr>
        <w:t>a</w:t>
      </w:r>
      <w:r w:rsidRPr="00A365DC">
        <w:rPr>
          <w:sz w:val="24"/>
          <w:lang w:val="ru-RU"/>
        </w:rPr>
        <w:t xml:space="preserve"> </w:t>
      </w:r>
      <w:r w:rsidRPr="00A365DC">
        <w:rPr>
          <w:sz w:val="24"/>
        </w:rPr>
        <w:t>o</w:t>
      </w:r>
      <w:r w:rsidRPr="00A365DC">
        <w:rPr>
          <w:sz w:val="24"/>
          <w:lang w:val="ru-RU"/>
        </w:rPr>
        <w:t xml:space="preserve"> свим другим </w:t>
      </w:r>
      <w:r w:rsidRPr="00A365DC">
        <w:rPr>
          <w:sz w:val="24"/>
        </w:rPr>
        <w:t>a</w:t>
      </w:r>
      <w:r w:rsidRPr="00A365DC">
        <w:rPr>
          <w:sz w:val="24"/>
          <w:lang w:val="ru-RU"/>
        </w:rPr>
        <w:t>сп</w:t>
      </w:r>
      <w:r w:rsidRPr="00A365DC">
        <w:rPr>
          <w:sz w:val="24"/>
        </w:rPr>
        <w:t>e</w:t>
      </w:r>
      <w:r w:rsidRPr="00A365DC">
        <w:rPr>
          <w:sz w:val="24"/>
          <w:lang w:val="ru-RU"/>
        </w:rPr>
        <w:t>ктим</w:t>
      </w:r>
      <w:r w:rsidRPr="00A365DC">
        <w:rPr>
          <w:sz w:val="24"/>
        </w:rPr>
        <w:t>a</w:t>
      </w:r>
      <w:r w:rsidRPr="00A365DC">
        <w:rPr>
          <w:sz w:val="24"/>
          <w:lang w:val="ru-RU"/>
        </w:rPr>
        <w:t xml:space="preserve"> музик</w:t>
      </w:r>
      <w:r w:rsidRPr="00A365DC">
        <w:rPr>
          <w:sz w:val="24"/>
        </w:rPr>
        <w:t>e</w:t>
      </w:r>
      <w:r w:rsidRPr="00A365DC">
        <w:rPr>
          <w:sz w:val="24"/>
          <w:lang w:val="ru-RU"/>
        </w:rPr>
        <w:t xml:space="preserve">. Музику од почетка треба повезивати са што више догађаја у животу детета. </w:t>
      </w:r>
    </w:p>
    <w:p w:rsidR="00A365DC" w:rsidRDefault="00A365DC" w:rsidP="00A365DC">
      <w:pPr>
        <w:jc w:val="both"/>
        <w:rPr>
          <w:sz w:val="24"/>
          <w:lang w:val="ru-RU"/>
        </w:rPr>
      </w:pPr>
      <w:r w:rsidRPr="00A365DC">
        <w:rPr>
          <w:sz w:val="24"/>
          <w:lang w:val="ru-RU"/>
        </w:rPr>
        <w:t xml:space="preserve">Настава је усмерена на остваривање исхода и даје предност искуственом учењу у оквиру којег ученици развијају лични однос према музици, а постепена рационализација искуства временом постаје теоријски оквир. Искуствено учење у оквиру овог предмета подразумева активно слушање музике, лично музичко изражавање ученика кроз извођење музике и музичко стваралаштво. </w:t>
      </w:r>
    </w:p>
    <w:p w:rsidR="00A365DC" w:rsidRDefault="00A365DC" w:rsidP="00A365DC">
      <w:pPr>
        <w:jc w:val="both"/>
        <w:rPr>
          <w:sz w:val="24"/>
          <w:lang w:val="ru-RU"/>
        </w:rPr>
      </w:pPr>
      <w:r w:rsidRPr="00A365DC">
        <w:rPr>
          <w:sz w:val="24"/>
          <w:lang w:val="ru-RU"/>
        </w:rPr>
        <w:t>Паралелно одвијање различитих музичких активности подстиче фину менталну комбинаторику, драгоцену за развијање укупног менталног и психо-моторног потенцијала ученика, као и одличну основу за интеграцију са другим предметима.</w:t>
      </w:r>
    </w:p>
    <w:p w:rsidR="00A365DC" w:rsidRDefault="00A365DC" w:rsidP="00A365DC">
      <w:pPr>
        <w:jc w:val="both"/>
        <w:rPr>
          <w:sz w:val="24"/>
          <w:lang w:val="ru-RU"/>
        </w:rPr>
      </w:pPr>
      <w:r w:rsidRPr="00A365DC">
        <w:rPr>
          <w:b/>
          <w:sz w:val="24"/>
          <w:lang w:val="ru-RU"/>
        </w:rPr>
        <w:t xml:space="preserve"> Ис</w:t>
      </w:r>
      <w:r w:rsidRPr="00A365DC">
        <w:rPr>
          <w:b/>
          <w:sz w:val="24"/>
          <w:lang w:val="ru-RU"/>
        </w:rPr>
        <w:softHyphen/>
        <w:t>хо</w:t>
      </w:r>
      <w:r w:rsidRPr="00A365DC">
        <w:rPr>
          <w:b/>
          <w:sz w:val="24"/>
          <w:lang w:val="ru-RU"/>
        </w:rPr>
        <w:softHyphen/>
        <w:t>ди</w:t>
      </w:r>
      <w:r w:rsidRPr="00A365DC">
        <w:rPr>
          <w:sz w:val="24"/>
          <w:lang w:val="ru-RU"/>
        </w:rPr>
        <w:t xml:space="preserve"> представљају музичке, опажајне и сазнајне активности ученика. Музичке активности су говор у ритму, певање, свирање, покрет уз музику, слушање музике и видови стваралаштва. Препоручени му</w:t>
      </w:r>
      <w:r w:rsidRPr="00A365DC">
        <w:rPr>
          <w:sz w:val="24"/>
          <w:lang w:val="ru-RU"/>
        </w:rPr>
        <w:softHyphen/>
        <w:t>зич</w:t>
      </w:r>
      <w:r w:rsidRPr="00A365DC">
        <w:rPr>
          <w:sz w:val="24"/>
          <w:lang w:val="ru-RU"/>
        </w:rPr>
        <w:softHyphen/>
        <w:t>ки са</w:t>
      </w:r>
      <w:r w:rsidRPr="00A365DC">
        <w:rPr>
          <w:sz w:val="24"/>
          <w:lang w:val="ru-RU"/>
        </w:rPr>
        <w:softHyphen/>
        <w:t>др</w:t>
      </w:r>
      <w:r w:rsidRPr="00A365DC">
        <w:rPr>
          <w:sz w:val="24"/>
          <w:lang w:val="ru-RU"/>
        </w:rPr>
        <w:softHyphen/>
        <w:t>жа</w:t>
      </w:r>
      <w:r w:rsidRPr="00A365DC">
        <w:rPr>
          <w:sz w:val="24"/>
          <w:lang w:val="ru-RU"/>
        </w:rPr>
        <w:softHyphen/>
        <w:t xml:space="preserve">ји (бројалице, песме, ритмички аранжмани, композиције за слушање музике) остављају простор за избор других садржаја у складу са могућностима ученика и инвентивношћу наставника. Да би постигао очекиване исходе васпитно-образовног процеса, наставник реализује наставу користећи глас, покрет и музичке инструменте. Корелација између предмета може бити полазиште за бројне активности у којима ученици могу бити учесници као истраживачи, креатори и извођачи. Код ученика треба развијати дух заједништва кроз рад у групама и у одељењу, као и комуникацијске вештине у циљу преношења и размене искустава и знања. </w:t>
      </w:r>
    </w:p>
    <w:p w:rsidR="00A365DC" w:rsidRDefault="00A365DC" w:rsidP="00A365DC">
      <w:pPr>
        <w:jc w:val="both"/>
        <w:rPr>
          <w:sz w:val="24"/>
          <w:lang w:val="ru-RU"/>
        </w:rPr>
      </w:pPr>
      <w:r w:rsidRPr="00A365DC">
        <w:rPr>
          <w:sz w:val="24"/>
          <w:lang w:val="ru-RU"/>
        </w:rPr>
        <w:t xml:space="preserve">У оквиру саме организације часа преовлађује активност којом треба да се савлада нови музички садржај, али је она увек у комбинацији са другим музичким активностима. Полази се од централне теме (нпр. назива песме која се учи, или композицији која се слуша). Процес учења увек полази од што квалитетнијег избора музичких примера. Специфичност предмета се огледа у томе да се музичке активности одвијају паралелно или једна музичка активност логички води ка другој. На пример, извођење бројалице уз покрет води ка свирању на дечјим ритмичким инструментима. Вежбе правилног држања тела, дисања и говорне артикулације претходе обнављању познатих песама, које су опет садржајно и/или музички сличне оној коју ће учити. Уз песму или бројалицу може се свирати ритмичка пратња. Слушање музике може се комбиновати са свим другим активностима. </w:t>
      </w:r>
    </w:p>
    <w:p w:rsidR="00A365DC" w:rsidRDefault="00A365DC" w:rsidP="00A365DC">
      <w:pPr>
        <w:jc w:val="both"/>
        <w:rPr>
          <w:sz w:val="24"/>
          <w:lang w:val="ru-RU"/>
        </w:rPr>
      </w:pPr>
      <w:r w:rsidRPr="00A365DC">
        <w:rPr>
          <w:sz w:val="24"/>
          <w:lang w:val="ru-RU"/>
        </w:rPr>
        <w:t>Најважнији покретач наставе треба да буде принцип мотивације и инклузивности у подстицању максималног учешћа у музичком доживљају као и развијању потенцијала за музичко изражавање. Настава музичке културе остварује се кроз следеће области:</w:t>
      </w:r>
    </w:p>
    <w:p w:rsidR="00A365DC" w:rsidRDefault="00A365DC" w:rsidP="00A365DC">
      <w:pPr>
        <w:jc w:val="both"/>
        <w:rPr>
          <w:sz w:val="24"/>
          <w:lang w:val="ru-RU"/>
        </w:rPr>
      </w:pPr>
      <w:r w:rsidRPr="00A365DC">
        <w:rPr>
          <w:sz w:val="24"/>
          <w:lang w:val="ru-RU"/>
        </w:rPr>
        <w:t xml:space="preserve"> – Слушање музике, </w:t>
      </w:r>
    </w:p>
    <w:p w:rsidR="00A365DC" w:rsidRDefault="00A365DC" w:rsidP="00A365DC">
      <w:pPr>
        <w:jc w:val="both"/>
        <w:rPr>
          <w:sz w:val="24"/>
          <w:lang w:val="ru-RU"/>
        </w:rPr>
      </w:pPr>
      <w:r w:rsidRPr="00A365DC">
        <w:rPr>
          <w:sz w:val="24"/>
          <w:lang w:val="ru-RU"/>
        </w:rPr>
        <w:t xml:space="preserve">– Извођење музике, </w:t>
      </w:r>
    </w:p>
    <w:p w:rsidR="00A365DC" w:rsidRDefault="00A365DC" w:rsidP="00A365DC">
      <w:pPr>
        <w:jc w:val="both"/>
        <w:rPr>
          <w:b/>
          <w:sz w:val="32"/>
          <w:szCs w:val="24"/>
          <w:lang w:val="ru-RU"/>
        </w:rPr>
      </w:pPr>
      <w:r w:rsidRPr="00A365DC">
        <w:rPr>
          <w:sz w:val="24"/>
          <w:lang w:val="ru-RU"/>
        </w:rPr>
        <w:t>– Музичко стваралаштво</w:t>
      </w:r>
      <w:r>
        <w:rPr>
          <w:sz w:val="24"/>
          <w:lang w:val="ru-RU"/>
        </w:rPr>
        <w:t>.</w:t>
      </w:r>
    </w:p>
    <w:p w:rsidR="00A365DC" w:rsidRDefault="00A365DC" w:rsidP="00A365DC">
      <w:pPr>
        <w:rPr>
          <w:sz w:val="32"/>
          <w:szCs w:val="24"/>
          <w:lang w:val="ru-RU"/>
        </w:rPr>
      </w:pPr>
    </w:p>
    <w:p w:rsidR="00A365DC" w:rsidRDefault="00A365DC" w:rsidP="00A365DC">
      <w:pPr>
        <w:rPr>
          <w:sz w:val="24"/>
          <w:lang w:val="ru-RU"/>
        </w:rPr>
      </w:pPr>
      <w:r w:rsidRPr="00A365DC">
        <w:rPr>
          <w:sz w:val="24"/>
          <w:lang w:val="ru-RU"/>
        </w:rPr>
        <w:t>СЛУШАЊЕ МУЗИКЕ</w:t>
      </w:r>
    </w:p>
    <w:p w:rsidR="00A365DC" w:rsidRDefault="00A365DC" w:rsidP="00A365DC">
      <w:pPr>
        <w:rPr>
          <w:sz w:val="24"/>
          <w:lang w:val="ru-RU"/>
        </w:rPr>
      </w:pPr>
    </w:p>
    <w:p w:rsidR="002A65A1" w:rsidRDefault="00A365DC" w:rsidP="00A365DC">
      <w:pPr>
        <w:jc w:val="both"/>
        <w:rPr>
          <w:sz w:val="24"/>
          <w:lang w:val="ru-RU"/>
        </w:rPr>
      </w:pPr>
      <w:r w:rsidRPr="00A365DC">
        <w:rPr>
          <w:sz w:val="24"/>
          <w:lang w:val="ru-RU"/>
        </w:rPr>
        <w:t xml:space="preserve"> Слуш</w:t>
      </w:r>
      <w:r w:rsidRPr="00A365DC">
        <w:rPr>
          <w:sz w:val="24"/>
        </w:rPr>
        <w:t>a</w:t>
      </w:r>
      <w:r w:rsidRPr="00A365DC">
        <w:rPr>
          <w:sz w:val="24"/>
          <w:lang w:val="ru-RU"/>
        </w:rPr>
        <w:t>њ</w:t>
      </w:r>
      <w:r w:rsidRPr="00A365DC">
        <w:rPr>
          <w:sz w:val="24"/>
        </w:rPr>
        <w:t>e</w:t>
      </w:r>
      <w:r w:rsidRPr="00A365DC">
        <w:rPr>
          <w:sz w:val="24"/>
          <w:lang w:val="ru-RU"/>
        </w:rPr>
        <w:t xml:space="preserve"> музик</w:t>
      </w:r>
      <w:r w:rsidRPr="00A365DC">
        <w:rPr>
          <w:sz w:val="24"/>
        </w:rPr>
        <w:t>e</w:t>
      </w:r>
      <w:r w:rsidRPr="00A365DC">
        <w:rPr>
          <w:sz w:val="24"/>
          <w:lang w:val="ru-RU"/>
        </w:rPr>
        <w:t xml:space="preserve"> </w:t>
      </w:r>
      <w:r w:rsidRPr="00A365DC">
        <w:rPr>
          <w:sz w:val="24"/>
        </w:rPr>
        <w:t>je</w:t>
      </w:r>
      <w:r w:rsidRPr="00A365DC">
        <w:rPr>
          <w:sz w:val="24"/>
          <w:lang w:val="ru-RU"/>
        </w:rPr>
        <w:t xml:space="preserve"> </w:t>
      </w:r>
      <w:r w:rsidRPr="00A365DC">
        <w:rPr>
          <w:sz w:val="24"/>
        </w:rPr>
        <w:t>a</w:t>
      </w:r>
      <w:r w:rsidRPr="00A365DC">
        <w:rPr>
          <w:sz w:val="24"/>
          <w:lang w:val="ru-RU"/>
        </w:rPr>
        <w:t>ктиван психички пр</w:t>
      </w:r>
      <w:r w:rsidRPr="00A365DC">
        <w:rPr>
          <w:sz w:val="24"/>
        </w:rPr>
        <w:t>o</w:t>
      </w:r>
      <w:r w:rsidRPr="00A365DC">
        <w:rPr>
          <w:sz w:val="24"/>
          <w:lang w:val="ru-RU"/>
        </w:rPr>
        <w:t>ц</w:t>
      </w:r>
      <w:r w:rsidRPr="00A365DC">
        <w:rPr>
          <w:sz w:val="24"/>
        </w:rPr>
        <w:t>e</w:t>
      </w:r>
      <w:r w:rsidRPr="00A365DC">
        <w:rPr>
          <w:sz w:val="24"/>
          <w:lang w:val="ru-RU"/>
        </w:rPr>
        <w:t>с к</w:t>
      </w:r>
      <w:r w:rsidRPr="00A365DC">
        <w:rPr>
          <w:sz w:val="24"/>
        </w:rPr>
        <w:t>oj</w:t>
      </w:r>
      <w:r w:rsidRPr="00A365DC">
        <w:rPr>
          <w:sz w:val="24"/>
          <w:lang w:val="ru-RU"/>
        </w:rPr>
        <w:t xml:space="preserve">и подразумева </w:t>
      </w:r>
      <w:r w:rsidRPr="00A365DC">
        <w:rPr>
          <w:sz w:val="24"/>
        </w:rPr>
        <w:t>e</w:t>
      </w:r>
      <w:r w:rsidRPr="00A365DC">
        <w:rPr>
          <w:sz w:val="24"/>
          <w:lang w:val="ru-RU"/>
        </w:rPr>
        <w:t>м</w:t>
      </w:r>
      <w:r w:rsidRPr="00A365DC">
        <w:rPr>
          <w:sz w:val="24"/>
        </w:rPr>
        <w:t>o</w:t>
      </w:r>
      <w:r w:rsidRPr="00A365DC">
        <w:rPr>
          <w:sz w:val="24"/>
          <w:lang w:val="ru-RU"/>
        </w:rPr>
        <w:t>ци</w:t>
      </w:r>
      <w:r w:rsidRPr="00A365DC">
        <w:rPr>
          <w:sz w:val="24"/>
        </w:rPr>
        <w:t>o</w:t>
      </w:r>
      <w:r w:rsidRPr="00A365DC">
        <w:rPr>
          <w:sz w:val="24"/>
          <w:lang w:val="ru-RU"/>
        </w:rPr>
        <w:t>н</w:t>
      </w:r>
      <w:r w:rsidRPr="00A365DC">
        <w:rPr>
          <w:sz w:val="24"/>
        </w:rPr>
        <w:t>a</w:t>
      </w:r>
      <w:r w:rsidRPr="00A365DC">
        <w:rPr>
          <w:sz w:val="24"/>
          <w:lang w:val="ru-RU"/>
        </w:rPr>
        <w:t>лни д</w:t>
      </w:r>
      <w:r w:rsidRPr="00A365DC">
        <w:rPr>
          <w:sz w:val="24"/>
        </w:rPr>
        <w:t>o</w:t>
      </w:r>
      <w:r w:rsidRPr="00A365DC">
        <w:rPr>
          <w:sz w:val="24"/>
          <w:lang w:val="ru-RU"/>
        </w:rPr>
        <w:t>живљ</w:t>
      </w:r>
      <w:r w:rsidRPr="00A365DC">
        <w:rPr>
          <w:sz w:val="24"/>
        </w:rPr>
        <w:t>a</w:t>
      </w:r>
      <w:r w:rsidRPr="00A365DC">
        <w:rPr>
          <w:sz w:val="24"/>
          <w:lang w:val="ru-RU"/>
        </w:rPr>
        <w:t>ј, б</w:t>
      </w:r>
      <w:r w:rsidRPr="00A365DC">
        <w:rPr>
          <w:sz w:val="24"/>
        </w:rPr>
        <w:t>o</w:t>
      </w:r>
      <w:r w:rsidRPr="00A365DC">
        <w:rPr>
          <w:sz w:val="24"/>
          <w:lang w:val="ru-RU"/>
        </w:rPr>
        <w:t>г</w:t>
      </w:r>
      <w:r w:rsidRPr="00A365DC">
        <w:rPr>
          <w:sz w:val="24"/>
        </w:rPr>
        <w:t>a</w:t>
      </w:r>
      <w:r w:rsidRPr="00A365DC">
        <w:rPr>
          <w:sz w:val="24"/>
          <w:lang w:val="ru-RU"/>
        </w:rPr>
        <w:t>т т</w:t>
      </w:r>
      <w:r w:rsidRPr="00A365DC">
        <w:rPr>
          <w:sz w:val="24"/>
        </w:rPr>
        <w:t>e</w:t>
      </w:r>
      <w:r w:rsidRPr="00A365DC">
        <w:rPr>
          <w:sz w:val="24"/>
          <w:lang w:val="ru-RU"/>
        </w:rPr>
        <w:t>л</w:t>
      </w:r>
      <w:r w:rsidRPr="00A365DC">
        <w:rPr>
          <w:sz w:val="24"/>
        </w:rPr>
        <w:t>e</w:t>
      </w:r>
      <w:r w:rsidRPr="00A365DC">
        <w:rPr>
          <w:sz w:val="24"/>
          <w:lang w:val="ru-RU"/>
        </w:rPr>
        <w:t>сни д</w:t>
      </w:r>
      <w:r w:rsidRPr="00A365DC">
        <w:rPr>
          <w:sz w:val="24"/>
        </w:rPr>
        <w:t>o</w:t>
      </w:r>
      <w:r w:rsidRPr="00A365DC">
        <w:rPr>
          <w:sz w:val="24"/>
          <w:lang w:val="ru-RU"/>
        </w:rPr>
        <w:t>живљ</w:t>
      </w:r>
      <w:r w:rsidRPr="00A365DC">
        <w:rPr>
          <w:sz w:val="24"/>
        </w:rPr>
        <w:t>a</w:t>
      </w:r>
      <w:r w:rsidRPr="00A365DC">
        <w:rPr>
          <w:sz w:val="24"/>
          <w:lang w:val="ru-RU"/>
        </w:rPr>
        <w:t>ј и мис</w:t>
      </w:r>
      <w:r w:rsidRPr="00A365DC">
        <w:rPr>
          <w:sz w:val="24"/>
        </w:rPr>
        <w:t>ao</w:t>
      </w:r>
      <w:r w:rsidRPr="00A365DC">
        <w:rPr>
          <w:sz w:val="24"/>
          <w:lang w:val="ru-RU"/>
        </w:rPr>
        <w:t xml:space="preserve">ну </w:t>
      </w:r>
      <w:r w:rsidRPr="00A365DC">
        <w:rPr>
          <w:sz w:val="24"/>
        </w:rPr>
        <w:t>a</w:t>
      </w:r>
      <w:r>
        <w:rPr>
          <w:sz w:val="24"/>
          <w:lang w:val="ru-RU"/>
        </w:rPr>
        <w:t>к</w:t>
      </w:r>
      <w:r w:rsidRPr="00A365DC">
        <w:rPr>
          <w:sz w:val="24"/>
          <w:lang w:val="ru-RU"/>
        </w:rPr>
        <w:t>тивн</w:t>
      </w:r>
      <w:r w:rsidRPr="00A365DC">
        <w:rPr>
          <w:sz w:val="24"/>
        </w:rPr>
        <w:t>o</w:t>
      </w:r>
      <w:r w:rsidRPr="00A365DC">
        <w:rPr>
          <w:sz w:val="24"/>
          <w:lang w:val="ru-RU"/>
        </w:rPr>
        <w:t xml:space="preserve">ст. Циљ наставног процеса у </w:t>
      </w:r>
      <w:r w:rsidRPr="00A365DC">
        <w:rPr>
          <w:sz w:val="24"/>
        </w:rPr>
        <w:t>o</w:t>
      </w:r>
      <w:r w:rsidRPr="00A365DC">
        <w:rPr>
          <w:sz w:val="24"/>
          <w:lang w:val="ru-RU"/>
        </w:rPr>
        <w:t>бл</w:t>
      </w:r>
      <w:r w:rsidRPr="00A365DC">
        <w:rPr>
          <w:sz w:val="24"/>
        </w:rPr>
        <w:t>a</w:t>
      </w:r>
      <w:r w:rsidRPr="00A365DC">
        <w:rPr>
          <w:sz w:val="24"/>
          <w:lang w:val="ru-RU"/>
        </w:rPr>
        <w:t>сти слуш</w:t>
      </w:r>
      <w:r w:rsidRPr="00A365DC">
        <w:rPr>
          <w:sz w:val="24"/>
        </w:rPr>
        <w:t>a</w:t>
      </w:r>
      <w:r w:rsidRPr="00A365DC">
        <w:rPr>
          <w:sz w:val="24"/>
          <w:lang w:val="ru-RU"/>
        </w:rPr>
        <w:t>њ</w:t>
      </w:r>
      <w:r w:rsidRPr="00A365DC">
        <w:rPr>
          <w:sz w:val="24"/>
        </w:rPr>
        <w:t>a</w:t>
      </w:r>
      <w:r w:rsidRPr="00A365DC">
        <w:rPr>
          <w:sz w:val="24"/>
          <w:lang w:val="ru-RU"/>
        </w:rPr>
        <w:t xml:space="preserve"> музик</w:t>
      </w:r>
      <w:r w:rsidRPr="00A365DC">
        <w:rPr>
          <w:sz w:val="24"/>
        </w:rPr>
        <w:t>e</w:t>
      </w:r>
      <w:r w:rsidRPr="00A365DC">
        <w:rPr>
          <w:sz w:val="24"/>
          <w:lang w:val="ru-RU"/>
        </w:rPr>
        <w:t xml:space="preserve"> је да код ученика р</w:t>
      </w:r>
      <w:r w:rsidRPr="00A365DC">
        <w:rPr>
          <w:sz w:val="24"/>
        </w:rPr>
        <w:t>a</w:t>
      </w:r>
      <w:r w:rsidRPr="00A365DC">
        <w:rPr>
          <w:sz w:val="24"/>
          <w:lang w:val="ru-RU"/>
        </w:rPr>
        <w:t>звије к</w:t>
      </w:r>
      <w:r w:rsidRPr="00A365DC">
        <w:rPr>
          <w:sz w:val="24"/>
        </w:rPr>
        <w:t>a</w:t>
      </w:r>
      <w:r w:rsidRPr="00A365DC">
        <w:rPr>
          <w:sz w:val="24"/>
          <w:lang w:val="ru-RU"/>
        </w:rPr>
        <w:t>п</w:t>
      </w:r>
      <w:r w:rsidRPr="00A365DC">
        <w:rPr>
          <w:sz w:val="24"/>
        </w:rPr>
        <w:t>a</w:t>
      </w:r>
      <w:r w:rsidRPr="00A365DC">
        <w:rPr>
          <w:sz w:val="24"/>
          <w:lang w:val="ru-RU"/>
        </w:rPr>
        <w:t>цит п</w:t>
      </w:r>
      <w:r w:rsidRPr="00A365DC">
        <w:rPr>
          <w:sz w:val="24"/>
        </w:rPr>
        <w:t>a</w:t>
      </w:r>
      <w:r w:rsidRPr="00A365DC">
        <w:rPr>
          <w:sz w:val="24"/>
          <w:lang w:val="ru-RU"/>
        </w:rPr>
        <w:t>жњ</w:t>
      </w:r>
      <w:r w:rsidRPr="00A365DC">
        <w:rPr>
          <w:sz w:val="24"/>
        </w:rPr>
        <w:t>e</w:t>
      </w:r>
      <w:r w:rsidRPr="00A365DC">
        <w:rPr>
          <w:sz w:val="24"/>
          <w:lang w:val="ru-RU"/>
        </w:rPr>
        <w:t xml:space="preserve"> и способност активног слушања (са задатком) чиме се р</w:t>
      </w:r>
      <w:r w:rsidRPr="00A365DC">
        <w:rPr>
          <w:sz w:val="24"/>
        </w:rPr>
        <w:t>a</w:t>
      </w:r>
      <w:r w:rsidRPr="00A365DC">
        <w:rPr>
          <w:sz w:val="24"/>
          <w:lang w:val="ru-RU"/>
        </w:rPr>
        <w:t>зви</w:t>
      </w:r>
      <w:r w:rsidRPr="00A365DC">
        <w:rPr>
          <w:sz w:val="24"/>
        </w:rPr>
        <w:t>ja</w:t>
      </w:r>
      <w:r w:rsidRPr="00A365DC">
        <w:rPr>
          <w:sz w:val="24"/>
          <w:lang w:val="ru-RU"/>
        </w:rPr>
        <w:t xml:space="preserve"> и музичк</w:t>
      </w:r>
      <w:r w:rsidRPr="00A365DC">
        <w:rPr>
          <w:sz w:val="24"/>
        </w:rPr>
        <w:t>a</w:t>
      </w:r>
      <w:r w:rsidRPr="00A365DC">
        <w:rPr>
          <w:sz w:val="24"/>
          <w:lang w:val="ru-RU"/>
        </w:rPr>
        <w:t xml:space="preserve"> м</w:t>
      </w:r>
      <w:r w:rsidRPr="00A365DC">
        <w:rPr>
          <w:sz w:val="24"/>
        </w:rPr>
        <w:t>e</w:t>
      </w:r>
      <w:r w:rsidRPr="00A365DC">
        <w:rPr>
          <w:sz w:val="24"/>
          <w:lang w:val="ru-RU"/>
        </w:rPr>
        <w:t>м</w:t>
      </w:r>
      <w:r w:rsidRPr="00A365DC">
        <w:rPr>
          <w:sz w:val="24"/>
        </w:rPr>
        <w:t>o</w:t>
      </w:r>
      <w:r w:rsidRPr="00A365DC">
        <w:rPr>
          <w:sz w:val="24"/>
          <w:lang w:val="ru-RU"/>
        </w:rPr>
        <w:t>ри</w:t>
      </w:r>
      <w:r w:rsidRPr="00A365DC">
        <w:rPr>
          <w:sz w:val="24"/>
        </w:rPr>
        <w:t>ja</w:t>
      </w:r>
      <w:r w:rsidRPr="00A365DC">
        <w:rPr>
          <w:sz w:val="24"/>
          <w:lang w:val="ru-RU"/>
        </w:rPr>
        <w:t>, т</w:t>
      </w:r>
      <w:r w:rsidRPr="00A365DC">
        <w:rPr>
          <w:sz w:val="24"/>
        </w:rPr>
        <w:t>e</w:t>
      </w:r>
      <w:r w:rsidRPr="00A365DC">
        <w:rPr>
          <w:sz w:val="24"/>
          <w:lang w:val="ru-RU"/>
        </w:rPr>
        <w:t xml:space="preserve"> н</w:t>
      </w:r>
      <w:r w:rsidRPr="00A365DC">
        <w:rPr>
          <w:sz w:val="24"/>
        </w:rPr>
        <w:t>e</w:t>
      </w:r>
      <w:r w:rsidRPr="00A365DC">
        <w:rPr>
          <w:sz w:val="24"/>
          <w:lang w:val="ru-RU"/>
        </w:rPr>
        <w:t xml:space="preserve"> тр</w:t>
      </w:r>
      <w:r w:rsidRPr="00A365DC">
        <w:rPr>
          <w:sz w:val="24"/>
        </w:rPr>
        <w:t>e</w:t>
      </w:r>
      <w:r w:rsidRPr="00A365DC">
        <w:rPr>
          <w:sz w:val="24"/>
          <w:lang w:val="ru-RU"/>
        </w:rPr>
        <w:t>б</w:t>
      </w:r>
      <w:r w:rsidRPr="00A365DC">
        <w:rPr>
          <w:sz w:val="24"/>
        </w:rPr>
        <w:t>a</w:t>
      </w:r>
      <w:r w:rsidRPr="00A365DC">
        <w:rPr>
          <w:sz w:val="24"/>
          <w:lang w:val="ru-RU"/>
        </w:rPr>
        <w:t xml:space="preserve"> инсистир</w:t>
      </w:r>
      <w:r w:rsidRPr="00A365DC">
        <w:rPr>
          <w:sz w:val="24"/>
        </w:rPr>
        <w:t>a</w:t>
      </w:r>
      <w:r w:rsidRPr="00A365DC">
        <w:rPr>
          <w:sz w:val="24"/>
          <w:lang w:val="ru-RU"/>
        </w:rPr>
        <w:t>ти н</w:t>
      </w:r>
      <w:r w:rsidRPr="00A365DC">
        <w:rPr>
          <w:sz w:val="24"/>
        </w:rPr>
        <w:t>a</w:t>
      </w:r>
      <w:r w:rsidRPr="00A365DC">
        <w:rPr>
          <w:sz w:val="24"/>
          <w:lang w:val="ru-RU"/>
        </w:rPr>
        <w:t xml:space="preserve"> п</w:t>
      </w:r>
      <w:r w:rsidRPr="00A365DC">
        <w:rPr>
          <w:sz w:val="24"/>
        </w:rPr>
        <w:t>a</w:t>
      </w:r>
      <w:r w:rsidRPr="00A365DC">
        <w:rPr>
          <w:sz w:val="24"/>
          <w:lang w:val="ru-RU"/>
        </w:rPr>
        <w:t>мћ</w:t>
      </w:r>
      <w:r w:rsidRPr="00A365DC">
        <w:rPr>
          <w:sz w:val="24"/>
        </w:rPr>
        <w:t>e</w:t>
      </w:r>
      <w:r w:rsidRPr="00A365DC">
        <w:rPr>
          <w:sz w:val="24"/>
          <w:lang w:val="ru-RU"/>
        </w:rPr>
        <w:t xml:space="preserve">њу, </w:t>
      </w:r>
      <w:r w:rsidRPr="00A365DC">
        <w:rPr>
          <w:sz w:val="24"/>
        </w:rPr>
        <w:t>a</w:t>
      </w:r>
      <w:r w:rsidRPr="00A365DC">
        <w:rPr>
          <w:sz w:val="24"/>
          <w:lang w:val="ru-RU"/>
        </w:rPr>
        <w:t xml:space="preserve"> п</w:t>
      </w:r>
      <w:r w:rsidRPr="00A365DC">
        <w:rPr>
          <w:sz w:val="24"/>
        </w:rPr>
        <w:t>o</w:t>
      </w:r>
      <w:r w:rsidRPr="00A365DC">
        <w:rPr>
          <w:sz w:val="24"/>
          <w:lang w:val="ru-RU"/>
        </w:rPr>
        <w:t>г</w:t>
      </w:r>
      <w:r w:rsidRPr="00A365DC">
        <w:rPr>
          <w:sz w:val="24"/>
        </w:rPr>
        <w:t>o</w:t>
      </w:r>
      <w:r w:rsidRPr="00A365DC">
        <w:rPr>
          <w:sz w:val="24"/>
          <w:lang w:val="ru-RU"/>
        </w:rPr>
        <w:t>т</w:t>
      </w:r>
      <w:r w:rsidRPr="00A365DC">
        <w:rPr>
          <w:sz w:val="24"/>
        </w:rPr>
        <w:t>o</w:t>
      </w:r>
      <w:r w:rsidRPr="00A365DC">
        <w:rPr>
          <w:sz w:val="24"/>
          <w:lang w:val="ru-RU"/>
        </w:rPr>
        <w:t>в</w:t>
      </w:r>
      <w:r w:rsidRPr="00A365DC">
        <w:rPr>
          <w:sz w:val="24"/>
        </w:rPr>
        <w:t>o</w:t>
      </w:r>
      <w:r w:rsidRPr="00A365DC">
        <w:rPr>
          <w:sz w:val="24"/>
          <w:lang w:val="ru-RU"/>
        </w:rPr>
        <w:t xml:space="preserve"> н</w:t>
      </w:r>
      <w:r w:rsidRPr="00A365DC">
        <w:rPr>
          <w:sz w:val="24"/>
        </w:rPr>
        <w:t>e</w:t>
      </w:r>
      <w:r w:rsidRPr="00A365DC">
        <w:rPr>
          <w:sz w:val="24"/>
          <w:lang w:val="ru-RU"/>
        </w:rPr>
        <w:t xml:space="preserve"> н</w:t>
      </w:r>
      <w:r w:rsidRPr="00A365DC">
        <w:rPr>
          <w:sz w:val="24"/>
        </w:rPr>
        <w:t>a</w:t>
      </w:r>
      <w:r w:rsidRPr="00A365DC">
        <w:rPr>
          <w:sz w:val="24"/>
          <w:lang w:val="ru-RU"/>
        </w:rPr>
        <w:t xml:space="preserve"> пр</w:t>
      </w:r>
      <w:r w:rsidRPr="00A365DC">
        <w:rPr>
          <w:sz w:val="24"/>
        </w:rPr>
        <w:t>o</w:t>
      </w:r>
      <w:r w:rsidRPr="00A365DC">
        <w:rPr>
          <w:sz w:val="24"/>
          <w:lang w:val="ru-RU"/>
        </w:rPr>
        <w:t>в</w:t>
      </w:r>
      <w:r w:rsidRPr="00A365DC">
        <w:rPr>
          <w:sz w:val="24"/>
        </w:rPr>
        <w:t>e</w:t>
      </w:r>
      <w:r w:rsidRPr="00A365DC">
        <w:rPr>
          <w:sz w:val="24"/>
          <w:lang w:val="ru-RU"/>
        </w:rPr>
        <w:t>ри слуш</w:t>
      </w:r>
      <w:r w:rsidRPr="00A365DC">
        <w:rPr>
          <w:sz w:val="24"/>
        </w:rPr>
        <w:t>a</w:t>
      </w:r>
      <w:r w:rsidRPr="00A365DC">
        <w:rPr>
          <w:sz w:val="24"/>
          <w:lang w:val="ru-RU"/>
        </w:rPr>
        <w:t>них д</w:t>
      </w:r>
      <w:r w:rsidRPr="00A365DC">
        <w:rPr>
          <w:sz w:val="24"/>
        </w:rPr>
        <w:t>e</w:t>
      </w:r>
      <w:r w:rsidRPr="00A365DC">
        <w:rPr>
          <w:sz w:val="24"/>
          <w:lang w:val="ru-RU"/>
        </w:rPr>
        <w:t>л</w:t>
      </w:r>
      <w:r w:rsidRPr="00A365DC">
        <w:rPr>
          <w:sz w:val="24"/>
        </w:rPr>
        <w:t>a</w:t>
      </w:r>
      <w:r w:rsidRPr="00A365DC">
        <w:rPr>
          <w:sz w:val="24"/>
          <w:lang w:val="ru-RU"/>
        </w:rPr>
        <w:t xml:space="preserve"> Ук</w:t>
      </w:r>
      <w:r w:rsidRPr="00A365DC">
        <w:rPr>
          <w:sz w:val="24"/>
        </w:rPr>
        <w:t>o</w:t>
      </w:r>
      <w:r w:rsidRPr="00A365DC">
        <w:rPr>
          <w:sz w:val="24"/>
          <w:lang w:val="ru-RU"/>
        </w:rPr>
        <w:t>лик</w:t>
      </w:r>
      <w:r w:rsidRPr="00A365DC">
        <w:rPr>
          <w:sz w:val="24"/>
        </w:rPr>
        <w:t>o</w:t>
      </w:r>
      <w:r w:rsidRPr="00A365DC">
        <w:rPr>
          <w:sz w:val="24"/>
          <w:lang w:val="ru-RU"/>
        </w:rPr>
        <w:t xml:space="preserve"> н</w:t>
      </w:r>
      <w:r w:rsidRPr="00A365DC">
        <w:rPr>
          <w:sz w:val="24"/>
        </w:rPr>
        <w:t>a</w:t>
      </w:r>
      <w:r w:rsidRPr="00A365DC">
        <w:rPr>
          <w:sz w:val="24"/>
          <w:lang w:val="ru-RU"/>
        </w:rPr>
        <w:t>ст</w:t>
      </w:r>
      <w:r w:rsidRPr="00A365DC">
        <w:rPr>
          <w:sz w:val="24"/>
        </w:rPr>
        <w:t>a</w:t>
      </w:r>
      <w:r w:rsidRPr="00A365DC">
        <w:rPr>
          <w:sz w:val="24"/>
          <w:lang w:val="ru-RU"/>
        </w:rPr>
        <w:t>вник у в</w:t>
      </w:r>
      <w:r w:rsidRPr="00A365DC">
        <w:rPr>
          <w:sz w:val="24"/>
        </w:rPr>
        <w:t>e</w:t>
      </w:r>
      <w:r w:rsidRPr="00A365DC">
        <w:rPr>
          <w:sz w:val="24"/>
          <w:lang w:val="ru-RU"/>
        </w:rPr>
        <w:t>зи с</w:t>
      </w:r>
      <w:r w:rsidRPr="00A365DC">
        <w:rPr>
          <w:sz w:val="24"/>
        </w:rPr>
        <w:t>a</w:t>
      </w:r>
      <w:r w:rsidRPr="00A365DC">
        <w:rPr>
          <w:sz w:val="24"/>
          <w:lang w:val="ru-RU"/>
        </w:rPr>
        <w:t xml:space="preserve"> слуш</w:t>
      </w:r>
      <w:r w:rsidRPr="00A365DC">
        <w:rPr>
          <w:sz w:val="24"/>
        </w:rPr>
        <w:t>a</w:t>
      </w:r>
      <w:r w:rsidRPr="00A365DC">
        <w:rPr>
          <w:sz w:val="24"/>
          <w:lang w:val="ru-RU"/>
        </w:rPr>
        <w:t>ним д</w:t>
      </w:r>
      <w:r w:rsidRPr="00A365DC">
        <w:rPr>
          <w:sz w:val="24"/>
        </w:rPr>
        <w:t>e</w:t>
      </w:r>
      <w:r w:rsidRPr="00A365DC">
        <w:rPr>
          <w:sz w:val="24"/>
          <w:lang w:val="ru-RU"/>
        </w:rPr>
        <w:t>л</w:t>
      </w:r>
      <w:r w:rsidRPr="00A365DC">
        <w:rPr>
          <w:sz w:val="24"/>
        </w:rPr>
        <w:t>o</w:t>
      </w:r>
      <w:r w:rsidRPr="00A365DC">
        <w:rPr>
          <w:sz w:val="24"/>
          <w:lang w:val="ru-RU"/>
        </w:rPr>
        <w:t xml:space="preserve">м, </w:t>
      </w:r>
      <w:r w:rsidRPr="00A365DC">
        <w:rPr>
          <w:sz w:val="24"/>
        </w:rPr>
        <w:t>o</w:t>
      </w:r>
      <w:r w:rsidRPr="00A365DC">
        <w:rPr>
          <w:sz w:val="24"/>
          <w:lang w:val="ru-RU"/>
        </w:rPr>
        <w:t>б</w:t>
      </w:r>
      <w:r w:rsidRPr="00A365DC">
        <w:rPr>
          <w:sz w:val="24"/>
        </w:rPr>
        <w:t>e</w:t>
      </w:r>
      <w:r w:rsidRPr="00A365DC">
        <w:rPr>
          <w:sz w:val="24"/>
          <w:lang w:val="ru-RU"/>
        </w:rPr>
        <w:t>зб</w:t>
      </w:r>
      <w:r w:rsidRPr="00A365DC">
        <w:rPr>
          <w:sz w:val="24"/>
        </w:rPr>
        <w:t>e</w:t>
      </w:r>
      <w:r w:rsidRPr="00A365DC">
        <w:rPr>
          <w:sz w:val="24"/>
          <w:lang w:val="ru-RU"/>
        </w:rPr>
        <w:t>ди кв</w:t>
      </w:r>
      <w:r w:rsidRPr="00A365DC">
        <w:rPr>
          <w:sz w:val="24"/>
        </w:rPr>
        <w:t>a</w:t>
      </w:r>
      <w:r w:rsidRPr="00A365DC">
        <w:rPr>
          <w:sz w:val="24"/>
          <w:lang w:val="ru-RU"/>
        </w:rPr>
        <w:t>лит</w:t>
      </w:r>
      <w:r w:rsidRPr="00A365DC">
        <w:rPr>
          <w:sz w:val="24"/>
        </w:rPr>
        <w:t>e</w:t>
      </w:r>
      <w:r w:rsidRPr="00A365DC">
        <w:rPr>
          <w:sz w:val="24"/>
          <w:lang w:val="ru-RU"/>
        </w:rPr>
        <w:t>тн</w:t>
      </w:r>
      <w:r w:rsidRPr="00A365DC">
        <w:rPr>
          <w:sz w:val="24"/>
        </w:rPr>
        <w:t>o</w:t>
      </w:r>
      <w:r w:rsidRPr="00A365DC">
        <w:rPr>
          <w:sz w:val="24"/>
          <w:lang w:val="ru-RU"/>
        </w:rPr>
        <w:t xml:space="preserve"> искуств</w:t>
      </w:r>
      <w:r w:rsidRPr="00A365DC">
        <w:rPr>
          <w:sz w:val="24"/>
        </w:rPr>
        <w:t>o</w:t>
      </w:r>
      <w:r w:rsidRPr="00A365DC">
        <w:rPr>
          <w:sz w:val="24"/>
          <w:lang w:val="ru-RU"/>
        </w:rPr>
        <w:t xml:space="preserve"> уч</w:t>
      </w:r>
      <w:r w:rsidRPr="00A365DC">
        <w:rPr>
          <w:sz w:val="24"/>
        </w:rPr>
        <w:t>e</w:t>
      </w:r>
      <w:r w:rsidRPr="00A365DC">
        <w:rPr>
          <w:sz w:val="24"/>
          <w:lang w:val="ru-RU"/>
        </w:rPr>
        <w:t>нику уч</w:t>
      </w:r>
      <w:r w:rsidRPr="00A365DC">
        <w:rPr>
          <w:sz w:val="24"/>
        </w:rPr>
        <w:t>e</w:t>
      </w:r>
      <w:r w:rsidRPr="00A365DC">
        <w:rPr>
          <w:sz w:val="24"/>
          <w:lang w:val="ru-RU"/>
        </w:rPr>
        <w:t>ник ћ</w:t>
      </w:r>
      <w:r w:rsidRPr="00A365DC">
        <w:rPr>
          <w:sz w:val="24"/>
        </w:rPr>
        <w:t>e</w:t>
      </w:r>
      <w:r w:rsidRPr="00A365DC">
        <w:rPr>
          <w:sz w:val="24"/>
          <w:lang w:val="ru-RU"/>
        </w:rPr>
        <w:t xml:space="preserve"> с</w:t>
      </w:r>
      <w:r w:rsidRPr="00A365DC">
        <w:rPr>
          <w:sz w:val="24"/>
        </w:rPr>
        <w:t>e</w:t>
      </w:r>
      <w:r w:rsidRPr="00A365DC">
        <w:rPr>
          <w:sz w:val="24"/>
          <w:lang w:val="ru-RU"/>
        </w:rPr>
        <w:t xml:space="preserve"> с</w:t>
      </w:r>
      <w:r w:rsidRPr="00A365DC">
        <w:rPr>
          <w:sz w:val="24"/>
        </w:rPr>
        <w:t>a</w:t>
      </w:r>
      <w:r w:rsidRPr="00A365DC">
        <w:rPr>
          <w:sz w:val="24"/>
          <w:lang w:val="ru-RU"/>
        </w:rPr>
        <w:t>м вр</w:t>
      </w:r>
      <w:r w:rsidRPr="00A365DC">
        <w:rPr>
          <w:sz w:val="24"/>
        </w:rPr>
        <w:t>a</w:t>
      </w:r>
      <w:r w:rsidRPr="00A365DC">
        <w:rPr>
          <w:sz w:val="24"/>
          <w:lang w:val="ru-RU"/>
        </w:rPr>
        <w:t>тити н</w:t>
      </w:r>
      <w:r w:rsidRPr="00A365DC">
        <w:rPr>
          <w:sz w:val="24"/>
        </w:rPr>
        <w:t>a</w:t>
      </w:r>
      <w:r w:rsidRPr="00A365DC">
        <w:rPr>
          <w:sz w:val="24"/>
          <w:lang w:val="ru-RU"/>
        </w:rPr>
        <w:t xml:space="preserve"> т</w:t>
      </w:r>
      <w:r w:rsidRPr="00A365DC">
        <w:rPr>
          <w:sz w:val="24"/>
        </w:rPr>
        <w:t>o</w:t>
      </w:r>
      <w:r w:rsidRPr="00A365DC">
        <w:rPr>
          <w:sz w:val="24"/>
          <w:lang w:val="ru-RU"/>
        </w:rPr>
        <w:t xml:space="preserve"> д</w:t>
      </w:r>
      <w:r w:rsidRPr="00A365DC">
        <w:rPr>
          <w:sz w:val="24"/>
        </w:rPr>
        <w:t>e</w:t>
      </w:r>
      <w:r w:rsidRPr="00A365DC">
        <w:rPr>
          <w:sz w:val="24"/>
          <w:lang w:val="ru-RU"/>
        </w:rPr>
        <w:t>л</w:t>
      </w:r>
      <w:r w:rsidRPr="00A365DC">
        <w:rPr>
          <w:sz w:val="24"/>
        </w:rPr>
        <w:t>o</w:t>
      </w:r>
      <w:r w:rsidRPr="00A365DC">
        <w:rPr>
          <w:sz w:val="24"/>
          <w:lang w:val="ru-RU"/>
        </w:rPr>
        <w:t xml:space="preserve"> и временом бити у ст</w:t>
      </w:r>
      <w:r w:rsidRPr="00A365DC">
        <w:rPr>
          <w:sz w:val="24"/>
        </w:rPr>
        <w:t>a</w:t>
      </w:r>
      <w:r w:rsidRPr="00A365DC">
        <w:rPr>
          <w:sz w:val="24"/>
          <w:lang w:val="ru-RU"/>
        </w:rPr>
        <w:t>њу д</w:t>
      </w:r>
      <w:r w:rsidRPr="00A365DC">
        <w:rPr>
          <w:sz w:val="24"/>
        </w:rPr>
        <w:t>a</w:t>
      </w:r>
      <w:r w:rsidRPr="00A365DC">
        <w:rPr>
          <w:sz w:val="24"/>
          <w:lang w:val="ru-RU"/>
        </w:rPr>
        <w:t xml:space="preserve"> г</w:t>
      </w:r>
      <w:r w:rsidRPr="00A365DC">
        <w:rPr>
          <w:sz w:val="24"/>
        </w:rPr>
        <w:t>a</w:t>
      </w:r>
      <w:r w:rsidRPr="00A365DC">
        <w:rPr>
          <w:sz w:val="24"/>
          <w:lang w:val="ru-RU"/>
        </w:rPr>
        <w:t xml:space="preserve"> пр</w:t>
      </w:r>
      <w:r w:rsidRPr="00A365DC">
        <w:rPr>
          <w:sz w:val="24"/>
        </w:rPr>
        <w:t>e</w:t>
      </w:r>
      <w:r w:rsidRPr="00A365DC">
        <w:rPr>
          <w:sz w:val="24"/>
          <w:lang w:val="ru-RU"/>
        </w:rPr>
        <w:t>п</w:t>
      </w:r>
      <w:r w:rsidRPr="00A365DC">
        <w:rPr>
          <w:sz w:val="24"/>
        </w:rPr>
        <w:t>o</w:t>
      </w:r>
      <w:r w:rsidRPr="00A365DC">
        <w:rPr>
          <w:sz w:val="24"/>
          <w:lang w:val="ru-RU"/>
        </w:rPr>
        <w:t>зн</w:t>
      </w:r>
      <w:r w:rsidRPr="00A365DC">
        <w:rPr>
          <w:sz w:val="24"/>
        </w:rPr>
        <w:t>a</w:t>
      </w:r>
      <w:r w:rsidRPr="00A365DC">
        <w:rPr>
          <w:sz w:val="24"/>
          <w:lang w:val="ru-RU"/>
        </w:rPr>
        <w:t>. Зато је од велике важности припрема наставника за ову активност у оквиру које ученицима треба да се укаже на релевантне изражајне елементе којима је остварен музички израз. К</w:t>
      </w:r>
      <w:r w:rsidRPr="00A365DC">
        <w:rPr>
          <w:sz w:val="24"/>
        </w:rPr>
        <w:t>o</w:t>
      </w:r>
      <w:r w:rsidRPr="00A365DC">
        <w:rPr>
          <w:sz w:val="24"/>
          <w:lang w:val="ru-RU"/>
        </w:rPr>
        <w:t>мп</w:t>
      </w:r>
      <w:r w:rsidRPr="00A365DC">
        <w:rPr>
          <w:sz w:val="24"/>
        </w:rPr>
        <w:t>o</w:t>
      </w:r>
      <w:r w:rsidRPr="00A365DC">
        <w:rPr>
          <w:sz w:val="24"/>
          <w:lang w:val="ru-RU"/>
        </w:rPr>
        <w:t>зици</w:t>
      </w:r>
      <w:r w:rsidRPr="00A365DC">
        <w:rPr>
          <w:sz w:val="24"/>
        </w:rPr>
        <w:t>je</w:t>
      </w:r>
      <w:r w:rsidRPr="00A365DC">
        <w:rPr>
          <w:sz w:val="24"/>
          <w:lang w:val="ru-RU"/>
        </w:rPr>
        <w:t xml:space="preserve"> к</w:t>
      </w:r>
      <w:r w:rsidRPr="00A365DC">
        <w:rPr>
          <w:sz w:val="24"/>
        </w:rPr>
        <w:t>oje</w:t>
      </w:r>
      <w:r w:rsidRPr="00A365DC">
        <w:rPr>
          <w:sz w:val="24"/>
          <w:lang w:val="ru-RU"/>
        </w:rPr>
        <w:t xml:space="preserve"> с</w:t>
      </w:r>
      <w:r w:rsidRPr="00A365DC">
        <w:rPr>
          <w:sz w:val="24"/>
        </w:rPr>
        <w:t>e</w:t>
      </w:r>
      <w:r w:rsidRPr="00A365DC">
        <w:rPr>
          <w:sz w:val="24"/>
          <w:lang w:val="ru-RU"/>
        </w:rPr>
        <w:t xml:space="preserve"> слуш</w:t>
      </w:r>
      <w:r w:rsidRPr="00A365DC">
        <w:rPr>
          <w:sz w:val="24"/>
        </w:rPr>
        <w:t>aj</w:t>
      </w:r>
      <w:r w:rsidRPr="00A365DC">
        <w:rPr>
          <w:sz w:val="24"/>
          <w:lang w:val="ru-RU"/>
        </w:rPr>
        <w:t>у, св</w:t>
      </w:r>
      <w:r w:rsidRPr="00A365DC">
        <w:rPr>
          <w:sz w:val="24"/>
        </w:rPr>
        <w:t>oj</w:t>
      </w:r>
      <w:r w:rsidRPr="00A365DC">
        <w:rPr>
          <w:sz w:val="24"/>
          <w:lang w:val="ru-RU"/>
        </w:rPr>
        <w:t>им тр</w:t>
      </w:r>
      <w:r w:rsidRPr="00A365DC">
        <w:rPr>
          <w:sz w:val="24"/>
        </w:rPr>
        <w:t>aja</w:t>
      </w:r>
      <w:r w:rsidRPr="00A365DC">
        <w:rPr>
          <w:sz w:val="24"/>
          <w:lang w:val="ru-RU"/>
        </w:rPr>
        <w:t>њ</w:t>
      </w:r>
      <w:r w:rsidRPr="00A365DC">
        <w:rPr>
          <w:sz w:val="24"/>
        </w:rPr>
        <w:t>e</w:t>
      </w:r>
      <w:r w:rsidRPr="00A365DC">
        <w:rPr>
          <w:sz w:val="24"/>
          <w:lang w:val="ru-RU"/>
        </w:rPr>
        <w:t>м и с</w:t>
      </w:r>
      <w:r w:rsidRPr="00A365DC">
        <w:rPr>
          <w:sz w:val="24"/>
        </w:rPr>
        <w:t>a</w:t>
      </w:r>
      <w:r w:rsidRPr="00A365DC">
        <w:rPr>
          <w:sz w:val="24"/>
          <w:lang w:val="ru-RU"/>
        </w:rPr>
        <w:t>држ</w:t>
      </w:r>
      <w:r w:rsidRPr="00A365DC">
        <w:rPr>
          <w:sz w:val="24"/>
        </w:rPr>
        <w:t>aje</w:t>
      </w:r>
      <w:r w:rsidRPr="00A365DC">
        <w:rPr>
          <w:sz w:val="24"/>
          <w:lang w:val="ru-RU"/>
        </w:rPr>
        <w:t xml:space="preserve">м треба да </w:t>
      </w:r>
      <w:r w:rsidRPr="00A365DC">
        <w:rPr>
          <w:sz w:val="24"/>
        </w:rPr>
        <w:t>o</w:t>
      </w:r>
      <w:r w:rsidRPr="00A365DC">
        <w:rPr>
          <w:sz w:val="24"/>
          <w:lang w:val="ru-RU"/>
        </w:rPr>
        <w:t>дг</w:t>
      </w:r>
      <w:r w:rsidRPr="00A365DC">
        <w:rPr>
          <w:sz w:val="24"/>
        </w:rPr>
        <w:t>o</w:t>
      </w:r>
      <w:r w:rsidRPr="00A365DC">
        <w:rPr>
          <w:sz w:val="24"/>
          <w:lang w:val="ru-RU"/>
        </w:rPr>
        <w:t>в</w:t>
      </w:r>
      <w:r w:rsidRPr="00A365DC">
        <w:rPr>
          <w:sz w:val="24"/>
        </w:rPr>
        <w:t>a</w:t>
      </w:r>
      <w:r w:rsidRPr="00A365DC">
        <w:rPr>
          <w:sz w:val="24"/>
          <w:lang w:val="ru-RU"/>
        </w:rPr>
        <w:t>р</w:t>
      </w:r>
      <w:r w:rsidRPr="00A365DC">
        <w:rPr>
          <w:sz w:val="24"/>
        </w:rPr>
        <w:t>aj</w:t>
      </w:r>
      <w:r w:rsidRPr="00A365DC">
        <w:rPr>
          <w:sz w:val="24"/>
          <w:lang w:val="ru-RU"/>
        </w:rPr>
        <w:t>у м</w:t>
      </w:r>
      <w:r w:rsidRPr="00A365DC">
        <w:rPr>
          <w:sz w:val="24"/>
        </w:rPr>
        <w:t>o</w:t>
      </w:r>
      <w:r w:rsidRPr="00A365DC">
        <w:rPr>
          <w:sz w:val="24"/>
          <w:lang w:val="ru-RU"/>
        </w:rPr>
        <w:t>гућн</w:t>
      </w:r>
      <w:r w:rsidRPr="00A365DC">
        <w:rPr>
          <w:sz w:val="24"/>
        </w:rPr>
        <w:t>o</w:t>
      </w:r>
      <w:r w:rsidRPr="00A365DC">
        <w:rPr>
          <w:sz w:val="24"/>
          <w:lang w:val="ru-RU"/>
        </w:rPr>
        <w:t>стим</w:t>
      </w:r>
      <w:r w:rsidRPr="00A365DC">
        <w:rPr>
          <w:sz w:val="24"/>
        </w:rPr>
        <w:t>a</w:t>
      </w:r>
      <w:r w:rsidRPr="00A365DC">
        <w:rPr>
          <w:sz w:val="24"/>
          <w:lang w:val="ru-RU"/>
        </w:rPr>
        <w:t xml:space="preserve"> п</w:t>
      </w:r>
      <w:r w:rsidRPr="00A365DC">
        <w:rPr>
          <w:sz w:val="24"/>
        </w:rPr>
        <w:t>e</w:t>
      </w:r>
      <w:r w:rsidRPr="00A365DC">
        <w:rPr>
          <w:sz w:val="24"/>
          <w:lang w:val="ru-RU"/>
        </w:rPr>
        <w:t>рц</w:t>
      </w:r>
      <w:r w:rsidRPr="00A365DC">
        <w:rPr>
          <w:sz w:val="24"/>
        </w:rPr>
        <w:t>e</w:t>
      </w:r>
      <w:r w:rsidRPr="00A365DC">
        <w:rPr>
          <w:sz w:val="24"/>
          <w:lang w:val="ru-RU"/>
        </w:rPr>
        <w:t>пци</w:t>
      </w:r>
      <w:r w:rsidRPr="00A365DC">
        <w:rPr>
          <w:sz w:val="24"/>
        </w:rPr>
        <w:t>je</w:t>
      </w:r>
      <w:r w:rsidRPr="00A365DC">
        <w:rPr>
          <w:sz w:val="24"/>
          <w:lang w:val="ru-RU"/>
        </w:rPr>
        <w:t xml:space="preserve"> уч</w:t>
      </w:r>
      <w:r w:rsidRPr="00A365DC">
        <w:rPr>
          <w:sz w:val="24"/>
        </w:rPr>
        <w:t>e</w:t>
      </w:r>
      <w:r w:rsidRPr="00A365DC">
        <w:rPr>
          <w:sz w:val="24"/>
          <w:lang w:val="ru-RU"/>
        </w:rPr>
        <w:t>ник</w:t>
      </w:r>
      <w:r w:rsidRPr="00A365DC">
        <w:rPr>
          <w:sz w:val="24"/>
        </w:rPr>
        <w:t>a</w:t>
      </w:r>
      <w:r w:rsidRPr="00A365DC">
        <w:rPr>
          <w:sz w:val="24"/>
          <w:lang w:val="ru-RU"/>
        </w:rPr>
        <w:t xml:space="preserve">. </w:t>
      </w:r>
      <w:r w:rsidRPr="00A365DC">
        <w:rPr>
          <w:sz w:val="24"/>
        </w:rPr>
        <w:t>Me</w:t>
      </w:r>
      <w:r w:rsidRPr="00A365DC">
        <w:rPr>
          <w:sz w:val="24"/>
          <w:lang w:val="ru-RU"/>
        </w:rPr>
        <w:t>т</w:t>
      </w:r>
      <w:r w:rsidRPr="00A365DC">
        <w:rPr>
          <w:sz w:val="24"/>
        </w:rPr>
        <w:t>o</w:t>
      </w:r>
      <w:r w:rsidRPr="00A365DC">
        <w:rPr>
          <w:sz w:val="24"/>
          <w:lang w:val="ru-RU"/>
        </w:rPr>
        <w:t>дички приступ пр</w:t>
      </w:r>
      <w:r w:rsidRPr="00A365DC">
        <w:rPr>
          <w:sz w:val="24"/>
        </w:rPr>
        <w:t>o</w:t>
      </w:r>
      <w:r w:rsidRPr="00A365DC">
        <w:rPr>
          <w:sz w:val="24"/>
          <w:lang w:val="ru-RU"/>
        </w:rPr>
        <w:t>ц</w:t>
      </w:r>
      <w:r w:rsidRPr="00A365DC">
        <w:rPr>
          <w:sz w:val="24"/>
        </w:rPr>
        <w:t>e</w:t>
      </w:r>
      <w:r w:rsidRPr="00A365DC">
        <w:rPr>
          <w:sz w:val="24"/>
          <w:lang w:val="ru-RU"/>
        </w:rPr>
        <w:t>су слуш</w:t>
      </w:r>
      <w:r w:rsidRPr="00A365DC">
        <w:rPr>
          <w:sz w:val="24"/>
        </w:rPr>
        <w:t>a</w:t>
      </w:r>
      <w:r w:rsidRPr="00A365DC">
        <w:rPr>
          <w:sz w:val="24"/>
          <w:lang w:val="ru-RU"/>
        </w:rPr>
        <w:t>њ</w:t>
      </w:r>
      <w:r w:rsidRPr="00A365DC">
        <w:rPr>
          <w:sz w:val="24"/>
        </w:rPr>
        <w:t>a</w:t>
      </w:r>
      <w:r w:rsidRPr="00A365DC">
        <w:rPr>
          <w:sz w:val="24"/>
          <w:lang w:val="ru-RU"/>
        </w:rPr>
        <w:t xml:space="preserve"> музик</w:t>
      </w:r>
      <w:r w:rsidRPr="00A365DC">
        <w:rPr>
          <w:sz w:val="24"/>
        </w:rPr>
        <w:t>e</w:t>
      </w:r>
      <w:r w:rsidRPr="00A365DC">
        <w:rPr>
          <w:sz w:val="24"/>
          <w:lang w:val="ru-RU"/>
        </w:rPr>
        <w:t xml:space="preserve"> тр</w:t>
      </w:r>
      <w:r w:rsidRPr="00A365DC">
        <w:rPr>
          <w:sz w:val="24"/>
        </w:rPr>
        <w:t>e</w:t>
      </w:r>
      <w:r w:rsidRPr="00A365DC">
        <w:rPr>
          <w:sz w:val="24"/>
          <w:lang w:val="ru-RU"/>
        </w:rPr>
        <w:t>б</w:t>
      </w:r>
      <w:r w:rsidRPr="00A365DC">
        <w:rPr>
          <w:sz w:val="24"/>
        </w:rPr>
        <w:t>a</w:t>
      </w:r>
      <w:r w:rsidRPr="00A365DC">
        <w:rPr>
          <w:sz w:val="24"/>
          <w:lang w:val="ru-RU"/>
        </w:rPr>
        <w:t xml:space="preserve"> д</w:t>
      </w:r>
      <w:r w:rsidRPr="00A365DC">
        <w:rPr>
          <w:sz w:val="24"/>
        </w:rPr>
        <w:t>a</w:t>
      </w:r>
      <w:r w:rsidRPr="00A365DC">
        <w:rPr>
          <w:sz w:val="24"/>
          <w:lang w:val="ru-RU"/>
        </w:rPr>
        <w:t xml:space="preserve"> буд</w:t>
      </w:r>
      <w:r w:rsidRPr="00A365DC">
        <w:rPr>
          <w:sz w:val="24"/>
        </w:rPr>
        <w:t>e</w:t>
      </w:r>
      <w:r w:rsidRPr="00A365DC">
        <w:rPr>
          <w:sz w:val="24"/>
          <w:lang w:val="ru-RU"/>
        </w:rPr>
        <w:t xml:space="preserve"> усм</w:t>
      </w:r>
      <w:r w:rsidRPr="00A365DC">
        <w:rPr>
          <w:sz w:val="24"/>
        </w:rPr>
        <w:t>e</w:t>
      </w:r>
      <w:r w:rsidRPr="00A365DC">
        <w:rPr>
          <w:sz w:val="24"/>
          <w:lang w:val="ru-RU"/>
        </w:rPr>
        <w:t>р</w:t>
      </w:r>
      <w:r w:rsidRPr="00A365DC">
        <w:rPr>
          <w:sz w:val="24"/>
        </w:rPr>
        <w:t>e</w:t>
      </w:r>
      <w:r w:rsidRPr="00A365DC">
        <w:rPr>
          <w:sz w:val="24"/>
          <w:lang w:val="ru-RU"/>
        </w:rPr>
        <w:t>н н</w:t>
      </w:r>
      <w:r w:rsidRPr="00A365DC">
        <w:rPr>
          <w:sz w:val="24"/>
        </w:rPr>
        <w:t>a</w:t>
      </w:r>
      <w:r w:rsidRPr="00A365DC">
        <w:rPr>
          <w:sz w:val="24"/>
          <w:lang w:val="ru-RU"/>
        </w:rPr>
        <w:t xml:space="preserve"> уч</w:t>
      </w:r>
      <w:r w:rsidRPr="00A365DC">
        <w:rPr>
          <w:sz w:val="24"/>
        </w:rPr>
        <w:t>e</w:t>
      </w:r>
      <w:r w:rsidRPr="00A365DC">
        <w:rPr>
          <w:sz w:val="24"/>
          <w:lang w:val="ru-RU"/>
        </w:rPr>
        <w:t>ничк</w:t>
      </w:r>
      <w:r w:rsidRPr="00A365DC">
        <w:rPr>
          <w:sz w:val="24"/>
        </w:rPr>
        <w:t>o</w:t>
      </w:r>
      <w:r w:rsidRPr="00A365DC">
        <w:rPr>
          <w:sz w:val="24"/>
          <w:lang w:val="ru-RU"/>
        </w:rPr>
        <w:t xml:space="preserve"> </w:t>
      </w:r>
      <w:r w:rsidRPr="00A365DC">
        <w:rPr>
          <w:sz w:val="24"/>
        </w:rPr>
        <w:t>o</w:t>
      </w:r>
      <w:r w:rsidRPr="00A365DC">
        <w:rPr>
          <w:sz w:val="24"/>
          <w:lang w:val="ru-RU"/>
        </w:rPr>
        <w:t>ткрив</w:t>
      </w:r>
      <w:r w:rsidRPr="00A365DC">
        <w:rPr>
          <w:sz w:val="24"/>
        </w:rPr>
        <w:t>a</w:t>
      </w:r>
      <w:r w:rsidRPr="00A365DC">
        <w:rPr>
          <w:sz w:val="24"/>
          <w:lang w:val="ru-RU"/>
        </w:rPr>
        <w:t>њ</w:t>
      </w:r>
      <w:r w:rsidRPr="00A365DC">
        <w:rPr>
          <w:sz w:val="24"/>
        </w:rPr>
        <w:t>e</w:t>
      </w:r>
      <w:r w:rsidRPr="00A365DC">
        <w:rPr>
          <w:sz w:val="24"/>
          <w:lang w:val="ru-RU"/>
        </w:rPr>
        <w:t>, т</w:t>
      </w:r>
      <w:r w:rsidRPr="00A365DC">
        <w:rPr>
          <w:sz w:val="24"/>
        </w:rPr>
        <w:t>j</w:t>
      </w:r>
      <w:r w:rsidRPr="00A365DC">
        <w:rPr>
          <w:sz w:val="24"/>
          <w:lang w:val="ru-RU"/>
        </w:rPr>
        <w:t>. пр</w:t>
      </w:r>
      <w:r w:rsidRPr="00A365DC">
        <w:rPr>
          <w:sz w:val="24"/>
        </w:rPr>
        <w:t>e</w:t>
      </w:r>
      <w:r w:rsidRPr="00A365DC">
        <w:rPr>
          <w:sz w:val="24"/>
          <w:lang w:val="ru-RU"/>
        </w:rPr>
        <w:t>п</w:t>
      </w:r>
      <w:r w:rsidRPr="00A365DC">
        <w:rPr>
          <w:sz w:val="24"/>
        </w:rPr>
        <w:t>o</w:t>
      </w:r>
      <w:r w:rsidRPr="00A365DC">
        <w:rPr>
          <w:sz w:val="24"/>
          <w:lang w:val="ru-RU"/>
        </w:rPr>
        <w:t>зн</w:t>
      </w:r>
      <w:r w:rsidRPr="00A365DC">
        <w:rPr>
          <w:sz w:val="24"/>
        </w:rPr>
        <w:t>a</w:t>
      </w:r>
      <w:r w:rsidRPr="00A365DC">
        <w:rPr>
          <w:sz w:val="24"/>
          <w:lang w:val="ru-RU"/>
        </w:rPr>
        <w:t>в</w:t>
      </w:r>
      <w:r w:rsidRPr="00A365DC">
        <w:rPr>
          <w:sz w:val="24"/>
        </w:rPr>
        <w:t>a</w:t>
      </w:r>
      <w:r w:rsidRPr="00A365DC">
        <w:rPr>
          <w:sz w:val="24"/>
          <w:lang w:val="ru-RU"/>
        </w:rPr>
        <w:t>њ</w:t>
      </w:r>
      <w:r w:rsidRPr="00A365DC">
        <w:rPr>
          <w:sz w:val="24"/>
        </w:rPr>
        <w:t>e</w:t>
      </w:r>
      <w:r w:rsidRPr="00A365DC">
        <w:rPr>
          <w:sz w:val="24"/>
          <w:lang w:val="ru-RU"/>
        </w:rPr>
        <w:t xml:space="preserve"> изр</w:t>
      </w:r>
      <w:r w:rsidRPr="00A365DC">
        <w:rPr>
          <w:sz w:val="24"/>
        </w:rPr>
        <w:t>a</w:t>
      </w:r>
      <w:r w:rsidRPr="00A365DC">
        <w:rPr>
          <w:sz w:val="24"/>
          <w:lang w:val="ru-RU"/>
        </w:rPr>
        <w:t>ж</w:t>
      </w:r>
      <w:r w:rsidRPr="00A365DC">
        <w:rPr>
          <w:sz w:val="24"/>
        </w:rPr>
        <w:t>aj</w:t>
      </w:r>
      <w:r w:rsidRPr="00A365DC">
        <w:rPr>
          <w:sz w:val="24"/>
          <w:lang w:val="ru-RU"/>
        </w:rPr>
        <w:t xml:space="preserve">них </w:t>
      </w:r>
      <w:r w:rsidRPr="00A365DC">
        <w:rPr>
          <w:sz w:val="24"/>
        </w:rPr>
        <w:t>e</w:t>
      </w:r>
      <w:r w:rsidRPr="00A365DC">
        <w:rPr>
          <w:sz w:val="24"/>
          <w:lang w:val="ru-RU"/>
        </w:rPr>
        <w:t>л</w:t>
      </w:r>
      <w:r w:rsidRPr="00A365DC">
        <w:rPr>
          <w:sz w:val="24"/>
        </w:rPr>
        <w:t>e</w:t>
      </w:r>
      <w:r w:rsidRPr="00A365DC">
        <w:rPr>
          <w:sz w:val="24"/>
          <w:lang w:val="ru-RU"/>
        </w:rPr>
        <w:t>м</w:t>
      </w:r>
      <w:r w:rsidRPr="00A365DC">
        <w:rPr>
          <w:sz w:val="24"/>
        </w:rPr>
        <w:t>e</w:t>
      </w:r>
      <w:r w:rsidRPr="00A365DC">
        <w:rPr>
          <w:sz w:val="24"/>
          <w:lang w:val="ru-RU"/>
        </w:rPr>
        <w:t>н</w:t>
      </w:r>
      <w:r w:rsidRPr="00A365DC">
        <w:rPr>
          <w:sz w:val="24"/>
        </w:rPr>
        <w:t>a</w:t>
      </w:r>
      <w:r w:rsidRPr="00A365DC">
        <w:rPr>
          <w:sz w:val="24"/>
          <w:lang w:val="ru-RU"/>
        </w:rPr>
        <w:t>т</w:t>
      </w:r>
      <w:r w:rsidRPr="00A365DC">
        <w:rPr>
          <w:sz w:val="24"/>
        </w:rPr>
        <w:t>a</w:t>
      </w:r>
      <w:r w:rsidRPr="00A365DC">
        <w:rPr>
          <w:sz w:val="24"/>
          <w:lang w:val="ru-RU"/>
        </w:rPr>
        <w:t>. Уч</w:t>
      </w:r>
      <w:r w:rsidRPr="00A365DC">
        <w:rPr>
          <w:sz w:val="24"/>
        </w:rPr>
        <w:t>e</w:t>
      </w:r>
      <w:r w:rsidRPr="00A365DC">
        <w:rPr>
          <w:sz w:val="24"/>
          <w:lang w:val="ru-RU"/>
        </w:rPr>
        <w:t>ници м</w:t>
      </w:r>
      <w:r w:rsidRPr="00A365DC">
        <w:rPr>
          <w:sz w:val="24"/>
        </w:rPr>
        <w:t>o</w:t>
      </w:r>
      <w:r w:rsidRPr="00A365DC">
        <w:rPr>
          <w:sz w:val="24"/>
          <w:lang w:val="ru-RU"/>
        </w:rPr>
        <w:t>гу пр</w:t>
      </w:r>
      <w:r w:rsidRPr="00A365DC">
        <w:rPr>
          <w:sz w:val="24"/>
        </w:rPr>
        <w:t>e</w:t>
      </w:r>
      <w:r w:rsidRPr="00A365DC">
        <w:rPr>
          <w:sz w:val="24"/>
          <w:lang w:val="ru-RU"/>
        </w:rPr>
        <w:t>п</w:t>
      </w:r>
      <w:r w:rsidRPr="00A365DC">
        <w:rPr>
          <w:sz w:val="24"/>
        </w:rPr>
        <w:t>o</w:t>
      </w:r>
      <w:r w:rsidRPr="00A365DC">
        <w:rPr>
          <w:sz w:val="24"/>
          <w:lang w:val="ru-RU"/>
        </w:rPr>
        <w:t>зн</w:t>
      </w:r>
      <w:r w:rsidRPr="00A365DC">
        <w:rPr>
          <w:sz w:val="24"/>
        </w:rPr>
        <w:t>a</w:t>
      </w:r>
      <w:r w:rsidRPr="00A365DC">
        <w:rPr>
          <w:sz w:val="24"/>
          <w:lang w:val="ru-RU"/>
        </w:rPr>
        <w:t>ти изр</w:t>
      </w:r>
      <w:r w:rsidRPr="00A365DC">
        <w:rPr>
          <w:sz w:val="24"/>
        </w:rPr>
        <w:t>a</w:t>
      </w:r>
      <w:r w:rsidRPr="00A365DC">
        <w:rPr>
          <w:sz w:val="24"/>
          <w:lang w:val="ru-RU"/>
        </w:rPr>
        <w:t>ж</w:t>
      </w:r>
      <w:r w:rsidRPr="00A365DC">
        <w:rPr>
          <w:sz w:val="24"/>
        </w:rPr>
        <w:t>aj</w:t>
      </w:r>
      <w:r w:rsidRPr="00A365DC">
        <w:rPr>
          <w:sz w:val="24"/>
          <w:lang w:val="ru-RU"/>
        </w:rPr>
        <w:t>н</w:t>
      </w:r>
      <w:r w:rsidRPr="00A365DC">
        <w:rPr>
          <w:sz w:val="24"/>
        </w:rPr>
        <w:t>e</w:t>
      </w:r>
      <w:r w:rsidRPr="00A365DC">
        <w:rPr>
          <w:sz w:val="24"/>
          <w:lang w:val="ru-RU"/>
        </w:rPr>
        <w:t xml:space="preserve"> </w:t>
      </w:r>
      <w:r w:rsidRPr="00A365DC">
        <w:rPr>
          <w:sz w:val="24"/>
        </w:rPr>
        <w:t>e</w:t>
      </w:r>
      <w:r w:rsidRPr="00A365DC">
        <w:rPr>
          <w:sz w:val="24"/>
          <w:lang w:val="ru-RU"/>
        </w:rPr>
        <w:t>л</w:t>
      </w:r>
      <w:r w:rsidRPr="00A365DC">
        <w:rPr>
          <w:sz w:val="24"/>
        </w:rPr>
        <w:t>e</w:t>
      </w:r>
      <w:r w:rsidRPr="00A365DC">
        <w:rPr>
          <w:sz w:val="24"/>
          <w:lang w:val="ru-RU"/>
        </w:rPr>
        <w:t>м</w:t>
      </w:r>
      <w:r w:rsidRPr="00A365DC">
        <w:rPr>
          <w:sz w:val="24"/>
        </w:rPr>
        <w:t>e</w:t>
      </w:r>
      <w:r w:rsidRPr="00A365DC">
        <w:rPr>
          <w:sz w:val="24"/>
          <w:lang w:val="ru-RU"/>
        </w:rPr>
        <w:t>нт</w:t>
      </w:r>
      <w:r w:rsidRPr="00A365DC">
        <w:rPr>
          <w:sz w:val="24"/>
        </w:rPr>
        <w:t>e</w:t>
      </w:r>
      <w:r w:rsidRPr="00A365DC">
        <w:rPr>
          <w:sz w:val="24"/>
          <w:lang w:val="ru-RU"/>
        </w:rPr>
        <w:t xml:space="preserve"> к</w:t>
      </w:r>
      <w:r w:rsidRPr="00A365DC">
        <w:rPr>
          <w:sz w:val="24"/>
        </w:rPr>
        <w:t>oje</w:t>
      </w:r>
      <w:r w:rsidRPr="00A365DC">
        <w:rPr>
          <w:sz w:val="24"/>
          <w:lang w:val="ru-RU"/>
        </w:rPr>
        <w:t xml:space="preserve"> им </w:t>
      </w:r>
      <w:r w:rsidRPr="00A365DC">
        <w:rPr>
          <w:sz w:val="24"/>
        </w:rPr>
        <w:t>je</w:t>
      </w:r>
      <w:r w:rsidRPr="00A365DC">
        <w:rPr>
          <w:sz w:val="24"/>
          <w:lang w:val="ru-RU"/>
        </w:rPr>
        <w:t xml:space="preserve"> н</w:t>
      </w:r>
      <w:r w:rsidRPr="00A365DC">
        <w:rPr>
          <w:sz w:val="24"/>
        </w:rPr>
        <w:t>a</w:t>
      </w:r>
      <w:r w:rsidRPr="00A365DC">
        <w:rPr>
          <w:sz w:val="24"/>
          <w:lang w:val="ru-RU"/>
        </w:rPr>
        <w:t>ст</w:t>
      </w:r>
      <w:r w:rsidRPr="00A365DC">
        <w:rPr>
          <w:sz w:val="24"/>
        </w:rPr>
        <w:t>a</w:t>
      </w:r>
      <w:r w:rsidRPr="00A365DC">
        <w:rPr>
          <w:sz w:val="24"/>
          <w:lang w:val="ru-RU"/>
        </w:rPr>
        <w:t>вник пр</w:t>
      </w:r>
      <w:r w:rsidRPr="00A365DC">
        <w:rPr>
          <w:sz w:val="24"/>
        </w:rPr>
        <w:t>e</w:t>
      </w:r>
      <w:r w:rsidRPr="00A365DC">
        <w:rPr>
          <w:sz w:val="24"/>
          <w:lang w:val="ru-RU"/>
        </w:rPr>
        <w:t>тх</w:t>
      </w:r>
      <w:r w:rsidRPr="00A365DC">
        <w:rPr>
          <w:sz w:val="24"/>
        </w:rPr>
        <w:t>o</w:t>
      </w:r>
      <w:r w:rsidRPr="00A365DC">
        <w:rPr>
          <w:sz w:val="24"/>
          <w:lang w:val="ru-RU"/>
        </w:rPr>
        <w:t>дн</w:t>
      </w:r>
      <w:r w:rsidRPr="00A365DC">
        <w:rPr>
          <w:sz w:val="24"/>
        </w:rPr>
        <w:t>o</w:t>
      </w:r>
      <w:r w:rsidRPr="00A365DC">
        <w:rPr>
          <w:sz w:val="24"/>
          <w:lang w:val="ru-RU"/>
        </w:rPr>
        <w:t xml:space="preserve"> пр</w:t>
      </w:r>
      <w:r w:rsidRPr="00A365DC">
        <w:rPr>
          <w:sz w:val="24"/>
        </w:rPr>
        <w:t>e</w:t>
      </w:r>
      <w:r w:rsidRPr="00A365DC">
        <w:rPr>
          <w:sz w:val="24"/>
          <w:lang w:val="ru-RU"/>
        </w:rPr>
        <w:t>дст</w:t>
      </w:r>
      <w:r w:rsidRPr="00A365DC">
        <w:rPr>
          <w:sz w:val="24"/>
        </w:rPr>
        <w:t>a</w:t>
      </w:r>
      <w:r w:rsidRPr="00A365DC">
        <w:rPr>
          <w:sz w:val="24"/>
          <w:lang w:val="ru-RU"/>
        </w:rPr>
        <w:t>ви</w:t>
      </w:r>
      <w:r w:rsidRPr="00A365DC">
        <w:rPr>
          <w:sz w:val="24"/>
        </w:rPr>
        <w:t>o</w:t>
      </w:r>
      <w:r w:rsidRPr="00A365DC">
        <w:rPr>
          <w:sz w:val="24"/>
          <w:lang w:val="ru-RU"/>
        </w:rPr>
        <w:t xml:space="preserve"> и </w:t>
      </w:r>
      <w:r w:rsidRPr="00A365DC">
        <w:rPr>
          <w:sz w:val="24"/>
        </w:rPr>
        <w:t>o</w:t>
      </w:r>
      <w:r w:rsidRPr="00A365DC">
        <w:rPr>
          <w:sz w:val="24"/>
          <w:lang w:val="ru-RU"/>
        </w:rPr>
        <w:t>б</w:t>
      </w:r>
      <w:r w:rsidRPr="00A365DC">
        <w:rPr>
          <w:sz w:val="24"/>
        </w:rPr>
        <w:t>ja</w:t>
      </w:r>
      <w:r w:rsidRPr="00A365DC">
        <w:rPr>
          <w:sz w:val="24"/>
          <w:lang w:val="ru-RU"/>
        </w:rPr>
        <w:t>сни</w:t>
      </w:r>
      <w:r w:rsidRPr="00A365DC">
        <w:rPr>
          <w:sz w:val="24"/>
        </w:rPr>
        <w:t>o</w:t>
      </w:r>
      <w:r w:rsidRPr="00A365DC">
        <w:rPr>
          <w:sz w:val="24"/>
          <w:lang w:val="ru-RU"/>
        </w:rPr>
        <w:t xml:space="preserve"> н</w:t>
      </w:r>
      <w:r w:rsidRPr="00A365DC">
        <w:rPr>
          <w:sz w:val="24"/>
        </w:rPr>
        <w:t>a</w:t>
      </w:r>
      <w:r w:rsidRPr="00A365DC">
        <w:rPr>
          <w:sz w:val="24"/>
          <w:lang w:val="ru-RU"/>
        </w:rPr>
        <w:t xml:space="preserve"> н</w:t>
      </w:r>
      <w:r w:rsidRPr="00A365DC">
        <w:rPr>
          <w:sz w:val="24"/>
        </w:rPr>
        <w:t>a</w:t>
      </w:r>
      <w:r w:rsidRPr="00A365DC">
        <w:rPr>
          <w:sz w:val="24"/>
          <w:lang w:val="ru-RU"/>
        </w:rPr>
        <w:t>чин слич</w:t>
      </w:r>
      <w:r w:rsidRPr="00A365DC">
        <w:rPr>
          <w:sz w:val="24"/>
        </w:rPr>
        <w:t>a</w:t>
      </w:r>
      <w:r w:rsidRPr="00A365DC">
        <w:rPr>
          <w:sz w:val="24"/>
          <w:lang w:val="ru-RU"/>
        </w:rPr>
        <w:t>н з</w:t>
      </w:r>
      <w:r w:rsidRPr="00A365DC">
        <w:rPr>
          <w:sz w:val="24"/>
        </w:rPr>
        <w:t>a</w:t>
      </w:r>
      <w:r w:rsidRPr="00A365DC">
        <w:rPr>
          <w:sz w:val="24"/>
          <w:lang w:val="ru-RU"/>
        </w:rPr>
        <w:t>д</w:t>
      </w:r>
      <w:r w:rsidRPr="00A365DC">
        <w:rPr>
          <w:sz w:val="24"/>
        </w:rPr>
        <w:t>a</w:t>
      </w:r>
      <w:r w:rsidRPr="00A365DC">
        <w:rPr>
          <w:sz w:val="24"/>
          <w:lang w:val="ru-RU"/>
        </w:rPr>
        <w:t>тку к</w:t>
      </w:r>
      <w:r w:rsidRPr="00A365DC">
        <w:rPr>
          <w:sz w:val="24"/>
        </w:rPr>
        <w:t>oj</w:t>
      </w:r>
      <w:r w:rsidRPr="00A365DC">
        <w:rPr>
          <w:sz w:val="24"/>
          <w:lang w:val="ru-RU"/>
        </w:rPr>
        <w:t>и ћ</w:t>
      </w:r>
      <w:r w:rsidRPr="00A365DC">
        <w:rPr>
          <w:sz w:val="24"/>
        </w:rPr>
        <w:t>e</w:t>
      </w:r>
      <w:r w:rsidRPr="00A365DC">
        <w:rPr>
          <w:sz w:val="24"/>
          <w:lang w:val="ru-RU"/>
        </w:rPr>
        <w:t xml:space="preserve"> им п</w:t>
      </w:r>
      <w:r w:rsidRPr="00A365DC">
        <w:rPr>
          <w:sz w:val="24"/>
        </w:rPr>
        <w:t>o</w:t>
      </w:r>
      <w:r w:rsidRPr="00A365DC">
        <w:rPr>
          <w:sz w:val="24"/>
          <w:lang w:val="ru-RU"/>
        </w:rPr>
        <w:t>т</w:t>
      </w:r>
      <w:r w:rsidRPr="00A365DC">
        <w:rPr>
          <w:sz w:val="24"/>
        </w:rPr>
        <w:t>o</w:t>
      </w:r>
      <w:r w:rsidRPr="00A365DC">
        <w:rPr>
          <w:sz w:val="24"/>
          <w:lang w:val="ru-RU"/>
        </w:rPr>
        <w:t>м п</w:t>
      </w:r>
      <w:r w:rsidRPr="00A365DC">
        <w:rPr>
          <w:sz w:val="24"/>
        </w:rPr>
        <w:t>o</w:t>
      </w:r>
      <w:r w:rsidRPr="00A365DC">
        <w:rPr>
          <w:sz w:val="24"/>
          <w:lang w:val="ru-RU"/>
        </w:rPr>
        <w:t>ст</w:t>
      </w:r>
      <w:r w:rsidRPr="00A365DC">
        <w:rPr>
          <w:sz w:val="24"/>
        </w:rPr>
        <w:t>a</w:t>
      </w:r>
      <w:r w:rsidRPr="00A365DC">
        <w:rPr>
          <w:sz w:val="24"/>
          <w:lang w:val="ru-RU"/>
        </w:rPr>
        <w:t xml:space="preserve">вити. </w:t>
      </w:r>
    </w:p>
    <w:p w:rsidR="002A65A1" w:rsidRDefault="00A365DC" w:rsidP="00A365DC">
      <w:pPr>
        <w:jc w:val="both"/>
        <w:rPr>
          <w:sz w:val="24"/>
          <w:lang w:val="ru-RU"/>
        </w:rPr>
      </w:pPr>
      <w:r w:rsidRPr="00A365DC">
        <w:rPr>
          <w:sz w:val="24"/>
          <w:lang w:val="ru-RU"/>
        </w:rPr>
        <w:t xml:space="preserve">На пример: </w:t>
      </w:r>
    </w:p>
    <w:p w:rsidR="002A65A1" w:rsidRDefault="00A365DC" w:rsidP="00A365DC">
      <w:pPr>
        <w:jc w:val="both"/>
        <w:rPr>
          <w:sz w:val="24"/>
          <w:lang w:val="ru-RU"/>
        </w:rPr>
      </w:pPr>
      <w:r w:rsidRPr="00A365DC">
        <w:rPr>
          <w:sz w:val="24"/>
          <w:lang w:val="ru-RU"/>
        </w:rPr>
        <w:t>Наставник одабере одређену краћу музичку целину (нпр. Слон – Сен-Санса), исприча ученицима шта је инспирисало композитора да напише музичко дело и поведе кратак разговор о карактеристикама ове животиње (величина, тежина, начин кретања и сл.). Након што су заједно послушали музички пример, наставник треба да скрене пажњу на композиторов избор одређених музичких изражајних елемената у вези са карактеристикама животиње о којима су претходно причали (веза између темпа композиције и избора инструмента и слона као животиње; начин на који се мелодија креће и утисак о слону...). Важно је да при сваком обраћању пажње на поједини изражајни елемент, наставник пусти музички пример и укаже на одређене карактеристике у самом музичком току. Такође је потребно у вези са сваким изражајним елементом поставити питање какав би карактер музике био уколико би било који од ових изражајних елемената био другачији. Наставник може ученицима да (на духовити начин) демонстрира и ову ситуацију, а са циљем да увиде колико је битно пажљиво вајање сваког од изражајних елемената за целокупни музички карактер и сам музички доживљај.</w:t>
      </w:r>
    </w:p>
    <w:p w:rsidR="002A65A1" w:rsidRDefault="00A365DC" w:rsidP="00A365DC">
      <w:pPr>
        <w:jc w:val="both"/>
        <w:rPr>
          <w:sz w:val="28"/>
          <w:szCs w:val="24"/>
          <w:lang w:val="ru-RU"/>
        </w:rPr>
      </w:pPr>
      <w:r w:rsidRPr="00A365DC">
        <w:rPr>
          <w:sz w:val="24"/>
          <w:lang w:val="ru-RU"/>
        </w:rPr>
        <w:t xml:space="preserve"> Уколико се овакво демонстрационо слушање постави правилно, након неколико месеци, област слушања музике може да буде остваривана само путем аналитичког слушања музике, а да се наставник враћа и на демонстрационо у случајевима када жели да представи неки нови изражајни елемент музике.</w:t>
      </w:r>
    </w:p>
    <w:p w:rsidR="002A65A1" w:rsidRDefault="002A65A1" w:rsidP="002A65A1">
      <w:pPr>
        <w:jc w:val="both"/>
        <w:rPr>
          <w:sz w:val="24"/>
          <w:lang w:val="ru-RU"/>
        </w:rPr>
      </w:pPr>
      <w:r w:rsidRPr="002A65A1">
        <w:rPr>
          <w:sz w:val="24"/>
          <w:lang w:val="ru-RU"/>
        </w:rPr>
        <w:t>У оквиру аналитичког слушања музике наставник пре пуштања композиције, ученицима задаје задатак да прво обрате пажњу на карактер слушаног примера и обавезно им понуди опције одговора, од којих је пар нетачно (омеђивање те</w:t>
      </w:r>
      <w:r>
        <w:rPr>
          <w:sz w:val="24"/>
          <w:lang w:val="ru-RU"/>
        </w:rPr>
        <w:t>рмина), попут: „борбени”, „сми</w:t>
      </w:r>
      <w:r w:rsidRPr="002A65A1">
        <w:rPr>
          <w:sz w:val="24"/>
          <w:lang w:val="ru-RU"/>
        </w:rPr>
        <w:t>рени”, „разиграни” карактер. Следећи задатак би био (пре слушања) да им усмери пажњу на везу између темпа и описаног карактера дела (опет уз понуђење опције одговора); у наредном слушању ће размишљати о избору инструмента, па</w:t>
      </w:r>
      <w:r>
        <w:rPr>
          <w:sz w:val="24"/>
          <w:lang w:val="ru-RU"/>
        </w:rPr>
        <w:t xml:space="preserve"> мелодији итд.</w:t>
      </w:r>
    </w:p>
    <w:p w:rsidR="002A65A1" w:rsidRDefault="002A65A1" w:rsidP="002A65A1">
      <w:pPr>
        <w:jc w:val="both"/>
        <w:rPr>
          <w:sz w:val="24"/>
          <w:lang w:val="ru-RU"/>
        </w:rPr>
      </w:pPr>
      <w:r w:rsidRPr="002A65A1">
        <w:rPr>
          <w:sz w:val="24"/>
          <w:lang w:val="ru-RU"/>
        </w:rPr>
        <w:t xml:space="preserve">Ученик треба да има јасно формулисана упутства на шта да усмери пажњу приликом слушања како би могао да прати музички ток (попут извођачког састава, темпа, начина на који је мелодија извајана, специфичних ритмичких карактеристика, понављање и промена и сл.). Постепено, ови елементи музичког тока постају „константа” у процесу ученичке перцепције/перцепције па наставник може да проширује опажајни капацитет код ученика усмеравајући њихову пажњу пре слушања на релевантне специфичности музичког дела. </w:t>
      </w:r>
    </w:p>
    <w:p w:rsidR="00334861" w:rsidRDefault="002A65A1" w:rsidP="002A65A1">
      <w:pPr>
        <w:jc w:val="both"/>
        <w:rPr>
          <w:sz w:val="32"/>
          <w:szCs w:val="24"/>
          <w:lang w:val="ru-RU"/>
        </w:rPr>
      </w:pPr>
      <w:r w:rsidRPr="002A65A1">
        <w:rPr>
          <w:sz w:val="24"/>
          <w:lang w:val="ru-RU"/>
        </w:rPr>
        <w:t>Овако постављено слушање музике, које подстиче развој музичке пажње, способност праћења музичког тока са разумевањем и упознавање са изражајним елементима, који су у служби исказивања ’музичке поруке’ или комуникације, од суштинске је важности и за музичко извођење и музичко стваралаштво.</w:t>
      </w:r>
    </w:p>
    <w:p w:rsidR="00334861" w:rsidRPr="00334861" w:rsidRDefault="00334861" w:rsidP="00334861">
      <w:pPr>
        <w:jc w:val="both"/>
        <w:rPr>
          <w:sz w:val="36"/>
          <w:szCs w:val="24"/>
          <w:lang w:val="ru-RU"/>
        </w:rPr>
      </w:pPr>
    </w:p>
    <w:p w:rsidR="00334861" w:rsidRDefault="00334861" w:rsidP="00334861">
      <w:pPr>
        <w:jc w:val="both"/>
        <w:rPr>
          <w:sz w:val="24"/>
          <w:lang w:val="ru-RU"/>
        </w:rPr>
      </w:pPr>
      <w:r w:rsidRPr="00334861">
        <w:rPr>
          <w:sz w:val="24"/>
          <w:lang w:val="ru-RU"/>
        </w:rPr>
        <w:t>ПРЕПОРУЧЕНЕ КОМПОЗИЦИЈЕ ЗА СЛУШАЊЕ</w:t>
      </w:r>
    </w:p>
    <w:p w:rsidR="00334861" w:rsidRPr="00334861" w:rsidRDefault="00334861" w:rsidP="00334861">
      <w:pPr>
        <w:jc w:val="both"/>
        <w:rPr>
          <w:sz w:val="24"/>
          <w:lang w:val="ru-RU"/>
        </w:rPr>
      </w:pPr>
    </w:p>
    <w:p w:rsidR="00334861" w:rsidRDefault="00334861" w:rsidP="00334861">
      <w:pPr>
        <w:jc w:val="both"/>
        <w:rPr>
          <w:sz w:val="24"/>
          <w:lang w:val="ru-RU"/>
        </w:rPr>
        <w:sectPr w:rsidR="00334861" w:rsidSect="008A671E">
          <w:pgSz w:w="15840" w:h="12240" w:orient="landscape"/>
          <w:pgMar w:top="720" w:right="720" w:bottom="720" w:left="720" w:header="720" w:footer="720" w:gutter="0"/>
          <w:cols w:space="720"/>
          <w:docGrid w:linePitch="360"/>
        </w:sectPr>
      </w:pPr>
      <w:r w:rsidRPr="00334861">
        <w:rPr>
          <w:sz w:val="24"/>
          <w:lang w:val="ru-RU"/>
        </w:rPr>
        <w:t xml:space="preserve"> </w:t>
      </w:r>
    </w:p>
    <w:p w:rsidR="00334861" w:rsidRPr="00334861" w:rsidRDefault="00334861" w:rsidP="00334861">
      <w:pPr>
        <w:jc w:val="both"/>
        <w:rPr>
          <w:i/>
          <w:sz w:val="24"/>
          <w:lang w:val="ru-RU"/>
        </w:rPr>
      </w:pPr>
      <w:r w:rsidRPr="00334861">
        <w:rPr>
          <w:i/>
          <w:sz w:val="24"/>
          <w:lang w:val="ru-RU"/>
        </w:rPr>
        <w:lastRenderedPageBreak/>
        <w:t>Хим</w:t>
      </w:r>
      <w:r w:rsidRPr="00334861">
        <w:rPr>
          <w:i/>
          <w:sz w:val="24"/>
          <w:lang w:val="ru-RU"/>
        </w:rPr>
        <w:softHyphen/>
        <w:t xml:space="preserve">не </w:t>
      </w:r>
    </w:p>
    <w:p w:rsidR="00334861" w:rsidRDefault="00334861" w:rsidP="00334861">
      <w:pPr>
        <w:jc w:val="both"/>
        <w:rPr>
          <w:sz w:val="24"/>
          <w:lang w:val="ru-RU"/>
        </w:rPr>
      </w:pPr>
      <w:r w:rsidRPr="00334861">
        <w:rPr>
          <w:sz w:val="24"/>
          <w:lang w:val="ru-RU"/>
        </w:rPr>
        <w:t>Светосавска химна</w:t>
      </w:r>
    </w:p>
    <w:p w:rsidR="00334861" w:rsidRDefault="00334861" w:rsidP="00334861">
      <w:pPr>
        <w:jc w:val="both"/>
        <w:rPr>
          <w:sz w:val="24"/>
          <w:lang w:val="ru-RU"/>
        </w:rPr>
      </w:pPr>
      <w:r w:rsidRPr="00334861">
        <w:rPr>
          <w:sz w:val="24"/>
          <w:lang w:val="ru-RU"/>
        </w:rPr>
        <w:t xml:space="preserve"> Државна химна </w:t>
      </w:r>
    </w:p>
    <w:p w:rsidR="00334861" w:rsidRDefault="00334861" w:rsidP="00334861">
      <w:pPr>
        <w:jc w:val="both"/>
        <w:rPr>
          <w:sz w:val="24"/>
          <w:lang w:val="ru-RU"/>
        </w:rPr>
      </w:pPr>
      <w:r w:rsidRPr="00334861">
        <w:rPr>
          <w:sz w:val="24"/>
          <w:lang w:val="ru-RU"/>
        </w:rPr>
        <w:t xml:space="preserve">Школска химна </w:t>
      </w:r>
    </w:p>
    <w:p w:rsidR="00334861" w:rsidRDefault="00334861" w:rsidP="00334861">
      <w:pPr>
        <w:jc w:val="both"/>
        <w:rPr>
          <w:sz w:val="24"/>
          <w:lang w:val="ru-RU"/>
        </w:rPr>
      </w:pPr>
      <w:r w:rsidRPr="00334861">
        <w:rPr>
          <w:i/>
          <w:sz w:val="24"/>
          <w:lang w:val="ru-RU"/>
        </w:rPr>
        <w:t>На</w:t>
      </w:r>
      <w:r w:rsidRPr="00334861">
        <w:rPr>
          <w:i/>
          <w:sz w:val="24"/>
          <w:lang w:val="ru-RU"/>
        </w:rPr>
        <w:softHyphen/>
        <w:t>род</w:t>
      </w:r>
      <w:r w:rsidRPr="00334861">
        <w:rPr>
          <w:i/>
          <w:sz w:val="24"/>
          <w:lang w:val="ru-RU"/>
        </w:rPr>
        <w:softHyphen/>
        <w:t>не пе</w:t>
      </w:r>
      <w:r w:rsidRPr="00334861">
        <w:rPr>
          <w:i/>
          <w:sz w:val="24"/>
          <w:lang w:val="ru-RU"/>
        </w:rPr>
        <w:softHyphen/>
        <w:t>сме</w:t>
      </w:r>
      <w:r w:rsidRPr="00334861">
        <w:rPr>
          <w:sz w:val="24"/>
          <w:lang w:val="ru-RU"/>
        </w:rPr>
        <w:t xml:space="preserve"> </w:t>
      </w:r>
    </w:p>
    <w:p w:rsidR="00334861" w:rsidRDefault="00334861" w:rsidP="00334861">
      <w:pPr>
        <w:jc w:val="both"/>
        <w:rPr>
          <w:sz w:val="24"/>
          <w:lang w:val="ru-RU"/>
        </w:rPr>
      </w:pPr>
      <w:r w:rsidRPr="00334861">
        <w:rPr>
          <w:sz w:val="24"/>
          <w:lang w:val="ru-RU"/>
        </w:rPr>
        <w:t xml:space="preserve">Ерско коло </w:t>
      </w:r>
    </w:p>
    <w:p w:rsidR="00334861" w:rsidRDefault="00334861" w:rsidP="00334861">
      <w:pPr>
        <w:jc w:val="both"/>
        <w:rPr>
          <w:sz w:val="24"/>
          <w:lang w:val="ru-RU"/>
        </w:rPr>
      </w:pPr>
      <w:r w:rsidRPr="00334861">
        <w:rPr>
          <w:sz w:val="24"/>
          <w:lang w:val="ru-RU"/>
        </w:rPr>
        <w:t xml:space="preserve">Васино коло </w:t>
      </w:r>
    </w:p>
    <w:p w:rsidR="00334861" w:rsidRDefault="00334861" w:rsidP="00334861">
      <w:pPr>
        <w:jc w:val="both"/>
        <w:rPr>
          <w:sz w:val="24"/>
          <w:lang w:val="ru-RU"/>
        </w:rPr>
      </w:pPr>
      <w:r w:rsidRPr="00334861">
        <w:rPr>
          <w:sz w:val="24"/>
          <w:lang w:val="ru-RU"/>
        </w:rPr>
        <w:t xml:space="preserve">Копа цура виноград </w:t>
      </w:r>
    </w:p>
    <w:p w:rsidR="00334861" w:rsidRDefault="00334861" w:rsidP="00334861">
      <w:pPr>
        <w:jc w:val="both"/>
        <w:rPr>
          <w:sz w:val="24"/>
          <w:lang w:val="ru-RU"/>
        </w:rPr>
      </w:pPr>
      <w:r w:rsidRPr="00334861">
        <w:rPr>
          <w:sz w:val="24"/>
          <w:lang w:val="ru-RU"/>
        </w:rPr>
        <w:t xml:space="preserve">Синоћ кад је пао мрак </w:t>
      </w:r>
    </w:p>
    <w:p w:rsidR="00334861" w:rsidRDefault="00334861" w:rsidP="00334861">
      <w:pPr>
        <w:jc w:val="both"/>
        <w:rPr>
          <w:sz w:val="24"/>
          <w:lang w:val="ru-RU"/>
        </w:rPr>
      </w:pPr>
      <w:r w:rsidRPr="00334861">
        <w:rPr>
          <w:sz w:val="24"/>
          <w:lang w:val="ru-RU"/>
        </w:rPr>
        <w:t xml:space="preserve">Кад те видим на сокаку – староградска </w:t>
      </w:r>
    </w:p>
    <w:p w:rsidR="00334861" w:rsidRDefault="00334861" w:rsidP="00334861">
      <w:pPr>
        <w:jc w:val="both"/>
        <w:rPr>
          <w:sz w:val="24"/>
          <w:lang w:val="ru-RU"/>
        </w:rPr>
      </w:pPr>
      <w:r w:rsidRPr="00334861">
        <w:rPr>
          <w:sz w:val="24"/>
          <w:lang w:val="ru-RU"/>
        </w:rPr>
        <w:t xml:space="preserve">Ој Бадњаче, Бадњаче </w:t>
      </w:r>
    </w:p>
    <w:p w:rsidR="00334861" w:rsidRDefault="00334861" w:rsidP="00334861">
      <w:pPr>
        <w:jc w:val="both"/>
        <w:rPr>
          <w:sz w:val="24"/>
          <w:lang w:val="ru-RU"/>
        </w:rPr>
      </w:pPr>
      <w:r w:rsidRPr="00334861">
        <w:rPr>
          <w:sz w:val="24"/>
          <w:lang w:val="ru-RU"/>
        </w:rPr>
        <w:t xml:space="preserve">Чаробна фрула – Бора Дугић </w:t>
      </w:r>
    </w:p>
    <w:p w:rsidR="00334861" w:rsidRDefault="00334861" w:rsidP="00334861">
      <w:pPr>
        <w:jc w:val="both"/>
        <w:rPr>
          <w:sz w:val="24"/>
          <w:lang w:val="ru-RU"/>
        </w:rPr>
      </w:pPr>
      <w:r w:rsidRPr="00334861">
        <w:rPr>
          <w:i/>
          <w:sz w:val="24"/>
          <w:lang w:val="ru-RU"/>
        </w:rPr>
        <w:t>Пе</w:t>
      </w:r>
      <w:r w:rsidRPr="00334861">
        <w:rPr>
          <w:i/>
          <w:sz w:val="24"/>
          <w:lang w:val="ru-RU"/>
        </w:rPr>
        <w:softHyphen/>
        <w:t>сме за де</w:t>
      </w:r>
      <w:r w:rsidRPr="00334861">
        <w:rPr>
          <w:i/>
          <w:sz w:val="24"/>
          <w:lang w:val="ru-RU"/>
        </w:rPr>
        <w:softHyphen/>
        <w:t>цу</w:t>
      </w:r>
      <w:r w:rsidRPr="00334861">
        <w:rPr>
          <w:sz w:val="24"/>
          <w:lang w:val="ru-RU"/>
        </w:rPr>
        <w:t xml:space="preserve"> </w:t>
      </w:r>
    </w:p>
    <w:p w:rsidR="00334861" w:rsidRDefault="00334861" w:rsidP="00334861">
      <w:pPr>
        <w:jc w:val="both"/>
        <w:rPr>
          <w:sz w:val="24"/>
          <w:lang w:val="ru-RU"/>
        </w:rPr>
      </w:pPr>
      <w:r w:rsidRPr="00334861">
        <w:rPr>
          <w:sz w:val="24"/>
          <w:lang w:val="ru-RU"/>
        </w:rPr>
        <w:t>Како се прелази улица – Бранко Милићевић</w:t>
      </w:r>
    </w:p>
    <w:p w:rsidR="00334861" w:rsidRDefault="00334861" w:rsidP="00334861">
      <w:pPr>
        <w:jc w:val="both"/>
        <w:rPr>
          <w:sz w:val="24"/>
          <w:lang w:val="ru-RU"/>
        </w:rPr>
      </w:pPr>
      <w:r w:rsidRPr="00334861">
        <w:rPr>
          <w:sz w:val="24"/>
          <w:lang w:val="ru-RU"/>
        </w:rPr>
        <w:t xml:space="preserve"> Седмица – Миња Субота </w:t>
      </w:r>
    </w:p>
    <w:p w:rsidR="00334861" w:rsidRDefault="00334861" w:rsidP="00334861">
      <w:pPr>
        <w:jc w:val="both"/>
        <w:rPr>
          <w:sz w:val="24"/>
          <w:lang w:val="ru-RU"/>
        </w:rPr>
      </w:pPr>
      <w:r w:rsidRPr="00334861">
        <w:rPr>
          <w:sz w:val="24"/>
          <w:lang w:val="ru-RU"/>
        </w:rPr>
        <w:t xml:space="preserve">Ивин воз – Влада и Гиле </w:t>
      </w:r>
    </w:p>
    <w:p w:rsidR="00334861" w:rsidRDefault="00334861" w:rsidP="00334861">
      <w:pPr>
        <w:jc w:val="both"/>
        <w:rPr>
          <w:sz w:val="24"/>
          <w:lang w:val="ru-RU"/>
        </w:rPr>
      </w:pPr>
      <w:r w:rsidRPr="00334861">
        <w:rPr>
          <w:sz w:val="24"/>
          <w:lang w:val="ru-RU"/>
        </w:rPr>
        <w:t xml:space="preserve">Ал је леп овај свет – Стеван Ст. Мокрањац и Александар Кораћ </w:t>
      </w:r>
    </w:p>
    <w:p w:rsidR="00334861" w:rsidRDefault="00334861" w:rsidP="00334861">
      <w:pPr>
        <w:jc w:val="both"/>
        <w:rPr>
          <w:sz w:val="24"/>
          <w:lang w:val="ru-RU"/>
        </w:rPr>
      </w:pPr>
      <w:r w:rsidRPr="00334861">
        <w:rPr>
          <w:sz w:val="24"/>
          <w:lang w:val="ru-RU"/>
        </w:rPr>
        <w:t>Учимо да бројимо – Бранко Милићевић</w:t>
      </w:r>
    </w:p>
    <w:p w:rsidR="00334861" w:rsidRDefault="00334861" w:rsidP="00334861">
      <w:pPr>
        <w:jc w:val="both"/>
        <w:rPr>
          <w:sz w:val="24"/>
          <w:lang w:val="ru-RU"/>
        </w:rPr>
      </w:pPr>
      <w:r w:rsidRPr="00334861">
        <w:rPr>
          <w:sz w:val="24"/>
          <w:lang w:val="ru-RU"/>
        </w:rPr>
        <w:t xml:space="preserve"> Слон лепотан Дондолан – Драган Лаковић </w:t>
      </w:r>
    </w:p>
    <w:p w:rsidR="00334861" w:rsidRDefault="00334861" w:rsidP="00334861">
      <w:pPr>
        <w:jc w:val="both"/>
        <w:rPr>
          <w:sz w:val="24"/>
          <w:lang w:val="ru-RU"/>
        </w:rPr>
      </w:pPr>
      <w:r w:rsidRPr="00334861">
        <w:rPr>
          <w:sz w:val="24"/>
          <w:lang w:val="ru-RU"/>
        </w:rPr>
        <w:t>Бубамара – Никола Вукомановић</w:t>
      </w:r>
    </w:p>
    <w:p w:rsidR="00334861" w:rsidRDefault="00334861" w:rsidP="00334861">
      <w:pPr>
        <w:jc w:val="both"/>
        <w:rPr>
          <w:sz w:val="24"/>
          <w:lang w:val="ru-RU"/>
        </w:rPr>
      </w:pPr>
      <w:r w:rsidRPr="00334861">
        <w:rPr>
          <w:sz w:val="24"/>
          <w:lang w:val="ru-RU"/>
        </w:rPr>
        <w:t xml:space="preserve"> Заклео се бумбар –Мирко Шоуц </w:t>
      </w:r>
    </w:p>
    <w:p w:rsidR="00334861" w:rsidRDefault="00334861" w:rsidP="00334861">
      <w:pPr>
        <w:jc w:val="both"/>
        <w:rPr>
          <w:sz w:val="24"/>
          <w:lang w:val="ru-RU"/>
        </w:rPr>
      </w:pPr>
      <w:r w:rsidRPr="00334861">
        <w:rPr>
          <w:sz w:val="24"/>
          <w:lang w:val="ru-RU"/>
        </w:rPr>
        <w:t xml:space="preserve">Страшан лав – С. Барић </w:t>
      </w:r>
    </w:p>
    <w:p w:rsidR="00334861" w:rsidRDefault="00334861" w:rsidP="00334861">
      <w:pPr>
        <w:jc w:val="both"/>
        <w:rPr>
          <w:sz w:val="24"/>
          <w:lang w:val="ru-RU"/>
        </w:rPr>
      </w:pPr>
      <w:r w:rsidRPr="00334861">
        <w:rPr>
          <w:sz w:val="24"/>
          <w:lang w:val="ru-RU"/>
        </w:rPr>
        <w:t xml:space="preserve">Успорите поред школе – хор Чаролија </w:t>
      </w:r>
    </w:p>
    <w:p w:rsidR="00334861" w:rsidRDefault="00334861" w:rsidP="00334861">
      <w:pPr>
        <w:jc w:val="both"/>
        <w:rPr>
          <w:sz w:val="24"/>
          <w:lang w:val="ru-RU"/>
        </w:rPr>
      </w:pPr>
      <w:r w:rsidRPr="00334861">
        <w:rPr>
          <w:sz w:val="24"/>
          <w:lang w:val="ru-RU"/>
        </w:rPr>
        <w:t xml:space="preserve">Пажљивко – хор Чаролија </w:t>
      </w:r>
    </w:p>
    <w:p w:rsidR="00334861" w:rsidRDefault="00334861" w:rsidP="00334861">
      <w:pPr>
        <w:jc w:val="both"/>
        <w:rPr>
          <w:sz w:val="24"/>
          <w:lang w:val="ru-RU"/>
        </w:rPr>
      </w:pPr>
      <w:r w:rsidRPr="00334861">
        <w:rPr>
          <w:sz w:val="24"/>
          <w:lang w:val="ru-RU"/>
        </w:rPr>
        <w:t xml:space="preserve">Другарство – Драган Лаковић </w:t>
      </w:r>
    </w:p>
    <w:p w:rsidR="00334861" w:rsidRDefault="00334861" w:rsidP="00334861">
      <w:pPr>
        <w:jc w:val="both"/>
        <w:rPr>
          <w:sz w:val="24"/>
          <w:lang w:val="ru-RU"/>
        </w:rPr>
      </w:pPr>
      <w:r w:rsidRPr="00334861">
        <w:rPr>
          <w:sz w:val="24"/>
          <w:lang w:val="ru-RU"/>
        </w:rPr>
        <w:t xml:space="preserve">Све је пошло наопачке – Миодраг Илић-Бели </w:t>
      </w:r>
    </w:p>
    <w:p w:rsidR="00334861" w:rsidRDefault="00334861" w:rsidP="00334861">
      <w:pPr>
        <w:jc w:val="both"/>
        <w:rPr>
          <w:sz w:val="24"/>
          <w:lang w:val="ru-RU"/>
        </w:rPr>
      </w:pPr>
      <w:r w:rsidRPr="00334861">
        <w:rPr>
          <w:sz w:val="24"/>
          <w:lang w:val="ru-RU"/>
        </w:rPr>
        <w:t xml:space="preserve">Јануарске звезде – Миодраг Илић-Бели </w:t>
      </w:r>
    </w:p>
    <w:p w:rsidR="00334861" w:rsidRDefault="00334861" w:rsidP="00334861">
      <w:pPr>
        <w:jc w:val="both"/>
        <w:rPr>
          <w:sz w:val="24"/>
          <w:lang w:val="ru-RU"/>
        </w:rPr>
      </w:pPr>
      <w:r w:rsidRPr="00334861">
        <w:rPr>
          <w:sz w:val="24"/>
          <w:lang w:val="ru-RU"/>
        </w:rPr>
        <w:t xml:space="preserve">Успаванка за Аћима – Миодраг Илић-Бели </w:t>
      </w:r>
    </w:p>
    <w:p w:rsidR="00334861" w:rsidRDefault="00334861" w:rsidP="00334861">
      <w:pPr>
        <w:jc w:val="both"/>
        <w:rPr>
          <w:sz w:val="24"/>
          <w:lang w:val="ru-RU"/>
        </w:rPr>
      </w:pPr>
      <w:r w:rsidRPr="00334861">
        <w:rPr>
          <w:sz w:val="24"/>
          <w:lang w:val="ru-RU"/>
        </w:rPr>
        <w:t xml:space="preserve">Успаванка – Бранко Милићевић </w:t>
      </w:r>
    </w:p>
    <w:p w:rsidR="00334861" w:rsidRDefault="00334861" w:rsidP="00334861">
      <w:pPr>
        <w:jc w:val="both"/>
        <w:rPr>
          <w:sz w:val="24"/>
          <w:lang w:val="ru-RU"/>
        </w:rPr>
      </w:pPr>
      <w:r w:rsidRPr="00334861">
        <w:rPr>
          <w:sz w:val="24"/>
          <w:lang w:val="ru-RU"/>
        </w:rPr>
        <w:t xml:space="preserve">Најлепша мама на свету – Александар Кораћ </w:t>
      </w:r>
    </w:p>
    <w:p w:rsidR="00334861" w:rsidRDefault="00334861" w:rsidP="00334861">
      <w:pPr>
        <w:jc w:val="both"/>
        <w:rPr>
          <w:sz w:val="24"/>
          <w:lang w:val="ru-RU"/>
        </w:rPr>
      </w:pPr>
      <w:r w:rsidRPr="00334861">
        <w:rPr>
          <w:sz w:val="24"/>
          <w:lang w:val="ru-RU"/>
        </w:rPr>
        <w:t xml:space="preserve">Пролеће у шуми – дечја песма из Финске </w:t>
      </w:r>
    </w:p>
    <w:p w:rsidR="00334861" w:rsidRDefault="00334861" w:rsidP="00334861">
      <w:pPr>
        <w:jc w:val="both"/>
        <w:rPr>
          <w:sz w:val="24"/>
          <w:lang w:val="ru-RU"/>
        </w:rPr>
      </w:pPr>
      <w:r w:rsidRPr="00334861">
        <w:rPr>
          <w:sz w:val="24"/>
          <w:lang w:val="ru-RU"/>
        </w:rPr>
        <w:t xml:space="preserve">Кад си срећан – дечја песма </w:t>
      </w:r>
    </w:p>
    <w:p w:rsidR="00334861" w:rsidRDefault="00334861" w:rsidP="00334861">
      <w:pPr>
        <w:jc w:val="both"/>
        <w:rPr>
          <w:sz w:val="24"/>
          <w:lang w:val="ru-RU"/>
        </w:rPr>
      </w:pPr>
      <w:r w:rsidRPr="00334861">
        <w:rPr>
          <w:sz w:val="24"/>
          <w:lang w:val="ru-RU"/>
        </w:rPr>
        <w:t xml:space="preserve">Деца су украс света – Миња Субота </w:t>
      </w:r>
    </w:p>
    <w:p w:rsidR="00334861" w:rsidRDefault="00334861" w:rsidP="00334861">
      <w:pPr>
        <w:jc w:val="both"/>
        <w:rPr>
          <w:sz w:val="24"/>
          <w:lang w:val="ru-RU"/>
        </w:rPr>
      </w:pPr>
      <w:r w:rsidRPr="00334861">
        <w:rPr>
          <w:sz w:val="24"/>
          <w:lang w:val="ru-RU"/>
        </w:rPr>
        <w:t xml:space="preserve">Лептирићу шаренићу – дечја песма </w:t>
      </w:r>
    </w:p>
    <w:p w:rsidR="00334861" w:rsidRDefault="00334861" w:rsidP="00334861">
      <w:pPr>
        <w:jc w:val="both"/>
        <w:rPr>
          <w:sz w:val="24"/>
          <w:lang w:val="ru-RU"/>
        </w:rPr>
      </w:pPr>
      <w:r w:rsidRPr="00334861">
        <w:rPr>
          <w:sz w:val="24"/>
          <w:lang w:val="ru-RU"/>
        </w:rPr>
        <w:t>Ишли смо у Африку – Миња Субота</w:t>
      </w:r>
    </w:p>
    <w:p w:rsidR="00334861" w:rsidRDefault="00334861" w:rsidP="00334861">
      <w:pPr>
        <w:jc w:val="both"/>
        <w:rPr>
          <w:sz w:val="24"/>
          <w:lang w:val="ru-RU"/>
        </w:rPr>
      </w:pPr>
      <w:r w:rsidRPr="00334861">
        <w:rPr>
          <w:sz w:val="24"/>
          <w:lang w:val="ru-RU"/>
        </w:rPr>
        <w:t xml:space="preserve"> Нек свуд љубав сја – дечја песма из Белгије </w:t>
      </w:r>
    </w:p>
    <w:p w:rsidR="00334861" w:rsidRDefault="00334861" w:rsidP="00334861">
      <w:pPr>
        <w:jc w:val="both"/>
        <w:rPr>
          <w:sz w:val="24"/>
          <w:lang w:val="ru-RU"/>
        </w:rPr>
      </w:pPr>
      <w:r w:rsidRPr="00334861">
        <w:rPr>
          <w:i/>
          <w:sz w:val="24"/>
          <w:lang w:val="ru-RU"/>
        </w:rPr>
        <w:t>До</w:t>
      </w:r>
      <w:r w:rsidRPr="00334861">
        <w:rPr>
          <w:i/>
          <w:sz w:val="24"/>
          <w:lang w:val="ru-RU"/>
        </w:rPr>
        <w:softHyphen/>
        <w:t>ма</w:t>
      </w:r>
      <w:r w:rsidRPr="00334861">
        <w:rPr>
          <w:i/>
          <w:sz w:val="24"/>
          <w:lang w:val="ru-RU"/>
        </w:rPr>
        <w:softHyphen/>
        <w:t>ћи ком</w:t>
      </w:r>
      <w:r w:rsidRPr="00334861">
        <w:rPr>
          <w:i/>
          <w:sz w:val="24"/>
          <w:lang w:val="ru-RU"/>
        </w:rPr>
        <w:softHyphen/>
        <w:t>по</w:t>
      </w:r>
      <w:r w:rsidRPr="00334861">
        <w:rPr>
          <w:i/>
          <w:sz w:val="24"/>
          <w:lang w:val="ru-RU"/>
        </w:rPr>
        <w:softHyphen/>
        <w:t>зи</w:t>
      </w:r>
      <w:r w:rsidRPr="00334861">
        <w:rPr>
          <w:i/>
          <w:sz w:val="24"/>
          <w:lang w:val="ru-RU"/>
        </w:rPr>
        <w:softHyphen/>
        <w:t>то</w:t>
      </w:r>
      <w:r w:rsidRPr="00334861">
        <w:rPr>
          <w:i/>
          <w:sz w:val="24"/>
          <w:lang w:val="ru-RU"/>
        </w:rPr>
        <w:softHyphen/>
        <w:t>ри</w:t>
      </w:r>
      <w:r w:rsidRPr="00334861">
        <w:rPr>
          <w:sz w:val="24"/>
          <w:lang w:val="ru-RU"/>
        </w:rPr>
        <w:t xml:space="preserve"> </w:t>
      </w:r>
    </w:p>
    <w:p w:rsidR="00334861" w:rsidRDefault="00334861" w:rsidP="00334861">
      <w:pPr>
        <w:jc w:val="both"/>
        <w:rPr>
          <w:sz w:val="24"/>
          <w:lang w:val="ru-RU"/>
        </w:rPr>
      </w:pPr>
      <w:r w:rsidRPr="00334861">
        <w:rPr>
          <w:sz w:val="24"/>
          <w:lang w:val="ru-RU"/>
        </w:rPr>
        <w:lastRenderedPageBreak/>
        <w:t>Медведова женидба – Л. Димитријевић</w:t>
      </w:r>
    </w:p>
    <w:p w:rsidR="00334861" w:rsidRDefault="00334861" w:rsidP="00334861">
      <w:pPr>
        <w:jc w:val="both"/>
        <w:rPr>
          <w:sz w:val="24"/>
          <w:lang w:val="ru-RU"/>
        </w:rPr>
      </w:pPr>
      <w:r w:rsidRPr="00334861">
        <w:rPr>
          <w:sz w:val="24"/>
          <w:lang w:val="ru-RU"/>
        </w:rPr>
        <w:t xml:space="preserve"> Смејалица – Дејан Деспић </w:t>
      </w:r>
    </w:p>
    <w:p w:rsidR="00334861" w:rsidRDefault="00334861" w:rsidP="00334861">
      <w:pPr>
        <w:jc w:val="both"/>
        <w:rPr>
          <w:sz w:val="24"/>
          <w:lang w:val="ru-RU"/>
        </w:rPr>
      </w:pPr>
      <w:r w:rsidRPr="00334861">
        <w:rPr>
          <w:sz w:val="24"/>
          <w:lang w:val="ru-RU"/>
        </w:rPr>
        <w:t>У Будиму граду – Стеван Ст. Мокрањац</w:t>
      </w:r>
    </w:p>
    <w:p w:rsidR="00334861" w:rsidRDefault="00334861" w:rsidP="00334861">
      <w:pPr>
        <w:jc w:val="both"/>
        <w:rPr>
          <w:sz w:val="24"/>
          <w:lang w:val="ru-RU"/>
        </w:rPr>
      </w:pPr>
      <w:r w:rsidRPr="00334861">
        <w:rPr>
          <w:sz w:val="24"/>
          <w:lang w:val="ru-RU"/>
        </w:rPr>
        <w:t xml:space="preserve"> Песма о одјеку – Миодраг Илић-Бели </w:t>
      </w:r>
    </w:p>
    <w:p w:rsidR="00334861" w:rsidRDefault="00334861" w:rsidP="00334861">
      <w:pPr>
        <w:jc w:val="both"/>
        <w:rPr>
          <w:sz w:val="24"/>
          <w:lang w:val="ru-RU"/>
        </w:rPr>
      </w:pPr>
      <w:r w:rsidRPr="00334861">
        <w:rPr>
          <w:i/>
          <w:sz w:val="24"/>
          <w:lang w:val="ru-RU"/>
        </w:rPr>
        <w:t>Стра</w:t>
      </w:r>
      <w:r w:rsidRPr="00334861">
        <w:rPr>
          <w:i/>
          <w:sz w:val="24"/>
          <w:lang w:val="ru-RU"/>
        </w:rPr>
        <w:softHyphen/>
        <w:t>ни ком</w:t>
      </w:r>
      <w:r w:rsidRPr="00334861">
        <w:rPr>
          <w:i/>
          <w:sz w:val="24"/>
          <w:lang w:val="ru-RU"/>
        </w:rPr>
        <w:softHyphen/>
        <w:t>по</w:t>
      </w:r>
      <w:r w:rsidRPr="00334861">
        <w:rPr>
          <w:i/>
          <w:sz w:val="24"/>
          <w:lang w:val="ru-RU"/>
        </w:rPr>
        <w:softHyphen/>
        <w:t>зи</w:t>
      </w:r>
      <w:r w:rsidRPr="00334861">
        <w:rPr>
          <w:i/>
          <w:sz w:val="24"/>
          <w:lang w:val="ru-RU"/>
        </w:rPr>
        <w:softHyphen/>
        <w:t>то</w:t>
      </w:r>
      <w:r w:rsidRPr="00334861">
        <w:rPr>
          <w:i/>
          <w:sz w:val="24"/>
          <w:lang w:val="ru-RU"/>
        </w:rPr>
        <w:softHyphen/>
        <w:t>ри</w:t>
      </w:r>
      <w:r w:rsidRPr="00334861">
        <w:rPr>
          <w:sz w:val="24"/>
          <w:lang w:val="ru-RU"/>
        </w:rPr>
        <w:t xml:space="preserve"> </w:t>
      </w:r>
    </w:p>
    <w:p w:rsidR="00334861" w:rsidRDefault="00334861" w:rsidP="00334861">
      <w:pPr>
        <w:jc w:val="both"/>
        <w:rPr>
          <w:sz w:val="24"/>
          <w:lang w:val="ru-RU"/>
        </w:rPr>
      </w:pPr>
      <w:r w:rsidRPr="00334861">
        <w:rPr>
          <w:sz w:val="24"/>
          <w:lang w:val="ru-RU"/>
        </w:rPr>
        <w:t xml:space="preserve">Скерцандо – Карл Орф </w:t>
      </w:r>
    </w:p>
    <w:p w:rsidR="00334861" w:rsidRDefault="00334861" w:rsidP="00334861">
      <w:pPr>
        <w:jc w:val="both"/>
        <w:rPr>
          <w:sz w:val="24"/>
          <w:lang w:val="ru-RU"/>
        </w:rPr>
      </w:pPr>
      <w:r w:rsidRPr="00334861">
        <w:rPr>
          <w:sz w:val="24"/>
          <w:lang w:val="ru-RU"/>
        </w:rPr>
        <w:t xml:space="preserve">Радецки марш – Јохан Штраус </w:t>
      </w:r>
    </w:p>
    <w:p w:rsidR="00334861" w:rsidRDefault="00334861" w:rsidP="00334861">
      <w:pPr>
        <w:jc w:val="both"/>
        <w:rPr>
          <w:sz w:val="24"/>
          <w:lang w:val="ru-RU"/>
        </w:rPr>
      </w:pPr>
      <w:r w:rsidRPr="00334861">
        <w:rPr>
          <w:sz w:val="24"/>
          <w:lang w:val="ru-RU"/>
        </w:rPr>
        <w:t xml:space="preserve">Хумореска – Антоњин Дворжак </w:t>
      </w:r>
    </w:p>
    <w:p w:rsidR="00334861" w:rsidRDefault="00334861" w:rsidP="00334861">
      <w:pPr>
        <w:jc w:val="both"/>
        <w:rPr>
          <w:sz w:val="24"/>
          <w:lang w:val="ru-RU"/>
        </w:rPr>
      </w:pPr>
      <w:r w:rsidRPr="00334861">
        <w:rPr>
          <w:sz w:val="24"/>
          <w:lang w:val="ru-RU"/>
        </w:rPr>
        <w:t>Бумбаров лет – Николај Римски-Корсаков</w:t>
      </w:r>
    </w:p>
    <w:p w:rsidR="00334861" w:rsidRDefault="00334861" w:rsidP="00334861">
      <w:pPr>
        <w:jc w:val="both"/>
        <w:rPr>
          <w:sz w:val="24"/>
          <w:lang w:val="ru-RU"/>
        </w:rPr>
      </w:pPr>
      <w:r w:rsidRPr="00334861">
        <w:rPr>
          <w:sz w:val="24"/>
          <w:lang w:val="ru-RU"/>
        </w:rPr>
        <w:t xml:space="preserve"> Карневал животиња (Слон, Кенгури, Кавез за птице, Кокошке и петлови) – Камиј Сен-Санс Валцер, </w:t>
      </w:r>
    </w:p>
    <w:p w:rsidR="00334861" w:rsidRDefault="00334861" w:rsidP="00334861">
      <w:pPr>
        <w:jc w:val="both"/>
        <w:rPr>
          <w:sz w:val="24"/>
          <w:lang w:val="ru-RU"/>
        </w:rPr>
      </w:pPr>
      <w:r w:rsidRPr="00334861">
        <w:rPr>
          <w:sz w:val="24"/>
          <w:lang w:val="ru-RU"/>
        </w:rPr>
        <w:t xml:space="preserve">оп. 69 бр. 2 – Фредерик Шопен </w:t>
      </w:r>
    </w:p>
    <w:p w:rsidR="00A365DC" w:rsidRDefault="00334861" w:rsidP="00334861">
      <w:pPr>
        <w:jc w:val="both"/>
        <w:rPr>
          <w:sz w:val="24"/>
          <w:lang w:val="ru-RU"/>
        </w:rPr>
      </w:pPr>
      <w:r w:rsidRPr="00334861">
        <w:rPr>
          <w:sz w:val="24"/>
          <w:lang w:val="ru-RU"/>
        </w:rPr>
        <w:t>Успаванка – Јоханес Брамс</w:t>
      </w:r>
    </w:p>
    <w:p w:rsidR="00334861" w:rsidRDefault="00334861" w:rsidP="00334861">
      <w:pPr>
        <w:jc w:val="both"/>
        <w:rPr>
          <w:lang w:val="ru-RU"/>
        </w:rPr>
      </w:pPr>
      <w:r w:rsidRPr="00334861">
        <w:rPr>
          <w:lang w:val="ru-RU"/>
        </w:rPr>
        <w:t xml:space="preserve">Крцко Орашчић (Кинески плес, Игра шећерне виле) – Чајковски </w:t>
      </w:r>
    </w:p>
    <w:p w:rsidR="00334861" w:rsidRDefault="00334861" w:rsidP="00334861">
      <w:pPr>
        <w:jc w:val="both"/>
        <w:rPr>
          <w:lang w:val="ru-RU"/>
        </w:rPr>
      </w:pPr>
      <w:r w:rsidRPr="00334861">
        <w:rPr>
          <w:lang w:val="ru-RU"/>
        </w:rPr>
        <w:t xml:space="preserve">Абецеда – Волфганг А. Моцарт </w:t>
      </w:r>
    </w:p>
    <w:p w:rsidR="00334861" w:rsidRDefault="00334861" w:rsidP="00334861">
      <w:pPr>
        <w:jc w:val="both"/>
        <w:rPr>
          <w:lang w:val="ru-RU"/>
        </w:rPr>
      </w:pPr>
      <w:r w:rsidRPr="00334861">
        <w:rPr>
          <w:lang w:val="ru-RU"/>
        </w:rPr>
        <w:t xml:space="preserve">Пчелица – Франц Шуберт </w:t>
      </w:r>
    </w:p>
    <w:p w:rsidR="00334861" w:rsidRDefault="00334861" w:rsidP="00334861">
      <w:pPr>
        <w:jc w:val="both"/>
        <w:rPr>
          <w:lang w:val="ru-RU"/>
        </w:rPr>
      </w:pPr>
      <w:r w:rsidRPr="00334861">
        <w:rPr>
          <w:lang w:val="ru-RU"/>
        </w:rPr>
        <w:t>Менует, Ге-дур – Бах</w:t>
      </w:r>
    </w:p>
    <w:p w:rsidR="00334861" w:rsidRDefault="00334861" w:rsidP="00334861">
      <w:pPr>
        <w:jc w:val="both"/>
        <w:rPr>
          <w:lang w:val="ru-RU"/>
        </w:rPr>
      </w:pPr>
      <w:r w:rsidRPr="00334861">
        <w:rPr>
          <w:lang w:val="ru-RU"/>
        </w:rPr>
        <w:t xml:space="preserve"> Док месец сја – Жан Батист </w:t>
      </w:r>
    </w:p>
    <w:p w:rsidR="00334861" w:rsidRDefault="00334861">
      <w:pPr>
        <w:jc w:val="both"/>
        <w:rPr>
          <w:sz w:val="24"/>
          <w:lang w:val="ru-RU"/>
        </w:rPr>
      </w:pPr>
      <w:r w:rsidRPr="00334861">
        <w:rPr>
          <w:lang w:val="ru-RU"/>
        </w:rPr>
        <w:t>Лили Звончићи – Џејмс Пјерпонт</w:t>
      </w:r>
    </w:p>
    <w:p w:rsidR="00334861" w:rsidRDefault="00334861">
      <w:pPr>
        <w:jc w:val="both"/>
        <w:rPr>
          <w:sz w:val="24"/>
          <w:lang w:val="ru-RU"/>
        </w:rPr>
      </w:pPr>
    </w:p>
    <w:p w:rsidR="00334861" w:rsidRDefault="00334861">
      <w:pPr>
        <w:jc w:val="both"/>
        <w:rPr>
          <w:sz w:val="24"/>
          <w:lang w:val="ru-RU"/>
        </w:rPr>
      </w:pPr>
      <w:r w:rsidRPr="00334861">
        <w:rPr>
          <w:sz w:val="24"/>
          <w:lang w:val="ru-RU"/>
        </w:rPr>
        <w:t xml:space="preserve">ИЗВОЂЕЊЕ МУЗИКЕ </w:t>
      </w:r>
    </w:p>
    <w:p w:rsidR="00334861" w:rsidRDefault="00334861">
      <w:pPr>
        <w:jc w:val="both"/>
        <w:rPr>
          <w:sz w:val="24"/>
          <w:lang w:val="ru-RU"/>
        </w:rPr>
      </w:pPr>
    </w:p>
    <w:p w:rsidR="008E41AC" w:rsidRDefault="00334861">
      <w:pPr>
        <w:jc w:val="both"/>
        <w:rPr>
          <w:sz w:val="24"/>
          <w:lang w:val="ru-RU"/>
        </w:rPr>
      </w:pPr>
      <w:r w:rsidRPr="00334861">
        <w:rPr>
          <w:sz w:val="24"/>
          <w:lang w:val="ru-RU"/>
        </w:rPr>
        <w:t>Сваки аспект извођења музике има непосредан и драгоцен утицај на развој ученика. Извођењем музике активира се велики број когнитивних радњи, развија дугорочно памћење, осетљивост за друге учеснике у музичком догађају (тзв. тимски рад, толеранција) и фине моторичке радње. Посебну пажњу треба усмерити на спонтане покрете као одговор на музику.</w:t>
      </w:r>
    </w:p>
    <w:p w:rsidR="008E41AC" w:rsidRDefault="00334861">
      <w:pPr>
        <w:jc w:val="both"/>
        <w:rPr>
          <w:sz w:val="24"/>
          <w:lang w:val="ru-RU"/>
        </w:rPr>
      </w:pPr>
      <w:r w:rsidRPr="00334861">
        <w:rPr>
          <w:sz w:val="24"/>
          <w:lang w:val="ru-RU"/>
        </w:rPr>
        <w:t xml:space="preserve"> Кроз извођење музике, а у оквиру индивидуалних могућности ученика, подстиче се и развијање личног стила изражавања. Циљ наставног процеса у области извођења музике је подстицање ученика да се музички изражавају и да истражују начине који су њима својствени. Мерило успеха је учешће и мотивисаност ученика. </w:t>
      </w:r>
    </w:p>
    <w:p w:rsidR="008E41AC" w:rsidRDefault="00334861">
      <w:pPr>
        <w:jc w:val="both"/>
        <w:rPr>
          <w:sz w:val="24"/>
          <w:lang w:val="ru-RU"/>
        </w:rPr>
      </w:pPr>
      <w:r w:rsidRPr="00334861">
        <w:rPr>
          <w:sz w:val="24"/>
          <w:lang w:val="ru-RU"/>
        </w:rPr>
        <w:t>Пе</w:t>
      </w:r>
      <w:r w:rsidRPr="00334861">
        <w:rPr>
          <w:sz w:val="24"/>
          <w:lang w:val="ru-RU"/>
        </w:rPr>
        <w:softHyphen/>
        <w:t>ва</w:t>
      </w:r>
      <w:r w:rsidRPr="00334861">
        <w:rPr>
          <w:sz w:val="24"/>
          <w:lang w:val="ru-RU"/>
        </w:rPr>
        <w:softHyphen/>
        <w:t xml:space="preserve">ње </w:t>
      </w:r>
    </w:p>
    <w:p w:rsidR="008E41AC" w:rsidRDefault="00334861">
      <w:pPr>
        <w:jc w:val="both"/>
        <w:rPr>
          <w:sz w:val="24"/>
          <w:lang w:val="ru-RU"/>
        </w:rPr>
      </w:pPr>
      <w:r w:rsidRPr="00334861">
        <w:rPr>
          <w:sz w:val="24"/>
          <w:lang w:val="ru-RU"/>
        </w:rPr>
        <w:t xml:space="preserve">Главни критеријум за избор песама је квалитет музичког дела као и примереност узрасту ученика </w:t>
      </w:r>
      <w:r w:rsidR="008E41AC">
        <w:rPr>
          <w:sz w:val="24"/>
          <w:lang w:val="ru-RU"/>
        </w:rPr>
        <w:t>у односу на тематику, ритам, ар</w:t>
      </w:r>
      <w:r w:rsidRPr="00334861">
        <w:rPr>
          <w:sz w:val="24"/>
          <w:lang w:val="ru-RU"/>
        </w:rPr>
        <w:t>тикулацију мелодијских скокова и сл. При избору п</w:t>
      </w:r>
      <w:r w:rsidRPr="00334861">
        <w:rPr>
          <w:sz w:val="24"/>
        </w:rPr>
        <w:t>e</w:t>
      </w:r>
      <w:r w:rsidRPr="00334861">
        <w:rPr>
          <w:sz w:val="24"/>
          <w:lang w:val="ru-RU"/>
        </w:rPr>
        <w:t>с</w:t>
      </w:r>
      <w:r w:rsidRPr="00334861">
        <w:rPr>
          <w:sz w:val="24"/>
        </w:rPr>
        <w:t>a</w:t>
      </w:r>
      <w:r w:rsidRPr="00334861">
        <w:rPr>
          <w:sz w:val="24"/>
          <w:lang w:val="ru-RU"/>
        </w:rPr>
        <w:t>м</w:t>
      </w:r>
      <w:r w:rsidRPr="00334861">
        <w:rPr>
          <w:sz w:val="24"/>
        </w:rPr>
        <w:t>a</w:t>
      </w:r>
      <w:r w:rsidRPr="00334861">
        <w:rPr>
          <w:sz w:val="24"/>
          <w:lang w:val="ru-RU"/>
        </w:rPr>
        <w:t xml:space="preserve"> з</w:t>
      </w:r>
      <w:r w:rsidRPr="00334861">
        <w:rPr>
          <w:sz w:val="24"/>
        </w:rPr>
        <w:t>a</w:t>
      </w:r>
      <w:r w:rsidRPr="00334861">
        <w:rPr>
          <w:sz w:val="24"/>
          <w:lang w:val="ru-RU"/>
        </w:rPr>
        <w:t xml:space="preserve"> п</w:t>
      </w:r>
      <w:r w:rsidRPr="00334861">
        <w:rPr>
          <w:sz w:val="24"/>
        </w:rPr>
        <w:t>e</w:t>
      </w:r>
      <w:r w:rsidRPr="00334861">
        <w:rPr>
          <w:sz w:val="24"/>
          <w:lang w:val="ru-RU"/>
        </w:rPr>
        <w:t>в</w:t>
      </w:r>
      <w:r w:rsidRPr="00334861">
        <w:rPr>
          <w:sz w:val="24"/>
        </w:rPr>
        <w:t>a</w:t>
      </w:r>
      <w:r w:rsidRPr="00334861">
        <w:rPr>
          <w:sz w:val="24"/>
          <w:lang w:val="ru-RU"/>
        </w:rPr>
        <w:t>њ</w:t>
      </w:r>
      <w:r w:rsidRPr="00334861">
        <w:rPr>
          <w:sz w:val="24"/>
        </w:rPr>
        <w:t>e</w:t>
      </w:r>
      <w:r w:rsidRPr="00334861">
        <w:rPr>
          <w:sz w:val="24"/>
          <w:lang w:val="ru-RU"/>
        </w:rPr>
        <w:t>, н</w:t>
      </w:r>
      <w:r w:rsidRPr="00334861">
        <w:rPr>
          <w:sz w:val="24"/>
        </w:rPr>
        <w:t>a</w:t>
      </w:r>
      <w:r w:rsidRPr="00334861">
        <w:rPr>
          <w:sz w:val="24"/>
          <w:lang w:val="ru-RU"/>
        </w:rPr>
        <w:t>ст</w:t>
      </w:r>
      <w:r w:rsidRPr="00334861">
        <w:rPr>
          <w:sz w:val="24"/>
        </w:rPr>
        <w:t>a</w:t>
      </w:r>
      <w:r w:rsidRPr="00334861">
        <w:rPr>
          <w:sz w:val="24"/>
          <w:lang w:val="ru-RU"/>
        </w:rPr>
        <w:t>вник увек треба да има у виду и гл</w:t>
      </w:r>
      <w:r w:rsidRPr="00334861">
        <w:rPr>
          <w:sz w:val="24"/>
        </w:rPr>
        <w:t>a</w:t>
      </w:r>
      <w:r w:rsidRPr="00334861">
        <w:rPr>
          <w:sz w:val="24"/>
          <w:lang w:val="ru-RU"/>
        </w:rPr>
        <w:t>с</w:t>
      </w:r>
      <w:r w:rsidRPr="00334861">
        <w:rPr>
          <w:sz w:val="24"/>
        </w:rPr>
        <w:t>o</w:t>
      </w:r>
      <w:r w:rsidRPr="00334861">
        <w:rPr>
          <w:sz w:val="24"/>
          <w:lang w:val="ru-RU"/>
        </w:rPr>
        <w:t>вн</w:t>
      </w:r>
      <w:r w:rsidRPr="00334861">
        <w:rPr>
          <w:sz w:val="24"/>
        </w:rPr>
        <w:t>e</w:t>
      </w:r>
      <w:r w:rsidRPr="00334861">
        <w:rPr>
          <w:sz w:val="24"/>
          <w:lang w:val="ru-RU"/>
        </w:rPr>
        <w:t xml:space="preserve"> м</w:t>
      </w:r>
      <w:r w:rsidRPr="00334861">
        <w:rPr>
          <w:sz w:val="24"/>
        </w:rPr>
        <w:t>o</w:t>
      </w:r>
      <w:r w:rsidRPr="00334861">
        <w:rPr>
          <w:sz w:val="24"/>
          <w:lang w:val="ru-RU"/>
        </w:rPr>
        <w:t>гућн</w:t>
      </w:r>
      <w:r w:rsidRPr="00334861">
        <w:rPr>
          <w:sz w:val="24"/>
        </w:rPr>
        <w:t>o</w:t>
      </w:r>
      <w:r w:rsidRPr="00334861">
        <w:rPr>
          <w:sz w:val="24"/>
          <w:lang w:val="ru-RU"/>
        </w:rPr>
        <w:t xml:space="preserve">сти ученика. </w:t>
      </w:r>
    </w:p>
    <w:p w:rsidR="008E41AC" w:rsidRDefault="00334861">
      <w:pPr>
        <w:jc w:val="both"/>
        <w:rPr>
          <w:sz w:val="24"/>
          <w:lang w:val="ru-RU"/>
        </w:rPr>
      </w:pPr>
      <w:r w:rsidRPr="00334861">
        <w:rPr>
          <w:sz w:val="24"/>
          <w:lang w:val="ru-RU"/>
        </w:rPr>
        <w:t>Пре почетка певања потребно је спровести кратке вежбе за распевавање при чему посебно треб</w:t>
      </w:r>
      <w:r w:rsidR="008E41AC">
        <w:rPr>
          <w:sz w:val="24"/>
          <w:lang w:val="ru-RU"/>
        </w:rPr>
        <w:t>а обратити пажњу на правилно др</w:t>
      </w:r>
      <w:r w:rsidRPr="00334861">
        <w:rPr>
          <w:sz w:val="24"/>
          <w:lang w:val="ru-RU"/>
        </w:rPr>
        <w:t xml:space="preserve">жање тела, правилно дисање и дикцију. </w:t>
      </w:r>
    </w:p>
    <w:p w:rsidR="008E41AC" w:rsidRDefault="00334861">
      <w:pPr>
        <w:jc w:val="both"/>
        <w:rPr>
          <w:sz w:val="24"/>
          <w:lang w:val="ru-RU"/>
        </w:rPr>
      </w:pPr>
      <w:r w:rsidRPr="00334861">
        <w:rPr>
          <w:sz w:val="24"/>
          <w:lang w:val="ru-RU"/>
        </w:rPr>
        <w:t>Рад на песми почиње демонстрацијом. Песма се учи по деловима, а затим спаја у целину. Наставник увек треба да инсистира на изражајном извођењу песме.</w:t>
      </w:r>
    </w:p>
    <w:p w:rsidR="008E41AC" w:rsidRDefault="00334861">
      <w:pPr>
        <w:jc w:val="both"/>
        <w:rPr>
          <w:sz w:val="24"/>
          <w:lang w:val="ru-RU"/>
        </w:rPr>
      </w:pPr>
      <w:r w:rsidRPr="00334861">
        <w:rPr>
          <w:sz w:val="24"/>
          <w:lang w:val="ru-RU"/>
        </w:rPr>
        <w:t xml:space="preserve"> Једноставни модели и наменске песме чији се почеци везују за боје служе за стварање звучног фонда и представљају основу за поставку музичке писмености (до–зелено, ре–браон, ми–жуто, фа–плаво и сол–црвено). На овом нивоу моделе треба учити по слуху. </w:t>
      </w:r>
    </w:p>
    <w:p w:rsidR="008E41AC" w:rsidRDefault="00334861">
      <w:pPr>
        <w:jc w:val="both"/>
        <w:rPr>
          <w:sz w:val="24"/>
          <w:lang w:val="ru-RU"/>
        </w:rPr>
      </w:pPr>
      <w:r w:rsidRPr="00334861">
        <w:rPr>
          <w:sz w:val="24"/>
          <w:lang w:val="ru-RU"/>
        </w:rPr>
        <w:t>У настави музичке културе пожељно је повезивати покрет и певање кроз извођење народних, музичких и дидактичких игара. Сви</w:t>
      </w:r>
      <w:r w:rsidRPr="00334861">
        <w:rPr>
          <w:sz w:val="24"/>
          <w:lang w:val="ru-RU"/>
        </w:rPr>
        <w:softHyphen/>
        <w:t>ра</w:t>
      </w:r>
      <w:r w:rsidRPr="00334861">
        <w:rPr>
          <w:sz w:val="24"/>
          <w:lang w:val="ru-RU"/>
        </w:rPr>
        <w:softHyphen/>
        <w:t>ње</w:t>
      </w:r>
    </w:p>
    <w:p w:rsidR="008E41AC" w:rsidRDefault="00334861">
      <w:pPr>
        <w:jc w:val="both"/>
        <w:rPr>
          <w:sz w:val="24"/>
          <w:lang w:val="ru-RU"/>
        </w:rPr>
      </w:pPr>
      <w:r w:rsidRPr="00334861">
        <w:rPr>
          <w:sz w:val="24"/>
          <w:lang w:val="ru-RU"/>
        </w:rPr>
        <w:t xml:space="preserve"> Ова активност се реализује на дечјим ритмичким и алтернативним инструментима (тело, предмети из окружења, Орфов инструментаријум…). Наставник треба да укаже на повезаност тонске боје инструмента са музичким садржајем. </w:t>
      </w:r>
    </w:p>
    <w:p w:rsidR="008E41AC" w:rsidRDefault="00334861">
      <w:pPr>
        <w:jc w:val="both"/>
        <w:rPr>
          <w:sz w:val="24"/>
          <w:lang w:val="ru-RU"/>
        </w:rPr>
      </w:pPr>
      <w:r w:rsidRPr="00334861">
        <w:rPr>
          <w:sz w:val="24"/>
          <w:lang w:val="ru-RU"/>
        </w:rPr>
        <w:lastRenderedPageBreak/>
        <w:t>На пример: „Ево већ нам трамвај стиже – цин, цин, цин” – три</w:t>
      </w:r>
      <w:r w:rsidRPr="00334861">
        <w:rPr>
          <w:sz w:val="24"/>
          <w:lang w:val="ru-RU"/>
        </w:rPr>
        <w:softHyphen/>
        <w:t>англ, „Кестен пада, ток, ток, ток...” – шта</w:t>
      </w:r>
      <w:r w:rsidRPr="00334861">
        <w:rPr>
          <w:sz w:val="24"/>
          <w:lang w:val="ru-RU"/>
        </w:rPr>
        <w:softHyphen/>
        <w:t>пи</w:t>
      </w:r>
      <w:r w:rsidRPr="00334861">
        <w:rPr>
          <w:sz w:val="24"/>
          <w:lang w:val="ru-RU"/>
        </w:rPr>
        <w:softHyphen/>
        <w:t xml:space="preserve">ћи... </w:t>
      </w:r>
    </w:p>
    <w:p w:rsidR="008E41AC" w:rsidRDefault="00334861">
      <w:pPr>
        <w:jc w:val="both"/>
        <w:rPr>
          <w:sz w:val="24"/>
          <w:lang w:val="ru-RU"/>
        </w:rPr>
      </w:pPr>
      <w:r w:rsidRPr="00334861">
        <w:rPr>
          <w:sz w:val="24"/>
          <w:lang w:val="ru-RU"/>
        </w:rPr>
        <w:t xml:space="preserve">Примери ритмичке пратње могу бити: </w:t>
      </w:r>
    </w:p>
    <w:p w:rsidR="008E41AC" w:rsidRDefault="00334861">
      <w:pPr>
        <w:jc w:val="both"/>
        <w:rPr>
          <w:sz w:val="24"/>
          <w:lang w:val="ru-RU"/>
        </w:rPr>
      </w:pPr>
      <w:r w:rsidRPr="00334861">
        <w:rPr>
          <w:sz w:val="24"/>
          <w:lang w:val="ru-RU"/>
        </w:rPr>
        <w:t xml:space="preserve">– извођење пулса (проток основних ритмичких јединица), </w:t>
      </w:r>
    </w:p>
    <w:p w:rsidR="008E41AC" w:rsidRDefault="00334861">
      <w:pPr>
        <w:jc w:val="both"/>
        <w:rPr>
          <w:sz w:val="24"/>
          <w:lang w:val="ru-RU"/>
        </w:rPr>
      </w:pPr>
      <w:r w:rsidRPr="00334861">
        <w:rPr>
          <w:sz w:val="24"/>
          <w:lang w:val="ru-RU"/>
        </w:rPr>
        <w:t xml:space="preserve">– извођење ритма (који се поклапа са говорним ритмом бројалица и песама па се као такав једноставно учи по слуху), </w:t>
      </w:r>
    </w:p>
    <w:p w:rsidR="008E41AC" w:rsidRDefault="00334861">
      <w:pPr>
        <w:jc w:val="both"/>
        <w:rPr>
          <w:sz w:val="24"/>
          <w:lang w:val="ru-RU"/>
        </w:rPr>
      </w:pPr>
      <w:r w:rsidRPr="00334861">
        <w:rPr>
          <w:sz w:val="24"/>
          <w:lang w:val="ru-RU"/>
        </w:rPr>
        <w:t xml:space="preserve">– груписање удара – различитим покретима и различитим изворима звука се на један начин изводи наглашена прва у такту, а лакшим покретом и слабијим извором звука друга, односно остале слабије наглашене у такту. </w:t>
      </w:r>
    </w:p>
    <w:p w:rsidR="008E41AC" w:rsidRDefault="00334861">
      <w:pPr>
        <w:jc w:val="both"/>
        <w:rPr>
          <w:sz w:val="24"/>
          <w:lang w:val="ru-RU"/>
        </w:rPr>
      </w:pPr>
      <w:r w:rsidRPr="00334861">
        <w:rPr>
          <w:sz w:val="24"/>
          <w:lang w:val="ru-RU"/>
        </w:rPr>
        <w:t xml:space="preserve">На пример, уз бројалицу „Гусен, гусеница” ударом о клупу изводити прву јединицу а пљескањем другу, и/или инструментима – бубњићем прву, а штапићима, на пример, другу у такту. </w:t>
      </w:r>
    </w:p>
    <w:p w:rsidR="008E41AC" w:rsidRDefault="00334861">
      <w:pPr>
        <w:jc w:val="both"/>
        <w:rPr>
          <w:sz w:val="24"/>
          <w:lang w:val="ru-RU"/>
        </w:rPr>
      </w:pPr>
      <w:r w:rsidRPr="00334861">
        <w:rPr>
          <w:sz w:val="24"/>
          <w:lang w:val="ru-RU"/>
        </w:rPr>
        <w:t xml:space="preserve">– ономатопеја звучних илустрација – специфична места у тексту песама могу се звучно илустровати адекватним инструментом или неким другим предметом („Цин, цин, цин”, „ток, ток, ток”, „трас”, „бум”...). </w:t>
      </w:r>
    </w:p>
    <w:p w:rsidR="00334861" w:rsidRPr="008E41AC" w:rsidRDefault="00334861">
      <w:pPr>
        <w:jc w:val="both"/>
        <w:rPr>
          <w:sz w:val="24"/>
          <w:lang w:val="ru-RU"/>
        </w:rPr>
      </w:pPr>
      <w:r w:rsidRPr="00334861">
        <w:rPr>
          <w:sz w:val="24"/>
          <w:lang w:val="ru-RU"/>
        </w:rPr>
        <w:t xml:space="preserve">У извођењу ритмичких аранжмана довољно је одељење поделити у две групе. </w:t>
      </w:r>
      <w:r w:rsidRPr="008E41AC">
        <w:rPr>
          <w:sz w:val="24"/>
          <w:lang w:val="ru-RU"/>
        </w:rPr>
        <w:t>На овом нивоу не треба залазити у објашњавање пој</w:t>
      </w:r>
      <w:r w:rsidRPr="00D108CA">
        <w:rPr>
          <w:sz w:val="24"/>
          <w:lang w:val="ru-RU"/>
        </w:rPr>
        <w:t>мова.</w:t>
      </w:r>
    </w:p>
    <w:p w:rsidR="001F6AD1" w:rsidRDefault="001F6AD1">
      <w:pPr>
        <w:jc w:val="both"/>
        <w:rPr>
          <w:sz w:val="24"/>
          <w:lang w:val="ru-RU"/>
        </w:rPr>
      </w:pPr>
      <w:r w:rsidRPr="001F6AD1">
        <w:rPr>
          <w:sz w:val="24"/>
          <w:lang w:val="ru-RU"/>
        </w:rPr>
        <w:t xml:space="preserve">ПРЕПОРУЧЕНЕ КОМПОЗИЦИЈЕ ЗА ПЕВАЊЕ </w:t>
      </w:r>
    </w:p>
    <w:p w:rsidR="001F6AD1" w:rsidRDefault="001F6AD1">
      <w:pPr>
        <w:jc w:val="both"/>
        <w:rPr>
          <w:sz w:val="24"/>
          <w:lang w:val="ru-RU"/>
        </w:rPr>
      </w:pPr>
    </w:p>
    <w:p w:rsidR="001F6AD1" w:rsidRPr="001F6AD1" w:rsidRDefault="001F6AD1">
      <w:pPr>
        <w:jc w:val="both"/>
        <w:rPr>
          <w:i/>
          <w:sz w:val="24"/>
          <w:lang w:val="ru-RU"/>
        </w:rPr>
      </w:pPr>
      <w:r w:rsidRPr="001F6AD1">
        <w:rPr>
          <w:i/>
          <w:sz w:val="24"/>
          <w:lang w:val="ru-RU"/>
        </w:rPr>
        <w:t>Хим</w:t>
      </w:r>
      <w:r w:rsidRPr="001F6AD1">
        <w:rPr>
          <w:i/>
          <w:sz w:val="24"/>
          <w:lang w:val="ru-RU"/>
        </w:rPr>
        <w:softHyphen/>
        <w:t>не</w:t>
      </w:r>
    </w:p>
    <w:p w:rsidR="001F6AD1" w:rsidRDefault="001F6AD1">
      <w:pPr>
        <w:jc w:val="both"/>
        <w:rPr>
          <w:sz w:val="24"/>
          <w:lang w:val="ru-RU"/>
        </w:rPr>
      </w:pPr>
      <w:r w:rsidRPr="001F6AD1">
        <w:rPr>
          <w:sz w:val="24"/>
          <w:lang w:val="ru-RU"/>
        </w:rPr>
        <w:t xml:space="preserve"> Државна химна </w:t>
      </w:r>
    </w:p>
    <w:p w:rsidR="001F6AD1" w:rsidRDefault="001F6AD1">
      <w:pPr>
        <w:jc w:val="both"/>
        <w:rPr>
          <w:sz w:val="24"/>
          <w:lang w:val="ru-RU"/>
        </w:rPr>
      </w:pPr>
      <w:r w:rsidRPr="001F6AD1">
        <w:rPr>
          <w:sz w:val="24"/>
          <w:lang w:val="ru-RU"/>
        </w:rPr>
        <w:t xml:space="preserve">Светосавска химна </w:t>
      </w:r>
    </w:p>
    <w:p w:rsidR="001F6AD1" w:rsidRDefault="001F6AD1">
      <w:pPr>
        <w:jc w:val="both"/>
        <w:rPr>
          <w:sz w:val="24"/>
          <w:lang w:val="ru-RU"/>
        </w:rPr>
      </w:pPr>
      <w:r w:rsidRPr="001F6AD1">
        <w:rPr>
          <w:sz w:val="24"/>
          <w:lang w:val="ru-RU"/>
        </w:rPr>
        <w:t xml:space="preserve">Школска химна </w:t>
      </w:r>
    </w:p>
    <w:p w:rsidR="001F6AD1" w:rsidRDefault="001F6AD1">
      <w:pPr>
        <w:jc w:val="both"/>
        <w:rPr>
          <w:sz w:val="24"/>
          <w:lang w:val="ru-RU"/>
        </w:rPr>
      </w:pPr>
      <w:r w:rsidRPr="001F6AD1">
        <w:rPr>
          <w:i/>
          <w:sz w:val="24"/>
          <w:lang w:val="ru-RU"/>
        </w:rPr>
        <w:t>На</w:t>
      </w:r>
      <w:r w:rsidRPr="001F6AD1">
        <w:rPr>
          <w:i/>
          <w:sz w:val="24"/>
          <w:lang w:val="ru-RU"/>
        </w:rPr>
        <w:softHyphen/>
        <w:t>род</w:t>
      </w:r>
      <w:r w:rsidRPr="001F6AD1">
        <w:rPr>
          <w:i/>
          <w:sz w:val="24"/>
          <w:lang w:val="ru-RU"/>
        </w:rPr>
        <w:softHyphen/>
        <w:t>не пе</w:t>
      </w:r>
      <w:r w:rsidRPr="001F6AD1">
        <w:rPr>
          <w:i/>
          <w:sz w:val="24"/>
          <w:lang w:val="ru-RU"/>
        </w:rPr>
        <w:softHyphen/>
        <w:t>сме</w:t>
      </w:r>
      <w:r w:rsidRPr="001F6AD1">
        <w:rPr>
          <w:sz w:val="24"/>
          <w:lang w:val="ru-RU"/>
        </w:rPr>
        <w:t xml:space="preserve"> </w:t>
      </w:r>
    </w:p>
    <w:p w:rsidR="001F6AD1" w:rsidRDefault="001F6AD1">
      <w:pPr>
        <w:jc w:val="both"/>
        <w:rPr>
          <w:sz w:val="24"/>
          <w:lang w:val="ru-RU"/>
        </w:rPr>
      </w:pPr>
      <w:r w:rsidRPr="001F6AD1">
        <w:rPr>
          <w:sz w:val="24"/>
          <w:lang w:val="ru-RU"/>
        </w:rPr>
        <w:t xml:space="preserve">На крај села жута кућа </w:t>
      </w:r>
    </w:p>
    <w:p w:rsidR="001F6AD1" w:rsidRDefault="001F6AD1">
      <w:pPr>
        <w:jc w:val="both"/>
        <w:rPr>
          <w:sz w:val="24"/>
          <w:lang w:val="ru-RU"/>
        </w:rPr>
      </w:pPr>
      <w:r w:rsidRPr="001F6AD1">
        <w:rPr>
          <w:sz w:val="24"/>
          <w:lang w:val="ru-RU"/>
        </w:rPr>
        <w:t xml:space="preserve">Ми идемо преко поља </w:t>
      </w:r>
    </w:p>
    <w:p w:rsidR="001F6AD1" w:rsidRDefault="001F6AD1">
      <w:pPr>
        <w:jc w:val="both"/>
        <w:rPr>
          <w:sz w:val="24"/>
          <w:lang w:val="ru-RU"/>
        </w:rPr>
      </w:pPr>
      <w:r w:rsidRPr="001F6AD1">
        <w:rPr>
          <w:sz w:val="24"/>
          <w:lang w:val="ru-RU"/>
        </w:rPr>
        <w:t xml:space="preserve">Игра коло </w:t>
      </w:r>
    </w:p>
    <w:p w:rsidR="001F6AD1" w:rsidRDefault="001F6AD1">
      <w:pPr>
        <w:jc w:val="both"/>
        <w:rPr>
          <w:sz w:val="24"/>
          <w:lang w:val="ru-RU"/>
        </w:rPr>
      </w:pPr>
      <w:r w:rsidRPr="001F6AD1">
        <w:rPr>
          <w:sz w:val="24"/>
          <w:lang w:val="ru-RU"/>
        </w:rPr>
        <w:t xml:space="preserve">Ја посејах лан </w:t>
      </w:r>
    </w:p>
    <w:p w:rsidR="001F6AD1" w:rsidRDefault="001F6AD1">
      <w:pPr>
        <w:jc w:val="both"/>
        <w:rPr>
          <w:sz w:val="24"/>
          <w:lang w:val="ru-RU"/>
        </w:rPr>
      </w:pPr>
      <w:r w:rsidRPr="001F6AD1">
        <w:rPr>
          <w:sz w:val="24"/>
          <w:lang w:val="ru-RU"/>
        </w:rPr>
        <w:t>Јеж</w:t>
      </w:r>
    </w:p>
    <w:p w:rsidR="001F6AD1" w:rsidRDefault="001F6AD1">
      <w:pPr>
        <w:jc w:val="both"/>
        <w:rPr>
          <w:sz w:val="24"/>
          <w:lang w:val="ru-RU"/>
        </w:rPr>
      </w:pPr>
      <w:r w:rsidRPr="001F6AD1">
        <w:rPr>
          <w:sz w:val="24"/>
          <w:lang w:val="ru-RU"/>
        </w:rPr>
        <w:t xml:space="preserve"> Ситна је киша падала </w:t>
      </w:r>
    </w:p>
    <w:p w:rsidR="001F6AD1" w:rsidRDefault="001F6AD1">
      <w:pPr>
        <w:jc w:val="both"/>
        <w:rPr>
          <w:sz w:val="24"/>
          <w:lang w:val="ru-RU"/>
        </w:rPr>
      </w:pPr>
      <w:r w:rsidRPr="001F6AD1">
        <w:rPr>
          <w:sz w:val="24"/>
          <w:lang w:val="ru-RU"/>
        </w:rPr>
        <w:t xml:space="preserve">Божић, Божић благи дан </w:t>
      </w:r>
    </w:p>
    <w:p w:rsidR="001F6AD1" w:rsidRDefault="001F6AD1">
      <w:pPr>
        <w:jc w:val="both"/>
        <w:rPr>
          <w:sz w:val="24"/>
          <w:lang w:val="ru-RU"/>
        </w:rPr>
      </w:pPr>
      <w:r w:rsidRPr="001F6AD1">
        <w:rPr>
          <w:i/>
          <w:sz w:val="24"/>
          <w:lang w:val="ru-RU"/>
        </w:rPr>
        <w:t>Деч</w:t>
      </w:r>
      <w:r w:rsidRPr="001F6AD1">
        <w:rPr>
          <w:i/>
          <w:sz w:val="24"/>
          <w:lang w:val="ru-RU"/>
        </w:rPr>
        <w:softHyphen/>
        <w:t>је пе</w:t>
      </w:r>
      <w:r w:rsidRPr="001F6AD1">
        <w:rPr>
          <w:i/>
          <w:sz w:val="24"/>
          <w:lang w:val="ru-RU"/>
        </w:rPr>
        <w:softHyphen/>
        <w:t>сме</w:t>
      </w:r>
      <w:r w:rsidRPr="001F6AD1">
        <w:rPr>
          <w:sz w:val="24"/>
          <w:lang w:val="ru-RU"/>
        </w:rPr>
        <w:t xml:space="preserve"> </w:t>
      </w:r>
    </w:p>
    <w:p w:rsidR="001F6AD1" w:rsidRDefault="001F6AD1">
      <w:pPr>
        <w:jc w:val="both"/>
        <w:rPr>
          <w:sz w:val="24"/>
          <w:lang w:val="ru-RU"/>
        </w:rPr>
      </w:pPr>
      <w:r w:rsidRPr="001F6AD1">
        <w:rPr>
          <w:sz w:val="24"/>
          <w:lang w:val="ru-RU"/>
        </w:rPr>
        <w:t xml:space="preserve">Коњ има чет’ри ноге – Зорислава М. Васиљевић </w:t>
      </w:r>
    </w:p>
    <w:p w:rsidR="001F6AD1" w:rsidRDefault="001F6AD1">
      <w:pPr>
        <w:jc w:val="both"/>
        <w:rPr>
          <w:sz w:val="24"/>
          <w:lang w:val="ru-RU"/>
        </w:rPr>
      </w:pPr>
      <w:r w:rsidRPr="001F6AD1">
        <w:rPr>
          <w:sz w:val="24"/>
          <w:lang w:val="ru-RU"/>
        </w:rPr>
        <w:t xml:space="preserve">Петлић – Емил Главник </w:t>
      </w:r>
    </w:p>
    <w:p w:rsidR="001F6AD1" w:rsidRDefault="001F6AD1">
      <w:pPr>
        <w:jc w:val="both"/>
        <w:rPr>
          <w:sz w:val="24"/>
          <w:lang w:val="ru-RU"/>
        </w:rPr>
      </w:pPr>
      <w:r w:rsidRPr="001F6AD1">
        <w:rPr>
          <w:sz w:val="24"/>
          <w:lang w:val="ru-RU"/>
        </w:rPr>
        <w:t xml:space="preserve">Зец копа репу – Зорислава М. Васиљевић </w:t>
      </w:r>
    </w:p>
    <w:p w:rsidR="001F6AD1" w:rsidRDefault="001F6AD1">
      <w:pPr>
        <w:jc w:val="both"/>
        <w:rPr>
          <w:sz w:val="24"/>
          <w:lang w:val="ru-RU"/>
        </w:rPr>
      </w:pPr>
      <w:r w:rsidRPr="001F6AD1">
        <w:rPr>
          <w:sz w:val="24"/>
          <w:lang w:val="ru-RU"/>
        </w:rPr>
        <w:t xml:space="preserve">Пекарчић – Љ. Шкарица </w:t>
      </w:r>
    </w:p>
    <w:p w:rsidR="001F6AD1" w:rsidRDefault="001F6AD1">
      <w:pPr>
        <w:jc w:val="both"/>
        <w:rPr>
          <w:sz w:val="24"/>
          <w:lang w:val="ru-RU"/>
        </w:rPr>
      </w:pPr>
      <w:r w:rsidRPr="001F6AD1">
        <w:rPr>
          <w:sz w:val="24"/>
          <w:lang w:val="ru-RU"/>
        </w:rPr>
        <w:t xml:space="preserve">Јежева успаванка – Никола Вукомановић </w:t>
      </w:r>
    </w:p>
    <w:p w:rsidR="001F6AD1" w:rsidRDefault="001F6AD1">
      <w:pPr>
        <w:jc w:val="both"/>
        <w:rPr>
          <w:sz w:val="24"/>
          <w:lang w:val="ru-RU"/>
        </w:rPr>
      </w:pPr>
      <w:r w:rsidRPr="001F6AD1">
        <w:rPr>
          <w:sz w:val="24"/>
          <w:lang w:val="ru-RU"/>
        </w:rPr>
        <w:t xml:space="preserve">Саобраћајац – Надежда Хиба </w:t>
      </w:r>
    </w:p>
    <w:p w:rsidR="001F6AD1" w:rsidRDefault="001F6AD1">
      <w:pPr>
        <w:jc w:val="both"/>
        <w:rPr>
          <w:sz w:val="24"/>
          <w:lang w:val="ru-RU"/>
        </w:rPr>
      </w:pPr>
      <w:r w:rsidRPr="001F6AD1">
        <w:rPr>
          <w:sz w:val="24"/>
          <w:lang w:val="ru-RU"/>
        </w:rPr>
        <w:t xml:space="preserve">Рођенданска песма – непознати аутор </w:t>
      </w:r>
    </w:p>
    <w:p w:rsidR="001F6AD1" w:rsidRDefault="001F6AD1">
      <w:pPr>
        <w:jc w:val="both"/>
        <w:rPr>
          <w:sz w:val="24"/>
          <w:lang w:val="ru-RU"/>
        </w:rPr>
      </w:pPr>
      <w:r w:rsidRPr="001F6AD1">
        <w:rPr>
          <w:sz w:val="24"/>
          <w:lang w:val="ru-RU"/>
        </w:rPr>
        <w:t xml:space="preserve">Авантуре малога Ју Ју – Петар Бергамо </w:t>
      </w:r>
    </w:p>
    <w:p w:rsidR="001F6AD1" w:rsidRDefault="001F6AD1">
      <w:pPr>
        <w:jc w:val="both"/>
        <w:rPr>
          <w:sz w:val="24"/>
          <w:lang w:val="ru-RU"/>
        </w:rPr>
      </w:pPr>
      <w:r w:rsidRPr="001F6AD1">
        <w:rPr>
          <w:sz w:val="24"/>
          <w:lang w:val="ru-RU"/>
        </w:rPr>
        <w:t xml:space="preserve">Ау, што је школа згодна – Миња Субота </w:t>
      </w:r>
    </w:p>
    <w:p w:rsidR="001F6AD1" w:rsidRDefault="001F6AD1">
      <w:pPr>
        <w:jc w:val="both"/>
        <w:rPr>
          <w:sz w:val="24"/>
          <w:lang w:val="ru-RU"/>
        </w:rPr>
      </w:pPr>
      <w:r w:rsidRPr="001F6AD1">
        <w:rPr>
          <w:sz w:val="24"/>
          <w:lang w:val="ru-RU"/>
        </w:rPr>
        <w:t xml:space="preserve">Није лако бубамарцу – Арсен Дедић </w:t>
      </w:r>
    </w:p>
    <w:p w:rsidR="001F6AD1" w:rsidRDefault="001F6AD1">
      <w:pPr>
        <w:jc w:val="both"/>
        <w:rPr>
          <w:sz w:val="24"/>
          <w:lang w:val="ru-RU"/>
        </w:rPr>
      </w:pPr>
      <w:r w:rsidRPr="001F6AD1">
        <w:rPr>
          <w:sz w:val="24"/>
          <w:lang w:val="ru-RU"/>
        </w:rPr>
        <w:t xml:space="preserve">Брате Иво – непознати аутор </w:t>
      </w:r>
    </w:p>
    <w:p w:rsidR="001F6AD1" w:rsidRDefault="001F6AD1">
      <w:pPr>
        <w:jc w:val="both"/>
        <w:rPr>
          <w:sz w:val="24"/>
          <w:lang w:val="ru-RU"/>
        </w:rPr>
      </w:pPr>
      <w:r w:rsidRPr="001F6AD1">
        <w:rPr>
          <w:sz w:val="24"/>
          <w:lang w:val="ru-RU"/>
        </w:rPr>
        <w:t>Букварци – Божидар Станчић</w:t>
      </w:r>
    </w:p>
    <w:p w:rsidR="001F6AD1" w:rsidRDefault="001F6AD1">
      <w:pPr>
        <w:jc w:val="both"/>
        <w:rPr>
          <w:sz w:val="24"/>
          <w:lang w:val="ru-RU"/>
        </w:rPr>
      </w:pPr>
      <w:r w:rsidRPr="001F6AD1">
        <w:rPr>
          <w:sz w:val="24"/>
          <w:lang w:val="ru-RU"/>
        </w:rPr>
        <w:t xml:space="preserve"> Ускршња песма – Светлана Милић </w:t>
      </w:r>
    </w:p>
    <w:p w:rsidR="001F6AD1" w:rsidRDefault="001F6AD1">
      <w:pPr>
        <w:jc w:val="both"/>
        <w:rPr>
          <w:sz w:val="24"/>
          <w:lang w:val="ru-RU"/>
        </w:rPr>
      </w:pPr>
      <w:r w:rsidRPr="001F6AD1">
        <w:rPr>
          <w:sz w:val="24"/>
          <w:lang w:val="ru-RU"/>
        </w:rPr>
        <w:lastRenderedPageBreak/>
        <w:t xml:space="preserve">Ивин воз – Александар Кораћ </w:t>
      </w:r>
    </w:p>
    <w:p w:rsidR="001F6AD1" w:rsidRDefault="001F6AD1">
      <w:pPr>
        <w:jc w:val="both"/>
        <w:rPr>
          <w:sz w:val="24"/>
          <w:lang w:val="ru-RU"/>
        </w:rPr>
      </w:pPr>
      <w:r w:rsidRPr="001F6AD1">
        <w:rPr>
          <w:sz w:val="24"/>
          <w:lang w:val="ru-RU"/>
        </w:rPr>
        <w:t xml:space="preserve">Звук и тон – Зорислава М. Васиљевић </w:t>
      </w:r>
    </w:p>
    <w:p w:rsidR="001F6AD1" w:rsidRDefault="001F6AD1">
      <w:pPr>
        <w:jc w:val="both"/>
        <w:rPr>
          <w:sz w:val="24"/>
          <w:lang w:val="ru-RU"/>
        </w:rPr>
      </w:pPr>
      <w:r w:rsidRPr="001F6AD1">
        <w:rPr>
          <w:sz w:val="24"/>
          <w:lang w:val="ru-RU"/>
        </w:rPr>
        <w:t xml:space="preserve">Телефонијада – Јован Адамов </w:t>
      </w:r>
    </w:p>
    <w:p w:rsidR="001F6AD1" w:rsidRDefault="001F6AD1">
      <w:pPr>
        <w:jc w:val="both"/>
        <w:rPr>
          <w:sz w:val="24"/>
          <w:lang w:val="ru-RU"/>
        </w:rPr>
      </w:pPr>
      <w:r w:rsidRPr="001F6AD1">
        <w:rPr>
          <w:sz w:val="24"/>
          <w:lang w:val="ru-RU"/>
        </w:rPr>
        <w:t xml:space="preserve">Деда Мразе, не скрећи са стазе – Александар Кораћ </w:t>
      </w:r>
    </w:p>
    <w:p w:rsidR="001F6AD1" w:rsidRDefault="001F6AD1">
      <w:pPr>
        <w:jc w:val="both"/>
        <w:rPr>
          <w:sz w:val="24"/>
          <w:lang w:val="ru-RU"/>
        </w:rPr>
      </w:pPr>
      <w:r w:rsidRPr="001F6AD1">
        <w:rPr>
          <w:sz w:val="24"/>
          <w:lang w:val="ru-RU"/>
        </w:rPr>
        <w:t xml:space="preserve">Први снег – Божидар Станчић </w:t>
      </w:r>
    </w:p>
    <w:p w:rsidR="001F6AD1" w:rsidRDefault="001F6AD1">
      <w:pPr>
        <w:jc w:val="both"/>
        <w:rPr>
          <w:sz w:val="24"/>
          <w:lang w:val="ru-RU"/>
        </w:rPr>
      </w:pPr>
      <w:r w:rsidRPr="001F6AD1">
        <w:rPr>
          <w:sz w:val="24"/>
          <w:lang w:val="ru-RU"/>
        </w:rPr>
        <w:t xml:space="preserve">Пада снежак – Станко Коруновић </w:t>
      </w:r>
    </w:p>
    <w:p w:rsidR="001F6AD1" w:rsidRPr="001F6AD1" w:rsidRDefault="001F6AD1">
      <w:pPr>
        <w:jc w:val="both"/>
        <w:rPr>
          <w:i/>
          <w:sz w:val="24"/>
          <w:lang w:val="ru-RU"/>
        </w:rPr>
      </w:pPr>
      <w:r w:rsidRPr="001F6AD1">
        <w:rPr>
          <w:i/>
          <w:sz w:val="24"/>
          <w:lang w:val="ru-RU"/>
        </w:rPr>
        <w:t>Му</w:t>
      </w:r>
      <w:r w:rsidRPr="001F6AD1">
        <w:rPr>
          <w:i/>
          <w:sz w:val="24"/>
          <w:lang w:val="ru-RU"/>
        </w:rPr>
        <w:softHyphen/>
        <w:t>зич</w:t>
      </w:r>
      <w:r w:rsidRPr="001F6AD1">
        <w:rPr>
          <w:i/>
          <w:sz w:val="24"/>
          <w:lang w:val="ru-RU"/>
        </w:rPr>
        <w:softHyphen/>
        <w:t xml:space="preserve">ке игре </w:t>
      </w:r>
    </w:p>
    <w:p w:rsidR="001F6AD1" w:rsidRDefault="001F6AD1">
      <w:pPr>
        <w:jc w:val="both"/>
        <w:rPr>
          <w:sz w:val="24"/>
          <w:lang w:val="ru-RU"/>
        </w:rPr>
      </w:pPr>
      <w:r w:rsidRPr="001F6AD1">
        <w:rPr>
          <w:sz w:val="24"/>
          <w:lang w:val="ru-RU"/>
        </w:rPr>
        <w:t xml:space="preserve">Рибар – Владимир Томерлин </w:t>
      </w:r>
    </w:p>
    <w:p w:rsidR="001F6AD1" w:rsidRDefault="001F6AD1">
      <w:pPr>
        <w:jc w:val="both"/>
        <w:rPr>
          <w:sz w:val="24"/>
          <w:lang w:val="ru-RU"/>
        </w:rPr>
      </w:pPr>
      <w:r w:rsidRPr="001F6AD1">
        <w:rPr>
          <w:sz w:val="24"/>
          <w:lang w:val="ru-RU"/>
        </w:rPr>
        <w:t xml:space="preserve">Иде маца поред тебе – Зорислава М. Васиљевић </w:t>
      </w:r>
    </w:p>
    <w:p w:rsidR="001F6AD1" w:rsidRDefault="001F6AD1">
      <w:pPr>
        <w:jc w:val="both"/>
        <w:rPr>
          <w:sz w:val="24"/>
          <w:lang w:val="ru-RU"/>
        </w:rPr>
      </w:pPr>
      <w:r w:rsidRPr="001F6AD1">
        <w:rPr>
          <w:sz w:val="24"/>
          <w:lang w:val="ru-RU"/>
        </w:rPr>
        <w:t xml:space="preserve">Зец и репа – Зорислава М. Васиљевић </w:t>
      </w:r>
    </w:p>
    <w:p w:rsidR="001F6AD1" w:rsidRDefault="001F6AD1">
      <w:pPr>
        <w:jc w:val="both"/>
        <w:rPr>
          <w:sz w:val="24"/>
          <w:lang w:val="ru-RU"/>
        </w:rPr>
      </w:pPr>
      <w:r w:rsidRPr="001F6AD1">
        <w:rPr>
          <w:sz w:val="24"/>
          <w:lang w:val="ru-RU"/>
        </w:rPr>
        <w:t xml:space="preserve">Песма у колу – словачка народна песма </w:t>
      </w:r>
    </w:p>
    <w:p w:rsidR="001F6AD1" w:rsidRDefault="001F6AD1">
      <w:pPr>
        <w:jc w:val="both"/>
        <w:rPr>
          <w:sz w:val="24"/>
          <w:lang w:val="ru-RU"/>
        </w:rPr>
      </w:pPr>
      <w:r w:rsidRPr="001F6AD1">
        <w:rPr>
          <w:sz w:val="24"/>
          <w:lang w:val="ru-RU"/>
        </w:rPr>
        <w:t xml:space="preserve">Берем, берем грожђе </w:t>
      </w:r>
    </w:p>
    <w:p w:rsidR="001F6AD1" w:rsidRDefault="001F6AD1">
      <w:pPr>
        <w:jc w:val="both"/>
        <w:rPr>
          <w:sz w:val="24"/>
          <w:lang w:val="ru-RU"/>
        </w:rPr>
      </w:pPr>
      <w:r w:rsidRPr="001F6AD1">
        <w:rPr>
          <w:sz w:val="24"/>
          <w:lang w:val="ru-RU"/>
        </w:rPr>
        <w:t xml:space="preserve">Васино коло </w:t>
      </w:r>
    </w:p>
    <w:p w:rsidR="001F6AD1" w:rsidRDefault="001F6AD1">
      <w:pPr>
        <w:jc w:val="both"/>
        <w:rPr>
          <w:sz w:val="24"/>
          <w:lang w:val="ru-RU"/>
        </w:rPr>
      </w:pPr>
      <w:r w:rsidRPr="001F6AD1">
        <w:rPr>
          <w:sz w:val="24"/>
          <w:lang w:val="ru-RU"/>
        </w:rPr>
        <w:t xml:space="preserve">Медвед бере јагоде </w:t>
      </w:r>
    </w:p>
    <w:p w:rsidR="001F6AD1" w:rsidRDefault="001F6AD1">
      <w:pPr>
        <w:jc w:val="both"/>
        <w:rPr>
          <w:sz w:val="24"/>
          <w:lang w:val="ru-RU"/>
        </w:rPr>
      </w:pPr>
      <w:r w:rsidRPr="001F6AD1">
        <w:rPr>
          <w:sz w:val="24"/>
          <w:lang w:val="ru-RU"/>
        </w:rPr>
        <w:t xml:space="preserve">Коларићу панићу </w:t>
      </w:r>
    </w:p>
    <w:p w:rsidR="001F6AD1" w:rsidRDefault="001F6AD1">
      <w:pPr>
        <w:jc w:val="both"/>
        <w:rPr>
          <w:sz w:val="24"/>
          <w:lang w:val="ru-RU"/>
        </w:rPr>
      </w:pPr>
      <w:r w:rsidRPr="001F6AD1">
        <w:rPr>
          <w:sz w:val="24"/>
          <w:lang w:val="ru-RU"/>
        </w:rPr>
        <w:t xml:space="preserve">Плива патка преко Саве </w:t>
      </w:r>
    </w:p>
    <w:p w:rsidR="001F6AD1" w:rsidRDefault="001F6AD1">
      <w:pPr>
        <w:jc w:val="both"/>
        <w:rPr>
          <w:sz w:val="24"/>
          <w:lang w:val="ru-RU"/>
        </w:rPr>
      </w:pPr>
      <w:r w:rsidRPr="001F6AD1">
        <w:rPr>
          <w:sz w:val="24"/>
          <w:lang w:val="ru-RU"/>
        </w:rPr>
        <w:t>Дуње ранке</w:t>
      </w:r>
    </w:p>
    <w:p w:rsidR="001F6AD1" w:rsidRDefault="001F6AD1">
      <w:pPr>
        <w:jc w:val="both"/>
        <w:rPr>
          <w:sz w:val="24"/>
          <w:lang w:val="ru-RU"/>
        </w:rPr>
      </w:pPr>
      <w:r w:rsidRPr="001F6AD1">
        <w:rPr>
          <w:i/>
          <w:sz w:val="24"/>
          <w:lang w:val="ru-RU"/>
        </w:rPr>
        <w:t xml:space="preserve"> Бро</w:t>
      </w:r>
      <w:r w:rsidRPr="001F6AD1">
        <w:rPr>
          <w:i/>
          <w:sz w:val="24"/>
          <w:lang w:val="ru-RU"/>
        </w:rPr>
        <w:softHyphen/>
        <w:t>ја</w:t>
      </w:r>
      <w:r w:rsidRPr="001F6AD1">
        <w:rPr>
          <w:i/>
          <w:sz w:val="24"/>
          <w:lang w:val="ru-RU"/>
        </w:rPr>
        <w:softHyphen/>
        <w:t>ли</w:t>
      </w:r>
      <w:r w:rsidRPr="001F6AD1">
        <w:rPr>
          <w:i/>
          <w:sz w:val="24"/>
          <w:lang w:val="ru-RU"/>
        </w:rPr>
        <w:softHyphen/>
        <w:t>це</w:t>
      </w:r>
      <w:r w:rsidRPr="001F6AD1">
        <w:rPr>
          <w:sz w:val="24"/>
          <w:lang w:val="ru-RU"/>
        </w:rPr>
        <w:t xml:space="preserve"> </w:t>
      </w:r>
    </w:p>
    <w:p w:rsidR="001F6AD1" w:rsidRDefault="001F6AD1">
      <w:pPr>
        <w:jc w:val="both"/>
        <w:rPr>
          <w:sz w:val="24"/>
          <w:lang w:val="ru-RU"/>
        </w:rPr>
      </w:pPr>
      <w:r w:rsidRPr="001F6AD1">
        <w:rPr>
          <w:sz w:val="24"/>
          <w:lang w:val="ru-RU"/>
        </w:rPr>
        <w:t xml:space="preserve">Мачка </w:t>
      </w:r>
    </w:p>
    <w:p w:rsidR="001F6AD1" w:rsidRDefault="001F6AD1">
      <w:pPr>
        <w:jc w:val="both"/>
        <w:rPr>
          <w:sz w:val="24"/>
          <w:lang w:val="ru-RU"/>
        </w:rPr>
      </w:pPr>
      <w:r w:rsidRPr="001F6AD1">
        <w:rPr>
          <w:sz w:val="24"/>
          <w:lang w:val="ru-RU"/>
        </w:rPr>
        <w:t xml:space="preserve">Ишо меда у дућан </w:t>
      </w:r>
    </w:p>
    <w:p w:rsidR="001F6AD1" w:rsidRDefault="001F6AD1">
      <w:pPr>
        <w:jc w:val="both"/>
        <w:rPr>
          <w:sz w:val="24"/>
          <w:lang w:val="ru-RU"/>
        </w:rPr>
      </w:pPr>
      <w:r w:rsidRPr="001F6AD1">
        <w:rPr>
          <w:sz w:val="24"/>
          <w:lang w:val="ru-RU"/>
        </w:rPr>
        <w:t xml:space="preserve">Лептир и цвет </w:t>
      </w:r>
    </w:p>
    <w:p w:rsidR="001F6AD1" w:rsidRDefault="001F6AD1">
      <w:pPr>
        <w:jc w:val="both"/>
        <w:rPr>
          <w:sz w:val="24"/>
          <w:lang w:val="ru-RU"/>
        </w:rPr>
      </w:pPr>
      <w:r w:rsidRPr="001F6AD1">
        <w:rPr>
          <w:sz w:val="24"/>
          <w:lang w:val="ru-RU"/>
        </w:rPr>
        <w:t xml:space="preserve">Два се петла побише </w:t>
      </w:r>
    </w:p>
    <w:p w:rsidR="001F6AD1" w:rsidRDefault="001F6AD1">
      <w:pPr>
        <w:jc w:val="both"/>
        <w:rPr>
          <w:sz w:val="24"/>
          <w:lang w:val="ru-RU"/>
        </w:rPr>
      </w:pPr>
      <w:r w:rsidRPr="001F6AD1">
        <w:rPr>
          <w:sz w:val="24"/>
          <w:lang w:val="ru-RU"/>
        </w:rPr>
        <w:t xml:space="preserve">Еци пеци пец </w:t>
      </w:r>
    </w:p>
    <w:p w:rsidR="001F6AD1" w:rsidRDefault="001F6AD1">
      <w:pPr>
        <w:jc w:val="both"/>
        <w:rPr>
          <w:sz w:val="24"/>
          <w:lang w:val="ru-RU"/>
        </w:rPr>
      </w:pPr>
      <w:r w:rsidRPr="001F6AD1">
        <w:rPr>
          <w:sz w:val="24"/>
          <w:lang w:val="ru-RU"/>
        </w:rPr>
        <w:t xml:space="preserve">Ен тен тини </w:t>
      </w:r>
    </w:p>
    <w:p w:rsidR="001F6AD1" w:rsidRDefault="001F6AD1">
      <w:pPr>
        <w:jc w:val="both"/>
        <w:rPr>
          <w:sz w:val="24"/>
          <w:lang w:val="ru-RU"/>
        </w:rPr>
      </w:pPr>
      <w:r w:rsidRPr="001F6AD1">
        <w:rPr>
          <w:sz w:val="24"/>
          <w:lang w:val="ru-RU"/>
        </w:rPr>
        <w:t xml:space="preserve">Ко ко ко ко да </w:t>
      </w:r>
    </w:p>
    <w:p w:rsidR="001F6AD1" w:rsidRDefault="001F6AD1">
      <w:pPr>
        <w:jc w:val="both"/>
        <w:rPr>
          <w:sz w:val="24"/>
          <w:lang w:val="ru-RU"/>
        </w:rPr>
      </w:pPr>
      <w:r w:rsidRPr="001F6AD1">
        <w:rPr>
          <w:sz w:val="24"/>
          <w:lang w:val="ru-RU"/>
        </w:rPr>
        <w:t xml:space="preserve">Ластавица </w:t>
      </w:r>
    </w:p>
    <w:p w:rsidR="001F6AD1" w:rsidRDefault="001F6AD1">
      <w:pPr>
        <w:jc w:val="both"/>
        <w:rPr>
          <w:sz w:val="24"/>
          <w:lang w:val="ru-RU"/>
        </w:rPr>
      </w:pPr>
      <w:r w:rsidRPr="001F6AD1">
        <w:rPr>
          <w:sz w:val="24"/>
          <w:lang w:val="ru-RU"/>
        </w:rPr>
        <w:t xml:space="preserve">Бумбари </w:t>
      </w:r>
    </w:p>
    <w:p w:rsidR="001F6AD1" w:rsidRDefault="001F6AD1">
      <w:pPr>
        <w:jc w:val="both"/>
        <w:rPr>
          <w:sz w:val="24"/>
          <w:lang w:val="ru-RU"/>
        </w:rPr>
      </w:pPr>
      <w:r w:rsidRPr="001F6AD1">
        <w:rPr>
          <w:sz w:val="24"/>
          <w:lang w:val="ru-RU"/>
        </w:rPr>
        <w:t>Дечак и птица</w:t>
      </w:r>
    </w:p>
    <w:p w:rsidR="001F6AD1" w:rsidRDefault="001F6AD1">
      <w:pPr>
        <w:jc w:val="both"/>
        <w:rPr>
          <w:sz w:val="24"/>
          <w:lang w:val="ru-RU"/>
        </w:rPr>
      </w:pPr>
      <w:r w:rsidRPr="001F6AD1">
        <w:rPr>
          <w:i/>
          <w:sz w:val="24"/>
          <w:lang w:val="ru-RU"/>
        </w:rPr>
        <w:t xml:space="preserve"> Сви</w:t>
      </w:r>
      <w:r w:rsidRPr="001F6AD1">
        <w:rPr>
          <w:i/>
          <w:sz w:val="24"/>
          <w:lang w:val="ru-RU"/>
        </w:rPr>
        <w:softHyphen/>
        <w:t>ра</w:t>
      </w:r>
      <w:r w:rsidRPr="001F6AD1">
        <w:rPr>
          <w:i/>
          <w:sz w:val="24"/>
          <w:lang w:val="ru-RU"/>
        </w:rPr>
        <w:softHyphen/>
        <w:t>ње на деч</w:t>
      </w:r>
      <w:r w:rsidRPr="001F6AD1">
        <w:rPr>
          <w:i/>
          <w:sz w:val="24"/>
          <w:lang w:val="ru-RU"/>
        </w:rPr>
        <w:softHyphen/>
        <w:t>јим ин</w:t>
      </w:r>
      <w:r w:rsidRPr="001F6AD1">
        <w:rPr>
          <w:i/>
          <w:sz w:val="24"/>
          <w:lang w:val="ru-RU"/>
        </w:rPr>
        <w:softHyphen/>
        <w:t>стру</w:t>
      </w:r>
      <w:r w:rsidRPr="001F6AD1">
        <w:rPr>
          <w:i/>
          <w:sz w:val="24"/>
          <w:lang w:val="ru-RU"/>
        </w:rPr>
        <w:softHyphen/>
        <w:t>мен</w:t>
      </w:r>
      <w:r w:rsidRPr="001F6AD1">
        <w:rPr>
          <w:i/>
          <w:sz w:val="24"/>
          <w:lang w:val="ru-RU"/>
        </w:rPr>
        <w:softHyphen/>
        <w:t>ти</w:t>
      </w:r>
      <w:r w:rsidRPr="001F6AD1">
        <w:rPr>
          <w:i/>
          <w:sz w:val="24"/>
          <w:lang w:val="ru-RU"/>
        </w:rPr>
        <w:softHyphen/>
        <w:t>ма</w:t>
      </w:r>
      <w:r w:rsidRPr="001F6AD1">
        <w:rPr>
          <w:sz w:val="24"/>
          <w:lang w:val="ru-RU"/>
        </w:rPr>
        <w:t xml:space="preserve"> </w:t>
      </w:r>
    </w:p>
    <w:p w:rsidR="001F6AD1" w:rsidRDefault="001F6AD1">
      <w:pPr>
        <w:jc w:val="both"/>
        <w:rPr>
          <w:sz w:val="24"/>
          <w:lang w:val="ru-RU"/>
        </w:rPr>
      </w:pPr>
      <w:r w:rsidRPr="001F6AD1">
        <w:rPr>
          <w:sz w:val="24"/>
          <w:lang w:val="ru-RU"/>
        </w:rPr>
        <w:t>Иде мали меца – Д. Марковић</w:t>
      </w:r>
    </w:p>
    <w:p w:rsidR="001F6AD1" w:rsidRDefault="001F6AD1">
      <w:pPr>
        <w:jc w:val="both"/>
        <w:rPr>
          <w:sz w:val="24"/>
          <w:lang w:val="ru-RU"/>
        </w:rPr>
      </w:pPr>
      <w:r w:rsidRPr="001F6AD1">
        <w:rPr>
          <w:sz w:val="24"/>
          <w:lang w:val="ru-RU"/>
        </w:rPr>
        <w:t xml:space="preserve"> Пада Снежак – Станиша Коруновић </w:t>
      </w:r>
    </w:p>
    <w:p w:rsidR="001F6AD1" w:rsidRDefault="001F6AD1">
      <w:pPr>
        <w:jc w:val="both"/>
        <w:rPr>
          <w:sz w:val="24"/>
          <w:lang w:val="ru-RU"/>
        </w:rPr>
      </w:pPr>
      <w:r w:rsidRPr="001F6AD1">
        <w:rPr>
          <w:sz w:val="24"/>
          <w:lang w:val="ru-RU"/>
        </w:rPr>
        <w:t xml:space="preserve">Ен тен тини </w:t>
      </w:r>
    </w:p>
    <w:p w:rsidR="001F6AD1" w:rsidRDefault="001F6AD1">
      <w:pPr>
        <w:jc w:val="both"/>
        <w:rPr>
          <w:sz w:val="24"/>
          <w:lang w:val="ru-RU"/>
        </w:rPr>
      </w:pPr>
      <w:r w:rsidRPr="001F6AD1">
        <w:rPr>
          <w:sz w:val="24"/>
          <w:lang w:val="ru-RU"/>
        </w:rPr>
        <w:t xml:space="preserve">Боц, боц иглицама </w:t>
      </w:r>
    </w:p>
    <w:p w:rsidR="001F6AD1" w:rsidRDefault="001F6AD1">
      <w:pPr>
        <w:jc w:val="both"/>
        <w:rPr>
          <w:sz w:val="24"/>
          <w:lang w:val="ru-RU"/>
        </w:rPr>
      </w:pPr>
      <w:r w:rsidRPr="001F6AD1">
        <w:rPr>
          <w:sz w:val="24"/>
          <w:lang w:val="ru-RU"/>
        </w:rPr>
        <w:t xml:space="preserve">На крај села жута кућа </w:t>
      </w:r>
    </w:p>
    <w:p w:rsidR="001F6AD1" w:rsidRDefault="001F6AD1">
      <w:pPr>
        <w:jc w:val="both"/>
        <w:rPr>
          <w:sz w:val="24"/>
          <w:lang w:val="ru-RU"/>
        </w:rPr>
      </w:pPr>
      <w:r w:rsidRPr="001F6AD1">
        <w:rPr>
          <w:sz w:val="24"/>
          <w:lang w:val="ru-RU"/>
        </w:rPr>
        <w:t xml:space="preserve">Плива патка преко Саве </w:t>
      </w:r>
    </w:p>
    <w:p w:rsidR="001F6AD1" w:rsidRDefault="001F6AD1">
      <w:pPr>
        <w:jc w:val="both"/>
        <w:rPr>
          <w:sz w:val="24"/>
          <w:lang w:val="ru-RU"/>
        </w:rPr>
      </w:pPr>
      <w:r w:rsidRPr="001F6AD1">
        <w:rPr>
          <w:sz w:val="24"/>
          <w:lang w:val="ru-RU"/>
        </w:rPr>
        <w:t xml:space="preserve">Пишем, пишем петнаест </w:t>
      </w:r>
    </w:p>
    <w:p w:rsidR="001F6AD1" w:rsidRDefault="001F6AD1">
      <w:pPr>
        <w:jc w:val="both"/>
        <w:rPr>
          <w:sz w:val="24"/>
          <w:lang w:val="ru-RU"/>
        </w:rPr>
      </w:pPr>
      <w:r w:rsidRPr="001F6AD1">
        <w:rPr>
          <w:sz w:val="24"/>
          <w:lang w:val="ru-RU"/>
        </w:rPr>
        <w:t xml:space="preserve">Магарац и кукавица </w:t>
      </w:r>
    </w:p>
    <w:p w:rsidR="001F6AD1" w:rsidRPr="001F6AD1" w:rsidRDefault="001F6AD1">
      <w:pPr>
        <w:jc w:val="both"/>
        <w:rPr>
          <w:i/>
          <w:sz w:val="24"/>
          <w:lang w:val="ru-RU"/>
        </w:rPr>
      </w:pPr>
      <w:r w:rsidRPr="001F6AD1">
        <w:rPr>
          <w:i/>
          <w:sz w:val="24"/>
          <w:lang w:val="ru-RU"/>
        </w:rPr>
        <w:t>Мо</w:t>
      </w:r>
      <w:r w:rsidRPr="001F6AD1">
        <w:rPr>
          <w:i/>
          <w:sz w:val="24"/>
          <w:lang w:val="ru-RU"/>
        </w:rPr>
        <w:softHyphen/>
        <w:t>де</w:t>
      </w:r>
      <w:r w:rsidRPr="001F6AD1">
        <w:rPr>
          <w:i/>
          <w:sz w:val="24"/>
          <w:lang w:val="ru-RU"/>
        </w:rPr>
        <w:softHyphen/>
        <w:t xml:space="preserve">ли </w:t>
      </w:r>
    </w:p>
    <w:p w:rsidR="001F6AD1" w:rsidRDefault="001F6AD1">
      <w:pPr>
        <w:jc w:val="both"/>
        <w:rPr>
          <w:sz w:val="24"/>
          <w:lang w:val="ru-RU"/>
        </w:rPr>
      </w:pPr>
      <w:r w:rsidRPr="001F6AD1">
        <w:rPr>
          <w:sz w:val="24"/>
          <w:lang w:val="ru-RU"/>
        </w:rPr>
        <w:t xml:space="preserve">Добро јутро, добар дан – Татјана Дробни </w:t>
      </w:r>
    </w:p>
    <w:p w:rsidR="001F6AD1" w:rsidRDefault="001F6AD1">
      <w:pPr>
        <w:jc w:val="both"/>
        <w:rPr>
          <w:sz w:val="24"/>
          <w:lang w:val="ru-RU"/>
        </w:rPr>
      </w:pPr>
      <w:r w:rsidRPr="001F6AD1">
        <w:rPr>
          <w:sz w:val="24"/>
          <w:lang w:val="ru-RU"/>
        </w:rPr>
        <w:lastRenderedPageBreak/>
        <w:t>Ресаво, водо ладна М</w:t>
      </w:r>
    </w:p>
    <w:p w:rsidR="001F6AD1" w:rsidRDefault="001F6AD1">
      <w:pPr>
        <w:jc w:val="both"/>
        <w:rPr>
          <w:sz w:val="24"/>
          <w:lang w:val="ru-RU"/>
        </w:rPr>
      </w:pPr>
      <w:r w:rsidRPr="001F6AD1">
        <w:rPr>
          <w:sz w:val="24"/>
          <w:lang w:val="ru-RU"/>
        </w:rPr>
        <w:t xml:space="preserve">и идемо преко поља </w:t>
      </w:r>
    </w:p>
    <w:p w:rsidR="001F6AD1" w:rsidRDefault="001F6AD1">
      <w:pPr>
        <w:jc w:val="both"/>
        <w:rPr>
          <w:sz w:val="24"/>
          <w:lang w:val="ru-RU"/>
        </w:rPr>
      </w:pPr>
      <w:r w:rsidRPr="001F6AD1">
        <w:rPr>
          <w:sz w:val="24"/>
          <w:lang w:val="ru-RU"/>
        </w:rPr>
        <w:t xml:space="preserve">Фабрика бомбона – Мирјана Живковић </w:t>
      </w:r>
    </w:p>
    <w:p w:rsidR="00334861" w:rsidRPr="00DC0D89" w:rsidRDefault="001F6AD1">
      <w:pPr>
        <w:jc w:val="both"/>
        <w:rPr>
          <w:sz w:val="24"/>
          <w:lang w:val="ru-RU"/>
        </w:rPr>
      </w:pPr>
      <w:r w:rsidRPr="001F6AD1">
        <w:rPr>
          <w:sz w:val="24"/>
          <w:lang w:val="ru-RU"/>
        </w:rPr>
        <w:t>Сол ми дај</w:t>
      </w:r>
    </w:p>
    <w:p w:rsidR="00334861" w:rsidRPr="00334861" w:rsidRDefault="00334861">
      <w:pPr>
        <w:jc w:val="both"/>
        <w:rPr>
          <w:sz w:val="28"/>
          <w:lang w:val="ru-RU"/>
        </w:rPr>
      </w:pPr>
    </w:p>
    <w:p w:rsidR="00DC0D89" w:rsidRDefault="00DC0D89">
      <w:pPr>
        <w:jc w:val="both"/>
        <w:rPr>
          <w:sz w:val="24"/>
          <w:lang w:val="ru-RU"/>
        </w:rPr>
      </w:pPr>
      <w:r w:rsidRPr="00DC0D89">
        <w:rPr>
          <w:sz w:val="24"/>
          <w:lang w:val="ru-RU"/>
        </w:rPr>
        <w:t>МУЗИЧК</w:t>
      </w:r>
      <w:r w:rsidRPr="00DC0D89">
        <w:rPr>
          <w:sz w:val="24"/>
        </w:rPr>
        <w:t>O</w:t>
      </w:r>
      <w:r w:rsidRPr="00DC0D89">
        <w:rPr>
          <w:sz w:val="24"/>
          <w:lang w:val="ru-RU"/>
        </w:rPr>
        <w:t xml:space="preserve"> СТВАРАЛАШТВО </w:t>
      </w:r>
    </w:p>
    <w:p w:rsidR="00DC0D89" w:rsidRDefault="00DC0D89">
      <w:pPr>
        <w:jc w:val="both"/>
        <w:rPr>
          <w:sz w:val="24"/>
          <w:lang w:val="ru-RU"/>
        </w:rPr>
      </w:pPr>
    </w:p>
    <w:p w:rsidR="00DC0D89" w:rsidRDefault="00DC0D89">
      <w:pPr>
        <w:jc w:val="both"/>
        <w:rPr>
          <w:sz w:val="24"/>
          <w:lang w:val="ru-RU"/>
        </w:rPr>
      </w:pPr>
      <w:r w:rsidRPr="00DC0D89">
        <w:rPr>
          <w:sz w:val="24"/>
          <w:lang w:val="ru-RU"/>
        </w:rPr>
        <w:t>Д</w:t>
      </w:r>
      <w:r w:rsidRPr="00DC0D89">
        <w:rPr>
          <w:sz w:val="24"/>
        </w:rPr>
        <w:t>e</w:t>
      </w:r>
      <w:r w:rsidRPr="00DC0D89">
        <w:rPr>
          <w:sz w:val="24"/>
          <w:lang w:val="ru-RU"/>
        </w:rPr>
        <w:t>ч</w:t>
      </w:r>
      <w:r w:rsidRPr="00DC0D89">
        <w:rPr>
          <w:sz w:val="24"/>
        </w:rPr>
        <w:t>je</w:t>
      </w:r>
      <w:r w:rsidRPr="00DC0D89">
        <w:rPr>
          <w:sz w:val="24"/>
          <w:lang w:val="ru-RU"/>
        </w:rPr>
        <w:t xml:space="preserve"> музичк</w:t>
      </w:r>
      <w:r w:rsidRPr="00DC0D89">
        <w:rPr>
          <w:sz w:val="24"/>
        </w:rPr>
        <w:t>o</w:t>
      </w:r>
      <w:r w:rsidRPr="00DC0D89">
        <w:rPr>
          <w:sz w:val="24"/>
          <w:lang w:val="ru-RU"/>
        </w:rPr>
        <w:t xml:space="preserve"> ств</w:t>
      </w:r>
      <w:r w:rsidRPr="00DC0D89">
        <w:rPr>
          <w:sz w:val="24"/>
        </w:rPr>
        <w:t>a</w:t>
      </w:r>
      <w:r w:rsidRPr="00DC0D89">
        <w:rPr>
          <w:sz w:val="24"/>
          <w:lang w:val="ru-RU"/>
        </w:rPr>
        <w:t>р</w:t>
      </w:r>
      <w:r w:rsidRPr="00DC0D89">
        <w:rPr>
          <w:sz w:val="24"/>
        </w:rPr>
        <w:t>a</w:t>
      </w:r>
      <w:r w:rsidRPr="00DC0D89">
        <w:rPr>
          <w:sz w:val="24"/>
          <w:lang w:val="ru-RU"/>
        </w:rPr>
        <w:t>л</w:t>
      </w:r>
      <w:r w:rsidRPr="00DC0D89">
        <w:rPr>
          <w:sz w:val="24"/>
        </w:rPr>
        <w:t>a</w:t>
      </w:r>
      <w:r w:rsidRPr="00DC0D89">
        <w:rPr>
          <w:sz w:val="24"/>
          <w:lang w:val="ru-RU"/>
        </w:rPr>
        <w:t>штв</w:t>
      </w:r>
      <w:r w:rsidRPr="00DC0D89">
        <w:rPr>
          <w:sz w:val="24"/>
        </w:rPr>
        <w:t>o</w:t>
      </w:r>
      <w:r w:rsidRPr="00DC0D89">
        <w:rPr>
          <w:sz w:val="24"/>
          <w:lang w:val="ru-RU"/>
        </w:rPr>
        <w:t xml:space="preserve"> пр</w:t>
      </w:r>
      <w:r w:rsidRPr="00DC0D89">
        <w:rPr>
          <w:sz w:val="24"/>
        </w:rPr>
        <w:t>e</w:t>
      </w:r>
      <w:r w:rsidRPr="00DC0D89">
        <w:rPr>
          <w:sz w:val="24"/>
          <w:lang w:val="ru-RU"/>
        </w:rPr>
        <w:t>дст</w:t>
      </w:r>
      <w:r w:rsidRPr="00DC0D89">
        <w:rPr>
          <w:sz w:val="24"/>
        </w:rPr>
        <w:t>a</w:t>
      </w:r>
      <w:r w:rsidRPr="00DC0D89">
        <w:rPr>
          <w:sz w:val="24"/>
          <w:lang w:val="ru-RU"/>
        </w:rPr>
        <w:t>вљ</w:t>
      </w:r>
      <w:r w:rsidRPr="00DC0D89">
        <w:rPr>
          <w:sz w:val="24"/>
        </w:rPr>
        <w:t>a</w:t>
      </w:r>
      <w:r w:rsidRPr="00DC0D89">
        <w:rPr>
          <w:sz w:val="24"/>
          <w:lang w:val="ru-RU"/>
        </w:rPr>
        <w:t xml:space="preserve"> виши ст</w:t>
      </w:r>
      <w:r w:rsidRPr="00DC0D89">
        <w:rPr>
          <w:sz w:val="24"/>
        </w:rPr>
        <w:t>e</w:t>
      </w:r>
      <w:r w:rsidRPr="00DC0D89">
        <w:rPr>
          <w:sz w:val="24"/>
          <w:lang w:val="ru-RU"/>
        </w:rPr>
        <w:t>п</w:t>
      </w:r>
      <w:r w:rsidRPr="00DC0D89">
        <w:rPr>
          <w:sz w:val="24"/>
        </w:rPr>
        <w:t>e</w:t>
      </w:r>
      <w:r w:rsidRPr="00DC0D89">
        <w:rPr>
          <w:sz w:val="24"/>
          <w:lang w:val="ru-RU"/>
        </w:rPr>
        <w:t xml:space="preserve">н </w:t>
      </w:r>
      <w:r w:rsidRPr="00DC0D89">
        <w:rPr>
          <w:sz w:val="24"/>
        </w:rPr>
        <w:t>a</w:t>
      </w:r>
      <w:r w:rsidRPr="00DC0D89">
        <w:rPr>
          <w:sz w:val="24"/>
          <w:lang w:val="ru-RU"/>
        </w:rPr>
        <w:t>ктивир</w:t>
      </w:r>
      <w:r w:rsidRPr="00DC0D89">
        <w:rPr>
          <w:sz w:val="24"/>
        </w:rPr>
        <w:t>a</w:t>
      </w:r>
      <w:r w:rsidRPr="00DC0D89">
        <w:rPr>
          <w:sz w:val="24"/>
          <w:lang w:val="ru-RU"/>
        </w:rPr>
        <w:t>њ</w:t>
      </w:r>
      <w:r w:rsidRPr="00DC0D89">
        <w:rPr>
          <w:sz w:val="24"/>
        </w:rPr>
        <w:t>a</w:t>
      </w:r>
      <w:r w:rsidRPr="00DC0D89">
        <w:rPr>
          <w:sz w:val="24"/>
          <w:lang w:val="ru-RU"/>
        </w:rPr>
        <w:t xml:space="preserve"> музичких сп</w:t>
      </w:r>
      <w:r w:rsidRPr="00DC0D89">
        <w:rPr>
          <w:sz w:val="24"/>
        </w:rPr>
        <w:t>o</w:t>
      </w:r>
      <w:r w:rsidRPr="00DC0D89">
        <w:rPr>
          <w:sz w:val="24"/>
          <w:lang w:val="ru-RU"/>
        </w:rPr>
        <w:t>с</w:t>
      </w:r>
      <w:r w:rsidRPr="00DC0D89">
        <w:rPr>
          <w:sz w:val="24"/>
        </w:rPr>
        <w:t>o</w:t>
      </w:r>
      <w:r w:rsidRPr="00DC0D89">
        <w:rPr>
          <w:sz w:val="24"/>
          <w:lang w:val="ru-RU"/>
        </w:rPr>
        <w:t>бн</w:t>
      </w:r>
      <w:r w:rsidRPr="00DC0D89">
        <w:rPr>
          <w:sz w:val="24"/>
        </w:rPr>
        <w:t>o</w:t>
      </w:r>
      <w:r w:rsidRPr="00DC0D89">
        <w:rPr>
          <w:sz w:val="24"/>
          <w:lang w:val="ru-RU"/>
        </w:rPr>
        <w:t>сти к</w:t>
      </w:r>
      <w:r w:rsidRPr="00DC0D89">
        <w:rPr>
          <w:sz w:val="24"/>
        </w:rPr>
        <w:t>oje</w:t>
      </w:r>
      <w:r w:rsidRPr="00DC0D89">
        <w:rPr>
          <w:sz w:val="24"/>
          <w:lang w:val="ru-RU"/>
        </w:rPr>
        <w:t xml:space="preserve"> с</w:t>
      </w:r>
      <w:r w:rsidRPr="00DC0D89">
        <w:rPr>
          <w:sz w:val="24"/>
        </w:rPr>
        <w:t>e</w:t>
      </w:r>
      <w:r w:rsidRPr="00DC0D89">
        <w:rPr>
          <w:sz w:val="24"/>
          <w:lang w:val="ru-RU"/>
        </w:rPr>
        <w:t xml:space="preserve"> стичу у свим музичким </w:t>
      </w:r>
      <w:r w:rsidRPr="00DC0D89">
        <w:rPr>
          <w:sz w:val="24"/>
        </w:rPr>
        <w:t>a</w:t>
      </w:r>
      <w:r w:rsidRPr="00DC0D89">
        <w:rPr>
          <w:sz w:val="24"/>
          <w:lang w:val="ru-RU"/>
        </w:rPr>
        <w:t>ктивн</w:t>
      </w:r>
      <w:r w:rsidRPr="00DC0D89">
        <w:rPr>
          <w:sz w:val="24"/>
        </w:rPr>
        <w:t>o</w:t>
      </w:r>
      <w:r w:rsidRPr="00DC0D89">
        <w:rPr>
          <w:sz w:val="24"/>
          <w:lang w:val="ru-RU"/>
        </w:rPr>
        <w:t>стим</w:t>
      </w:r>
      <w:r w:rsidRPr="00DC0D89">
        <w:rPr>
          <w:sz w:val="24"/>
        </w:rPr>
        <w:t>a</w:t>
      </w:r>
      <w:r w:rsidRPr="00DC0D89">
        <w:rPr>
          <w:sz w:val="24"/>
          <w:lang w:val="ru-RU"/>
        </w:rPr>
        <w:t xml:space="preserve">, </w:t>
      </w:r>
      <w:r w:rsidRPr="00DC0D89">
        <w:rPr>
          <w:sz w:val="24"/>
        </w:rPr>
        <w:t>a</w:t>
      </w:r>
      <w:r w:rsidRPr="00DC0D89">
        <w:rPr>
          <w:sz w:val="24"/>
          <w:lang w:val="ru-RU"/>
        </w:rPr>
        <w:t xml:space="preserve"> р</w:t>
      </w:r>
      <w:r w:rsidRPr="00DC0D89">
        <w:rPr>
          <w:sz w:val="24"/>
        </w:rPr>
        <w:t>e</w:t>
      </w:r>
      <w:r w:rsidRPr="00DC0D89">
        <w:rPr>
          <w:sz w:val="24"/>
          <w:lang w:val="ru-RU"/>
        </w:rPr>
        <w:t>зулт</w:t>
      </w:r>
      <w:r w:rsidRPr="00DC0D89">
        <w:rPr>
          <w:sz w:val="24"/>
        </w:rPr>
        <w:t>a</w:t>
      </w:r>
      <w:r w:rsidRPr="00DC0D89">
        <w:rPr>
          <w:sz w:val="24"/>
          <w:lang w:val="ru-RU"/>
        </w:rPr>
        <w:t>т су кр</w:t>
      </w:r>
      <w:r w:rsidRPr="00DC0D89">
        <w:rPr>
          <w:sz w:val="24"/>
        </w:rPr>
        <w:t>ea</w:t>
      </w:r>
      <w:r w:rsidRPr="00DC0D89">
        <w:rPr>
          <w:sz w:val="24"/>
          <w:lang w:val="ru-RU"/>
        </w:rPr>
        <w:t>тивн</w:t>
      </w:r>
      <w:r w:rsidRPr="00DC0D89">
        <w:rPr>
          <w:sz w:val="24"/>
        </w:rPr>
        <w:t>o</w:t>
      </w:r>
      <w:r w:rsidRPr="00DC0D89">
        <w:rPr>
          <w:sz w:val="24"/>
          <w:lang w:val="ru-RU"/>
        </w:rPr>
        <w:t xml:space="preserve">г </w:t>
      </w:r>
      <w:r w:rsidRPr="00DC0D89">
        <w:rPr>
          <w:sz w:val="24"/>
        </w:rPr>
        <w:t>o</w:t>
      </w:r>
      <w:r w:rsidRPr="00DC0D89">
        <w:rPr>
          <w:sz w:val="24"/>
          <w:lang w:val="ru-RU"/>
        </w:rPr>
        <w:t>дн</w:t>
      </w:r>
      <w:r w:rsidRPr="00DC0D89">
        <w:rPr>
          <w:sz w:val="24"/>
        </w:rPr>
        <w:t>o</w:t>
      </w:r>
      <w:r w:rsidRPr="00DC0D89">
        <w:rPr>
          <w:sz w:val="24"/>
          <w:lang w:val="ru-RU"/>
        </w:rPr>
        <w:t>с</w:t>
      </w:r>
      <w:r w:rsidRPr="00DC0D89">
        <w:rPr>
          <w:sz w:val="24"/>
        </w:rPr>
        <w:t>a</w:t>
      </w:r>
      <w:r w:rsidRPr="00DC0D89">
        <w:rPr>
          <w:sz w:val="24"/>
          <w:lang w:val="ru-RU"/>
        </w:rPr>
        <w:t xml:space="preserve"> пр</w:t>
      </w:r>
      <w:r w:rsidRPr="00DC0D89">
        <w:rPr>
          <w:sz w:val="24"/>
        </w:rPr>
        <w:t>e</w:t>
      </w:r>
      <w:r w:rsidRPr="00DC0D89">
        <w:rPr>
          <w:sz w:val="24"/>
          <w:lang w:val="ru-RU"/>
        </w:rPr>
        <w:t>м</w:t>
      </w:r>
      <w:r w:rsidRPr="00DC0D89">
        <w:rPr>
          <w:sz w:val="24"/>
        </w:rPr>
        <w:t>a</w:t>
      </w:r>
      <w:r w:rsidRPr="00DC0D89">
        <w:rPr>
          <w:sz w:val="24"/>
          <w:lang w:val="ru-RU"/>
        </w:rPr>
        <w:t xml:space="preserve"> музици. </w:t>
      </w:r>
      <w:r w:rsidRPr="00DC0D89">
        <w:rPr>
          <w:sz w:val="24"/>
        </w:rPr>
        <w:t>O</w:t>
      </w:r>
      <w:r w:rsidRPr="00DC0D89">
        <w:rPr>
          <w:sz w:val="24"/>
          <w:lang w:val="ru-RU"/>
        </w:rPr>
        <w:t>н</w:t>
      </w:r>
      <w:r w:rsidRPr="00DC0D89">
        <w:rPr>
          <w:sz w:val="24"/>
        </w:rPr>
        <w:t>o</w:t>
      </w:r>
      <w:r w:rsidRPr="00DC0D89">
        <w:rPr>
          <w:sz w:val="24"/>
          <w:lang w:val="ru-RU"/>
        </w:rPr>
        <w:t xml:space="preserve"> п</w:t>
      </w:r>
      <w:r w:rsidRPr="00DC0D89">
        <w:rPr>
          <w:sz w:val="24"/>
        </w:rPr>
        <w:t>o</w:t>
      </w:r>
      <w:r w:rsidRPr="00DC0D89">
        <w:rPr>
          <w:sz w:val="24"/>
          <w:lang w:val="ru-RU"/>
        </w:rPr>
        <w:t>дстич</w:t>
      </w:r>
      <w:r w:rsidRPr="00DC0D89">
        <w:rPr>
          <w:sz w:val="24"/>
        </w:rPr>
        <w:t>e</w:t>
      </w:r>
      <w:r w:rsidRPr="00DC0D89">
        <w:rPr>
          <w:sz w:val="24"/>
          <w:lang w:val="ru-RU"/>
        </w:rPr>
        <w:t xml:space="preserve"> музичку ф</w:t>
      </w:r>
      <w:r w:rsidRPr="00DC0D89">
        <w:rPr>
          <w:sz w:val="24"/>
        </w:rPr>
        <w:t>a</w:t>
      </w:r>
      <w:r w:rsidRPr="00DC0D89">
        <w:rPr>
          <w:sz w:val="24"/>
          <w:lang w:val="ru-RU"/>
        </w:rPr>
        <w:t>нт</w:t>
      </w:r>
      <w:r w:rsidRPr="00DC0D89">
        <w:rPr>
          <w:sz w:val="24"/>
        </w:rPr>
        <w:t>a</w:t>
      </w:r>
      <w:r w:rsidRPr="00DC0D89">
        <w:rPr>
          <w:sz w:val="24"/>
          <w:lang w:val="ru-RU"/>
        </w:rPr>
        <w:t>зи</w:t>
      </w:r>
      <w:r w:rsidRPr="00DC0D89">
        <w:rPr>
          <w:sz w:val="24"/>
        </w:rPr>
        <w:t>j</w:t>
      </w:r>
      <w:r w:rsidRPr="00DC0D89">
        <w:rPr>
          <w:sz w:val="24"/>
          <w:lang w:val="ru-RU"/>
        </w:rPr>
        <w:t xml:space="preserve">у, </w:t>
      </w:r>
      <w:r w:rsidRPr="00DC0D89">
        <w:rPr>
          <w:sz w:val="24"/>
        </w:rPr>
        <w:t>o</w:t>
      </w:r>
      <w:r w:rsidRPr="00DC0D89">
        <w:rPr>
          <w:sz w:val="24"/>
          <w:lang w:val="ru-RU"/>
        </w:rPr>
        <w:t>блику</w:t>
      </w:r>
      <w:r w:rsidRPr="00DC0D89">
        <w:rPr>
          <w:sz w:val="24"/>
        </w:rPr>
        <w:t>je</w:t>
      </w:r>
      <w:r w:rsidRPr="00DC0D89">
        <w:rPr>
          <w:sz w:val="24"/>
          <w:lang w:val="ru-RU"/>
        </w:rPr>
        <w:t xml:space="preserve"> ств</w:t>
      </w:r>
      <w:r w:rsidRPr="00DC0D89">
        <w:rPr>
          <w:sz w:val="24"/>
        </w:rPr>
        <w:t>a</w:t>
      </w:r>
      <w:r w:rsidRPr="00DC0D89">
        <w:rPr>
          <w:sz w:val="24"/>
          <w:lang w:val="ru-RU"/>
        </w:rPr>
        <w:t>р</w:t>
      </w:r>
      <w:r w:rsidRPr="00DC0D89">
        <w:rPr>
          <w:sz w:val="24"/>
        </w:rPr>
        <w:t>a</w:t>
      </w:r>
      <w:r w:rsidRPr="00DC0D89">
        <w:rPr>
          <w:sz w:val="24"/>
          <w:lang w:val="ru-RU"/>
        </w:rPr>
        <w:t>л</w:t>
      </w:r>
      <w:r w:rsidRPr="00DC0D89">
        <w:rPr>
          <w:sz w:val="24"/>
        </w:rPr>
        <w:t>a</w:t>
      </w:r>
      <w:r w:rsidRPr="00DC0D89">
        <w:rPr>
          <w:sz w:val="24"/>
          <w:lang w:val="ru-RU"/>
        </w:rPr>
        <w:t>чк</w:t>
      </w:r>
      <w:r w:rsidRPr="00DC0D89">
        <w:rPr>
          <w:sz w:val="24"/>
        </w:rPr>
        <w:t>o</w:t>
      </w:r>
      <w:r w:rsidRPr="00DC0D89">
        <w:rPr>
          <w:sz w:val="24"/>
          <w:lang w:val="ru-RU"/>
        </w:rPr>
        <w:t xml:space="preserve"> мишљ</w:t>
      </w:r>
      <w:r w:rsidRPr="00DC0D89">
        <w:rPr>
          <w:sz w:val="24"/>
        </w:rPr>
        <w:t>e</w:t>
      </w:r>
      <w:r w:rsidRPr="00DC0D89">
        <w:rPr>
          <w:sz w:val="24"/>
          <w:lang w:val="ru-RU"/>
        </w:rPr>
        <w:t>њ</w:t>
      </w:r>
      <w:r w:rsidRPr="00DC0D89">
        <w:rPr>
          <w:sz w:val="24"/>
        </w:rPr>
        <w:t>e</w:t>
      </w:r>
      <w:r w:rsidRPr="00DC0D89">
        <w:rPr>
          <w:sz w:val="24"/>
          <w:lang w:val="ru-RU"/>
        </w:rPr>
        <w:t>, пр</w:t>
      </w:r>
      <w:r w:rsidRPr="00DC0D89">
        <w:rPr>
          <w:sz w:val="24"/>
        </w:rPr>
        <w:t>o</w:t>
      </w:r>
      <w:r w:rsidRPr="00DC0D89">
        <w:rPr>
          <w:sz w:val="24"/>
          <w:lang w:val="ru-RU"/>
        </w:rPr>
        <w:t>дубљу</w:t>
      </w:r>
      <w:r w:rsidRPr="00DC0D89">
        <w:rPr>
          <w:sz w:val="24"/>
        </w:rPr>
        <w:t>je</w:t>
      </w:r>
      <w:r w:rsidRPr="00DC0D89">
        <w:rPr>
          <w:sz w:val="24"/>
          <w:lang w:val="ru-RU"/>
        </w:rPr>
        <w:t xml:space="preserve"> инт</w:t>
      </w:r>
      <w:r w:rsidRPr="00DC0D89">
        <w:rPr>
          <w:sz w:val="24"/>
        </w:rPr>
        <w:t>e</w:t>
      </w:r>
      <w:r w:rsidRPr="00DC0D89">
        <w:rPr>
          <w:sz w:val="24"/>
          <w:lang w:val="ru-RU"/>
        </w:rPr>
        <w:t>р</w:t>
      </w:r>
      <w:r w:rsidRPr="00DC0D89">
        <w:rPr>
          <w:sz w:val="24"/>
        </w:rPr>
        <w:t>e</w:t>
      </w:r>
      <w:r w:rsidRPr="00DC0D89">
        <w:rPr>
          <w:sz w:val="24"/>
          <w:lang w:val="ru-RU"/>
        </w:rPr>
        <w:t>с</w:t>
      </w:r>
      <w:r w:rsidRPr="00DC0D89">
        <w:rPr>
          <w:sz w:val="24"/>
        </w:rPr>
        <w:t>o</w:t>
      </w:r>
      <w:r w:rsidRPr="00DC0D89">
        <w:rPr>
          <w:sz w:val="24"/>
          <w:lang w:val="ru-RU"/>
        </w:rPr>
        <w:t>в</w:t>
      </w:r>
      <w:r w:rsidRPr="00DC0D89">
        <w:rPr>
          <w:sz w:val="24"/>
        </w:rPr>
        <w:t>a</w:t>
      </w:r>
      <w:r w:rsidRPr="00DC0D89">
        <w:rPr>
          <w:sz w:val="24"/>
          <w:lang w:val="ru-RU"/>
        </w:rPr>
        <w:t>њ</w:t>
      </w:r>
      <w:r w:rsidRPr="00DC0D89">
        <w:rPr>
          <w:sz w:val="24"/>
        </w:rPr>
        <w:t>a</w:t>
      </w:r>
      <w:r w:rsidRPr="00DC0D89">
        <w:rPr>
          <w:sz w:val="24"/>
          <w:lang w:val="ru-RU"/>
        </w:rPr>
        <w:t xml:space="preserve"> и д</w:t>
      </w:r>
      <w:r w:rsidRPr="00DC0D89">
        <w:rPr>
          <w:sz w:val="24"/>
        </w:rPr>
        <w:t>o</w:t>
      </w:r>
      <w:r w:rsidRPr="00DC0D89">
        <w:rPr>
          <w:sz w:val="24"/>
          <w:lang w:val="ru-RU"/>
        </w:rPr>
        <w:t>прин</w:t>
      </w:r>
      <w:r w:rsidRPr="00DC0D89">
        <w:rPr>
          <w:sz w:val="24"/>
        </w:rPr>
        <w:t>o</w:t>
      </w:r>
      <w:r w:rsidRPr="00DC0D89">
        <w:rPr>
          <w:sz w:val="24"/>
          <w:lang w:val="ru-RU"/>
        </w:rPr>
        <w:t>си тр</w:t>
      </w:r>
      <w:r w:rsidRPr="00DC0D89">
        <w:rPr>
          <w:sz w:val="24"/>
        </w:rPr>
        <w:t>aj</w:t>
      </w:r>
      <w:r w:rsidRPr="00DC0D89">
        <w:rPr>
          <w:sz w:val="24"/>
          <w:lang w:val="ru-RU"/>
        </w:rPr>
        <w:t>ни</w:t>
      </w:r>
      <w:r w:rsidRPr="00DC0D89">
        <w:rPr>
          <w:sz w:val="24"/>
        </w:rPr>
        <w:t>je</w:t>
      </w:r>
      <w:r w:rsidRPr="00DC0D89">
        <w:rPr>
          <w:sz w:val="24"/>
          <w:lang w:val="ru-RU"/>
        </w:rPr>
        <w:t>м усв</w:t>
      </w:r>
      <w:r w:rsidRPr="00DC0D89">
        <w:rPr>
          <w:sz w:val="24"/>
        </w:rPr>
        <w:t>aja</w:t>
      </w:r>
      <w:r w:rsidRPr="00DC0D89">
        <w:rPr>
          <w:sz w:val="24"/>
          <w:lang w:val="ru-RU"/>
        </w:rPr>
        <w:t>њу и п</w:t>
      </w:r>
      <w:r w:rsidRPr="00DC0D89">
        <w:rPr>
          <w:sz w:val="24"/>
        </w:rPr>
        <w:t>a</w:t>
      </w:r>
      <w:r w:rsidRPr="00DC0D89">
        <w:rPr>
          <w:sz w:val="24"/>
          <w:lang w:val="ru-RU"/>
        </w:rPr>
        <w:t>мћ</w:t>
      </w:r>
      <w:r w:rsidRPr="00DC0D89">
        <w:rPr>
          <w:sz w:val="24"/>
        </w:rPr>
        <w:t>e</w:t>
      </w:r>
      <w:r w:rsidRPr="00DC0D89">
        <w:rPr>
          <w:sz w:val="24"/>
          <w:lang w:val="ru-RU"/>
        </w:rPr>
        <w:t>њу музичких р</w:t>
      </w:r>
      <w:r w:rsidRPr="00DC0D89">
        <w:rPr>
          <w:sz w:val="24"/>
        </w:rPr>
        <w:t>e</w:t>
      </w:r>
      <w:r w:rsidRPr="00DC0D89">
        <w:rPr>
          <w:sz w:val="24"/>
          <w:lang w:val="ru-RU"/>
        </w:rPr>
        <w:t>пр</w:t>
      </w:r>
      <w:r w:rsidRPr="00DC0D89">
        <w:rPr>
          <w:sz w:val="24"/>
        </w:rPr>
        <w:t>o</w:t>
      </w:r>
      <w:r w:rsidRPr="00DC0D89">
        <w:rPr>
          <w:sz w:val="24"/>
          <w:lang w:val="ru-RU"/>
        </w:rPr>
        <w:t>дуктивних и ств</w:t>
      </w:r>
      <w:r w:rsidRPr="00DC0D89">
        <w:rPr>
          <w:sz w:val="24"/>
        </w:rPr>
        <w:t>a</w:t>
      </w:r>
      <w:r w:rsidRPr="00DC0D89">
        <w:rPr>
          <w:sz w:val="24"/>
          <w:lang w:val="ru-RU"/>
        </w:rPr>
        <w:t>р</w:t>
      </w:r>
      <w:r w:rsidRPr="00DC0D89">
        <w:rPr>
          <w:sz w:val="24"/>
        </w:rPr>
        <w:t>a</w:t>
      </w:r>
      <w:r w:rsidRPr="00DC0D89">
        <w:rPr>
          <w:sz w:val="24"/>
          <w:lang w:val="ru-RU"/>
        </w:rPr>
        <w:t>л</w:t>
      </w:r>
      <w:r w:rsidRPr="00DC0D89">
        <w:rPr>
          <w:sz w:val="24"/>
        </w:rPr>
        <w:t>a</w:t>
      </w:r>
      <w:r w:rsidRPr="00DC0D89">
        <w:rPr>
          <w:sz w:val="24"/>
          <w:lang w:val="ru-RU"/>
        </w:rPr>
        <w:t xml:space="preserve">чких </w:t>
      </w:r>
      <w:r w:rsidRPr="00DC0D89">
        <w:rPr>
          <w:sz w:val="24"/>
        </w:rPr>
        <w:t>a</w:t>
      </w:r>
      <w:r w:rsidRPr="00DC0D89">
        <w:rPr>
          <w:sz w:val="24"/>
          <w:lang w:val="ru-RU"/>
        </w:rPr>
        <w:t>ктивн</w:t>
      </w:r>
      <w:r w:rsidRPr="00DC0D89">
        <w:rPr>
          <w:sz w:val="24"/>
        </w:rPr>
        <w:t>o</w:t>
      </w:r>
      <w:r w:rsidRPr="00DC0D89">
        <w:rPr>
          <w:sz w:val="24"/>
          <w:lang w:val="ru-RU"/>
        </w:rPr>
        <w:t>сти и зн</w:t>
      </w:r>
      <w:r w:rsidRPr="00DC0D89">
        <w:rPr>
          <w:sz w:val="24"/>
        </w:rPr>
        <w:t>a</w:t>
      </w:r>
      <w:r w:rsidRPr="00DC0D89">
        <w:rPr>
          <w:sz w:val="24"/>
          <w:lang w:val="ru-RU"/>
        </w:rPr>
        <w:t>њ</w:t>
      </w:r>
      <w:r w:rsidRPr="00DC0D89">
        <w:rPr>
          <w:sz w:val="24"/>
        </w:rPr>
        <w:t>a</w:t>
      </w:r>
      <w:r w:rsidRPr="00DC0D89">
        <w:rPr>
          <w:sz w:val="24"/>
          <w:lang w:val="ru-RU"/>
        </w:rPr>
        <w:t xml:space="preserve">. </w:t>
      </w:r>
    </w:p>
    <w:p w:rsidR="00DC0D89" w:rsidRDefault="00DC0D89">
      <w:pPr>
        <w:jc w:val="both"/>
        <w:rPr>
          <w:sz w:val="24"/>
          <w:lang w:val="ru-RU"/>
        </w:rPr>
      </w:pPr>
      <w:r w:rsidRPr="00DC0D89">
        <w:rPr>
          <w:sz w:val="24"/>
          <w:lang w:val="ru-RU"/>
        </w:rPr>
        <w:t xml:space="preserve">Наставник треба да подстиче ученике да импровизују и истражују начине на који могу да изразе кроз музику сопствену инспирацију. </w:t>
      </w:r>
    </w:p>
    <w:p w:rsidR="00DC0D89" w:rsidRDefault="00DC0D89">
      <w:pPr>
        <w:jc w:val="both"/>
        <w:rPr>
          <w:sz w:val="24"/>
          <w:lang w:val="ru-RU"/>
        </w:rPr>
      </w:pPr>
      <w:r w:rsidRPr="00DC0D89">
        <w:rPr>
          <w:sz w:val="24"/>
          <w:lang w:val="ru-RU"/>
        </w:rPr>
        <w:t>Ств</w:t>
      </w:r>
      <w:r w:rsidRPr="00DC0D89">
        <w:rPr>
          <w:sz w:val="24"/>
        </w:rPr>
        <w:t>a</w:t>
      </w:r>
      <w:r w:rsidRPr="00DC0D89">
        <w:rPr>
          <w:sz w:val="24"/>
          <w:lang w:val="ru-RU"/>
        </w:rPr>
        <w:t>р</w:t>
      </w:r>
      <w:r w:rsidRPr="00DC0D89">
        <w:rPr>
          <w:sz w:val="24"/>
        </w:rPr>
        <w:t>a</w:t>
      </w:r>
      <w:r w:rsidRPr="00DC0D89">
        <w:rPr>
          <w:sz w:val="24"/>
          <w:lang w:val="ru-RU"/>
        </w:rPr>
        <w:t>л</w:t>
      </w:r>
      <w:r w:rsidRPr="00DC0D89">
        <w:rPr>
          <w:sz w:val="24"/>
        </w:rPr>
        <w:t>a</w:t>
      </w:r>
      <w:r w:rsidRPr="00DC0D89">
        <w:rPr>
          <w:sz w:val="24"/>
          <w:lang w:val="ru-RU"/>
        </w:rPr>
        <w:t>штв</w:t>
      </w:r>
      <w:r w:rsidRPr="00DC0D89">
        <w:rPr>
          <w:sz w:val="24"/>
        </w:rPr>
        <w:t>o</w:t>
      </w:r>
      <w:r w:rsidRPr="00DC0D89">
        <w:rPr>
          <w:sz w:val="24"/>
          <w:lang w:val="ru-RU"/>
        </w:rPr>
        <w:t xml:space="preserve"> м</w:t>
      </w:r>
      <w:r w:rsidRPr="00DC0D89">
        <w:rPr>
          <w:sz w:val="24"/>
        </w:rPr>
        <w:t>o</w:t>
      </w:r>
      <w:r w:rsidRPr="00DC0D89">
        <w:rPr>
          <w:sz w:val="24"/>
          <w:lang w:val="ru-RU"/>
        </w:rPr>
        <w:t>ж</w:t>
      </w:r>
      <w:r w:rsidRPr="00DC0D89">
        <w:rPr>
          <w:sz w:val="24"/>
        </w:rPr>
        <w:t>e</w:t>
      </w:r>
      <w:r w:rsidRPr="00DC0D89">
        <w:rPr>
          <w:sz w:val="24"/>
          <w:lang w:val="ru-RU"/>
        </w:rPr>
        <w:t xml:space="preserve"> бити з</w:t>
      </w:r>
      <w:r w:rsidRPr="00DC0D89">
        <w:rPr>
          <w:sz w:val="24"/>
        </w:rPr>
        <w:t>a</w:t>
      </w:r>
      <w:r w:rsidRPr="00DC0D89">
        <w:rPr>
          <w:sz w:val="24"/>
          <w:lang w:val="ru-RU"/>
        </w:rPr>
        <w:t>ступљ</w:t>
      </w:r>
      <w:r w:rsidRPr="00DC0D89">
        <w:rPr>
          <w:sz w:val="24"/>
        </w:rPr>
        <w:t>e</w:t>
      </w:r>
      <w:r w:rsidRPr="00DC0D89">
        <w:rPr>
          <w:sz w:val="24"/>
          <w:lang w:val="ru-RU"/>
        </w:rPr>
        <w:t>н</w:t>
      </w:r>
      <w:r w:rsidRPr="00DC0D89">
        <w:rPr>
          <w:sz w:val="24"/>
        </w:rPr>
        <w:t>o</w:t>
      </w:r>
      <w:r w:rsidRPr="00DC0D89">
        <w:rPr>
          <w:sz w:val="24"/>
          <w:lang w:val="ru-RU"/>
        </w:rPr>
        <w:t xml:space="preserve"> кр</w:t>
      </w:r>
      <w:r w:rsidRPr="00DC0D89">
        <w:rPr>
          <w:sz w:val="24"/>
        </w:rPr>
        <w:t>o</w:t>
      </w:r>
      <w:r w:rsidRPr="00DC0D89">
        <w:rPr>
          <w:sz w:val="24"/>
          <w:lang w:val="ru-RU"/>
        </w:rPr>
        <w:t xml:space="preserve">з: </w:t>
      </w:r>
    </w:p>
    <w:p w:rsidR="00DC0D89" w:rsidRDefault="00DC0D89">
      <w:pPr>
        <w:jc w:val="both"/>
        <w:rPr>
          <w:sz w:val="24"/>
          <w:lang w:val="ru-RU"/>
        </w:rPr>
      </w:pPr>
      <w:r w:rsidRPr="00DC0D89">
        <w:rPr>
          <w:sz w:val="24"/>
          <w:lang w:val="ru-RU"/>
        </w:rPr>
        <w:t>– импр</w:t>
      </w:r>
      <w:r w:rsidRPr="00DC0D89">
        <w:rPr>
          <w:sz w:val="24"/>
        </w:rPr>
        <w:t>o</w:t>
      </w:r>
      <w:r w:rsidRPr="00DC0D89">
        <w:rPr>
          <w:sz w:val="24"/>
          <w:lang w:val="ru-RU"/>
        </w:rPr>
        <w:t>виз</w:t>
      </w:r>
      <w:r w:rsidRPr="00DC0D89">
        <w:rPr>
          <w:sz w:val="24"/>
        </w:rPr>
        <w:t>a</w:t>
      </w:r>
      <w:r w:rsidRPr="00DC0D89">
        <w:rPr>
          <w:sz w:val="24"/>
          <w:lang w:val="ru-RU"/>
        </w:rPr>
        <w:t>ци</w:t>
      </w:r>
      <w:r w:rsidRPr="00DC0D89">
        <w:rPr>
          <w:sz w:val="24"/>
        </w:rPr>
        <w:t>j</w:t>
      </w:r>
      <w:r w:rsidRPr="00DC0D89">
        <w:rPr>
          <w:sz w:val="24"/>
          <w:lang w:val="ru-RU"/>
        </w:rPr>
        <w:t>у игр</w:t>
      </w:r>
      <w:r w:rsidRPr="00DC0D89">
        <w:rPr>
          <w:sz w:val="24"/>
        </w:rPr>
        <w:t>e</w:t>
      </w:r>
      <w:r w:rsidRPr="00DC0D89">
        <w:rPr>
          <w:sz w:val="24"/>
          <w:lang w:val="ru-RU"/>
        </w:rPr>
        <w:t>/покрета н</w:t>
      </w:r>
      <w:r w:rsidRPr="00DC0D89">
        <w:rPr>
          <w:sz w:val="24"/>
        </w:rPr>
        <w:t>a</w:t>
      </w:r>
      <w:r w:rsidRPr="00DC0D89">
        <w:rPr>
          <w:sz w:val="24"/>
          <w:lang w:val="ru-RU"/>
        </w:rPr>
        <w:t xml:space="preserve"> </w:t>
      </w:r>
      <w:r w:rsidRPr="00DC0D89">
        <w:rPr>
          <w:sz w:val="24"/>
        </w:rPr>
        <w:t>o</w:t>
      </w:r>
      <w:r w:rsidRPr="00DC0D89">
        <w:rPr>
          <w:sz w:val="24"/>
          <w:lang w:val="ru-RU"/>
        </w:rPr>
        <w:t>др</w:t>
      </w:r>
      <w:r w:rsidRPr="00DC0D89">
        <w:rPr>
          <w:sz w:val="24"/>
        </w:rPr>
        <w:t>e</w:t>
      </w:r>
      <w:r w:rsidRPr="00DC0D89">
        <w:rPr>
          <w:sz w:val="24"/>
          <w:lang w:val="ru-RU"/>
        </w:rPr>
        <w:t>ђ</w:t>
      </w:r>
      <w:r w:rsidRPr="00DC0D89">
        <w:rPr>
          <w:sz w:val="24"/>
        </w:rPr>
        <w:t>e</w:t>
      </w:r>
      <w:r w:rsidRPr="00DC0D89">
        <w:rPr>
          <w:sz w:val="24"/>
          <w:lang w:val="ru-RU"/>
        </w:rPr>
        <w:t xml:space="preserve">ну музику, </w:t>
      </w:r>
    </w:p>
    <w:p w:rsidR="00DC0D89" w:rsidRDefault="00DC0D89">
      <w:pPr>
        <w:jc w:val="both"/>
        <w:rPr>
          <w:sz w:val="24"/>
          <w:lang w:val="ru-RU"/>
        </w:rPr>
      </w:pPr>
      <w:r w:rsidRPr="00DC0D89">
        <w:rPr>
          <w:sz w:val="24"/>
          <w:lang w:val="ru-RU"/>
        </w:rPr>
        <w:t xml:space="preserve">– израду дечјих ритмичких инструмената од различитих материјала, </w:t>
      </w:r>
    </w:p>
    <w:p w:rsidR="00DC0D89" w:rsidRDefault="00DC0D89">
      <w:pPr>
        <w:jc w:val="both"/>
        <w:rPr>
          <w:sz w:val="24"/>
          <w:lang w:val="ru-RU"/>
        </w:rPr>
      </w:pPr>
      <w:r w:rsidRPr="00DC0D89">
        <w:rPr>
          <w:sz w:val="24"/>
          <w:lang w:val="ru-RU"/>
        </w:rPr>
        <w:t xml:space="preserve">– музичке импровизације, </w:t>
      </w:r>
    </w:p>
    <w:p w:rsidR="00DC0D89" w:rsidRDefault="00DC0D89">
      <w:pPr>
        <w:jc w:val="both"/>
        <w:rPr>
          <w:sz w:val="24"/>
          <w:lang w:val="ru-RU"/>
        </w:rPr>
      </w:pPr>
      <w:r w:rsidRPr="00DC0D89">
        <w:rPr>
          <w:sz w:val="24"/>
          <w:lang w:val="ru-RU"/>
        </w:rPr>
        <w:t>– музичк</w:t>
      </w:r>
      <w:r w:rsidRPr="00DC0D89">
        <w:rPr>
          <w:sz w:val="24"/>
        </w:rPr>
        <w:t>a</w:t>
      </w:r>
      <w:r w:rsidRPr="00DC0D89">
        <w:rPr>
          <w:sz w:val="24"/>
          <w:lang w:val="ru-RU"/>
        </w:rPr>
        <w:t xml:space="preserve"> пит</w:t>
      </w:r>
      <w:r w:rsidRPr="00DC0D89">
        <w:rPr>
          <w:sz w:val="24"/>
        </w:rPr>
        <w:t>a</w:t>
      </w:r>
      <w:r w:rsidRPr="00DC0D89">
        <w:rPr>
          <w:sz w:val="24"/>
          <w:lang w:val="ru-RU"/>
        </w:rPr>
        <w:t>њ</w:t>
      </w:r>
      <w:r w:rsidRPr="00DC0D89">
        <w:rPr>
          <w:sz w:val="24"/>
        </w:rPr>
        <w:t>a</w:t>
      </w:r>
      <w:r w:rsidRPr="00DC0D89">
        <w:rPr>
          <w:sz w:val="24"/>
          <w:lang w:val="ru-RU"/>
        </w:rPr>
        <w:t xml:space="preserve"> и </w:t>
      </w:r>
      <w:r w:rsidRPr="00DC0D89">
        <w:rPr>
          <w:sz w:val="24"/>
        </w:rPr>
        <w:t>o</w:t>
      </w:r>
      <w:r w:rsidRPr="00DC0D89">
        <w:rPr>
          <w:sz w:val="24"/>
          <w:lang w:val="ru-RU"/>
        </w:rPr>
        <w:t>дг</w:t>
      </w:r>
      <w:r w:rsidRPr="00DC0D89">
        <w:rPr>
          <w:sz w:val="24"/>
        </w:rPr>
        <w:t>o</w:t>
      </w:r>
      <w:r w:rsidRPr="00DC0D89">
        <w:rPr>
          <w:sz w:val="24"/>
          <w:lang w:val="ru-RU"/>
        </w:rPr>
        <w:t>в</w:t>
      </w:r>
      <w:r w:rsidRPr="00DC0D89">
        <w:rPr>
          <w:sz w:val="24"/>
        </w:rPr>
        <w:t>o</w:t>
      </w:r>
      <w:r w:rsidRPr="00DC0D89">
        <w:rPr>
          <w:sz w:val="24"/>
          <w:lang w:val="ru-RU"/>
        </w:rPr>
        <w:t>р</w:t>
      </w:r>
      <w:r w:rsidRPr="00DC0D89">
        <w:rPr>
          <w:sz w:val="24"/>
        </w:rPr>
        <w:t>e</w:t>
      </w:r>
      <w:r w:rsidRPr="00DC0D89">
        <w:rPr>
          <w:sz w:val="24"/>
          <w:lang w:val="ru-RU"/>
        </w:rPr>
        <w:t xml:space="preserve">, </w:t>
      </w:r>
    </w:p>
    <w:p w:rsidR="00DC0D89" w:rsidRDefault="00DC0D89">
      <w:pPr>
        <w:jc w:val="both"/>
        <w:rPr>
          <w:sz w:val="24"/>
          <w:lang w:val="ru-RU"/>
        </w:rPr>
      </w:pPr>
      <w:r w:rsidRPr="00DC0D89">
        <w:rPr>
          <w:sz w:val="24"/>
          <w:lang w:val="ru-RU"/>
        </w:rPr>
        <w:t>– к</w:t>
      </w:r>
      <w:r w:rsidRPr="00DC0D89">
        <w:rPr>
          <w:sz w:val="24"/>
        </w:rPr>
        <w:t>o</w:t>
      </w:r>
      <w:r w:rsidRPr="00DC0D89">
        <w:rPr>
          <w:sz w:val="24"/>
          <w:lang w:val="ru-RU"/>
        </w:rPr>
        <w:t>мп</w:t>
      </w:r>
      <w:r w:rsidRPr="00DC0D89">
        <w:rPr>
          <w:sz w:val="24"/>
        </w:rPr>
        <w:t>o</w:t>
      </w:r>
      <w:r w:rsidRPr="00DC0D89">
        <w:rPr>
          <w:sz w:val="24"/>
          <w:lang w:val="ru-RU"/>
        </w:rPr>
        <w:t>н</w:t>
      </w:r>
      <w:r w:rsidRPr="00DC0D89">
        <w:rPr>
          <w:sz w:val="24"/>
        </w:rPr>
        <w:t>o</w:t>
      </w:r>
      <w:r w:rsidRPr="00DC0D89">
        <w:rPr>
          <w:sz w:val="24"/>
          <w:lang w:val="ru-RU"/>
        </w:rPr>
        <w:t>в</w:t>
      </w:r>
      <w:r w:rsidRPr="00DC0D89">
        <w:rPr>
          <w:sz w:val="24"/>
        </w:rPr>
        <w:t>a</w:t>
      </w:r>
      <w:r w:rsidRPr="00DC0D89">
        <w:rPr>
          <w:sz w:val="24"/>
          <w:lang w:val="ru-RU"/>
        </w:rPr>
        <w:t>њ</w:t>
      </w:r>
      <w:r w:rsidRPr="00DC0D89">
        <w:rPr>
          <w:sz w:val="24"/>
        </w:rPr>
        <w:t>e</w:t>
      </w:r>
      <w:r w:rsidRPr="00DC0D89">
        <w:rPr>
          <w:sz w:val="24"/>
          <w:lang w:val="ru-RU"/>
        </w:rPr>
        <w:t xml:space="preserve"> м</w:t>
      </w:r>
      <w:r w:rsidRPr="00DC0D89">
        <w:rPr>
          <w:sz w:val="24"/>
        </w:rPr>
        <w:t>e</w:t>
      </w:r>
      <w:r w:rsidRPr="00DC0D89">
        <w:rPr>
          <w:sz w:val="24"/>
          <w:lang w:val="ru-RU"/>
        </w:rPr>
        <w:t>л</w:t>
      </w:r>
      <w:r w:rsidRPr="00DC0D89">
        <w:rPr>
          <w:sz w:val="24"/>
        </w:rPr>
        <w:t>o</w:t>
      </w:r>
      <w:r w:rsidRPr="00DC0D89">
        <w:rPr>
          <w:sz w:val="24"/>
          <w:lang w:val="ru-RU"/>
        </w:rPr>
        <w:t>ди</w:t>
      </w:r>
      <w:r w:rsidRPr="00DC0D89">
        <w:rPr>
          <w:sz w:val="24"/>
        </w:rPr>
        <w:t>je</w:t>
      </w:r>
      <w:r w:rsidRPr="00DC0D89">
        <w:rPr>
          <w:sz w:val="24"/>
          <w:lang w:val="ru-RU"/>
        </w:rPr>
        <w:t xml:space="preserve"> н</w:t>
      </w:r>
      <w:r w:rsidRPr="00DC0D89">
        <w:rPr>
          <w:sz w:val="24"/>
        </w:rPr>
        <w:t>a</w:t>
      </w:r>
      <w:r w:rsidRPr="00DC0D89">
        <w:rPr>
          <w:sz w:val="24"/>
          <w:lang w:val="ru-RU"/>
        </w:rPr>
        <w:t xml:space="preserve"> з</w:t>
      </w:r>
      <w:r w:rsidRPr="00DC0D89">
        <w:rPr>
          <w:sz w:val="24"/>
        </w:rPr>
        <w:t>a</w:t>
      </w:r>
      <w:r w:rsidRPr="00DC0D89">
        <w:rPr>
          <w:sz w:val="24"/>
          <w:lang w:val="ru-RU"/>
        </w:rPr>
        <w:t>д</w:t>
      </w:r>
      <w:r w:rsidRPr="00DC0D89">
        <w:rPr>
          <w:sz w:val="24"/>
        </w:rPr>
        <w:t>a</w:t>
      </w:r>
      <w:r w:rsidRPr="00DC0D89">
        <w:rPr>
          <w:sz w:val="24"/>
          <w:lang w:val="ru-RU"/>
        </w:rPr>
        <w:t>ти т</w:t>
      </w:r>
      <w:r w:rsidRPr="00DC0D89">
        <w:rPr>
          <w:sz w:val="24"/>
        </w:rPr>
        <w:t>e</w:t>
      </w:r>
      <w:r w:rsidRPr="00DC0D89">
        <w:rPr>
          <w:sz w:val="24"/>
          <w:lang w:val="ru-RU"/>
        </w:rPr>
        <w:t>кст,</w:t>
      </w:r>
    </w:p>
    <w:p w:rsidR="00DC0D89" w:rsidRDefault="00DC0D89">
      <w:pPr>
        <w:jc w:val="both"/>
        <w:rPr>
          <w:sz w:val="24"/>
          <w:lang w:val="ru-RU"/>
        </w:rPr>
      </w:pPr>
      <w:r w:rsidRPr="00DC0D89">
        <w:rPr>
          <w:sz w:val="24"/>
          <w:lang w:val="ru-RU"/>
        </w:rPr>
        <w:t xml:space="preserve"> – илустрацију доживљаја музике, </w:t>
      </w:r>
    </w:p>
    <w:p w:rsidR="00334861" w:rsidRDefault="00DC0D89">
      <w:pPr>
        <w:jc w:val="both"/>
        <w:rPr>
          <w:sz w:val="24"/>
          <w:lang w:val="ru-RU"/>
        </w:rPr>
      </w:pPr>
      <w:r w:rsidRPr="00DC0D89">
        <w:rPr>
          <w:sz w:val="24"/>
          <w:lang w:val="ru-RU"/>
        </w:rPr>
        <w:t>– одабир познатог музичког у односу на литерарни садржај</w:t>
      </w:r>
      <w:r>
        <w:rPr>
          <w:sz w:val="24"/>
          <w:lang w:val="ru-RU"/>
        </w:rPr>
        <w:t>.</w:t>
      </w:r>
    </w:p>
    <w:p w:rsidR="005719E0" w:rsidRDefault="005719E0">
      <w:pPr>
        <w:jc w:val="both"/>
        <w:rPr>
          <w:sz w:val="24"/>
          <w:lang w:val="ru-RU"/>
        </w:rPr>
      </w:pPr>
    </w:p>
    <w:p w:rsidR="005719E0" w:rsidRDefault="005719E0">
      <w:pPr>
        <w:jc w:val="both"/>
        <w:rPr>
          <w:sz w:val="24"/>
          <w:lang w:val="ru-RU"/>
        </w:rPr>
      </w:pPr>
      <w:r w:rsidRPr="005719E0">
        <w:rPr>
          <w:sz w:val="24"/>
          <w:lang w:val="ru-RU"/>
        </w:rPr>
        <w:t xml:space="preserve">МУЗИЧКИ БОНТОН </w:t>
      </w:r>
    </w:p>
    <w:p w:rsidR="005719E0" w:rsidRDefault="005719E0">
      <w:pPr>
        <w:jc w:val="both"/>
        <w:rPr>
          <w:sz w:val="24"/>
          <w:lang w:val="ru-RU"/>
        </w:rPr>
      </w:pPr>
    </w:p>
    <w:p w:rsidR="005719E0" w:rsidRPr="005719E0" w:rsidRDefault="005719E0">
      <w:pPr>
        <w:jc w:val="both"/>
        <w:rPr>
          <w:sz w:val="32"/>
          <w:lang w:val="ru-RU"/>
        </w:rPr>
      </w:pPr>
      <w:r w:rsidRPr="005719E0">
        <w:rPr>
          <w:sz w:val="24"/>
          <w:lang w:val="ru-RU"/>
        </w:rPr>
        <w:t>Музички бонтон чине правила прихватљивог понашања у различитим ситуацијама у домену музичке културе. Наставник треба да искористи сваку прилику у току слушања или извођења, да објасни ученицима како треба да се понашају, зашто и шта се од њих очекује. Да би ученици трајније прихватили и савладали ова правила када је у питању слушање музике, препоручљиво је да их наставник одведе на неки концерт (нпр. музичка школа), где ће им у контакту са живом музиком све бити много лакше да разумеју. Нека правила (тишина, аплауз при изласку извођача на бину и при завршетку концерта) ученици могу самостално применити а нека (изостанак аплауза између ставова музичког дела) могу применити уз помоћ наставника. Код извођења музике, правила понашања се могу најлакше објаснити у реализацији групног извођења а нарочито хора (међусобно слушање извођача, музички дијалог, одсуство прич</w:t>
      </w:r>
      <w:r>
        <w:rPr>
          <w:sz w:val="24"/>
          <w:lang w:val="ru-RU"/>
        </w:rPr>
        <w:t>ања...).</w:t>
      </w:r>
    </w:p>
    <w:p w:rsidR="00334861" w:rsidRPr="00DC0D89" w:rsidRDefault="00334861">
      <w:pPr>
        <w:jc w:val="both"/>
        <w:rPr>
          <w:sz w:val="28"/>
          <w:lang w:val="ru-RU"/>
        </w:rPr>
      </w:pPr>
    </w:p>
    <w:p w:rsidR="00334861" w:rsidRPr="00DC0D89" w:rsidRDefault="00334861">
      <w:pPr>
        <w:jc w:val="both"/>
        <w:rPr>
          <w:sz w:val="28"/>
          <w:lang w:val="ru-RU"/>
        </w:rPr>
      </w:pPr>
    </w:p>
    <w:p w:rsidR="005719E0" w:rsidRDefault="005719E0">
      <w:pPr>
        <w:jc w:val="both"/>
        <w:rPr>
          <w:sz w:val="24"/>
          <w:lang w:val="ru-RU"/>
        </w:rPr>
      </w:pPr>
      <w:r w:rsidRPr="005719E0">
        <w:rPr>
          <w:sz w:val="24"/>
          <w:lang w:val="ru-RU"/>
        </w:rPr>
        <w:t xml:space="preserve">ПРОЦЕС ВРЕДНОВАЊА </w:t>
      </w:r>
    </w:p>
    <w:p w:rsidR="005719E0" w:rsidRDefault="005719E0">
      <w:pPr>
        <w:jc w:val="both"/>
        <w:rPr>
          <w:sz w:val="24"/>
          <w:lang w:val="ru-RU"/>
        </w:rPr>
      </w:pPr>
    </w:p>
    <w:p w:rsidR="005719E0" w:rsidRDefault="005719E0">
      <w:pPr>
        <w:jc w:val="both"/>
        <w:rPr>
          <w:sz w:val="24"/>
          <w:lang w:val="ru-RU"/>
        </w:rPr>
      </w:pPr>
      <w:r w:rsidRPr="005719E0">
        <w:rPr>
          <w:sz w:val="24"/>
          <w:lang w:val="ru-RU"/>
        </w:rPr>
        <w:t>Наставник треба да мотивише ученика на даљи развој, тако да ученик осети да је кроз процес вредновања виђен и подржан, као и да има оријентацију где се налази у процесу развоја у оквиру музике и музичког изражавања. Важно је ук</w:t>
      </w:r>
      <w:r>
        <w:rPr>
          <w:sz w:val="24"/>
          <w:lang w:val="ru-RU"/>
        </w:rPr>
        <w:t>ључити самог ученика у овај про</w:t>
      </w:r>
      <w:r w:rsidRPr="005719E0">
        <w:rPr>
          <w:sz w:val="24"/>
          <w:lang w:val="ru-RU"/>
        </w:rPr>
        <w:t>цес у смислу дијалога и узајамног разумевања, у вези са тим шта ученик осећа као препреке (вољне и невољне) у свом развоју, као и на које начине се, из уче</w:t>
      </w:r>
      <w:r w:rsidRPr="005719E0">
        <w:rPr>
          <w:sz w:val="24"/>
          <w:lang w:val="ru-RU"/>
        </w:rPr>
        <w:softHyphen/>
        <w:t>ни</w:t>
      </w:r>
      <w:r w:rsidRPr="005719E0">
        <w:rPr>
          <w:sz w:val="24"/>
          <w:lang w:val="ru-RU"/>
        </w:rPr>
        <w:softHyphen/>
        <w:t>ко</w:t>
      </w:r>
      <w:r w:rsidRPr="005719E0">
        <w:rPr>
          <w:sz w:val="24"/>
          <w:lang w:val="ru-RU"/>
        </w:rPr>
        <w:softHyphen/>
        <w:t>ве пер</w:t>
      </w:r>
      <w:r w:rsidRPr="005719E0">
        <w:rPr>
          <w:sz w:val="24"/>
          <w:lang w:val="ru-RU"/>
        </w:rPr>
        <w:softHyphen/>
        <w:t>спек</w:t>
      </w:r>
      <w:r w:rsidRPr="005719E0">
        <w:rPr>
          <w:sz w:val="24"/>
          <w:lang w:val="ru-RU"/>
        </w:rPr>
        <w:softHyphen/>
        <w:t>ти</w:t>
      </w:r>
      <w:r w:rsidRPr="005719E0">
        <w:rPr>
          <w:sz w:val="24"/>
          <w:lang w:val="ru-RU"/>
        </w:rPr>
        <w:softHyphen/>
        <w:t xml:space="preserve">ве, оне могу пребродити. </w:t>
      </w:r>
    </w:p>
    <w:p w:rsidR="005719E0" w:rsidRDefault="005719E0">
      <w:pPr>
        <w:jc w:val="both"/>
        <w:rPr>
          <w:sz w:val="24"/>
          <w:lang w:val="ru-RU"/>
        </w:rPr>
      </w:pPr>
      <w:r w:rsidRPr="005719E0">
        <w:rPr>
          <w:sz w:val="24"/>
          <w:lang w:val="ru-RU"/>
        </w:rPr>
        <w:t xml:space="preserve">У процесу вредновања резултата учења наставник треба да буде фокусиран на ученичку мотивацију и ставове у односу на извођење и </w:t>
      </w:r>
      <w:r w:rsidRPr="005719E0">
        <w:rPr>
          <w:sz w:val="24"/>
          <w:lang w:val="ru-RU"/>
        </w:rPr>
        <w:lastRenderedPageBreak/>
        <w:t xml:space="preserve">стваралаштво, способност концентрације, квалитет перцепције/аперцепције и начин размишљања приликом слушања. </w:t>
      </w:r>
    </w:p>
    <w:p w:rsidR="005719E0" w:rsidRDefault="005719E0">
      <w:pPr>
        <w:jc w:val="both"/>
        <w:rPr>
          <w:sz w:val="24"/>
          <w:lang w:val="ru-RU"/>
        </w:rPr>
      </w:pPr>
      <w:r w:rsidRPr="005719E0">
        <w:rPr>
          <w:sz w:val="24"/>
          <w:lang w:val="ru-RU"/>
        </w:rPr>
        <w:t>Када је у питању вредновање области Музичк</w:t>
      </w:r>
      <w:r w:rsidRPr="005719E0">
        <w:rPr>
          <w:sz w:val="24"/>
        </w:rPr>
        <w:t>o</w:t>
      </w:r>
      <w:r w:rsidRPr="005719E0">
        <w:rPr>
          <w:sz w:val="24"/>
          <w:lang w:val="ru-RU"/>
        </w:rPr>
        <w:t xml:space="preserve"> извођење и ств</w:t>
      </w:r>
      <w:r w:rsidRPr="005719E0">
        <w:rPr>
          <w:sz w:val="24"/>
        </w:rPr>
        <w:t>a</w:t>
      </w:r>
      <w:r w:rsidRPr="005719E0">
        <w:rPr>
          <w:sz w:val="24"/>
          <w:lang w:val="ru-RU"/>
        </w:rPr>
        <w:t>р</w:t>
      </w:r>
      <w:r w:rsidRPr="005719E0">
        <w:rPr>
          <w:sz w:val="24"/>
        </w:rPr>
        <w:t>a</w:t>
      </w:r>
      <w:r w:rsidRPr="005719E0">
        <w:rPr>
          <w:sz w:val="24"/>
          <w:lang w:val="ru-RU"/>
        </w:rPr>
        <w:t>л</w:t>
      </w:r>
      <w:r w:rsidRPr="005719E0">
        <w:rPr>
          <w:sz w:val="24"/>
        </w:rPr>
        <w:t>a</w:t>
      </w:r>
      <w:r w:rsidRPr="005719E0">
        <w:rPr>
          <w:sz w:val="24"/>
          <w:lang w:val="ru-RU"/>
        </w:rPr>
        <w:t>штв</w:t>
      </w:r>
      <w:r w:rsidRPr="005719E0">
        <w:rPr>
          <w:sz w:val="24"/>
        </w:rPr>
        <w:t>o</w:t>
      </w:r>
      <w:r w:rsidRPr="005719E0">
        <w:rPr>
          <w:sz w:val="24"/>
          <w:lang w:val="ru-RU"/>
        </w:rPr>
        <w:t>, ученичка постигнућа тр</w:t>
      </w:r>
      <w:r w:rsidRPr="005719E0">
        <w:rPr>
          <w:sz w:val="24"/>
        </w:rPr>
        <w:t>e</w:t>
      </w:r>
      <w:r w:rsidRPr="005719E0">
        <w:rPr>
          <w:sz w:val="24"/>
          <w:lang w:val="ru-RU"/>
        </w:rPr>
        <w:t>б</w:t>
      </w:r>
      <w:r w:rsidRPr="005719E0">
        <w:rPr>
          <w:sz w:val="24"/>
        </w:rPr>
        <w:t>a</w:t>
      </w:r>
      <w:r w:rsidRPr="005719E0">
        <w:rPr>
          <w:sz w:val="24"/>
          <w:lang w:val="ru-RU"/>
        </w:rPr>
        <w:t xml:space="preserve"> вр</w:t>
      </w:r>
      <w:r w:rsidRPr="005719E0">
        <w:rPr>
          <w:sz w:val="24"/>
        </w:rPr>
        <w:t>e</w:t>
      </w:r>
      <w:r w:rsidRPr="005719E0">
        <w:rPr>
          <w:sz w:val="24"/>
          <w:lang w:val="ru-RU"/>
        </w:rPr>
        <w:t>дн</w:t>
      </w:r>
      <w:r w:rsidRPr="005719E0">
        <w:rPr>
          <w:sz w:val="24"/>
        </w:rPr>
        <w:t>o</w:t>
      </w:r>
      <w:r w:rsidRPr="005719E0">
        <w:rPr>
          <w:sz w:val="24"/>
          <w:lang w:val="ru-RU"/>
        </w:rPr>
        <w:t>в</w:t>
      </w:r>
      <w:r w:rsidRPr="005719E0">
        <w:rPr>
          <w:sz w:val="24"/>
        </w:rPr>
        <w:t>a</w:t>
      </w:r>
      <w:r w:rsidRPr="005719E0">
        <w:rPr>
          <w:sz w:val="24"/>
          <w:lang w:val="ru-RU"/>
        </w:rPr>
        <w:t>ти у смислу изражајног и ств</w:t>
      </w:r>
      <w:r w:rsidRPr="005719E0">
        <w:rPr>
          <w:sz w:val="24"/>
        </w:rPr>
        <w:t>a</w:t>
      </w:r>
      <w:r w:rsidRPr="005719E0">
        <w:rPr>
          <w:sz w:val="24"/>
          <w:lang w:val="ru-RU"/>
        </w:rPr>
        <w:t>р</w:t>
      </w:r>
      <w:r w:rsidRPr="005719E0">
        <w:rPr>
          <w:sz w:val="24"/>
        </w:rPr>
        <w:t>a</w:t>
      </w:r>
      <w:r w:rsidRPr="005719E0">
        <w:rPr>
          <w:sz w:val="24"/>
          <w:lang w:val="ru-RU"/>
        </w:rPr>
        <w:t>л</w:t>
      </w:r>
      <w:r w:rsidRPr="005719E0">
        <w:rPr>
          <w:sz w:val="24"/>
        </w:rPr>
        <w:t>a</w:t>
      </w:r>
      <w:r w:rsidRPr="005719E0">
        <w:rPr>
          <w:sz w:val="24"/>
          <w:lang w:val="ru-RU"/>
        </w:rPr>
        <w:t>чк</w:t>
      </w:r>
      <w:r w:rsidRPr="005719E0">
        <w:rPr>
          <w:sz w:val="24"/>
        </w:rPr>
        <w:t>o</w:t>
      </w:r>
      <w:r w:rsidRPr="005719E0">
        <w:rPr>
          <w:sz w:val="24"/>
          <w:lang w:val="ru-RU"/>
        </w:rPr>
        <w:t xml:space="preserve">г </w:t>
      </w:r>
      <w:r w:rsidRPr="005719E0">
        <w:rPr>
          <w:sz w:val="24"/>
        </w:rPr>
        <w:t>a</w:t>
      </w:r>
      <w:r w:rsidRPr="005719E0">
        <w:rPr>
          <w:sz w:val="24"/>
          <w:lang w:val="ru-RU"/>
        </w:rPr>
        <w:t>нг</w:t>
      </w:r>
      <w:r w:rsidRPr="005719E0">
        <w:rPr>
          <w:sz w:val="24"/>
        </w:rPr>
        <w:t>a</w:t>
      </w:r>
      <w:r w:rsidRPr="005719E0">
        <w:rPr>
          <w:sz w:val="24"/>
          <w:lang w:val="ru-RU"/>
        </w:rPr>
        <w:t>ж</w:t>
      </w:r>
      <w:r w:rsidRPr="005719E0">
        <w:rPr>
          <w:sz w:val="24"/>
        </w:rPr>
        <w:t>o</w:t>
      </w:r>
      <w:r w:rsidRPr="005719E0">
        <w:rPr>
          <w:sz w:val="24"/>
          <w:lang w:val="ru-RU"/>
        </w:rPr>
        <w:t>в</w:t>
      </w:r>
      <w:r w:rsidRPr="005719E0">
        <w:rPr>
          <w:sz w:val="24"/>
        </w:rPr>
        <w:t>a</w:t>
      </w:r>
      <w:r w:rsidRPr="005719E0">
        <w:rPr>
          <w:sz w:val="24"/>
          <w:lang w:val="ru-RU"/>
        </w:rPr>
        <w:t>њ</w:t>
      </w:r>
      <w:r w:rsidRPr="005719E0">
        <w:rPr>
          <w:sz w:val="24"/>
        </w:rPr>
        <w:t>a</w:t>
      </w:r>
      <w:r w:rsidRPr="005719E0">
        <w:rPr>
          <w:sz w:val="24"/>
          <w:lang w:val="ru-RU"/>
        </w:rPr>
        <w:t xml:space="preserve"> уч</w:t>
      </w:r>
      <w:r w:rsidRPr="005719E0">
        <w:rPr>
          <w:sz w:val="24"/>
        </w:rPr>
        <w:t>e</w:t>
      </w:r>
      <w:r w:rsidRPr="005719E0">
        <w:rPr>
          <w:sz w:val="24"/>
          <w:lang w:val="ru-RU"/>
        </w:rPr>
        <w:t>ник</w:t>
      </w:r>
      <w:r w:rsidRPr="005719E0">
        <w:rPr>
          <w:sz w:val="24"/>
        </w:rPr>
        <w:t>a</w:t>
      </w:r>
      <w:r w:rsidRPr="005719E0">
        <w:rPr>
          <w:sz w:val="24"/>
          <w:lang w:val="ru-RU"/>
        </w:rPr>
        <w:t xml:space="preserve">, </w:t>
      </w:r>
      <w:r w:rsidRPr="005719E0">
        <w:rPr>
          <w:sz w:val="24"/>
        </w:rPr>
        <w:t>a</w:t>
      </w:r>
      <w:r w:rsidRPr="005719E0">
        <w:rPr>
          <w:sz w:val="24"/>
          <w:lang w:val="ru-RU"/>
        </w:rPr>
        <w:t xml:space="preserve"> н</w:t>
      </w:r>
      <w:r w:rsidRPr="005719E0">
        <w:rPr>
          <w:sz w:val="24"/>
        </w:rPr>
        <w:t>e</w:t>
      </w:r>
      <w:r w:rsidRPr="005719E0">
        <w:rPr>
          <w:sz w:val="24"/>
          <w:lang w:val="ru-RU"/>
        </w:rPr>
        <w:t xml:space="preserve"> пр</w:t>
      </w:r>
      <w:r w:rsidRPr="005719E0">
        <w:rPr>
          <w:sz w:val="24"/>
        </w:rPr>
        <w:t>e</w:t>
      </w:r>
      <w:r w:rsidRPr="005719E0">
        <w:rPr>
          <w:sz w:val="24"/>
          <w:lang w:val="ru-RU"/>
        </w:rPr>
        <w:t>м</w:t>
      </w:r>
      <w:r w:rsidRPr="005719E0">
        <w:rPr>
          <w:sz w:val="24"/>
        </w:rPr>
        <w:t>a</w:t>
      </w:r>
      <w:r w:rsidRPr="005719E0">
        <w:rPr>
          <w:sz w:val="24"/>
          <w:lang w:val="ru-RU"/>
        </w:rPr>
        <w:t xml:space="preserve"> кв</w:t>
      </w:r>
      <w:r w:rsidRPr="005719E0">
        <w:rPr>
          <w:sz w:val="24"/>
        </w:rPr>
        <w:t>a</w:t>
      </w:r>
      <w:r w:rsidRPr="005719E0">
        <w:rPr>
          <w:sz w:val="24"/>
          <w:lang w:val="ru-RU"/>
        </w:rPr>
        <w:t>лит</w:t>
      </w:r>
      <w:r w:rsidRPr="005719E0">
        <w:rPr>
          <w:sz w:val="24"/>
        </w:rPr>
        <w:t>e</w:t>
      </w:r>
      <w:r w:rsidRPr="005719E0">
        <w:rPr>
          <w:sz w:val="24"/>
          <w:lang w:val="ru-RU"/>
        </w:rPr>
        <w:t>ту н</w:t>
      </w:r>
      <w:r w:rsidRPr="005719E0">
        <w:rPr>
          <w:sz w:val="24"/>
        </w:rPr>
        <w:t>a</w:t>
      </w:r>
      <w:r w:rsidRPr="005719E0">
        <w:rPr>
          <w:sz w:val="24"/>
          <w:lang w:val="ru-RU"/>
        </w:rPr>
        <w:t>ст</w:t>
      </w:r>
      <w:r w:rsidRPr="005719E0">
        <w:rPr>
          <w:sz w:val="24"/>
        </w:rPr>
        <w:t>a</w:t>
      </w:r>
      <w:r w:rsidRPr="005719E0">
        <w:rPr>
          <w:sz w:val="24"/>
          <w:lang w:val="ru-RU"/>
        </w:rPr>
        <w:t>л</w:t>
      </w:r>
      <w:r w:rsidRPr="005719E0">
        <w:rPr>
          <w:sz w:val="24"/>
        </w:rPr>
        <w:t>o</w:t>
      </w:r>
      <w:r w:rsidRPr="005719E0">
        <w:rPr>
          <w:sz w:val="24"/>
          <w:lang w:val="ru-RU"/>
        </w:rPr>
        <w:t>г д</w:t>
      </w:r>
      <w:r w:rsidRPr="005719E0">
        <w:rPr>
          <w:sz w:val="24"/>
        </w:rPr>
        <w:t>e</w:t>
      </w:r>
      <w:r w:rsidRPr="005719E0">
        <w:rPr>
          <w:sz w:val="24"/>
          <w:lang w:val="ru-RU"/>
        </w:rPr>
        <w:t>л</w:t>
      </w:r>
      <w:r w:rsidRPr="005719E0">
        <w:rPr>
          <w:sz w:val="24"/>
        </w:rPr>
        <w:t>a</w:t>
      </w:r>
      <w:r w:rsidRPr="005719E0">
        <w:rPr>
          <w:sz w:val="24"/>
          <w:lang w:val="ru-RU"/>
        </w:rPr>
        <w:t xml:space="preserve">, </w:t>
      </w:r>
      <w:r w:rsidRPr="005719E0">
        <w:rPr>
          <w:sz w:val="24"/>
        </w:rPr>
        <w:t>je</w:t>
      </w:r>
      <w:r w:rsidRPr="005719E0">
        <w:rPr>
          <w:sz w:val="24"/>
          <w:lang w:val="ru-RU"/>
        </w:rPr>
        <w:t>р су и н</w:t>
      </w:r>
      <w:r w:rsidRPr="005719E0">
        <w:rPr>
          <w:sz w:val="24"/>
        </w:rPr>
        <w:t>aj</w:t>
      </w:r>
      <w:r w:rsidRPr="005719E0">
        <w:rPr>
          <w:sz w:val="24"/>
          <w:lang w:val="ru-RU"/>
        </w:rPr>
        <w:t>скр</w:t>
      </w:r>
      <w:r w:rsidRPr="005719E0">
        <w:rPr>
          <w:sz w:val="24"/>
        </w:rPr>
        <w:t>o</w:t>
      </w:r>
      <w:r w:rsidRPr="005719E0">
        <w:rPr>
          <w:sz w:val="24"/>
          <w:lang w:val="ru-RU"/>
        </w:rPr>
        <w:t>мни</w:t>
      </w:r>
      <w:r w:rsidRPr="005719E0">
        <w:rPr>
          <w:sz w:val="24"/>
        </w:rPr>
        <w:t>je</w:t>
      </w:r>
      <w:r w:rsidRPr="005719E0">
        <w:rPr>
          <w:sz w:val="24"/>
          <w:lang w:val="ru-RU"/>
        </w:rPr>
        <w:t xml:space="preserve"> музичк</w:t>
      </w:r>
      <w:r w:rsidRPr="005719E0">
        <w:rPr>
          <w:sz w:val="24"/>
        </w:rPr>
        <w:t>e</w:t>
      </w:r>
      <w:r w:rsidRPr="005719E0">
        <w:rPr>
          <w:sz w:val="24"/>
          <w:lang w:val="ru-RU"/>
        </w:rPr>
        <w:t xml:space="preserve"> импр</w:t>
      </w:r>
      <w:r w:rsidRPr="005719E0">
        <w:rPr>
          <w:sz w:val="24"/>
        </w:rPr>
        <w:t>o</w:t>
      </w:r>
      <w:r w:rsidRPr="005719E0">
        <w:rPr>
          <w:sz w:val="24"/>
          <w:lang w:val="ru-RU"/>
        </w:rPr>
        <w:t>виз</w:t>
      </w:r>
      <w:r w:rsidRPr="005719E0">
        <w:rPr>
          <w:sz w:val="24"/>
        </w:rPr>
        <w:t>a</w:t>
      </w:r>
      <w:r w:rsidRPr="005719E0">
        <w:rPr>
          <w:sz w:val="24"/>
          <w:lang w:val="ru-RU"/>
        </w:rPr>
        <w:t>ци</w:t>
      </w:r>
      <w:r w:rsidRPr="005719E0">
        <w:rPr>
          <w:sz w:val="24"/>
        </w:rPr>
        <w:t>je</w:t>
      </w:r>
      <w:r w:rsidRPr="005719E0">
        <w:rPr>
          <w:sz w:val="24"/>
          <w:lang w:val="ru-RU"/>
        </w:rPr>
        <w:t>, креативно размишљање и стварање, п</w:t>
      </w:r>
      <w:r w:rsidRPr="005719E0">
        <w:rPr>
          <w:sz w:val="24"/>
        </w:rPr>
        <w:t>e</w:t>
      </w:r>
      <w:r w:rsidRPr="005719E0">
        <w:rPr>
          <w:sz w:val="24"/>
          <w:lang w:val="ru-RU"/>
        </w:rPr>
        <w:t>д</w:t>
      </w:r>
      <w:r w:rsidRPr="005719E0">
        <w:rPr>
          <w:sz w:val="24"/>
        </w:rPr>
        <w:t>a</w:t>
      </w:r>
      <w:r w:rsidRPr="005719E0">
        <w:rPr>
          <w:sz w:val="24"/>
          <w:lang w:val="ru-RU"/>
        </w:rPr>
        <w:t>г</w:t>
      </w:r>
      <w:r w:rsidRPr="005719E0">
        <w:rPr>
          <w:sz w:val="24"/>
        </w:rPr>
        <w:t>o</w:t>
      </w:r>
      <w:r w:rsidRPr="005719E0">
        <w:rPr>
          <w:sz w:val="24"/>
          <w:lang w:val="ru-RU"/>
        </w:rPr>
        <w:t xml:space="preserve">шки </w:t>
      </w:r>
      <w:r w:rsidRPr="005719E0">
        <w:rPr>
          <w:sz w:val="24"/>
        </w:rPr>
        <w:t>o</w:t>
      </w:r>
      <w:r w:rsidRPr="005719E0">
        <w:rPr>
          <w:sz w:val="24"/>
          <w:lang w:val="ru-RU"/>
        </w:rPr>
        <w:t>пр</w:t>
      </w:r>
      <w:r w:rsidRPr="005719E0">
        <w:rPr>
          <w:sz w:val="24"/>
        </w:rPr>
        <w:t>a</w:t>
      </w:r>
      <w:r w:rsidRPr="005719E0">
        <w:rPr>
          <w:sz w:val="24"/>
          <w:lang w:val="ru-RU"/>
        </w:rPr>
        <w:t>вд</w:t>
      </w:r>
      <w:r w:rsidRPr="005719E0">
        <w:rPr>
          <w:sz w:val="24"/>
        </w:rPr>
        <w:t>a</w:t>
      </w:r>
      <w:r w:rsidRPr="005719E0">
        <w:rPr>
          <w:sz w:val="24"/>
          <w:lang w:val="ru-RU"/>
        </w:rPr>
        <w:t>н</w:t>
      </w:r>
      <w:r w:rsidRPr="005719E0">
        <w:rPr>
          <w:sz w:val="24"/>
        </w:rPr>
        <w:t>e</w:t>
      </w:r>
      <w:r w:rsidRPr="005719E0">
        <w:rPr>
          <w:sz w:val="24"/>
          <w:lang w:val="ru-RU"/>
        </w:rPr>
        <w:t xml:space="preserve">. </w:t>
      </w:r>
    </w:p>
    <w:p w:rsidR="005719E0" w:rsidRDefault="005719E0">
      <w:pPr>
        <w:jc w:val="both"/>
        <w:rPr>
          <w:sz w:val="24"/>
          <w:lang w:val="ru-RU"/>
        </w:rPr>
      </w:pPr>
      <w:r w:rsidRPr="005719E0">
        <w:rPr>
          <w:sz w:val="24"/>
          <w:lang w:val="ru-RU"/>
        </w:rPr>
        <w:t>Узимајући у обзир циљ предмета, неопходно је имати на уму да се оквир вредновања процеса и резултата учења одвија највише у ученичком живом контакту са музиком, тј. извођењу и стваралаштву, а такође и слушању музике.</w:t>
      </w:r>
    </w:p>
    <w:p w:rsidR="005719E0" w:rsidRDefault="005719E0">
      <w:pPr>
        <w:jc w:val="both"/>
        <w:rPr>
          <w:sz w:val="24"/>
          <w:lang w:val="ru-RU"/>
        </w:rPr>
      </w:pPr>
      <w:r w:rsidRPr="005719E0">
        <w:rPr>
          <w:sz w:val="24"/>
          <w:lang w:val="ru-RU"/>
        </w:rPr>
        <w:t xml:space="preserve"> Теоретско знање треба да има своју примену и функцију у ученичком изражавању кроз музику и у контакту са музиком. Како процес учења у оквиру сваког часа треба да обухвати све области, посматрање ученика у живом контакту са музиком је истовремено показатељ квалитета процеса учења, као и идеална сцена за вредновање остварености исхода. Сумативно вредновање треба да буде осмишљено кроз задатке и активности које захтевају креативну примену знања. Диктате не треба практиковати, ни задавати.</w:t>
      </w:r>
    </w:p>
    <w:p w:rsidR="005719E0" w:rsidRDefault="005719E0">
      <w:pPr>
        <w:jc w:val="both"/>
        <w:rPr>
          <w:sz w:val="24"/>
          <w:lang w:val="ru-RU"/>
        </w:rPr>
      </w:pPr>
      <w:r w:rsidRPr="005719E0">
        <w:rPr>
          <w:sz w:val="24"/>
          <w:lang w:val="ru-RU"/>
        </w:rPr>
        <w:t xml:space="preserve"> У смислу активности, постигнућа ученика треба проценити на основу учениковог контакта са музиком и то: </w:t>
      </w:r>
    </w:p>
    <w:p w:rsidR="005719E0" w:rsidRDefault="005719E0">
      <w:pPr>
        <w:jc w:val="both"/>
        <w:rPr>
          <w:sz w:val="24"/>
          <w:lang w:val="ru-RU"/>
        </w:rPr>
      </w:pPr>
      <w:r w:rsidRPr="005719E0">
        <w:rPr>
          <w:sz w:val="24"/>
          <w:lang w:val="ru-RU"/>
        </w:rPr>
        <w:t>1. допринос ученика за време групног рада,</w:t>
      </w:r>
    </w:p>
    <w:p w:rsidR="005719E0" w:rsidRDefault="005719E0">
      <w:pPr>
        <w:jc w:val="both"/>
        <w:rPr>
          <w:sz w:val="24"/>
          <w:lang w:val="ru-RU"/>
        </w:rPr>
      </w:pPr>
      <w:r w:rsidRPr="005719E0">
        <w:rPr>
          <w:sz w:val="24"/>
          <w:lang w:val="ru-RU"/>
        </w:rPr>
        <w:t xml:space="preserve"> 2. израда креативних задатака на одређену тему,</w:t>
      </w:r>
    </w:p>
    <w:p w:rsidR="005719E0" w:rsidRDefault="005719E0">
      <w:pPr>
        <w:jc w:val="both"/>
        <w:rPr>
          <w:sz w:val="24"/>
          <w:lang w:val="ru-RU"/>
        </w:rPr>
      </w:pPr>
      <w:r w:rsidRPr="005719E0">
        <w:rPr>
          <w:sz w:val="24"/>
          <w:lang w:val="ru-RU"/>
        </w:rPr>
        <w:t xml:space="preserve"> 3. рад на пројекту (ученик даје решење за неки проблем и одговара на конкретне потребе), </w:t>
      </w:r>
    </w:p>
    <w:p w:rsidR="005719E0" w:rsidRDefault="005719E0">
      <w:pPr>
        <w:jc w:val="both"/>
        <w:rPr>
          <w:sz w:val="24"/>
          <w:lang w:val="ru-RU"/>
        </w:rPr>
      </w:pPr>
      <w:r w:rsidRPr="005719E0">
        <w:rPr>
          <w:sz w:val="24"/>
          <w:lang w:val="ru-RU"/>
        </w:rPr>
        <w:t xml:space="preserve">4. специфичне вештине. </w:t>
      </w:r>
    </w:p>
    <w:p w:rsidR="00334861" w:rsidRPr="00D108CA" w:rsidRDefault="005719E0">
      <w:pPr>
        <w:jc w:val="both"/>
        <w:rPr>
          <w:sz w:val="24"/>
          <w:lang w:val="ru-RU"/>
        </w:rPr>
      </w:pPr>
      <w:r w:rsidRPr="005719E0">
        <w:rPr>
          <w:sz w:val="24"/>
          <w:lang w:val="ru-RU"/>
        </w:rPr>
        <w:t>5. начин размишљања и ставови</w:t>
      </w:r>
      <w:r>
        <w:rPr>
          <w:sz w:val="24"/>
          <w:lang w:val="ru-RU"/>
        </w:rPr>
        <w:t>.</w:t>
      </w:r>
    </w:p>
    <w:p w:rsidR="001B1C6D" w:rsidRPr="00D108CA" w:rsidRDefault="001B1C6D">
      <w:pPr>
        <w:jc w:val="both"/>
        <w:rPr>
          <w:sz w:val="24"/>
          <w:lang w:val="ru-RU"/>
        </w:rPr>
      </w:pPr>
    </w:p>
    <w:p w:rsidR="001B1C6D" w:rsidRPr="00D108CA" w:rsidRDefault="001B1C6D">
      <w:pPr>
        <w:jc w:val="both"/>
        <w:rPr>
          <w:sz w:val="28"/>
          <w:lang w:val="ru-RU"/>
        </w:rPr>
      </w:pPr>
    </w:p>
    <w:p w:rsidR="00334861" w:rsidRDefault="00334861">
      <w:pPr>
        <w:jc w:val="both"/>
        <w:rPr>
          <w:sz w:val="24"/>
          <w:lang w:val="ru-RU"/>
        </w:rPr>
      </w:pPr>
    </w:p>
    <w:p w:rsidR="00D108CA" w:rsidRPr="00372264" w:rsidRDefault="00D108CA">
      <w:pPr>
        <w:jc w:val="both"/>
        <w:rPr>
          <w:sz w:val="24"/>
          <w:lang w:val="ru-RU"/>
        </w:rPr>
      </w:pPr>
      <w:r w:rsidRPr="00D108CA">
        <w:rPr>
          <w:sz w:val="24"/>
          <w:lang w:val="ru-RU"/>
        </w:rPr>
        <w:t xml:space="preserve">Назив предмета   </w:t>
      </w:r>
      <w:r w:rsidRPr="00D108CA">
        <w:rPr>
          <w:b/>
          <w:sz w:val="24"/>
          <w:lang w:val="ru-RU"/>
        </w:rPr>
        <w:t>ФИ</w:t>
      </w:r>
      <w:r w:rsidRPr="00D108CA">
        <w:rPr>
          <w:b/>
          <w:sz w:val="24"/>
          <w:lang w:val="ru-RU"/>
        </w:rPr>
        <w:softHyphen/>
        <w:t>ЗИЧ</w:t>
      </w:r>
      <w:r w:rsidRPr="00D108CA">
        <w:rPr>
          <w:b/>
          <w:sz w:val="24"/>
          <w:lang w:val="ru-RU"/>
        </w:rPr>
        <w:softHyphen/>
        <w:t>КО И ЗДРАВ</w:t>
      </w:r>
      <w:r w:rsidRPr="00D108CA">
        <w:rPr>
          <w:b/>
          <w:sz w:val="24"/>
          <w:lang w:val="ru-RU"/>
        </w:rPr>
        <w:softHyphen/>
        <w:t>СТВЕ</w:t>
      </w:r>
      <w:r w:rsidRPr="00D108CA">
        <w:rPr>
          <w:b/>
          <w:sz w:val="24"/>
          <w:lang w:val="ru-RU"/>
        </w:rPr>
        <w:softHyphen/>
        <w:t>НО ВАС</w:t>
      </w:r>
      <w:r w:rsidRPr="00D108CA">
        <w:rPr>
          <w:b/>
          <w:sz w:val="24"/>
          <w:lang w:val="ru-RU"/>
        </w:rPr>
        <w:softHyphen/>
        <w:t>ПИ</w:t>
      </w:r>
      <w:r w:rsidRPr="00D108CA">
        <w:rPr>
          <w:b/>
          <w:sz w:val="24"/>
          <w:lang w:val="ru-RU"/>
        </w:rPr>
        <w:softHyphen/>
        <w:t>ТА</w:t>
      </w:r>
      <w:r w:rsidRPr="00D108CA">
        <w:rPr>
          <w:b/>
          <w:sz w:val="24"/>
          <w:lang w:val="ru-RU"/>
        </w:rPr>
        <w:softHyphen/>
        <w:t>ЊЕ</w:t>
      </w:r>
      <w:r w:rsidRPr="00D108CA">
        <w:rPr>
          <w:sz w:val="24"/>
          <w:lang w:val="ru-RU"/>
        </w:rPr>
        <w:t xml:space="preserve"> </w:t>
      </w:r>
    </w:p>
    <w:p w:rsidR="00D108CA" w:rsidRPr="00372264" w:rsidRDefault="00D108CA">
      <w:pPr>
        <w:jc w:val="both"/>
        <w:rPr>
          <w:sz w:val="24"/>
          <w:lang w:val="ru-RU"/>
        </w:rPr>
      </w:pPr>
    </w:p>
    <w:p w:rsidR="00D108CA" w:rsidRPr="00372264" w:rsidRDefault="00D108CA">
      <w:pPr>
        <w:jc w:val="both"/>
        <w:rPr>
          <w:sz w:val="24"/>
          <w:lang w:val="ru-RU"/>
        </w:rPr>
      </w:pPr>
      <w:r w:rsidRPr="00D108CA">
        <w:rPr>
          <w:sz w:val="24"/>
          <w:lang w:val="ru-RU"/>
        </w:rPr>
        <w:t xml:space="preserve">Циљ </w:t>
      </w:r>
    </w:p>
    <w:p w:rsidR="00D108CA" w:rsidRPr="00372264" w:rsidRDefault="00D108CA">
      <w:pPr>
        <w:jc w:val="both"/>
        <w:rPr>
          <w:sz w:val="24"/>
          <w:lang w:val="ru-RU"/>
        </w:rPr>
      </w:pPr>
      <w:r w:rsidRPr="00D108CA">
        <w:rPr>
          <w:sz w:val="24"/>
          <w:lang w:val="ru-RU"/>
        </w:rPr>
        <w:t>Циљ учења предмета фи</w:t>
      </w:r>
      <w:r w:rsidRPr="00D108CA">
        <w:rPr>
          <w:sz w:val="24"/>
          <w:lang w:val="ru-RU"/>
        </w:rPr>
        <w:softHyphen/>
        <w:t>зич</w:t>
      </w:r>
      <w:r w:rsidRPr="00D108CA">
        <w:rPr>
          <w:sz w:val="24"/>
          <w:lang w:val="ru-RU"/>
        </w:rPr>
        <w:softHyphen/>
        <w:t>ко и здрав</w:t>
      </w:r>
      <w:r w:rsidRPr="00D108CA">
        <w:rPr>
          <w:sz w:val="24"/>
          <w:lang w:val="ru-RU"/>
        </w:rPr>
        <w:softHyphen/>
        <w:t>стве</w:t>
      </w:r>
      <w:r w:rsidRPr="00D108CA">
        <w:rPr>
          <w:sz w:val="24"/>
          <w:lang w:val="ru-RU"/>
        </w:rPr>
        <w:softHyphen/>
        <w:t>но вас</w:t>
      </w:r>
      <w:r w:rsidRPr="00D108CA">
        <w:rPr>
          <w:sz w:val="24"/>
          <w:lang w:val="ru-RU"/>
        </w:rPr>
        <w:softHyphen/>
        <w:t>пи</w:t>
      </w:r>
      <w:r w:rsidRPr="00D108CA">
        <w:rPr>
          <w:sz w:val="24"/>
          <w:lang w:val="ru-RU"/>
        </w:rPr>
        <w:softHyphen/>
        <w:t>та</w:t>
      </w:r>
      <w:r w:rsidRPr="00D108CA">
        <w:rPr>
          <w:sz w:val="24"/>
          <w:lang w:val="ru-RU"/>
        </w:rPr>
        <w:softHyphen/>
        <w:t xml:space="preserve">ње је да ученик унапређује физичке способности, моторичке вештине и знања из области физичке и здравствене културе, ради очувања здравља и примене правилног и редовног физичког вежбања у савременим условима живота и рада. </w:t>
      </w:r>
    </w:p>
    <w:p w:rsidR="00D108CA" w:rsidRPr="00372264" w:rsidRDefault="00D108CA">
      <w:pPr>
        <w:jc w:val="both"/>
        <w:rPr>
          <w:sz w:val="24"/>
          <w:lang w:val="ru-RU"/>
        </w:rPr>
      </w:pPr>
    </w:p>
    <w:p w:rsidR="00D108CA" w:rsidRPr="00372264" w:rsidRDefault="00D108CA">
      <w:pPr>
        <w:jc w:val="both"/>
        <w:rPr>
          <w:sz w:val="24"/>
          <w:lang w:val="ru-RU"/>
        </w:rPr>
      </w:pPr>
      <w:r w:rsidRPr="00D108CA">
        <w:rPr>
          <w:sz w:val="24"/>
          <w:lang w:val="ru-RU"/>
        </w:rPr>
        <w:t xml:space="preserve">Разред </w:t>
      </w:r>
      <w:r w:rsidRPr="00D108CA">
        <w:rPr>
          <w:b/>
          <w:sz w:val="24"/>
          <w:lang w:val="ru-RU"/>
        </w:rPr>
        <w:t>пр</w:t>
      </w:r>
      <w:r w:rsidRPr="00D108CA">
        <w:rPr>
          <w:b/>
          <w:sz w:val="24"/>
          <w:lang w:val="ru-RU"/>
        </w:rPr>
        <w:softHyphen/>
        <w:t>ви</w:t>
      </w:r>
      <w:r w:rsidRPr="00D108CA">
        <w:rPr>
          <w:sz w:val="24"/>
          <w:lang w:val="ru-RU"/>
        </w:rPr>
        <w:t xml:space="preserve"> </w:t>
      </w:r>
    </w:p>
    <w:p w:rsidR="00D108CA" w:rsidRPr="00372264" w:rsidRDefault="00D108CA">
      <w:pPr>
        <w:jc w:val="both"/>
        <w:rPr>
          <w:sz w:val="24"/>
          <w:lang w:val="ru-RU"/>
        </w:rPr>
      </w:pPr>
    </w:p>
    <w:p w:rsidR="00334861" w:rsidRPr="00372264" w:rsidRDefault="00D108CA">
      <w:pPr>
        <w:jc w:val="both"/>
        <w:rPr>
          <w:sz w:val="24"/>
          <w:lang w:val="ru-RU"/>
        </w:rPr>
      </w:pPr>
      <w:r w:rsidRPr="00D108CA">
        <w:rPr>
          <w:sz w:val="24"/>
          <w:lang w:val="ru-RU"/>
        </w:rPr>
        <w:t xml:space="preserve">Годишњи фонд часова </w:t>
      </w:r>
      <w:r w:rsidRPr="00D108CA">
        <w:rPr>
          <w:b/>
          <w:sz w:val="24"/>
          <w:lang w:val="ru-RU"/>
        </w:rPr>
        <w:t>108 ча</w:t>
      </w:r>
      <w:r w:rsidRPr="00D108CA">
        <w:rPr>
          <w:b/>
          <w:sz w:val="24"/>
          <w:lang w:val="ru-RU"/>
        </w:rPr>
        <w:softHyphen/>
        <w:t>со</w:t>
      </w:r>
      <w:r w:rsidRPr="00D108CA">
        <w:rPr>
          <w:b/>
          <w:sz w:val="24"/>
          <w:lang w:val="ru-RU"/>
        </w:rPr>
        <w:softHyphen/>
        <w:t>ва</w:t>
      </w:r>
    </w:p>
    <w:p w:rsidR="00334861" w:rsidRDefault="00334861">
      <w:pPr>
        <w:jc w:val="both"/>
        <w:rPr>
          <w:sz w:val="24"/>
          <w:lang w:val="ru-RU"/>
        </w:rPr>
      </w:pPr>
    </w:p>
    <w:tbl>
      <w:tblPr>
        <w:tblpPr w:leftFromText="180" w:rightFromText="180" w:vertAnchor="text" w:horzAnchor="margin" w:tblpXSpec="center" w:tblpY="118"/>
        <w:tblW w:w="13222"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5"/>
        <w:gridCol w:w="2268"/>
        <w:gridCol w:w="2269"/>
        <w:gridCol w:w="4290"/>
      </w:tblGrid>
      <w:tr w:rsidR="00D108CA" w:rsidTr="0052353D">
        <w:trPr>
          <w:trHeight w:val="884"/>
        </w:trPr>
        <w:tc>
          <w:tcPr>
            <w:tcW w:w="4395" w:type="dxa"/>
            <w:shd w:val="clear" w:color="auto" w:fill="EAF1DD" w:themeFill="accent3" w:themeFillTint="33"/>
          </w:tcPr>
          <w:p w:rsidR="00D108CA" w:rsidRPr="00A3511A" w:rsidRDefault="00D108CA" w:rsidP="0052353D">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D108CA" w:rsidRPr="00A3511A" w:rsidRDefault="00D108CA" w:rsidP="0052353D">
            <w:pPr>
              <w:pStyle w:val="BodyText"/>
              <w:spacing w:before="38"/>
              <w:ind w:left="0"/>
              <w:jc w:val="center"/>
              <w:rPr>
                <w:b/>
                <w:lang w:val="ru-RU"/>
              </w:rPr>
            </w:pPr>
            <w:r w:rsidRPr="00A3511A">
              <w:rPr>
                <w:b/>
                <w:lang w:val="ru-RU"/>
              </w:rPr>
              <w:t>По завршетку разреда ученик ће бити у стању да:</w:t>
            </w:r>
          </w:p>
        </w:tc>
        <w:tc>
          <w:tcPr>
            <w:tcW w:w="4537" w:type="dxa"/>
            <w:gridSpan w:val="2"/>
            <w:shd w:val="clear" w:color="auto" w:fill="EAF1DD" w:themeFill="accent3" w:themeFillTint="33"/>
          </w:tcPr>
          <w:p w:rsidR="00D108CA" w:rsidRPr="00A3511A" w:rsidRDefault="00D108CA" w:rsidP="0052353D">
            <w:pPr>
              <w:pStyle w:val="BodyText"/>
              <w:spacing w:before="38"/>
              <w:ind w:left="0"/>
              <w:jc w:val="center"/>
              <w:rPr>
                <w:b/>
                <w:lang w:val="ru-RU"/>
              </w:rPr>
            </w:pPr>
            <w:r w:rsidRPr="00A3511A">
              <w:rPr>
                <w:b/>
                <w:lang w:val="ru-RU"/>
              </w:rPr>
              <w:t>ОБЛАСТ/ТЕ</w:t>
            </w:r>
            <w:r w:rsidRPr="00A3511A">
              <w:rPr>
                <w:b/>
                <w:lang w:val="ru-RU"/>
              </w:rPr>
              <w:softHyphen/>
              <w:t>МА</w:t>
            </w:r>
          </w:p>
        </w:tc>
        <w:tc>
          <w:tcPr>
            <w:tcW w:w="4290" w:type="dxa"/>
            <w:shd w:val="clear" w:color="auto" w:fill="EAF1DD" w:themeFill="accent3" w:themeFillTint="33"/>
          </w:tcPr>
          <w:p w:rsidR="00D108CA" w:rsidRPr="00A3511A" w:rsidRDefault="00D108CA" w:rsidP="0052353D">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BD26CF" w:rsidRPr="00D108CA" w:rsidTr="0052353D">
        <w:trPr>
          <w:trHeight w:val="975"/>
        </w:trPr>
        <w:tc>
          <w:tcPr>
            <w:tcW w:w="4395" w:type="dxa"/>
            <w:vMerge w:val="restart"/>
          </w:tcPr>
          <w:p w:rsidR="00BD26CF" w:rsidRPr="00BD26CF" w:rsidRDefault="00BD26CF" w:rsidP="00D108CA">
            <w:pPr>
              <w:pStyle w:val="BodyText"/>
              <w:spacing w:before="38"/>
              <w:ind w:left="0"/>
              <w:rPr>
                <w:lang w:val="ru-RU"/>
              </w:rPr>
            </w:pPr>
            <w:r w:rsidRPr="00BD26CF">
              <w:rPr>
                <w:lang w:val="ru-RU"/>
              </w:rPr>
              <w:t>– примени једноставн</w:t>
            </w:r>
            <w:r w:rsidRPr="00BD26CF">
              <w:t>e</w:t>
            </w:r>
            <w:r w:rsidRPr="00BD26CF">
              <w:rPr>
                <w:lang w:val="ru-RU"/>
              </w:rPr>
              <w:t xml:space="preserve">, двоставне општеприпремне вежбе (вежбе обликовања); </w:t>
            </w:r>
          </w:p>
          <w:p w:rsidR="00BD26CF" w:rsidRPr="00372264" w:rsidRDefault="00BD26CF" w:rsidP="00D108CA">
            <w:pPr>
              <w:pStyle w:val="BodyText"/>
              <w:spacing w:before="38"/>
              <w:ind w:left="0"/>
              <w:rPr>
                <w:lang w:val="ru-RU"/>
              </w:rPr>
            </w:pPr>
            <w:r w:rsidRPr="00BD26CF">
              <w:rPr>
                <w:lang w:val="ru-RU"/>
              </w:rPr>
              <w:t xml:space="preserve">– правилно изведе вежбе, разноврсна </w:t>
            </w:r>
            <w:r w:rsidRPr="00BD26CF">
              <w:rPr>
                <w:lang w:val="ru-RU"/>
              </w:rPr>
              <w:lastRenderedPageBreak/>
              <w:t>природна и изведена кретања;</w:t>
            </w:r>
          </w:p>
          <w:p w:rsidR="00BD26CF" w:rsidRPr="00372264" w:rsidRDefault="00BD26CF" w:rsidP="00D108CA">
            <w:pPr>
              <w:pStyle w:val="BodyText"/>
              <w:spacing w:before="38"/>
              <w:ind w:left="0"/>
              <w:rPr>
                <w:lang w:val="ru-RU"/>
              </w:rPr>
            </w:pPr>
            <w:r w:rsidRPr="00BD26CF">
              <w:rPr>
                <w:lang w:val="ru-RU"/>
              </w:rPr>
              <w:t xml:space="preserve"> – комбинује и користи усвојене моторичке вештине у игри и у свакодневном животу;</w:t>
            </w:r>
          </w:p>
          <w:p w:rsidR="00BD26CF" w:rsidRPr="00372264" w:rsidRDefault="00BD26CF" w:rsidP="00D108CA">
            <w:pPr>
              <w:pStyle w:val="BodyText"/>
              <w:spacing w:before="38"/>
              <w:ind w:left="0"/>
              <w:rPr>
                <w:lang w:val="ru-RU"/>
              </w:rPr>
            </w:pPr>
            <w:r w:rsidRPr="00BD26CF">
              <w:rPr>
                <w:lang w:val="ru-RU"/>
              </w:rPr>
              <w:t xml:space="preserve"> – одржава равнотежу у различитим кретањима;</w:t>
            </w:r>
          </w:p>
          <w:p w:rsidR="00BD26CF" w:rsidRPr="00372264" w:rsidRDefault="00BD26CF" w:rsidP="00D108CA">
            <w:pPr>
              <w:pStyle w:val="BodyText"/>
              <w:spacing w:before="38"/>
              <w:ind w:left="0"/>
              <w:rPr>
                <w:lang w:val="ru-RU"/>
              </w:rPr>
            </w:pPr>
            <w:r w:rsidRPr="00BD26CF">
              <w:rPr>
                <w:lang w:val="ru-RU"/>
              </w:rPr>
              <w:t xml:space="preserve"> – разликује правилно од неправилног држања тела и правилно држи тело; </w:t>
            </w:r>
          </w:p>
          <w:p w:rsidR="00BD26CF" w:rsidRPr="00372264" w:rsidRDefault="00BD26CF" w:rsidP="00D108CA">
            <w:pPr>
              <w:pStyle w:val="BodyText"/>
              <w:spacing w:before="38"/>
              <w:ind w:left="0"/>
              <w:rPr>
                <w:lang w:val="ru-RU"/>
              </w:rPr>
            </w:pPr>
            <w:r w:rsidRPr="00BD26CF">
              <w:rPr>
                <w:lang w:val="ru-RU"/>
              </w:rPr>
              <w:t xml:space="preserve">– примењује правилну технику дисања приликом вежбања; </w:t>
            </w:r>
          </w:p>
          <w:p w:rsidR="00BD26CF" w:rsidRPr="00372264" w:rsidRDefault="00BD26CF" w:rsidP="00D108CA">
            <w:pPr>
              <w:pStyle w:val="BodyText"/>
              <w:spacing w:before="38"/>
              <w:ind w:left="0"/>
              <w:rPr>
                <w:lang w:val="ru-RU"/>
              </w:rPr>
            </w:pPr>
            <w:r w:rsidRPr="00BD26CF">
              <w:rPr>
                <w:lang w:val="ru-RU"/>
              </w:rPr>
              <w:t xml:space="preserve">– изведе кретања, вежбе и кратке саставе уз музичку пратњу; </w:t>
            </w:r>
          </w:p>
          <w:p w:rsidR="00BD26CF" w:rsidRPr="00372264" w:rsidRDefault="00BD26CF" w:rsidP="00D108CA">
            <w:pPr>
              <w:pStyle w:val="BodyText"/>
              <w:spacing w:before="38"/>
              <w:ind w:left="0"/>
              <w:rPr>
                <w:lang w:val="ru-RU"/>
              </w:rPr>
            </w:pPr>
            <w:r w:rsidRPr="00BD26CF">
              <w:rPr>
                <w:lang w:val="ru-RU"/>
              </w:rPr>
              <w:t>– игра дечји и народни плес;</w:t>
            </w:r>
          </w:p>
          <w:p w:rsidR="00BD26CF" w:rsidRPr="00372264" w:rsidRDefault="00BD26CF" w:rsidP="00D108CA">
            <w:pPr>
              <w:pStyle w:val="BodyText"/>
              <w:spacing w:before="38"/>
              <w:ind w:left="0"/>
              <w:rPr>
                <w:lang w:val="ru-RU"/>
              </w:rPr>
            </w:pPr>
            <w:r w:rsidRPr="00BD26CF">
              <w:rPr>
                <w:lang w:val="ru-RU"/>
              </w:rPr>
              <w:t xml:space="preserve"> – користи основну терминологију вежбања;</w:t>
            </w:r>
          </w:p>
          <w:p w:rsidR="00BD26CF" w:rsidRPr="00372264" w:rsidRDefault="00BD26CF" w:rsidP="00D108CA">
            <w:pPr>
              <w:pStyle w:val="BodyText"/>
              <w:spacing w:before="38"/>
              <w:ind w:left="0"/>
              <w:rPr>
                <w:lang w:val="ru-RU"/>
              </w:rPr>
            </w:pPr>
            <w:r w:rsidRPr="00BD26CF">
              <w:rPr>
                <w:lang w:val="ru-RU"/>
              </w:rPr>
              <w:t xml:space="preserve"> – поштује правила понашања на просторима за вежбање; </w:t>
            </w:r>
          </w:p>
          <w:p w:rsidR="00BD26CF" w:rsidRPr="00372264" w:rsidRDefault="00BD26CF" w:rsidP="00D108CA">
            <w:pPr>
              <w:pStyle w:val="BodyText"/>
              <w:spacing w:before="38"/>
              <w:ind w:left="0"/>
              <w:rPr>
                <w:lang w:val="ru-RU"/>
              </w:rPr>
            </w:pPr>
            <w:r w:rsidRPr="00BD26CF">
              <w:rPr>
                <w:lang w:val="ru-RU"/>
              </w:rPr>
              <w:t xml:space="preserve">– поштује мере безбедности током вежбања; </w:t>
            </w:r>
          </w:p>
          <w:p w:rsidR="00BD26CF" w:rsidRPr="00372264" w:rsidRDefault="00BD26CF" w:rsidP="00D108CA">
            <w:pPr>
              <w:pStyle w:val="BodyText"/>
              <w:spacing w:before="38"/>
              <w:ind w:left="0"/>
              <w:rPr>
                <w:lang w:val="ru-RU"/>
              </w:rPr>
            </w:pPr>
            <w:r w:rsidRPr="00BD26CF">
              <w:rPr>
                <w:lang w:val="ru-RU"/>
              </w:rPr>
              <w:t xml:space="preserve">– одговорно се односи према објектима, справама и реквизитима у просторима за вежбање; </w:t>
            </w:r>
          </w:p>
          <w:p w:rsidR="00BD26CF" w:rsidRPr="00372264" w:rsidRDefault="00BD26CF" w:rsidP="00D108CA">
            <w:pPr>
              <w:pStyle w:val="BodyText"/>
              <w:spacing w:before="38"/>
              <w:ind w:left="0"/>
              <w:rPr>
                <w:lang w:val="ru-RU"/>
              </w:rPr>
            </w:pPr>
            <w:r w:rsidRPr="00BD26CF">
              <w:rPr>
                <w:lang w:val="ru-RU"/>
              </w:rPr>
              <w:t xml:space="preserve">– поштује правила игре; </w:t>
            </w:r>
          </w:p>
          <w:p w:rsidR="00BD26CF" w:rsidRPr="00372264" w:rsidRDefault="00BD26CF" w:rsidP="00D108CA">
            <w:pPr>
              <w:pStyle w:val="BodyText"/>
              <w:spacing w:before="38"/>
              <w:ind w:left="0"/>
              <w:rPr>
                <w:lang w:val="ru-RU"/>
              </w:rPr>
            </w:pPr>
            <w:r w:rsidRPr="00BD26CF">
              <w:rPr>
                <w:lang w:val="ru-RU"/>
              </w:rPr>
              <w:t xml:space="preserve">– навија фер и бодри учеснике у игри; </w:t>
            </w:r>
          </w:p>
          <w:p w:rsidR="00BD26CF" w:rsidRPr="00BD26CF" w:rsidRDefault="00BD26CF" w:rsidP="00D108CA">
            <w:pPr>
              <w:pStyle w:val="BodyText"/>
              <w:spacing w:before="38"/>
              <w:ind w:left="0"/>
              <w:rPr>
                <w:color w:val="231F20"/>
                <w:lang w:val="ru-RU"/>
              </w:rPr>
            </w:pPr>
            <w:r w:rsidRPr="00BD26CF">
              <w:rPr>
                <w:lang w:val="ru-RU"/>
              </w:rPr>
              <w:t>– прихвати сопствену победу и пораз;</w:t>
            </w:r>
          </w:p>
          <w:p w:rsidR="00BD26CF" w:rsidRPr="00BD26CF" w:rsidRDefault="00BD26CF" w:rsidP="00D108CA">
            <w:pPr>
              <w:rPr>
                <w:sz w:val="24"/>
                <w:szCs w:val="24"/>
                <w:lang w:val="ru-RU"/>
              </w:rPr>
            </w:pPr>
            <w:r w:rsidRPr="00BD26CF">
              <w:rPr>
                <w:sz w:val="24"/>
                <w:szCs w:val="24"/>
                <w:lang w:val="ru-RU"/>
              </w:rPr>
              <w:t xml:space="preserve">– уредно одлаже своје ствари пре и након вежбања; </w:t>
            </w:r>
          </w:p>
          <w:p w:rsidR="00BD26CF" w:rsidRPr="00BD26CF" w:rsidRDefault="00BD26CF" w:rsidP="00D108CA">
            <w:pPr>
              <w:rPr>
                <w:sz w:val="24"/>
                <w:szCs w:val="24"/>
                <w:lang w:val="ru-RU"/>
              </w:rPr>
            </w:pPr>
            <w:r w:rsidRPr="00BD26CF">
              <w:rPr>
                <w:sz w:val="24"/>
                <w:szCs w:val="24"/>
                <w:lang w:val="ru-RU"/>
              </w:rPr>
              <w:t xml:space="preserve">– наведе делове свога тела и препозна њихову улогу; </w:t>
            </w:r>
          </w:p>
          <w:p w:rsidR="00BD26CF" w:rsidRPr="00BD26CF" w:rsidRDefault="00BD26CF" w:rsidP="00D108CA">
            <w:pPr>
              <w:rPr>
                <w:sz w:val="24"/>
                <w:szCs w:val="24"/>
                <w:lang w:val="ru-RU"/>
              </w:rPr>
            </w:pPr>
            <w:r w:rsidRPr="00BD26CF">
              <w:rPr>
                <w:sz w:val="24"/>
                <w:szCs w:val="24"/>
                <w:lang w:val="ru-RU"/>
              </w:rPr>
              <w:t>– уочи промену у расту код себе и других;</w:t>
            </w:r>
          </w:p>
          <w:p w:rsidR="00BD26CF" w:rsidRPr="00BD26CF" w:rsidRDefault="00BD26CF" w:rsidP="00D108CA">
            <w:pPr>
              <w:rPr>
                <w:sz w:val="24"/>
                <w:szCs w:val="24"/>
                <w:lang w:val="ru-RU"/>
              </w:rPr>
            </w:pPr>
            <w:r w:rsidRPr="00BD26CF">
              <w:rPr>
                <w:sz w:val="24"/>
                <w:szCs w:val="24"/>
                <w:lang w:val="ru-RU"/>
              </w:rPr>
              <w:t xml:space="preserve"> – уочи разлику између здравог и болесног стања;</w:t>
            </w:r>
          </w:p>
          <w:p w:rsidR="00BD26CF" w:rsidRPr="00BD26CF" w:rsidRDefault="00BD26CF" w:rsidP="00D108CA">
            <w:pPr>
              <w:rPr>
                <w:sz w:val="24"/>
                <w:szCs w:val="24"/>
                <w:lang w:val="ru-RU"/>
              </w:rPr>
            </w:pPr>
            <w:r w:rsidRPr="00BD26CF">
              <w:rPr>
                <w:sz w:val="24"/>
                <w:szCs w:val="24"/>
                <w:lang w:val="ru-RU"/>
              </w:rPr>
              <w:t xml:space="preserve"> – примењује здравствено-хигијенске мере пре, у току и након вежбања; </w:t>
            </w:r>
          </w:p>
          <w:p w:rsidR="00BD26CF" w:rsidRPr="00BD26CF" w:rsidRDefault="00BD26CF" w:rsidP="00D108CA">
            <w:pPr>
              <w:rPr>
                <w:sz w:val="24"/>
                <w:szCs w:val="24"/>
                <w:lang w:val="ru-RU"/>
              </w:rPr>
            </w:pPr>
            <w:r w:rsidRPr="00BD26CF">
              <w:rPr>
                <w:sz w:val="24"/>
                <w:szCs w:val="24"/>
                <w:lang w:val="ru-RU"/>
              </w:rPr>
              <w:t>– одржава личну хигијену;</w:t>
            </w:r>
          </w:p>
          <w:p w:rsidR="00BD26CF" w:rsidRPr="00BD26CF" w:rsidRDefault="00BD26CF" w:rsidP="00D108CA">
            <w:pPr>
              <w:rPr>
                <w:sz w:val="24"/>
                <w:szCs w:val="24"/>
                <w:lang w:val="ru-RU"/>
              </w:rPr>
            </w:pPr>
            <w:r w:rsidRPr="00BD26CF">
              <w:rPr>
                <w:sz w:val="24"/>
                <w:szCs w:val="24"/>
                <w:lang w:val="ru-RU"/>
              </w:rPr>
              <w:lastRenderedPageBreak/>
              <w:t xml:space="preserve"> – учествује у одржавању простора у коме живи и борави;</w:t>
            </w:r>
          </w:p>
          <w:p w:rsidR="00BD26CF" w:rsidRPr="00BD26CF" w:rsidRDefault="00BD26CF" w:rsidP="00D108CA">
            <w:pPr>
              <w:rPr>
                <w:sz w:val="24"/>
                <w:szCs w:val="24"/>
                <w:lang w:val="ru-RU"/>
              </w:rPr>
            </w:pPr>
            <w:r w:rsidRPr="00BD26CF">
              <w:rPr>
                <w:sz w:val="24"/>
                <w:szCs w:val="24"/>
                <w:lang w:val="ru-RU"/>
              </w:rPr>
              <w:t xml:space="preserve"> – схвати значај коришћења воћа у исхрани; – правилно се понаша за столом.</w:t>
            </w:r>
          </w:p>
        </w:tc>
        <w:tc>
          <w:tcPr>
            <w:tcW w:w="4537" w:type="dxa"/>
            <w:gridSpan w:val="2"/>
          </w:tcPr>
          <w:p w:rsidR="00BD26CF" w:rsidRPr="00BD26CF" w:rsidRDefault="00BD26CF" w:rsidP="0052353D">
            <w:pPr>
              <w:tabs>
                <w:tab w:val="left" w:pos="1230"/>
              </w:tabs>
              <w:rPr>
                <w:b/>
                <w:sz w:val="24"/>
                <w:szCs w:val="24"/>
                <w:lang w:val="ru-RU"/>
              </w:rPr>
            </w:pPr>
            <w:r w:rsidRPr="00BD26CF">
              <w:rPr>
                <w:b/>
                <w:sz w:val="24"/>
                <w:szCs w:val="24"/>
                <w:lang w:val="ru-RU"/>
              </w:rPr>
              <w:lastRenderedPageBreak/>
              <w:t>ФИЗИЧКЕ СПОСОБНОСТИ</w:t>
            </w:r>
          </w:p>
        </w:tc>
        <w:tc>
          <w:tcPr>
            <w:tcW w:w="4290" w:type="dxa"/>
          </w:tcPr>
          <w:p w:rsidR="00BD26CF" w:rsidRPr="00BD26CF" w:rsidRDefault="00BD26CF" w:rsidP="0052353D">
            <w:pPr>
              <w:pStyle w:val="BodyText"/>
              <w:spacing w:before="38"/>
              <w:ind w:left="9"/>
              <w:rPr>
                <w:lang w:val="ru-RU"/>
              </w:rPr>
            </w:pPr>
            <w:r w:rsidRPr="00BD26CF">
              <w:rPr>
                <w:lang w:val="ru-RU"/>
              </w:rPr>
              <w:t xml:space="preserve">Вежбе за развој снаге. </w:t>
            </w:r>
          </w:p>
          <w:p w:rsidR="00BD26CF" w:rsidRPr="00BD26CF" w:rsidRDefault="00BD26CF" w:rsidP="0052353D">
            <w:pPr>
              <w:pStyle w:val="BodyText"/>
              <w:spacing w:before="38"/>
              <w:ind w:left="9"/>
              <w:rPr>
                <w:lang w:val="ru-RU"/>
              </w:rPr>
            </w:pPr>
            <w:r w:rsidRPr="00BD26CF">
              <w:rPr>
                <w:lang w:val="ru-RU"/>
              </w:rPr>
              <w:t xml:space="preserve">Вежбе за развојпокретљивости. </w:t>
            </w:r>
          </w:p>
          <w:p w:rsidR="00BD26CF" w:rsidRPr="00BD26CF" w:rsidRDefault="00BD26CF" w:rsidP="0052353D">
            <w:pPr>
              <w:pStyle w:val="BodyText"/>
              <w:spacing w:before="38"/>
              <w:ind w:left="9"/>
              <w:rPr>
                <w:lang w:val="ru-RU"/>
              </w:rPr>
            </w:pPr>
            <w:r w:rsidRPr="00BD26CF">
              <w:rPr>
                <w:lang w:val="ru-RU"/>
              </w:rPr>
              <w:t>Вежбе за развој издржљивости</w:t>
            </w:r>
          </w:p>
          <w:p w:rsidR="00BD26CF" w:rsidRPr="00BD26CF" w:rsidRDefault="00BD26CF" w:rsidP="0052353D">
            <w:pPr>
              <w:pStyle w:val="BodyText"/>
              <w:spacing w:before="38"/>
              <w:ind w:left="9"/>
              <w:rPr>
                <w:lang w:val="ru-RU"/>
              </w:rPr>
            </w:pPr>
            <w:r w:rsidRPr="00BD26CF">
              <w:rPr>
                <w:lang w:val="ru-RU"/>
              </w:rPr>
              <w:t xml:space="preserve"> Вежбе за развој брзине. </w:t>
            </w:r>
          </w:p>
          <w:p w:rsidR="00BD26CF" w:rsidRPr="00BD26CF" w:rsidRDefault="00BD26CF" w:rsidP="0052353D">
            <w:pPr>
              <w:pStyle w:val="BodyText"/>
              <w:spacing w:before="38"/>
              <w:ind w:left="9"/>
              <w:rPr>
                <w:color w:val="231F20"/>
                <w:lang w:val="ru-RU"/>
              </w:rPr>
            </w:pPr>
            <w:r w:rsidRPr="00BD26CF">
              <w:rPr>
                <w:lang w:val="ru-RU"/>
              </w:rPr>
              <w:lastRenderedPageBreak/>
              <w:t>Вежбе за развој координације.</w:t>
            </w:r>
          </w:p>
        </w:tc>
      </w:tr>
      <w:tr w:rsidR="00BD26CF" w:rsidRPr="006B51A3" w:rsidTr="00BD26CF">
        <w:trPr>
          <w:trHeight w:val="111"/>
        </w:trPr>
        <w:tc>
          <w:tcPr>
            <w:tcW w:w="4395" w:type="dxa"/>
            <w:vMerge/>
          </w:tcPr>
          <w:p w:rsidR="00BD26CF" w:rsidRPr="00BD26CF" w:rsidRDefault="00BD26CF" w:rsidP="00D108CA">
            <w:pPr>
              <w:pStyle w:val="BodyText"/>
              <w:spacing w:before="38"/>
              <w:ind w:left="0"/>
              <w:rPr>
                <w:lang w:val="ru-RU"/>
              </w:rPr>
            </w:pPr>
          </w:p>
        </w:tc>
        <w:tc>
          <w:tcPr>
            <w:tcW w:w="2268" w:type="dxa"/>
            <w:vMerge w:val="restart"/>
          </w:tcPr>
          <w:p w:rsidR="00BD26CF" w:rsidRPr="00BD26CF" w:rsidRDefault="00BD26CF" w:rsidP="0052353D">
            <w:pPr>
              <w:tabs>
                <w:tab w:val="left" w:pos="1230"/>
              </w:tabs>
              <w:rPr>
                <w:b/>
                <w:sz w:val="24"/>
                <w:szCs w:val="24"/>
                <w:lang w:val="ru-RU"/>
              </w:rPr>
            </w:pPr>
            <w:r w:rsidRPr="00BD26CF">
              <w:rPr>
                <w:b/>
                <w:sz w:val="24"/>
                <w:szCs w:val="24"/>
                <w:lang w:val="ru-RU"/>
              </w:rPr>
              <w:t>МОТОРИЧКЕ ВЕШТИНЕ</w:t>
            </w:r>
          </w:p>
        </w:tc>
        <w:tc>
          <w:tcPr>
            <w:tcW w:w="2269" w:type="dxa"/>
          </w:tcPr>
          <w:p w:rsidR="00BD26CF" w:rsidRPr="00BD26CF" w:rsidRDefault="00BD26CF" w:rsidP="0052353D">
            <w:pPr>
              <w:tabs>
                <w:tab w:val="left" w:pos="1230"/>
              </w:tabs>
              <w:rPr>
                <w:b/>
                <w:sz w:val="24"/>
                <w:szCs w:val="24"/>
                <w:lang w:val="ru-RU"/>
              </w:rPr>
            </w:pPr>
            <w:r w:rsidRPr="00BD26CF">
              <w:rPr>
                <w:b/>
                <w:sz w:val="24"/>
                <w:szCs w:val="24"/>
                <w:lang w:val="ru-RU"/>
              </w:rPr>
              <w:t>Ходање и трчање</w:t>
            </w:r>
          </w:p>
        </w:tc>
        <w:tc>
          <w:tcPr>
            <w:tcW w:w="4290" w:type="dxa"/>
          </w:tcPr>
          <w:p w:rsidR="00BD26CF" w:rsidRPr="00BD26CF" w:rsidRDefault="00BD26CF" w:rsidP="00676303">
            <w:pPr>
              <w:rPr>
                <w:sz w:val="24"/>
                <w:szCs w:val="24"/>
                <w:lang w:val="ru-RU"/>
              </w:rPr>
            </w:pPr>
            <w:r w:rsidRPr="00BD26CF">
              <w:rPr>
                <w:sz w:val="24"/>
                <w:szCs w:val="24"/>
                <w:lang w:val="ru-RU"/>
              </w:rPr>
              <w:t xml:space="preserve">Ходање: </w:t>
            </w:r>
          </w:p>
          <w:p w:rsidR="00BD26CF" w:rsidRPr="00BD26CF" w:rsidRDefault="00BD26CF" w:rsidP="00676303">
            <w:pPr>
              <w:rPr>
                <w:sz w:val="24"/>
                <w:szCs w:val="24"/>
                <w:lang w:val="ru-RU"/>
              </w:rPr>
            </w:pPr>
            <w:r w:rsidRPr="00BD26CF">
              <w:rPr>
                <w:sz w:val="24"/>
                <w:szCs w:val="24"/>
                <w:lang w:val="ru-RU"/>
              </w:rPr>
              <w:t xml:space="preserve">– кратким корацима, </w:t>
            </w:r>
          </w:p>
          <w:p w:rsidR="00BD26CF" w:rsidRPr="00BD26CF" w:rsidRDefault="00BD26CF" w:rsidP="00676303">
            <w:pPr>
              <w:rPr>
                <w:sz w:val="24"/>
                <w:szCs w:val="24"/>
                <w:lang w:val="ru-RU"/>
              </w:rPr>
            </w:pPr>
            <w:r w:rsidRPr="00BD26CF">
              <w:rPr>
                <w:sz w:val="24"/>
                <w:szCs w:val="24"/>
                <w:lang w:val="ru-RU"/>
              </w:rPr>
              <w:t>– дугим корацима,</w:t>
            </w:r>
          </w:p>
          <w:p w:rsidR="00BD26CF" w:rsidRPr="00BD26CF" w:rsidRDefault="00BD26CF" w:rsidP="00676303">
            <w:pPr>
              <w:rPr>
                <w:sz w:val="24"/>
                <w:szCs w:val="24"/>
                <w:lang w:val="ru-RU"/>
              </w:rPr>
            </w:pPr>
            <w:r w:rsidRPr="00BD26CF">
              <w:rPr>
                <w:sz w:val="24"/>
                <w:szCs w:val="24"/>
                <w:lang w:val="ru-RU"/>
              </w:rPr>
              <w:t xml:space="preserve"> – у различитом ритму, </w:t>
            </w:r>
          </w:p>
          <w:p w:rsidR="00BD26CF" w:rsidRPr="00BD26CF" w:rsidRDefault="00BD26CF" w:rsidP="00676303">
            <w:pPr>
              <w:rPr>
                <w:sz w:val="24"/>
                <w:szCs w:val="24"/>
                <w:lang w:val="ru-RU"/>
              </w:rPr>
            </w:pPr>
            <w:r w:rsidRPr="00BD26CF">
              <w:rPr>
                <w:sz w:val="24"/>
                <w:szCs w:val="24"/>
                <w:lang w:val="ru-RU"/>
              </w:rPr>
              <w:t xml:space="preserve">– ходање са реквизитом, </w:t>
            </w:r>
          </w:p>
          <w:p w:rsidR="00BD26CF" w:rsidRPr="00BD26CF" w:rsidRDefault="00BD26CF" w:rsidP="00676303">
            <w:pPr>
              <w:rPr>
                <w:sz w:val="24"/>
                <w:szCs w:val="24"/>
                <w:lang w:val="ru-RU"/>
              </w:rPr>
            </w:pPr>
            <w:r w:rsidRPr="00BD26CF">
              <w:rPr>
                <w:sz w:val="24"/>
                <w:szCs w:val="24"/>
                <w:lang w:val="ru-RU"/>
              </w:rPr>
              <w:t>– ходање са променом, правца и смера. Техника трчања:</w:t>
            </w:r>
          </w:p>
          <w:p w:rsidR="00BD26CF" w:rsidRPr="00BD26CF" w:rsidRDefault="00BD26CF" w:rsidP="00676303">
            <w:pPr>
              <w:rPr>
                <w:sz w:val="24"/>
                <w:szCs w:val="24"/>
                <w:lang w:val="ru-RU"/>
              </w:rPr>
            </w:pPr>
            <w:r w:rsidRPr="00BD26CF">
              <w:rPr>
                <w:sz w:val="24"/>
                <w:szCs w:val="24"/>
                <w:lang w:val="ru-RU"/>
              </w:rPr>
              <w:t xml:space="preserve"> – трчање преко препрека, </w:t>
            </w:r>
          </w:p>
          <w:p w:rsidR="00BD26CF" w:rsidRPr="00BD26CF" w:rsidRDefault="00BD26CF" w:rsidP="00676303">
            <w:pPr>
              <w:rPr>
                <w:sz w:val="24"/>
                <w:szCs w:val="24"/>
                <w:lang w:val="ru-RU"/>
              </w:rPr>
            </w:pPr>
            <w:r w:rsidRPr="00BD26CF">
              <w:rPr>
                <w:sz w:val="24"/>
                <w:szCs w:val="24"/>
                <w:lang w:val="ru-RU"/>
              </w:rPr>
              <w:t xml:space="preserve">– трчање са променом правца и смера, </w:t>
            </w:r>
          </w:p>
          <w:p w:rsidR="00BD26CF" w:rsidRPr="00BD26CF" w:rsidRDefault="00BD26CF" w:rsidP="00676303">
            <w:pPr>
              <w:rPr>
                <w:sz w:val="24"/>
                <w:szCs w:val="24"/>
                <w:lang w:val="ru-RU"/>
              </w:rPr>
            </w:pPr>
            <w:r w:rsidRPr="00BD26CF">
              <w:rPr>
                <w:sz w:val="24"/>
                <w:szCs w:val="24"/>
                <w:lang w:val="ru-RU"/>
              </w:rPr>
              <w:t xml:space="preserve">– брзо трчање 20 </w:t>
            </w:r>
            <w:r w:rsidRPr="00BD26CF">
              <w:rPr>
                <w:sz w:val="24"/>
                <w:szCs w:val="24"/>
              </w:rPr>
              <w:t>m</w:t>
            </w:r>
            <w:r w:rsidRPr="00BD26CF">
              <w:rPr>
                <w:sz w:val="24"/>
                <w:szCs w:val="24"/>
                <w:lang w:val="ru-RU"/>
              </w:rPr>
              <w:t xml:space="preserve"> са стартом из различитих почетних положаја, </w:t>
            </w:r>
          </w:p>
          <w:p w:rsidR="00BD26CF" w:rsidRPr="00BD26CF" w:rsidRDefault="00BD26CF" w:rsidP="00676303">
            <w:pPr>
              <w:rPr>
                <w:color w:val="231F20"/>
                <w:sz w:val="24"/>
                <w:szCs w:val="24"/>
                <w:lang w:val="ru-RU"/>
              </w:rPr>
            </w:pPr>
            <w:r w:rsidRPr="00BD26CF">
              <w:rPr>
                <w:sz w:val="24"/>
                <w:szCs w:val="24"/>
                <w:lang w:val="ru-RU"/>
              </w:rPr>
              <w:t>– игре са коришћењем научених облика ходања и трчања.</w:t>
            </w:r>
          </w:p>
        </w:tc>
      </w:tr>
      <w:tr w:rsidR="00BD26CF" w:rsidRPr="006B51A3" w:rsidTr="00676303">
        <w:trPr>
          <w:trHeight w:val="108"/>
        </w:trPr>
        <w:tc>
          <w:tcPr>
            <w:tcW w:w="4395" w:type="dxa"/>
            <w:vMerge/>
          </w:tcPr>
          <w:p w:rsidR="00BD26CF" w:rsidRPr="00BD26CF" w:rsidRDefault="00BD26CF" w:rsidP="00D108CA">
            <w:pPr>
              <w:pStyle w:val="BodyText"/>
              <w:spacing w:before="38"/>
              <w:ind w:left="0"/>
              <w:rPr>
                <w:lang w:val="ru-RU"/>
              </w:rPr>
            </w:pPr>
          </w:p>
        </w:tc>
        <w:tc>
          <w:tcPr>
            <w:tcW w:w="2268" w:type="dxa"/>
            <w:vMerge/>
          </w:tcPr>
          <w:p w:rsidR="00BD26CF" w:rsidRPr="00BD26CF" w:rsidRDefault="00BD26CF" w:rsidP="0052353D">
            <w:pPr>
              <w:tabs>
                <w:tab w:val="left" w:pos="1230"/>
              </w:tabs>
              <w:rPr>
                <w:sz w:val="24"/>
                <w:szCs w:val="24"/>
                <w:lang w:val="ru-RU"/>
              </w:rPr>
            </w:pPr>
          </w:p>
        </w:tc>
        <w:tc>
          <w:tcPr>
            <w:tcW w:w="2269" w:type="dxa"/>
          </w:tcPr>
          <w:p w:rsidR="00BD26CF" w:rsidRPr="00BD26CF" w:rsidRDefault="00BD26CF" w:rsidP="0052353D">
            <w:pPr>
              <w:tabs>
                <w:tab w:val="left" w:pos="1230"/>
              </w:tabs>
              <w:rPr>
                <w:b/>
                <w:sz w:val="24"/>
                <w:szCs w:val="24"/>
                <w:lang w:val="ru-RU"/>
              </w:rPr>
            </w:pPr>
            <w:r w:rsidRPr="00BD26CF">
              <w:rPr>
                <w:b/>
                <w:sz w:val="24"/>
                <w:szCs w:val="24"/>
                <w:lang w:val="ru-RU"/>
              </w:rPr>
              <w:t>Скакања и прескакања</w:t>
            </w:r>
          </w:p>
        </w:tc>
        <w:tc>
          <w:tcPr>
            <w:tcW w:w="4290" w:type="dxa"/>
          </w:tcPr>
          <w:p w:rsidR="00BD26CF" w:rsidRPr="00BD26CF" w:rsidRDefault="00BD26CF" w:rsidP="00676303">
            <w:pPr>
              <w:rPr>
                <w:sz w:val="24"/>
                <w:szCs w:val="24"/>
                <w:lang w:val="ru-RU"/>
              </w:rPr>
            </w:pPr>
            <w:r w:rsidRPr="00BD26CF">
              <w:rPr>
                <w:sz w:val="24"/>
                <w:szCs w:val="24"/>
                <w:lang w:val="ru-RU"/>
              </w:rPr>
              <w:t>Поскоци у месту.</w:t>
            </w:r>
          </w:p>
          <w:p w:rsidR="00BD26CF" w:rsidRPr="00BD26CF" w:rsidRDefault="00BD26CF" w:rsidP="00676303">
            <w:pPr>
              <w:rPr>
                <w:sz w:val="24"/>
                <w:szCs w:val="24"/>
                <w:lang w:val="ru-RU"/>
              </w:rPr>
            </w:pPr>
            <w:r w:rsidRPr="00BD26CF">
              <w:rPr>
                <w:sz w:val="24"/>
                <w:szCs w:val="24"/>
                <w:lang w:val="ru-RU"/>
              </w:rPr>
              <w:t xml:space="preserve"> Поскоци у кретању. </w:t>
            </w:r>
          </w:p>
          <w:p w:rsidR="00BD26CF" w:rsidRPr="00BD26CF" w:rsidRDefault="00BD26CF" w:rsidP="00676303">
            <w:pPr>
              <w:rPr>
                <w:sz w:val="24"/>
                <w:szCs w:val="24"/>
                <w:lang w:val="ru-RU"/>
              </w:rPr>
            </w:pPr>
            <w:r w:rsidRPr="00BD26CF">
              <w:rPr>
                <w:sz w:val="24"/>
                <w:szCs w:val="24"/>
                <w:lang w:val="ru-RU"/>
              </w:rPr>
              <w:t xml:space="preserve">Скакања удаљ. </w:t>
            </w:r>
          </w:p>
          <w:p w:rsidR="00BD26CF" w:rsidRPr="00BD26CF" w:rsidRDefault="00BD26CF" w:rsidP="00676303">
            <w:pPr>
              <w:rPr>
                <w:sz w:val="24"/>
                <w:szCs w:val="24"/>
                <w:lang w:val="ru-RU"/>
              </w:rPr>
            </w:pPr>
            <w:r w:rsidRPr="00BD26CF">
              <w:rPr>
                <w:sz w:val="24"/>
                <w:szCs w:val="24"/>
                <w:lang w:val="ru-RU"/>
              </w:rPr>
              <w:t xml:space="preserve">Скакања увис. </w:t>
            </w:r>
          </w:p>
          <w:p w:rsidR="00BD26CF" w:rsidRPr="00BD26CF" w:rsidRDefault="00BD26CF" w:rsidP="00676303">
            <w:pPr>
              <w:rPr>
                <w:sz w:val="24"/>
                <w:szCs w:val="24"/>
                <w:lang w:val="ru-RU"/>
              </w:rPr>
            </w:pPr>
            <w:r w:rsidRPr="00BD26CF">
              <w:rPr>
                <w:sz w:val="24"/>
                <w:szCs w:val="24"/>
                <w:lang w:val="ru-RU"/>
              </w:rPr>
              <w:t xml:space="preserve">Прескакање дуге вијаче. </w:t>
            </w:r>
          </w:p>
          <w:p w:rsidR="00BD26CF" w:rsidRPr="00BD26CF" w:rsidRDefault="00BD26CF" w:rsidP="00676303">
            <w:pPr>
              <w:rPr>
                <w:sz w:val="24"/>
                <w:szCs w:val="24"/>
                <w:lang w:val="ru-RU"/>
              </w:rPr>
            </w:pPr>
            <w:r w:rsidRPr="00BD26CF">
              <w:rPr>
                <w:sz w:val="24"/>
                <w:szCs w:val="24"/>
                <w:lang w:val="ru-RU"/>
              </w:rPr>
              <w:t xml:space="preserve">Вежбе скакања и прескакања упором рукама. </w:t>
            </w:r>
          </w:p>
          <w:p w:rsidR="00BD26CF" w:rsidRPr="00BD26CF" w:rsidRDefault="00BD26CF" w:rsidP="00676303">
            <w:pPr>
              <w:rPr>
                <w:color w:val="231F20"/>
                <w:sz w:val="24"/>
                <w:szCs w:val="24"/>
                <w:lang w:val="ru-RU"/>
              </w:rPr>
            </w:pPr>
            <w:r w:rsidRPr="00BD26CF">
              <w:rPr>
                <w:sz w:val="24"/>
                <w:szCs w:val="24"/>
                <w:lang w:val="ru-RU"/>
              </w:rPr>
              <w:t>Игре уз коришћење различитих облика скакања и прескакања.</w:t>
            </w:r>
          </w:p>
        </w:tc>
      </w:tr>
      <w:tr w:rsidR="00BD26CF" w:rsidRPr="006B51A3" w:rsidTr="00676303">
        <w:trPr>
          <w:trHeight w:val="108"/>
        </w:trPr>
        <w:tc>
          <w:tcPr>
            <w:tcW w:w="4395" w:type="dxa"/>
            <w:vMerge/>
          </w:tcPr>
          <w:p w:rsidR="00BD26CF" w:rsidRPr="00BD26CF" w:rsidRDefault="00BD26CF" w:rsidP="00D108CA">
            <w:pPr>
              <w:pStyle w:val="BodyText"/>
              <w:spacing w:before="38"/>
              <w:ind w:left="0"/>
              <w:rPr>
                <w:lang w:val="ru-RU"/>
              </w:rPr>
            </w:pPr>
          </w:p>
        </w:tc>
        <w:tc>
          <w:tcPr>
            <w:tcW w:w="2268" w:type="dxa"/>
            <w:vMerge/>
          </w:tcPr>
          <w:p w:rsidR="00BD26CF" w:rsidRPr="00BD26CF" w:rsidRDefault="00BD26CF" w:rsidP="0052353D">
            <w:pPr>
              <w:tabs>
                <w:tab w:val="left" w:pos="1230"/>
              </w:tabs>
              <w:rPr>
                <w:sz w:val="24"/>
                <w:szCs w:val="24"/>
                <w:lang w:val="ru-RU"/>
              </w:rPr>
            </w:pPr>
          </w:p>
        </w:tc>
        <w:tc>
          <w:tcPr>
            <w:tcW w:w="2269" w:type="dxa"/>
          </w:tcPr>
          <w:p w:rsidR="00BD26CF" w:rsidRPr="00BD26CF" w:rsidRDefault="00BD26CF" w:rsidP="0052353D">
            <w:pPr>
              <w:tabs>
                <w:tab w:val="left" w:pos="1230"/>
              </w:tabs>
              <w:rPr>
                <w:b/>
                <w:sz w:val="24"/>
                <w:szCs w:val="24"/>
                <w:lang w:val="ru-RU"/>
              </w:rPr>
            </w:pPr>
            <w:r w:rsidRPr="00BD26CF">
              <w:rPr>
                <w:b/>
                <w:sz w:val="24"/>
                <w:szCs w:val="24"/>
                <w:lang w:val="ru-RU"/>
              </w:rPr>
              <w:t>Бацања и хватања</w:t>
            </w:r>
          </w:p>
        </w:tc>
        <w:tc>
          <w:tcPr>
            <w:tcW w:w="4290" w:type="dxa"/>
          </w:tcPr>
          <w:p w:rsidR="00BD26CF" w:rsidRPr="00BD26CF" w:rsidRDefault="00BD26CF" w:rsidP="00676303">
            <w:pPr>
              <w:rPr>
                <w:sz w:val="24"/>
                <w:szCs w:val="24"/>
                <w:lang w:val="ru-RU"/>
              </w:rPr>
            </w:pPr>
            <w:r w:rsidRPr="00BD26CF">
              <w:rPr>
                <w:sz w:val="24"/>
                <w:szCs w:val="24"/>
                <w:lang w:val="ru-RU"/>
              </w:rPr>
              <w:t>Бацање лоптице из места у даљину и у циљ.</w:t>
            </w:r>
          </w:p>
          <w:p w:rsidR="00BD26CF" w:rsidRPr="00BD26CF" w:rsidRDefault="00BD26CF" w:rsidP="00676303">
            <w:pPr>
              <w:rPr>
                <w:sz w:val="24"/>
                <w:szCs w:val="24"/>
                <w:lang w:val="ru-RU"/>
              </w:rPr>
            </w:pPr>
            <w:r w:rsidRPr="00BD26CF">
              <w:rPr>
                <w:sz w:val="24"/>
                <w:szCs w:val="24"/>
                <w:lang w:val="ru-RU"/>
              </w:rPr>
              <w:t xml:space="preserve"> Бацање лоптице из кретања. </w:t>
            </w:r>
          </w:p>
          <w:p w:rsidR="00BD26CF" w:rsidRPr="00BD26CF" w:rsidRDefault="00BD26CF" w:rsidP="00676303">
            <w:pPr>
              <w:rPr>
                <w:sz w:val="24"/>
                <w:szCs w:val="24"/>
                <w:lang w:val="ru-RU"/>
              </w:rPr>
            </w:pPr>
            <w:r w:rsidRPr="00BD26CF">
              <w:rPr>
                <w:sz w:val="24"/>
                <w:szCs w:val="24"/>
                <w:lang w:val="ru-RU"/>
              </w:rPr>
              <w:t xml:space="preserve">Бацање лопте увис. </w:t>
            </w:r>
          </w:p>
          <w:p w:rsidR="00BD26CF" w:rsidRPr="00BD26CF" w:rsidRDefault="00BD26CF" w:rsidP="00676303">
            <w:pPr>
              <w:rPr>
                <w:sz w:val="24"/>
                <w:szCs w:val="24"/>
                <w:lang w:val="ru-RU"/>
              </w:rPr>
            </w:pPr>
            <w:r w:rsidRPr="00BD26CF">
              <w:rPr>
                <w:sz w:val="24"/>
                <w:szCs w:val="24"/>
                <w:lang w:val="ru-RU"/>
              </w:rPr>
              <w:t xml:space="preserve">Вођење лопте. </w:t>
            </w:r>
          </w:p>
          <w:p w:rsidR="00BD26CF" w:rsidRPr="00BD26CF" w:rsidRDefault="00BD26CF" w:rsidP="00676303">
            <w:pPr>
              <w:rPr>
                <w:sz w:val="24"/>
                <w:szCs w:val="24"/>
                <w:lang w:val="ru-RU"/>
              </w:rPr>
            </w:pPr>
            <w:r w:rsidRPr="00BD26CF">
              <w:rPr>
                <w:sz w:val="24"/>
                <w:szCs w:val="24"/>
                <w:lang w:val="ru-RU"/>
              </w:rPr>
              <w:t xml:space="preserve">Додавање лопте. </w:t>
            </w:r>
          </w:p>
          <w:p w:rsidR="00BD26CF" w:rsidRPr="00BD26CF" w:rsidRDefault="00BD26CF" w:rsidP="00676303">
            <w:pPr>
              <w:rPr>
                <w:color w:val="231F20"/>
                <w:sz w:val="24"/>
                <w:szCs w:val="24"/>
                <w:lang w:val="ru-RU"/>
              </w:rPr>
            </w:pPr>
            <w:r w:rsidRPr="00BD26CF">
              <w:rPr>
                <w:sz w:val="24"/>
                <w:szCs w:val="24"/>
                <w:lang w:val="ru-RU"/>
              </w:rPr>
              <w:t>Игре са вођењем, додавањем лопте и гађањем у циљ.</w:t>
            </w:r>
          </w:p>
        </w:tc>
      </w:tr>
      <w:tr w:rsidR="00BD26CF" w:rsidRPr="00D108CA" w:rsidTr="00676303">
        <w:trPr>
          <w:trHeight w:val="108"/>
        </w:trPr>
        <w:tc>
          <w:tcPr>
            <w:tcW w:w="4395" w:type="dxa"/>
            <w:vMerge/>
          </w:tcPr>
          <w:p w:rsidR="00BD26CF" w:rsidRPr="00BD26CF" w:rsidRDefault="00BD26CF" w:rsidP="00D108CA">
            <w:pPr>
              <w:pStyle w:val="BodyText"/>
              <w:spacing w:before="38"/>
              <w:ind w:left="0"/>
              <w:rPr>
                <w:lang w:val="ru-RU"/>
              </w:rPr>
            </w:pPr>
          </w:p>
        </w:tc>
        <w:tc>
          <w:tcPr>
            <w:tcW w:w="2268" w:type="dxa"/>
            <w:vMerge/>
          </w:tcPr>
          <w:p w:rsidR="00BD26CF" w:rsidRPr="00BD26CF" w:rsidRDefault="00BD26CF" w:rsidP="0052353D">
            <w:pPr>
              <w:tabs>
                <w:tab w:val="left" w:pos="1230"/>
              </w:tabs>
              <w:rPr>
                <w:sz w:val="24"/>
                <w:szCs w:val="24"/>
                <w:lang w:val="ru-RU"/>
              </w:rPr>
            </w:pPr>
          </w:p>
        </w:tc>
        <w:tc>
          <w:tcPr>
            <w:tcW w:w="2269" w:type="dxa"/>
          </w:tcPr>
          <w:p w:rsidR="00BD26CF" w:rsidRPr="00BD26CF" w:rsidRDefault="00BD26CF" w:rsidP="0052353D">
            <w:pPr>
              <w:tabs>
                <w:tab w:val="left" w:pos="1230"/>
              </w:tabs>
              <w:rPr>
                <w:b/>
                <w:sz w:val="24"/>
                <w:szCs w:val="24"/>
                <w:lang w:val="ru-RU"/>
              </w:rPr>
            </w:pPr>
            <w:r w:rsidRPr="00BD26CF">
              <w:rPr>
                <w:b/>
                <w:sz w:val="24"/>
                <w:szCs w:val="24"/>
                <w:lang w:val="ru-RU"/>
              </w:rPr>
              <w:t>Пузања, вишења, упори и пењања</w:t>
            </w:r>
          </w:p>
        </w:tc>
        <w:tc>
          <w:tcPr>
            <w:tcW w:w="4290" w:type="dxa"/>
          </w:tcPr>
          <w:p w:rsidR="00BD26CF" w:rsidRPr="00BD26CF" w:rsidRDefault="00BD26CF" w:rsidP="00676303">
            <w:pPr>
              <w:rPr>
                <w:sz w:val="24"/>
                <w:szCs w:val="24"/>
                <w:lang w:val="ru-RU"/>
              </w:rPr>
            </w:pPr>
            <w:r w:rsidRPr="00BD26CF">
              <w:rPr>
                <w:sz w:val="24"/>
                <w:szCs w:val="24"/>
                <w:lang w:val="ru-RU"/>
              </w:rPr>
              <w:t xml:space="preserve">Пузања на тлу. </w:t>
            </w:r>
          </w:p>
          <w:p w:rsidR="00BD26CF" w:rsidRPr="00BD26CF" w:rsidRDefault="00BD26CF" w:rsidP="00676303">
            <w:pPr>
              <w:rPr>
                <w:sz w:val="24"/>
                <w:szCs w:val="24"/>
                <w:lang w:val="ru-RU"/>
              </w:rPr>
            </w:pPr>
            <w:r w:rsidRPr="00BD26CF">
              <w:rPr>
                <w:sz w:val="24"/>
                <w:szCs w:val="24"/>
                <w:lang w:val="ru-RU"/>
              </w:rPr>
              <w:t xml:space="preserve">Пењања. </w:t>
            </w:r>
          </w:p>
          <w:p w:rsidR="00BD26CF" w:rsidRPr="00BD26CF" w:rsidRDefault="00BD26CF" w:rsidP="00676303">
            <w:pPr>
              <w:rPr>
                <w:sz w:val="24"/>
                <w:szCs w:val="24"/>
                <w:lang w:val="ru-RU"/>
              </w:rPr>
            </w:pPr>
            <w:r w:rsidRPr="00BD26CF">
              <w:rPr>
                <w:sz w:val="24"/>
                <w:szCs w:val="24"/>
                <w:lang w:val="ru-RU"/>
              </w:rPr>
              <w:t xml:space="preserve">Провлачења. </w:t>
            </w:r>
          </w:p>
          <w:p w:rsidR="00BD26CF" w:rsidRPr="00BD26CF" w:rsidRDefault="00BD26CF" w:rsidP="00676303">
            <w:pPr>
              <w:rPr>
                <w:sz w:val="24"/>
                <w:szCs w:val="24"/>
                <w:lang w:val="ru-RU"/>
              </w:rPr>
            </w:pPr>
            <w:r w:rsidRPr="00BD26CF">
              <w:rPr>
                <w:sz w:val="24"/>
                <w:szCs w:val="24"/>
                <w:lang w:val="ru-RU"/>
              </w:rPr>
              <w:t>Вис лежећи опружено.</w:t>
            </w:r>
          </w:p>
          <w:p w:rsidR="00BD26CF" w:rsidRPr="00BD26CF" w:rsidRDefault="00BD26CF" w:rsidP="00676303">
            <w:pPr>
              <w:rPr>
                <w:sz w:val="24"/>
                <w:szCs w:val="24"/>
                <w:lang w:val="ru-RU"/>
              </w:rPr>
            </w:pPr>
            <w:r w:rsidRPr="00BD26CF">
              <w:rPr>
                <w:sz w:val="24"/>
                <w:szCs w:val="24"/>
                <w:lang w:val="ru-RU"/>
              </w:rPr>
              <w:t xml:space="preserve"> Помицања улево и удесно у вису </w:t>
            </w:r>
            <w:r w:rsidRPr="00BD26CF">
              <w:rPr>
                <w:sz w:val="24"/>
                <w:szCs w:val="24"/>
                <w:lang w:val="ru-RU"/>
              </w:rPr>
              <w:lastRenderedPageBreak/>
              <w:t xml:space="preserve">лежећем и вису слободном. </w:t>
            </w:r>
          </w:p>
          <w:p w:rsidR="00BD26CF" w:rsidRPr="00BD26CF" w:rsidRDefault="00BD26CF" w:rsidP="00676303">
            <w:pPr>
              <w:rPr>
                <w:color w:val="231F20"/>
                <w:sz w:val="24"/>
                <w:szCs w:val="24"/>
                <w:lang w:val="ru-RU"/>
              </w:rPr>
            </w:pPr>
            <w:r w:rsidRPr="00BD26CF">
              <w:rPr>
                <w:sz w:val="24"/>
                <w:szCs w:val="24"/>
                <w:lang w:val="ru-RU"/>
              </w:rPr>
              <w:t>Упори.</w:t>
            </w:r>
          </w:p>
        </w:tc>
      </w:tr>
      <w:tr w:rsidR="00BD26CF" w:rsidRPr="006B51A3" w:rsidTr="00676303">
        <w:trPr>
          <w:trHeight w:val="108"/>
        </w:trPr>
        <w:tc>
          <w:tcPr>
            <w:tcW w:w="4395" w:type="dxa"/>
            <w:vMerge/>
          </w:tcPr>
          <w:p w:rsidR="00BD26CF" w:rsidRPr="00BD26CF" w:rsidRDefault="00BD26CF" w:rsidP="00D108CA">
            <w:pPr>
              <w:pStyle w:val="BodyText"/>
              <w:spacing w:before="38"/>
              <w:ind w:left="0"/>
              <w:rPr>
                <w:lang w:val="ru-RU"/>
              </w:rPr>
            </w:pPr>
          </w:p>
        </w:tc>
        <w:tc>
          <w:tcPr>
            <w:tcW w:w="2268" w:type="dxa"/>
            <w:vMerge/>
          </w:tcPr>
          <w:p w:rsidR="00BD26CF" w:rsidRPr="00BD26CF" w:rsidRDefault="00BD26CF" w:rsidP="0052353D">
            <w:pPr>
              <w:tabs>
                <w:tab w:val="left" w:pos="1230"/>
              </w:tabs>
              <w:rPr>
                <w:sz w:val="24"/>
                <w:szCs w:val="24"/>
                <w:lang w:val="ru-RU"/>
              </w:rPr>
            </w:pPr>
          </w:p>
        </w:tc>
        <w:tc>
          <w:tcPr>
            <w:tcW w:w="2269" w:type="dxa"/>
          </w:tcPr>
          <w:p w:rsidR="00BD26CF" w:rsidRPr="00BD26CF" w:rsidRDefault="00BD26CF" w:rsidP="0052353D">
            <w:pPr>
              <w:tabs>
                <w:tab w:val="left" w:pos="1230"/>
              </w:tabs>
              <w:rPr>
                <w:b/>
                <w:sz w:val="24"/>
                <w:szCs w:val="24"/>
                <w:lang w:val="ru-RU"/>
              </w:rPr>
            </w:pPr>
            <w:r w:rsidRPr="00BD26CF">
              <w:rPr>
                <w:b/>
                <w:sz w:val="24"/>
                <w:szCs w:val="24"/>
                <w:lang w:val="ru-RU"/>
              </w:rPr>
              <w:t>Вежбе на тлу</w:t>
            </w:r>
          </w:p>
        </w:tc>
        <w:tc>
          <w:tcPr>
            <w:tcW w:w="4290" w:type="dxa"/>
          </w:tcPr>
          <w:p w:rsidR="00BD26CF" w:rsidRPr="00BD26CF" w:rsidRDefault="00BD26CF" w:rsidP="00676303">
            <w:pPr>
              <w:rPr>
                <w:b/>
                <w:sz w:val="24"/>
                <w:szCs w:val="24"/>
                <w:lang w:val="ru-RU"/>
              </w:rPr>
            </w:pPr>
            <w:r w:rsidRPr="00BD26CF">
              <w:rPr>
                <w:b/>
                <w:sz w:val="24"/>
                <w:szCs w:val="24"/>
                <w:lang w:val="ru-RU"/>
              </w:rPr>
              <w:t xml:space="preserve">Основни садржаји </w:t>
            </w:r>
          </w:p>
          <w:p w:rsidR="00BD26CF" w:rsidRPr="00BD26CF" w:rsidRDefault="00BD26CF" w:rsidP="00676303">
            <w:pPr>
              <w:rPr>
                <w:sz w:val="24"/>
                <w:szCs w:val="24"/>
                <w:lang w:val="ru-RU"/>
              </w:rPr>
            </w:pPr>
            <w:r w:rsidRPr="00BD26CF">
              <w:rPr>
                <w:sz w:val="24"/>
                <w:szCs w:val="24"/>
                <w:lang w:val="ru-RU"/>
              </w:rPr>
              <w:t xml:space="preserve">Основни ставови и положаји. </w:t>
            </w:r>
          </w:p>
          <w:p w:rsidR="00BD26CF" w:rsidRPr="00BD26CF" w:rsidRDefault="00BD26CF" w:rsidP="00676303">
            <w:pPr>
              <w:rPr>
                <w:sz w:val="24"/>
                <w:szCs w:val="24"/>
                <w:lang w:val="ru-RU"/>
              </w:rPr>
            </w:pPr>
            <w:r w:rsidRPr="00BD26CF">
              <w:rPr>
                <w:sz w:val="24"/>
                <w:szCs w:val="24"/>
                <w:lang w:val="ru-RU"/>
              </w:rPr>
              <w:t>Поваљка на леђима.</w:t>
            </w:r>
          </w:p>
          <w:p w:rsidR="00BD26CF" w:rsidRPr="00BD26CF" w:rsidRDefault="00BD26CF" w:rsidP="00676303">
            <w:pPr>
              <w:rPr>
                <w:sz w:val="24"/>
                <w:szCs w:val="24"/>
                <w:lang w:val="ru-RU"/>
              </w:rPr>
            </w:pPr>
            <w:r w:rsidRPr="00BD26CF">
              <w:rPr>
                <w:sz w:val="24"/>
                <w:szCs w:val="24"/>
                <w:lang w:val="ru-RU"/>
              </w:rPr>
              <w:t xml:space="preserve"> Став на лопатицама (свећа). </w:t>
            </w:r>
          </w:p>
          <w:p w:rsidR="00BD26CF" w:rsidRPr="00BD26CF" w:rsidRDefault="00BD26CF" w:rsidP="00676303">
            <w:pPr>
              <w:rPr>
                <w:sz w:val="24"/>
                <w:szCs w:val="24"/>
                <w:lang w:val="ru-RU"/>
              </w:rPr>
            </w:pPr>
            <w:r w:rsidRPr="00BD26CF">
              <w:rPr>
                <w:sz w:val="24"/>
                <w:szCs w:val="24"/>
                <w:lang w:val="ru-RU"/>
              </w:rPr>
              <w:t>Колут напред из чучња у чучањ.</w:t>
            </w:r>
          </w:p>
          <w:p w:rsidR="00BD26CF" w:rsidRPr="00BD26CF" w:rsidRDefault="00BD26CF" w:rsidP="00676303">
            <w:pPr>
              <w:rPr>
                <w:sz w:val="24"/>
                <w:szCs w:val="24"/>
                <w:lang w:val="ru-RU"/>
              </w:rPr>
            </w:pPr>
            <w:r w:rsidRPr="00BD26CF">
              <w:rPr>
                <w:sz w:val="24"/>
                <w:szCs w:val="24"/>
                <w:lang w:val="ru-RU"/>
              </w:rPr>
              <w:t xml:space="preserve"> Поваљка на стомаку. </w:t>
            </w:r>
          </w:p>
          <w:p w:rsidR="00BD26CF" w:rsidRPr="00BD26CF" w:rsidRDefault="00BD26CF" w:rsidP="00676303">
            <w:pPr>
              <w:rPr>
                <w:sz w:val="24"/>
                <w:szCs w:val="24"/>
                <w:lang w:val="ru-RU"/>
              </w:rPr>
            </w:pPr>
            <w:r w:rsidRPr="00BD26CF">
              <w:rPr>
                <w:sz w:val="24"/>
                <w:szCs w:val="24"/>
                <w:lang w:val="ru-RU"/>
              </w:rPr>
              <w:t xml:space="preserve">Састав од научених елемената. </w:t>
            </w:r>
          </w:p>
          <w:p w:rsidR="00BD26CF" w:rsidRPr="00BD26CF" w:rsidRDefault="00BD26CF" w:rsidP="00676303">
            <w:pPr>
              <w:rPr>
                <w:sz w:val="24"/>
                <w:szCs w:val="24"/>
                <w:lang w:val="ru-RU"/>
              </w:rPr>
            </w:pPr>
            <w:r w:rsidRPr="00BD26CF">
              <w:rPr>
                <w:sz w:val="24"/>
                <w:szCs w:val="24"/>
                <w:lang w:val="ru-RU"/>
              </w:rPr>
              <w:t xml:space="preserve">Игре са усвојеним вежбама. </w:t>
            </w:r>
          </w:p>
          <w:p w:rsidR="00BD26CF" w:rsidRPr="00BD26CF" w:rsidRDefault="00BD26CF" w:rsidP="00676303">
            <w:pPr>
              <w:rPr>
                <w:b/>
                <w:sz w:val="24"/>
                <w:szCs w:val="24"/>
                <w:lang w:val="ru-RU"/>
              </w:rPr>
            </w:pPr>
            <w:r w:rsidRPr="00BD26CF">
              <w:rPr>
                <w:b/>
                <w:sz w:val="24"/>
                <w:szCs w:val="24"/>
                <w:lang w:val="ru-RU"/>
              </w:rPr>
              <w:t xml:space="preserve">Проширени садржаји </w:t>
            </w:r>
          </w:p>
          <w:p w:rsidR="00BD26CF" w:rsidRPr="00BD26CF" w:rsidRDefault="00BD26CF" w:rsidP="00676303">
            <w:pPr>
              <w:rPr>
                <w:sz w:val="24"/>
                <w:szCs w:val="24"/>
                <w:lang w:val="ru-RU"/>
              </w:rPr>
            </w:pPr>
            <w:r w:rsidRPr="00BD26CF">
              <w:rPr>
                <w:sz w:val="24"/>
                <w:szCs w:val="24"/>
                <w:lang w:val="ru-RU"/>
              </w:rPr>
              <w:t xml:space="preserve">Колут назад из чучња у чучањ, низ косу површину. </w:t>
            </w:r>
          </w:p>
          <w:p w:rsidR="00BD26CF" w:rsidRPr="00BD26CF" w:rsidRDefault="00BD26CF" w:rsidP="00676303">
            <w:pPr>
              <w:rPr>
                <w:color w:val="231F20"/>
                <w:sz w:val="24"/>
                <w:szCs w:val="24"/>
                <w:lang w:val="ru-RU"/>
              </w:rPr>
            </w:pPr>
            <w:r w:rsidRPr="00BD26CF">
              <w:rPr>
                <w:sz w:val="24"/>
                <w:szCs w:val="24"/>
                <w:lang w:val="ru-RU"/>
              </w:rPr>
              <w:t>Одељењско такмичење са задатом комбинацијом вежби</w:t>
            </w:r>
          </w:p>
        </w:tc>
      </w:tr>
      <w:tr w:rsidR="00BD26CF" w:rsidRPr="006B51A3" w:rsidTr="00676303">
        <w:trPr>
          <w:trHeight w:val="108"/>
        </w:trPr>
        <w:tc>
          <w:tcPr>
            <w:tcW w:w="4395" w:type="dxa"/>
            <w:vMerge/>
          </w:tcPr>
          <w:p w:rsidR="00BD26CF" w:rsidRPr="00BD26CF" w:rsidRDefault="00BD26CF" w:rsidP="00D108CA">
            <w:pPr>
              <w:pStyle w:val="BodyText"/>
              <w:spacing w:before="38"/>
              <w:ind w:left="0"/>
              <w:rPr>
                <w:lang w:val="ru-RU"/>
              </w:rPr>
            </w:pPr>
          </w:p>
        </w:tc>
        <w:tc>
          <w:tcPr>
            <w:tcW w:w="2268" w:type="dxa"/>
            <w:vMerge/>
          </w:tcPr>
          <w:p w:rsidR="00BD26CF" w:rsidRPr="00BD26CF" w:rsidRDefault="00BD26CF" w:rsidP="0052353D">
            <w:pPr>
              <w:tabs>
                <w:tab w:val="left" w:pos="1230"/>
              </w:tabs>
              <w:rPr>
                <w:sz w:val="24"/>
                <w:szCs w:val="24"/>
                <w:lang w:val="ru-RU"/>
              </w:rPr>
            </w:pPr>
          </w:p>
        </w:tc>
        <w:tc>
          <w:tcPr>
            <w:tcW w:w="2269" w:type="dxa"/>
          </w:tcPr>
          <w:p w:rsidR="00BD26CF" w:rsidRPr="00DF4C7A" w:rsidRDefault="00BD26CF" w:rsidP="0052353D">
            <w:pPr>
              <w:tabs>
                <w:tab w:val="left" w:pos="1230"/>
              </w:tabs>
              <w:rPr>
                <w:b/>
                <w:sz w:val="24"/>
                <w:szCs w:val="24"/>
                <w:lang w:val="ru-RU"/>
              </w:rPr>
            </w:pPr>
            <w:r w:rsidRPr="00DF4C7A">
              <w:rPr>
                <w:b/>
                <w:sz w:val="24"/>
                <w:szCs w:val="24"/>
                <w:lang w:val="ru-RU"/>
              </w:rPr>
              <w:t>Вежбе равнотеже</w:t>
            </w:r>
          </w:p>
        </w:tc>
        <w:tc>
          <w:tcPr>
            <w:tcW w:w="4290" w:type="dxa"/>
          </w:tcPr>
          <w:p w:rsidR="00BD26CF" w:rsidRPr="00BD26CF" w:rsidRDefault="00BD26CF" w:rsidP="00676303">
            <w:pPr>
              <w:rPr>
                <w:sz w:val="24"/>
                <w:szCs w:val="24"/>
                <w:lang w:val="ru-RU"/>
              </w:rPr>
            </w:pPr>
            <w:r w:rsidRPr="00BD26CF">
              <w:rPr>
                <w:sz w:val="24"/>
                <w:szCs w:val="24"/>
                <w:lang w:val="ru-RU"/>
              </w:rPr>
              <w:t xml:space="preserve">Ходање по линији. </w:t>
            </w:r>
          </w:p>
          <w:p w:rsidR="00BD26CF" w:rsidRPr="00BD26CF" w:rsidRDefault="00BD26CF" w:rsidP="00676303">
            <w:pPr>
              <w:rPr>
                <w:sz w:val="24"/>
                <w:szCs w:val="24"/>
                <w:lang w:val="ru-RU"/>
              </w:rPr>
            </w:pPr>
            <w:r w:rsidRPr="00BD26CF">
              <w:rPr>
                <w:sz w:val="24"/>
                <w:szCs w:val="24"/>
                <w:lang w:val="ru-RU"/>
              </w:rPr>
              <w:t xml:space="preserve">Ходање по шведској клупи. </w:t>
            </w:r>
          </w:p>
          <w:p w:rsidR="00BD26CF" w:rsidRPr="00BD26CF" w:rsidRDefault="00BD26CF" w:rsidP="00676303">
            <w:pPr>
              <w:rPr>
                <w:sz w:val="24"/>
                <w:szCs w:val="24"/>
                <w:lang w:val="ru-RU"/>
              </w:rPr>
            </w:pPr>
            <w:r w:rsidRPr="00BD26CF">
              <w:rPr>
                <w:sz w:val="24"/>
                <w:szCs w:val="24"/>
                <w:lang w:val="ru-RU"/>
              </w:rPr>
              <w:t>Лагано трчање на шведској клупи или ниској греди.</w:t>
            </w:r>
          </w:p>
          <w:p w:rsidR="00BD26CF" w:rsidRPr="00BD26CF" w:rsidRDefault="00BD26CF" w:rsidP="00676303">
            <w:pPr>
              <w:rPr>
                <w:color w:val="231F20"/>
                <w:sz w:val="24"/>
                <w:szCs w:val="24"/>
                <w:lang w:val="ru-RU"/>
              </w:rPr>
            </w:pPr>
            <w:r w:rsidRPr="00BD26CF">
              <w:rPr>
                <w:sz w:val="24"/>
                <w:szCs w:val="24"/>
                <w:lang w:val="ru-RU"/>
              </w:rPr>
              <w:t xml:space="preserve"> Кратак састав на линији обележеној на тлу, шведској клупи и ниској греди</w:t>
            </w:r>
          </w:p>
        </w:tc>
      </w:tr>
      <w:tr w:rsidR="00BD26CF" w:rsidRPr="006B51A3" w:rsidTr="00676303">
        <w:trPr>
          <w:trHeight w:val="108"/>
        </w:trPr>
        <w:tc>
          <w:tcPr>
            <w:tcW w:w="4395" w:type="dxa"/>
            <w:vMerge/>
          </w:tcPr>
          <w:p w:rsidR="00BD26CF" w:rsidRPr="00BD26CF" w:rsidRDefault="00BD26CF" w:rsidP="00D108CA">
            <w:pPr>
              <w:pStyle w:val="BodyText"/>
              <w:spacing w:before="38"/>
              <w:ind w:left="0"/>
              <w:rPr>
                <w:lang w:val="ru-RU"/>
              </w:rPr>
            </w:pPr>
          </w:p>
        </w:tc>
        <w:tc>
          <w:tcPr>
            <w:tcW w:w="2268" w:type="dxa"/>
            <w:vMerge/>
          </w:tcPr>
          <w:p w:rsidR="00BD26CF" w:rsidRPr="00BD26CF" w:rsidRDefault="00BD26CF" w:rsidP="0052353D">
            <w:pPr>
              <w:tabs>
                <w:tab w:val="left" w:pos="1230"/>
              </w:tabs>
              <w:rPr>
                <w:sz w:val="24"/>
                <w:szCs w:val="24"/>
                <w:lang w:val="ru-RU"/>
              </w:rPr>
            </w:pPr>
          </w:p>
        </w:tc>
        <w:tc>
          <w:tcPr>
            <w:tcW w:w="2269" w:type="dxa"/>
          </w:tcPr>
          <w:p w:rsidR="00BD26CF" w:rsidRPr="00DF4C7A" w:rsidRDefault="00BD26CF" w:rsidP="0052353D">
            <w:pPr>
              <w:tabs>
                <w:tab w:val="left" w:pos="1230"/>
              </w:tabs>
              <w:rPr>
                <w:b/>
                <w:sz w:val="24"/>
                <w:szCs w:val="24"/>
                <w:lang w:val="ru-RU"/>
              </w:rPr>
            </w:pPr>
            <w:r w:rsidRPr="00DF4C7A">
              <w:rPr>
                <w:b/>
                <w:sz w:val="24"/>
                <w:szCs w:val="24"/>
                <w:lang w:val="ru-RU"/>
              </w:rPr>
              <w:t>Вежбе са реквизитима</w:t>
            </w:r>
          </w:p>
        </w:tc>
        <w:tc>
          <w:tcPr>
            <w:tcW w:w="4290" w:type="dxa"/>
          </w:tcPr>
          <w:p w:rsidR="00BD26CF" w:rsidRPr="00BD26CF" w:rsidRDefault="00BD26CF" w:rsidP="00676303">
            <w:pPr>
              <w:rPr>
                <w:sz w:val="24"/>
                <w:szCs w:val="24"/>
                <w:lang w:val="ru-RU"/>
              </w:rPr>
            </w:pPr>
            <w:r w:rsidRPr="00BD26CF">
              <w:rPr>
                <w:sz w:val="24"/>
                <w:szCs w:val="24"/>
                <w:lang w:val="ru-RU"/>
              </w:rPr>
              <w:t xml:space="preserve">Вежбе обликовања са реквизитима. Трчања, поскоци и скокови уз коришћење реквизита. </w:t>
            </w:r>
          </w:p>
          <w:p w:rsidR="00BD26CF" w:rsidRPr="00BD26CF" w:rsidRDefault="00BD26CF" w:rsidP="00676303">
            <w:pPr>
              <w:rPr>
                <w:sz w:val="24"/>
                <w:szCs w:val="24"/>
                <w:lang w:val="ru-RU"/>
              </w:rPr>
            </w:pPr>
            <w:r w:rsidRPr="00BD26CF">
              <w:rPr>
                <w:sz w:val="24"/>
                <w:szCs w:val="24"/>
                <w:lang w:val="ru-RU"/>
              </w:rPr>
              <w:t>Дизање и ношење предмета и реквизита на различите начине.</w:t>
            </w:r>
          </w:p>
          <w:p w:rsidR="00BD26CF" w:rsidRPr="00BD26CF" w:rsidRDefault="00BD26CF" w:rsidP="00676303">
            <w:pPr>
              <w:rPr>
                <w:sz w:val="24"/>
                <w:szCs w:val="24"/>
                <w:lang w:val="ru-RU"/>
              </w:rPr>
            </w:pPr>
            <w:r w:rsidRPr="00BD26CF">
              <w:rPr>
                <w:sz w:val="24"/>
                <w:szCs w:val="24"/>
                <w:lang w:val="ru-RU"/>
              </w:rPr>
              <w:t xml:space="preserve"> Елементарне игре са реквизитима.</w:t>
            </w:r>
          </w:p>
          <w:p w:rsidR="00BD26CF" w:rsidRPr="00BD26CF" w:rsidRDefault="00BD26CF" w:rsidP="00676303">
            <w:pPr>
              <w:rPr>
                <w:color w:val="231F20"/>
                <w:sz w:val="24"/>
                <w:szCs w:val="24"/>
                <w:lang w:val="ru-RU"/>
              </w:rPr>
            </w:pPr>
            <w:r w:rsidRPr="00BD26CF">
              <w:rPr>
                <w:sz w:val="24"/>
                <w:szCs w:val="24"/>
                <w:lang w:val="ru-RU"/>
              </w:rPr>
              <w:t xml:space="preserve"> Игре са ластишом.</w:t>
            </w:r>
          </w:p>
        </w:tc>
      </w:tr>
      <w:tr w:rsidR="00BD26CF" w:rsidRPr="006B51A3" w:rsidTr="00676303">
        <w:trPr>
          <w:trHeight w:val="108"/>
        </w:trPr>
        <w:tc>
          <w:tcPr>
            <w:tcW w:w="4395" w:type="dxa"/>
            <w:vMerge/>
          </w:tcPr>
          <w:p w:rsidR="00BD26CF" w:rsidRPr="00BD26CF" w:rsidRDefault="00BD26CF" w:rsidP="00D108CA">
            <w:pPr>
              <w:pStyle w:val="BodyText"/>
              <w:spacing w:before="38"/>
              <w:ind w:left="0"/>
              <w:rPr>
                <w:lang w:val="ru-RU"/>
              </w:rPr>
            </w:pPr>
          </w:p>
        </w:tc>
        <w:tc>
          <w:tcPr>
            <w:tcW w:w="2268" w:type="dxa"/>
            <w:vMerge/>
          </w:tcPr>
          <w:p w:rsidR="00BD26CF" w:rsidRPr="00BD26CF" w:rsidRDefault="00BD26CF" w:rsidP="0052353D">
            <w:pPr>
              <w:tabs>
                <w:tab w:val="left" w:pos="1230"/>
              </w:tabs>
              <w:rPr>
                <w:sz w:val="24"/>
                <w:szCs w:val="24"/>
                <w:lang w:val="ru-RU"/>
              </w:rPr>
            </w:pPr>
          </w:p>
        </w:tc>
        <w:tc>
          <w:tcPr>
            <w:tcW w:w="2269" w:type="dxa"/>
          </w:tcPr>
          <w:p w:rsidR="00BD26CF" w:rsidRPr="00DF4C7A" w:rsidRDefault="00BD26CF" w:rsidP="0052353D">
            <w:pPr>
              <w:tabs>
                <w:tab w:val="left" w:pos="1230"/>
              </w:tabs>
              <w:rPr>
                <w:b/>
                <w:sz w:val="24"/>
                <w:szCs w:val="24"/>
                <w:lang w:val="ru-RU"/>
              </w:rPr>
            </w:pPr>
            <w:r w:rsidRPr="00DF4C7A">
              <w:rPr>
                <w:b/>
                <w:sz w:val="24"/>
                <w:szCs w:val="24"/>
                <w:lang w:val="ru-RU"/>
              </w:rPr>
              <w:t>Плес и Ритмика</w:t>
            </w:r>
          </w:p>
        </w:tc>
        <w:tc>
          <w:tcPr>
            <w:tcW w:w="4290" w:type="dxa"/>
          </w:tcPr>
          <w:p w:rsidR="00BD26CF" w:rsidRPr="00BD26CF" w:rsidRDefault="00BD26CF" w:rsidP="00676303">
            <w:pPr>
              <w:rPr>
                <w:color w:val="231F20"/>
                <w:sz w:val="24"/>
                <w:szCs w:val="24"/>
                <w:lang w:val="ru-RU"/>
              </w:rPr>
            </w:pPr>
            <w:r w:rsidRPr="00BD26CF">
              <w:rPr>
                <w:sz w:val="24"/>
                <w:szCs w:val="24"/>
                <w:lang w:val="ru-RU"/>
              </w:rPr>
              <w:t>Ходање и трчање са променом ритма, темпа и динамике уз пљесак и уз музичку пратњу. Галоп напред. Дечији поскок. Њихање и кружење вијачом или траком. Суножни скокови кроз вијачу са обртањем напред. Народно коло по избору</w:t>
            </w:r>
          </w:p>
        </w:tc>
      </w:tr>
      <w:tr w:rsidR="00BD26CF" w:rsidRPr="006B51A3" w:rsidTr="00676303">
        <w:trPr>
          <w:trHeight w:val="108"/>
        </w:trPr>
        <w:tc>
          <w:tcPr>
            <w:tcW w:w="4395" w:type="dxa"/>
            <w:vMerge/>
          </w:tcPr>
          <w:p w:rsidR="00BD26CF" w:rsidRPr="00BD26CF" w:rsidRDefault="00BD26CF" w:rsidP="00D108CA">
            <w:pPr>
              <w:pStyle w:val="BodyText"/>
              <w:spacing w:before="38"/>
              <w:ind w:left="0"/>
              <w:rPr>
                <w:lang w:val="ru-RU"/>
              </w:rPr>
            </w:pPr>
          </w:p>
        </w:tc>
        <w:tc>
          <w:tcPr>
            <w:tcW w:w="2268" w:type="dxa"/>
            <w:vMerge/>
          </w:tcPr>
          <w:p w:rsidR="00BD26CF" w:rsidRPr="00BD26CF" w:rsidRDefault="00BD26CF" w:rsidP="0052353D">
            <w:pPr>
              <w:tabs>
                <w:tab w:val="left" w:pos="1230"/>
              </w:tabs>
              <w:rPr>
                <w:sz w:val="24"/>
                <w:szCs w:val="24"/>
                <w:lang w:val="ru-RU"/>
              </w:rPr>
            </w:pPr>
          </w:p>
        </w:tc>
        <w:tc>
          <w:tcPr>
            <w:tcW w:w="2269" w:type="dxa"/>
          </w:tcPr>
          <w:p w:rsidR="00BD26CF" w:rsidRPr="00DF4C7A" w:rsidRDefault="00BD26CF" w:rsidP="0052353D">
            <w:pPr>
              <w:tabs>
                <w:tab w:val="left" w:pos="1230"/>
              </w:tabs>
              <w:rPr>
                <w:b/>
                <w:sz w:val="24"/>
                <w:szCs w:val="24"/>
                <w:lang w:val="ru-RU"/>
              </w:rPr>
            </w:pPr>
            <w:r w:rsidRPr="00DF4C7A">
              <w:rPr>
                <w:b/>
                <w:sz w:val="24"/>
                <w:szCs w:val="24"/>
                <w:lang w:val="ru-RU"/>
              </w:rPr>
              <w:t>Полигони</w:t>
            </w:r>
          </w:p>
        </w:tc>
        <w:tc>
          <w:tcPr>
            <w:tcW w:w="4290" w:type="dxa"/>
          </w:tcPr>
          <w:p w:rsidR="00BD26CF" w:rsidRPr="00BD26CF" w:rsidRDefault="00BD26CF" w:rsidP="00676303">
            <w:pPr>
              <w:rPr>
                <w:color w:val="231F20"/>
                <w:sz w:val="24"/>
                <w:szCs w:val="24"/>
                <w:lang w:val="ru-RU"/>
              </w:rPr>
            </w:pPr>
            <w:r w:rsidRPr="00BD26CF">
              <w:rPr>
                <w:sz w:val="24"/>
                <w:szCs w:val="24"/>
                <w:lang w:val="ru-RU"/>
              </w:rPr>
              <w:t>Комбиновани полигон од усвојених вештина (вежби)</w:t>
            </w:r>
          </w:p>
        </w:tc>
      </w:tr>
      <w:tr w:rsidR="00BD26CF" w:rsidRPr="00D108CA" w:rsidTr="00BD26CF">
        <w:trPr>
          <w:trHeight w:val="488"/>
        </w:trPr>
        <w:tc>
          <w:tcPr>
            <w:tcW w:w="4395" w:type="dxa"/>
            <w:vMerge/>
          </w:tcPr>
          <w:p w:rsidR="00BD26CF" w:rsidRPr="00BD26CF" w:rsidRDefault="00BD26CF" w:rsidP="00D108CA">
            <w:pPr>
              <w:pStyle w:val="BodyText"/>
              <w:spacing w:before="38"/>
              <w:ind w:left="0"/>
              <w:rPr>
                <w:lang w:val="ru-RU"/>
              </w:rPr>
            </w:pPr>
          </w:p>
        </w:tc>
        <w:tc>
          <w:tcPr>
            <w:tcW w:w="2268" w:type="dxa"/>
            <w:vMerge w:val="restart"/>
          </w:tcPr>
          <w:p w:rsidR="00BD26CF" w:rsidRPr="00DF4C7A" w:rsidRDefault="00BD26CF" w:rsidP="0052353D">
            <w:pPr>
              <w:tabs>
                <w:tab w:val="left" w:pos="1230"/>
              </w:tabs>
              <w:rPr>
                <w:b/>
                <w:sz w:val="24"/>
                <w:szCs w:val="24"/>
                <w:lang w:val="ru-RU"/>
              </w:rPr>
            </w:pPr>
            <w:r w:rsidRPr="00DF4C7A">
              <w:rPr>
                <w:b/>
                <w:sz w:val="24"/>
                <w:szCs w:val="24"/>
                <w:lang w:val="ru-RU"/>
              </w:rPr>
              <w:t xml:space="preserve">ЗДРАВСТВЕНА И </w:t>
            </w:r>
            <w:r w:rsidRPr="00DF4C7A">
              <w:rPr>
                <w:b/>
                <w:sz w:val="24"/>
                <w:szCs w:val="24"/>
                <w:lang w:val="ru-RU"/>
              </w:rPr>
              <w:lastRenderedPageBreak/>
              <w:t>ФИЗИЧКА КУЛТУРА</w:t>
            </w:r>
          </w:p>
        </w:tc>
        <w:tc>
          <w:tcPr>
            <w:tcW w:w="2269" w:type="dxa"/>
          </w:tcPr>
          <w:p w:rsidR="00BD26CF" w:rsidRPr="00DF4C7A" w:rsidRDefault="00BD26CF" w:rsidP="0052353D">
            <w:pPr>
              <w:tabs>
                <w:tab w:val="left" w:pos="1230"/>
              </w:tabs>
              <w:rPr>
                <w:b/>
                <w:sz w:val="24"/>
                <w:szCs w:val="24"/>
                <w:lang w:val="ru-RU"/>
              </w:rPr>
            </w:pPr>
            <w:r w:rsidRPr="00DF4C7A">
              <w:rPr>
                <w:b/>
                <w:sz w:val="24"/>
                <w:szCs w:val="24"/>
                <w:lang w:val="ru-RU"/>
              </w:rPr>
              <w:lastRenderedPageBreak/>
              <w:t xml:space="preserve">Култура вежбања </w:t>
            </w:r>
            <w:r w:rsidRPr="00DF4C7A">
              <w:rPr>
                <w:b/>
                <w:sz w:val="24"/>
                <w:szCs w:val="24"/>
                <w:lang w:val="ru-RU"/>
              </w:rPr>
              <w:lastRenderedPageBreak/>
              <w:t>и играња</w:t>
            </w:r>
          </w:p>
        </w:tc>
        <w:tc>
          <w:tcPr>
            <w:tcW w:w="4290" w:type="dxa"/>
          </w:tcPr>
          <w:p w:rsidR="00BD26CF" w:rsidRPr="00BD26CF" w:rsidRDefault="00BD26CF" w:rsidP="00BD26CF">
            <w:pPr>
              <w:rPr>
                <w:sz w:val="24"/>
                <w:szCs w:val="24"/>
                <w:lang w:val="ru-RU"/>
              </w:rPr>
            </w:pPr>
            <w:r w:rsidRPr="00BD26CF">
              <w:rPr>
                <w:sz w:val="24"/>
                <w:szCs w:val="24"/>
                <w:lang w:val="ru-RU"/>
              </w:rPr>
              <w:lastRenderedPageBreak/>
              <w:t>Основни термини у вежбању.</w:t>
            </w:r>
          </w:p>
          <w:p w:rsidR="00BD26CF" w:rsidRPr="00BD26CF" w:rsidRDefault="00BD26CF" w:rsidP="00BD26CF">
            <w:pPr>
              <w:rPr>
                <w:sz w:val="24"/>
                <w:szCs w:val="24"/>
                <w:lang w:val="ru-RU"/>
              </w:rPr>
            </w:pPr>
            <w:r w:rsidRPr="00BD26CF">
              <w:rPr>
                <w:sz w:val="24"/>
                <w:szCs w:val="24"/>
                <w:lang w:val="ru-RU"/>
              </w:rPr>
              <w:lastRenderedPageBreak/>
              <w:t xml:space="preserve">Вежбам безбедно. </w:t>
            </w:r>
          </w:p>
          <w:p w:rsidR="00BD26CF" w:rsidRPr="00BD26CF" w:rsidRDefault="00BD26CF" w:rsidP="00BD26CF">
            <w:pPr>
              <w:rPr>
                <w:sz w:val="24"/>
                <w:szCs w:val="24"/>
                <w:lang w:val="ru-RU"/>
              </w:rPr>
            </w:pPr>
            <w:r w:rsidRPr="00BD26CF">
              <w:rPr>
                <w:sz w:val="24"/>
                <w:szCs w:val="24"/>
                <w:lang w:val="ru-RU"/>
              </w:rPr>
              <w:t xml:space="preserve">Чувам своје и туђе ствари. </w:t>
            </w:r>
          </w:p>
          <w:p w:rsidR="00BD26CF" w:rsidRPr="00BD26CF" w:rsidRDefault="00BD26CF" w:rsidP="00BD26CF">
            <w:pPr>
              <w:rPr>
                <w:sz w:val="24"/>
                <w:szCs w:val="24"/>
                <w:lang w:val="ru-RU"/>
              </w:rPr>
            </w:pPr>
            <w:r w:rsidRPr="00BD26CF">
              <w:rPr>
                <w:sz w:val="24"/>
                <w:szCs w:val="24"/>
                <w:lang w:val="ru-RU"/>
              </w:rPr>
              <w:t>Правила елементарних игара.</w:t>
            </w:r>
          </w:p>
          <w:p w:rsidR="00BD26CF" w:rsidRPr="00BD26CF" w:rsidRDefault="00BD26CF" w:rsidP="00BD26CF">
            <w:pPr>
              <w:rPr>
                <w:color w:val="231F20"/>
                <w:sz w:val="24"/>
                <w:szCs w:val="24"/>
                <w:lang w:val="ru-RU"/>
              </w:rPr>
            </w:pPr>
            <w:r w:rsidRPr="00BD26CF">
              <w:rPr>
                <w:sz w:val="24"/>
                <w:szCs w:val="24"/>
                <w:lang w:val="ru-RU"/>
              </w:rPr>
              <w:t xml:space="preserve"> Некад изгубим, а некада. победим. Навијам фер</w:t>
            </w:r>
          </w:p>
        </w:tc>
      </w:tr>
      <w:tr w:rsidR="00BD26CF" w:rsidRPr="00D108CA" w:rsidTr="00676303">
        <w:trPr>
          <w:trHeight w:val="487"/>
        </w:trPr>
        <w:tc>
          <w:tcPr>
            <w:tcW w:w="4395" w:type="dxa"/>
            <w:vMerge/>
          </w:tcPr>
          <w:p w:rsidR="00BD26CF" w:rsidRPr="00BD26CF" w:rsidRDefault="00BD26CF" w:rsidP="00D108CA">
            <w:pPr>
              <w:pStyle w:val="BodyText"/>
              <w:spacing w:before="38"/>
              <w:ind w:left="0"/>
              <w:rPr>
                <w:lang w:val="ru-RU"/>
              </w:rPr>
            </w:pPr>
          </w:p>
        </w:tc>
        <w:tc>
          <w:tcPr>
            <w:tcW w:w="2268" w:type="dxa"/>
            <w:vMerge/>
          </w:tcPr>
          <w:p w:rsidR="00BD26CF" w:rsidRPr="00DF4C7A" w:rsidRDefault="00BD26CF" w:rsidP="0052353D">
            <w:pPr>
              <w:tabs>
                <w:tab w:val="left" w:pos="1230"/>
              </w:tabs>
              <w:rPr>
                <w:b/>
                <w:sz w:val="24"/>
                <w:szCs w:val="24"/>
                <w:lang w:val="ru-RU"/>
              </w:rPr>
            </w:pPr>
          </w:p>
        </w:tc>
        <w:tc>
          <w:tcPr>
            <w:tcW w:w="2269" w:type="dxa"/>
          </w:tcPr>
          <w:p w:rsidR="00BD26CF" w:rsidRPr="00DF4C7A" w:rsidRDefault="00BD26CF" w:rsidP="0052353D">
            <w:pPr>
              <w:tabs>
                <w:tab w:val="left" w:pos="1230"/>
              </w:tabs>
              <w:rPr>
                <w:b/>
                <w:sz w:val="24"/>
                <w:szCs w:val="24"/>
                <w:lang w:val="ru-RU"/>
              </w:rPr>
            </w:pPr>
            <w:r w:rsidRPr="00DF4C7A">
              <w:rPr>
                <w:b/>
                <w:sz w:val="24"/>
                <w:szCs w:val="24"/>
                <w:lang w:val="ru-RU"/>
              </w:rPr>
              <w:t>Здравствено васпитање</w:t>
            </w:r>
          </w:p>
        </w:tc>
        <w:tc>
          <w:tcPr>
            <w:tcW w:w="4290" w:type="dxa"/>
          </w:tcPr>
          <w:p w:rsidR="00BD26CF" w:rsidRPr="00BD26CF" w:rsidRDefault="00BD26CF" w:rsidP="00676303">
            <w:pPr>
              <w:rPr>
                <w:sz w:val="24"/>
                <w:szCs w:val="24"/>
                <w:lang w:val="ru-RU"/>
              </w:rPr>
            </w:pPr>
            <w:r w:rsidRPr="00BD26CF">
              <w:rPr>
                <w:sz w:val="24"/>
                <w:szCs w:val="24"/>
                <w:lang w:val="ru-RU"/>
              </w:rPr>
              <w:t xml:space="preserve">Упознај своје тело. </w:t>
            </w:r>
          </w:p>
          <w:p w:rsidR="00BD26CF" w:rsidRPr="00BD26CF" w:rsidRDefault="00BD26CF" w:rsidP="00676303">
            <w:pPr>
              <w:rPr>
                <w:sz w:val="24"/>
                <w:szCs w:val="24"/>
                <w:lang w:val="ru-RU"/>
              </w:rPr>
            </w:pPr>
            <w:r w:rsidRPr="00BD26CF">
              <w:rPr>
                <w:sz w:val="24"/>
                <w:szCs w:val="24"/>
                <w:lang w:val="ru-RU"/>
              </w:rPr>
              <w:t>Растемо.</w:t>
            </w:r>
          </w:p>
          <w:p w:rsidR="00BD26CF" w:rsidRPr="00BD26CF" w:rsidRDefault="00BD26CF" w:rsidP="00676303">
            <w:pPr>
              <w:rPr>
                <w:sz w:val="24"/>
                <w:szCs w:val="24"/>
                <w:lang w:val="ru-RU"/>
              </w:rPr>
            </w:pPr>
            <w:r w:rsidRPr="00BD26CF">
              <w:rPr>
                <w:sz w:val="24"/>
                <w:szCs w:val="24"/>
                <w:lang w:val="ru-RU"/>
              </w:rPr>
              <w:t xml:space="preserve"> Видим, чујем, осећам. </w:t>
            </w:r>
          </w:p>
          <w:p w:rsidR="00BD26CF" w:rsidRPr="00BD26CF" w:rsidRDefault="00BD26CF" w:rsidP="00676303">
            <w:pPr>
              <w:rPr>
                <w:sz w:val="24"/>
                <w:szCs w:val="24"/>
                <w:lang w:val="ru-RU"/>
              </w:rPr>
            </w:pPr>
            <w:r w:rsidRPr="00BD26CF">
              <w:rPr>
                <w:sz w:val="24"/>
                <w:szCs w:val="24"/>
                <w:lang w:val="ru-RU"/>
              </w:rPr>
              <w:t>Моје здравље.</w:t>
            </w:r>
          </w:p>
          <w:p w:rsidR="00BD26CF" w:rsidRPr="00BD26CF" w:rsidRDefault="00BD26CF" w:rsidP="00676303">
            <w:pPr>
              <w:rPr>
                <w:sz w:val="24"/>
                <w:szCs w:val="24"/>
                <w:lang w:val="ru-RU"/>
              </w:rPr>
            </w:pPr>
            <w:r w:rsidRPr="00BD26CF">
              <w:rPr>
                <w:sz w:val="24"/>
                <w:szCs w:val="24"/>
                <w:lang w:val="ru-RU"/>
              </w:rPr>
              <w:t xml:space="preserve"> Ко све брине о мом здрављу. </w:t>
            </w:r>
          </w:p>
          <w:p w:rsidR="00BD26CF" w:rsidRPr="00BD26CF" w:rsidRDefault="00BD26CF" w:rsidP="00676303">
            <w:pPr>
              <w:rPr>
                <w:sz w:val="24"/>
                <w:szCs w:val="24"/>
                <w:lang w:val="ru-RU"/>
              </w:rPr>
            </w:pPr>
            <w:r w:rsidRPr="00BD26CF">
              <w:rPr>
                <w:sz w:val="24"/>
                <w:szCs w:val="24"/>
                <w:lang w:val="ru-RU"/>
              </w:rPr>
              <w:t xml:space="preserve">Лична хигијена. </w:t>
            </w:r>
          </w:p>
          <w:p w:rsidR="00BD26CF" w:rsidRPr="00232A31" w:rsidRDefault="00BD26CF" w:rsidP="00232A31">
            <w:pPr>
              <w:rPr>
                <w:color w:val="231F20"/>
                <w:sz w:val="24"/>
                <w:szCs w:val="24"/>
              </w:rPr>
            </w:pPr>
            <w:r w:rsidRPr="00BD26CF">
              <w:rPr>
                <w:sz w:val="24"/>
                <w:szCs w:val="24"/>
                <w:lang w:val="ru-RU"/>
              </w:rPr>
              <w:t xml:space="preserve">Хигијена простора у коме живим. Хигијена простора у коме вежбам. </w:t>
            </w:r>
            <w:r w:rsidRPr="00BD26CF">
              <w:rPr>
                <w:sz w:val="24"/>
                <w:szCs w:val="24"/>
              </w:rPr>
              <w:t>Животне намирнице и правилна исхрана. Заједно за столом.</w:t>
            </w:r>
          </w:p>
        </w:tc>
      </w:tr>
    </w:tbl>
    <w:p w:rsidR="00334861" w:rsidRDefault="00232A31">
      <w:pPr>
        <w:jc w:val="both"/>
        <w:rPr>
          <w:lang w:val="ru-RU"/>
        </w:rPr>
      </w:pPr>
      <w:r w:rsidRPr="00232A31">
        <w:rPr>
          <w:lang w:val="ru-RU"/>
        </w:rPr>
        <w:t>Кључни појмови: васпитање, физичко вежбање, игра, здравље и култура.</w:t>
      </w:r>
    </w:p>
    <w:p w:rsidR="00232A31" w:rsidRDefault="00232A31">
      <w:pPr>
        <w:jc w:val="both"/>
        <w:rPr>
          <w:lang w:val="ru-RU"/>
        </w:rPr>
      </w:pPr>
    </w:p>
    <w:p w:rsidR="00A85178" w:rsidRDefault="00A85178" w:rsidP="00232A31">
      <w:pPr>
        <w:jc w:val="center"/>
        <w:rPr>
          <w:b/>
          <w:sz w:val="24"/>
          <w:lang w:val="ru-RU"/>
        </w:rPr>
      </w:pPr>
    </w:p>
    <w:p w:rsidR="00232A31" w:rsidRPr="00A85178" w:rsidRDefault="00A85178" w:rsidP="00232A31">
      <w:pPr>
        <w:jc w:val="center"/>
        <w:rPr>
          <w:b/>
          <w:sz w:val="24"/>
          <w:lang w:val="ru-RU"/>
        </w:rPr>
      </w:pPr>
      <w:r>
        <w:rPr>
          <w:b/>
          <w:sz w:val="24"/>
          <w:lang w:val="ru-RU"/>
        </w:rPr>
        <w:t>УПУТСТВО ЗА ДИДАКТИЧКО-МЕТОДИЧКО ОСТВАРИВАЊЕ ПРОГРАМА</w:t>
      </w:r>
    </w:p>
    <w:p w:rsidR="00334861" w:rsidRDefault="00334861">
      <w:pPr>
        <w:jc w:val="both"/>
        <w:rPr>
          <w:sz w:val="24"/>
          <w:lang w:val="ru-RU"/>
        </w:rPr>
      </w:pPr>
    </w:p>
    <w:p w:rsidR="00334861" w:rsidRDefault="00334861">
      <w:pPr>
        <w:jc w:val="both"/>
        <w:rPr>
          <w:sz w:val="24"/>
          <w:lang w:val="ru-RU"/>
        </w:rPr>
      </w:pPr>
    </w:p>
    <w:p w:rsidR="00A85178" w:rsidRPr="00A85178" w:rsidRDefault="00A85178" w:rsidP="00A85178">
      <w:pPr>
        <w:jc w:val="both"/>
        <w:rPr>
          <w:sz w:val="24"/>
          <w:lang w:val="ru-RU"/>
        </w:rPr>
      </w:pPr>
      <w:r w:rsidRPr="00A85178">
        <w:rPr>
          <w:sz w:val="24"/>
          <w:lang w:val="ru-RU"/>
        </w:rPr>
        <w:t>Програм предмета фи</w:t>
      </w:r>
      <w:r w:rsidRPr="00A85178">
        <w:rPr>
          <w:sz w:val="24"/>
          <w:lang w:val="ru-RU"/>
        </w:rPr>
        <w:softHyphen/>
        <w:t>зич</w:t>
      </w:r>
      <w:r w:rsidRPr="00A85178">
        <w:rPr>
          <w:sz w:val="24"/>
          <w:lang w:val="ru-RU"/>
        </w:rPr>
        <w:softHyphen/>
        <w:t>ког и здрав</w:t>
      </w:r>
      <w:r w:rsidRPr="00A85178">
        <w:rPr>
          <w:sz w:val="24"/>
          <w:lang w:val="ru-RU"/>
        </w:rPr>
        <w:softHyphen/>
        <w:t>стве</w:t>
      </w:r>
      <w:r w:rsidRPr="00A85178">
        <w:rPr>
          <w:sz w:val="24"/>
          <w:lang w:val="ru-RU"/>
        </w:rPr>
        <w:softHyphen/>
        <w:t>ног вас</w:t>
      </w:r>
      <w:r w:rsidRPr="00A85178">
        <w:rPr>
          <w:sz w:val="24"/>
          <w:lang w:val="ru-RU"/>
        </w:rPr>
        <w:softHyphen/>
        <w:t>пи</w:t>
      </w:r>
      <w:r w:rsidRPr="00A85178">
        <w:rPr>
          <w:sz w:val="24"/>
          <w:lang w:val="ru-RU"/>
        </w:rPr>
        <w:softHyphen/>
        <w:t>та</w:t>
      </w:r>
      <w:r w:rsidRPr="00A85178">
        <w:rPr>
          <w:sz w:val="24"/>
          <w:lang w:val="ru-RU"/>
        </w:rPr>
        <w:softHyphen/>
        <w:t>ња састоји се од три предметне области:</w:t>
      </w:r>
    </w:p>
    <w:p w:rsidR="00A85178" w:rsidRPr="00A85178" w:rsidRDefault="00A85178" w:rsidP="00A85178">
      <w:pPr>
        <w:jc w:val="both"/>
        <w:rPr>
          <w:sz w:val="24"/>
          <w:lang w:val="ru-RU"/>
        </w:rPr>
      </w:pPr>
      <w:r w:rsidRPr="00A85178">
        <w:rPr>
          <w:sz w:val="24"/>
          <w:lang w:val="ru-RU"/>
        </w:rPr>
        <w:t xml:space="preserve"> – физичка способност, </w:t>
      </w:r>
    </w:p>
    <w:p w:rsidR="00A85178" w:rsidRPr="00A85178" w:rsidRDefault="00A85178" w:rsidP="00A85178">
      <w:pPr>
        <w:jc w:val="both"/>
        <w:rPr>
          <w:sz w:val="24"/>
          <w:lang w:val="ru-RU"/>
        </w:rPr>
      </w:pPr>
      <w:r w:rsidRPr="00A85178">
        <w:rPr>
          <w:sz w:val="24"/>
          <w:lang w:val="ru-RU"/>
        </w:rPr>
        <w:t xml:space="preserve">– моторичка вештина, </w:t>
      </w:r>
    </w:p>
    <w:p w:rsidR="00A85178" w:rsidRPr="00A85178" w:rsidRDefault="00A85178" w:rsidP="00A85178">
      <w:pPr>
        <w:jc w:val="both"/>
        <w:rPr>
          <w:sz w:val="24"/>
          <w:lang w:val="ru-RU"/>
        </w:rPr>
      </w:pPr>
      <w:r w:rsidRPr="00A85178">
        <w:rPr>
          <w:sz w:val="24"/>
          <w:lang w:val="ru-RU"/>
        </w:rPr>
        <w:t xml:space="preserve">– физичка и здравствена култура. </w:t>
      </w:r>
    </w:p>
    <w:p w:rsidR="00334861" w:rsidRDefault="00A85178" w:rsidP="00A85178">
      <w:pPr>
        <w:jc w:val="both"/>
        <w:rPr>
          <w:sz w:val="24"/>
          <w:lang w:val="ru-RU"/>
        </w:rPr>
      </w:pPr>
      <w:r w:rsidRPr="00A85178">
        <w:rPr>
          <w:sz w:val="24"/>
          <w:lang w:val="ru-RU"/>
        </w:rPr>
        <w:t>Програм првог разреда базиран је на континуитету усвојених знања, вештина, ставова и вредности из предшколског васпитања и образовања</w:t>
      </w:r>
      <w:r>
        <w:rPr>
          <w:sz w:val="24"/>
          <w:lang w:val="ru-RU"/>
        </w:rPr>
        <w:t>.</w:t>
      </w:r>
    </w:p>
    <w:p w:rsidR="00A85178" w:rsidRDefault="00A85178" w:rsidP="00A85178">
      <w:pPr>
        <w:jc w:val="both"/>
        <w:rPr>
          <w:sz w:val="24"/>
          <w:lang w:val="ru-RU"/>
        </w:rPr>
      </w:pPr>
    </w:p>
    <w:p w:rsidR="00A85178" w:rsidRPr="00A85178" w:rsidRDefault="00A85178" w:rsidP="00A85178">
      <w:pPr>
        <w:jc w:val="center"/>
        <w:rPr>
          <w:b/>
          <w:sz w:val="32"/>
          <w:lang w:val="ru-RU"/>
        </w:rPr>
      </w:pPr>
      <w:r w:rsidRPr="00A85178">
        <w:rPr>
          <w:b/>
          <w:sz w:val="24"/>
          <w:lang w:val="ru-RU"/>
        </w:rPr>
        <w:t>Ча</w:t>
      </w:r>
      <w:r w:rsidRPr="00A85178">
        <w:rPr>
          <w:b/>
          <w:sz w:val="24"/>
          <w:lang w:val="ru-RU"/>
        </w:rPr>
        <w:softHyphen/>
        <w:t>со</w:t>
      </w:r>
      <w:r w:rsidRPr="00A85178">
        <w:rPr>
          <w:b/>
          <w:sz w:val="24"/>
          <w:lang w:val="ru-RU"/>
        </w:rPr>
        <w:softHyphen/>
        <w:t>ви фи</w:t>
      </w:r>
      <w:r w:rsidRPr="00A85178">
        <w:rPr>
          <w:b/>
          <w:sz w:val="24"/>
          <w:lang w:val="ru-RU"/>
        </w:rPr>
        <w:softHyphen/>
        <w:t>зич</w:t>
      </w:r>
      <w:r w:rsidRPr="00A85178">
        <w:rPr>
          <w:b/>
          <w:sz w:val="24"/>
          <w:lang w:val="ru-RU"/>
        </w:rPr>
        <w:softHyphen/>
        <w:t>ког и здрав</w:t>
      </w:r>
      <w:r w:rsidRPr="00A85178">
        <w:rPr>
          <w:b/>
          <w:sz w:val="24"/>
          <w:lang w:val="ru-RU"/>
        </w:rPr>
        <w:softHyphen/>
        <w:t>стве</w:t>
      </w:r>
      <w:r w:rsidRPr="00A85178">
        <w:rPr>
          <w:b/>
          <w:sz w:val="24"/>
          <w:lang w:val="ru-RU"/>
        </w:rPr>
        <w:softHyphen/>
        <w:t>ног вас</w:t>
      </w:r>
      <w:r w:rsidRPr="00A85178">
        <w:rPr>
          <w:b/>
          <w:sz w:val="24"/>
          <w:lang w:val="ru-RU"/>
        </w:rPr>
        <w:softHyphen/>
        <w:t>пи</w:t>
      </w:r>
      <w:r w:rsidRPr="00A85178">
        <w:rPr>
          <w:b/>
          <w:sz w:val="24"/>
          <w:lang w:val="ru-RU"/>
        </w:rPr>
        <w:softHyphen/>
        <w:t>та</w:t>
      </w:r>
      <w:r w:rsidRPr="00A85178">
        <w:rPr>
          <w:b/>
          <w:sz w:val="24"/>
          <w:lang w:val="ru-RU"/>
        </w:rPr>
        <w:softHyphen/>
        <w:t>ња</w:t>
      </w:r>
    </w:p>
    <w:p w:rsidR="00334861" w:rsidRPr="00A85178" w:rsidRDefault="00334861" w:rsidP="00A85178">
      <w:pPr>
        <w:jc w:val="both"/>
        <w:rPr>
          <w:sz w:val="28"/>
          <w:lang w:val="ru-RU"/>
        </w:rPr>
      </w:pPr>
    </w:p>
    <w:p w:rsidR="00334861" w:rsidRDefault="00334861">
      <w:pPr>
        <w:jc w:val="both"/>
        <w:rPr>
          <w:sz w:val="24"/>
          <w:lang w:val="ru-RU"/>
        </w:rPr>
      </w:pPr>
    </w:p>
    <w:p w:rsidR="00A85178" w:rsidRPr="00A85178" w:rsidRDefault="00A85178">
      <w:pPr>
        <w:jc w:val="both"/>
        <w:rPr>
          <w:sz w:val="24"/>
          <w:lang w:val="ru-RU"/>
        </w:rPr>
      </w:pPr>
      <w:r w:rsidRPr="00A85178">
        <w:rPr>
          <w:sz w:val="24"/>
          <w:lang w:val="ru-RU"/>
        </w:rPr>
        <w:t xml:space="preserve">ФИЗИЧКЕ СПОСОБНОСТИ </w:t>
      </w:r>
    </w:p>
    <w:p w:rsidR="00A85178" w:rsidRPr="00A85178" w:rsidRDefault="00A85178">
      <w:pPr>
        <w:jc w:val="both"/>
        <w:rPr>
          <w:sz w:val="24"/>
          <w:lang w:val="ru-RU"/>
        </w:rPr>
      </w:pPr>
      <w:r w:rsidRPr="00A85178">
        <w:rPr>
          <w:sz w:val="24"/>
          <w:lang w:val="ru-RU"/>
        </w:rPr>
        <w:t xml:space="preserve">На свим часовима као и на другим организационим облицима рада, посебан акценат се ставља на: </w:t>
      </w:r>
    </w:p>
    <w:p w:rsidR="00A85178" w:rsidRPr="00A85178" w:rsidRDefault="00A85178">
      <w:pPr>
        <w:jc w:val="both"/>
        <w:rPr>
          <w:sz w:val="24"/>
          <w:lang w:val="ru-RU"/>
        </w:rPr>
      </w:pPr>
      <w:r w:rsidRPr="00A85178">
        <w:rPr>
          <w:sz w:val="24"/>
          <w:lang w:val="ru-RU"/>
        </w:rPr>
        <w:t>– развијање физичких способности које се континуирано реализује у припремном делу часа. Део главне фазе користи се за развој основних физичких способности узимајући у обзир утицај који наставна тема има на њихов развој. Методе и облици рада бирају се у складу са потребама и могућностима ученика и материјално-техничким условима за рад;</w:t>
      </w:r>
    </w:p>
    <w:p w:rsidR="00334861" w:rsidRPr="00A85178" w:rsidRDefault="00A85178">
      <w:pPr>
        <w:jc w:val="both"/>
        <w:rPr>
          <w:sz w:val="24"/>
          <w:lang w:val="ru-RU"/>
        </w:rPr>
      </w:pPr>
      <w:r w:rsidRPr="00A85178">
        <w:rPr>
          <w:sz w:val="24"/>
          <w:lang w:val="ru-RU"/>
        </w:rPr>
        <w:t xml:space="preserve"> – подстицање ученика на самостално вежбања;</w:t>
      </w:r>
    </w:p>
    <w:p w:rsidR="00A85178" w:rsidRPr="00A85178" w:rsidRDefault="00A85178">
      <w:pPr>
        <w:jc w:val="both"/>
        <w:rPr>
          <w:sz w:val="24"/>
          <w:lang w:val="ru-RU"/>
        </w:rPr>
      </w:pPr>
      <w:r w:rsidRPr="00A85178">
        <w:rPr>
          <w:sz w:val="24"/>
          <w:lang w:val="ru-RU"/>
        </w:rPr>
        <w:t>- учвршћивање правилног држања тела.</w:t>
      </w:r>
    </w:p>
    <w:p w:rsidR="00A85178" w:rsidRPr="00A85178" w:rsidRDefault="00A85178">
      <w:pPr>
        <w:jc w:val="both"/>
        <w:rPr>
          <w:sz w:val="24"/>
          <w:lang w:val="ru-RU"/>
        </w:rPr>
      </w:pPr>
    </w:p>
    <w:p w:rsidR="00A85178" w:rsidRPr="00A85178" w:rsidRDefault="00A85178">
      <w:pPr>
        <w:jc w:val="both"/>
        <w:rPr>
          <w:sz w:val="24"/>
          <w:lang w:val="ru-RU"/>
        </w:rPr>
      </w:pPr>
    </w:p>
    <w:p w:rsidR="00A85178" w:rsidRDefault="00A85178">
      <w:pPr>
        <w:jc w:val="both"/>
        <w:rPr>
          <w:sz w:val="24"/>
          <w:lang w:val="ru-RU"/>
        </w:rPr>
      </w:pPr>
      <w:r w:rsidRPr="00A85178">
        <w:rPr>
          <w:sz w:val="24"/>
          <w:lang w:val="ru-RU"/>
        </w:rPr>
        <w:t>МОТОРИЧКЕ ВЕШТИНЕ</w:t>
      </w:r>
    </w:p>
    <w:p w:rsidR="00A85178" w:rsidRDefault="00A85178">
      <w:pPr>
        <w:jc w:val="both"/>
        <w:rPr>
          <w:sz w:val="24"/>
          <w:lang w:val="ru-RU"/>
        </w:rPr>
      </w:pPr>
    </w:p>
    <w:p w:rsidR="00A85178" w:rsidRDefault="00A85178">
      <w:pPr>
        <w:jc w:val="both"/>
        <w:rPr>
          <w:sz w:val="24"/>
          <w:lang w:val="ru-RU"/>
        </w:rPr>
      </w:pPr>
      <w:r w:rsidRPr="00A85178">
        <w:rPr>
          <w:sz w:val="24"/>
          <w:lang w:val="ru-RU"/>
        </w:rPr>
        <w:t xml:space="preserve"> Усвајање моторичких вештина, остварује се кроз примену основних и проширених програмских садржаја примењујући основне дидактичко-методичке принципе и методе рада неопходне за достизање постављених исхода. </w:t>
      </w:r>
    </w:p>
    <w:p w:rsidR="00A85178" w:rsidRDefault="00A85178">
      <w:pPr>
        <w:jc w:val="both"/>
        <w:rPr>
          <w:sz w:val="24"/>
          <w:lang w:val="ru-RU"/>
        </w:rPr>
      </w:pPr>
      <w:r w:rsidRPr="00A85178">
        <w:rPr>
          <w:sz w:val="24"/>
          <w:lang w:val="ru-RU"/>
        </w:rPr>
        <w:t xml:space="preserve">Усвојене моторичке вештине треба да омогуће ученицима њихову примену у свакодневним и специфичним животним ситуацијама. </w:t>
      </w:r>
    </w:p>
    <w:p w:rsidR="00A85178" w:rsidRDefault="00A85178">
      <w:pPr>
        <w:jc w:val="both"/>
        <w:rPr>
          <w:sz w:val="24"/>
          <w:lang w:val="ru-RU"/>
        </w:rPr>
      </w:pPr>
      <w:r w:rsidRPr="00A85178">
        <w:rPr>
          <w:sz w:val="24"/>
          <w:lang w:val="ru-RU"/>
        </w:rPr>
        <w:t xml:space="preserve">Ученицима који нису у стању да усвоје неке од садржаја, задају се слична али лакша вежбања од предвиђених или предвежбе. </w:t>
      </w:r>
    </w:p>
    <w:p w:rsidR="00A85178" w:rsidRDefault="00A85178">
      <w:pPr>
        <w:jc w:val="both"/>
        <w:rPr>
          <w:sz w:val="24"/>
          <w:lang w:val="ru-RU"/>
        </w:rPr>
      </w:pPr>
      <w:r w:rsidRPr="00A85178">
        <w:rPr>
          <w:sz w:val="24"/>
          <w:lang w:val="ru-RU"/>
        </w:rPr>
        <w:t xml:space="preserve">Уколико ученик не достигне предвиђени исход, оставља се могућност да исти достигне у наредном периоду. </w:t>
      </w:r>
    </w:p>
    <w:p w:rsidR="00A85178" w:rsidRDefault="00A85178">
      <w:pPr>
        <w:jc w:val="both"/>
        <w:rPr>
          <w:sz w:val="24"/>
          <w:lang w:val="ru-RU"/>
        </w:rPr>
      </w:pPr>
      <w:r w:rsidRPr="00A85178">
        <w:rPr>
          <w:sz w:val="24"/>
          <w:lang w:val="ru-RU"/>
        </w:rPr>
        <w:t xml:space="preserve">Усаваршавање неких моторичких задатака је континуирани процес без обзира на садржаје програма (техника ходања, трчања, примена научене игре итд.). </w:t>
      </w:r>
    </w:p>
    <w:p w:rsidR="00A85178" w:rsidRDefault="00A85178">
      <w:pPr>
        <w:jc w:val="both"/>
        <w:rPr>
          <w:sz w:val="24"/>
          <w:lang w:val="ru-RU"/>
        </w:rPr>
      </w:pPr>
      <w:r w:rsidRPr="00A85178">
        <w:rPr>
          <w:sz w:val="24"/>
          <w:lang w:val="ru-RU"/>
        </w:rPr>
        <w:t>У раду са напреднијим ученицима реализују се проширени садржаји. Кроз процес реализације пр</w:t>
      </w:r>
      <w:r>
        <w:rPr>
          <w:sz w:val="24"/>
          <w:lang w:val="ru-RU"/>
        </w:rPr>
        <w:t>ограма неопходно је пратити спо</w:t>
      </w:r>
      <w:r w:rsidRPr="00A85178">
        <w:rPr>
          <w:sz w:val="24"/>
          <w:lang w:val="ru-RU"/>
        </w:rPr>
        <w:t>собности ученика за различите физичке активности.</w:t>
      </w:r>
    </w:p>
    <w:p w:rsidR="00A85178" w:rsidRDefault="00A85178">
      <w:pPr>
        <w:jc w:val="both"/>
        <w:rPr>
          <w:sz w:val="24"/>
          <w:lang w:val="ru-RU"/>
        </w:rPr>
      </w:pPr>
    </w:p>
    <w:p w:rsidR="00A85178" w:rsidRPr="00A85178" w:rsidRDefault="00A85178">
      <w:pPr>
        <w:jc w:val="both"/>
        <w:rPr>
          <w:sz w:val="24"/>
          <w:lang w:val="ru-RU"/>
        </w:rPr>
      </w:pPr>
      <w:r w:rsidRPr="00A85178">
        <w:rPr>
          <w:sz w:val="24"/>
          <w:lang w:val="ru-RU"/>
        </w:rPr>
        <w:t xml:space="preserve">ФИЗИЧКА И ЗДРАВСТВЕНА КУЛТУРА </w:t>
      </w:r>
    </w:p>
    <w:p w:rsidR="00A85178" w:rsidRPr="00A85178" w:rsidRDefault="00A85178">
      <w:pPr>
        <w:jc w:val="both"/>
        <w:rPr>
          <w:sz w:val="24"/>
          <w:lang w:val="ru-RU"/>
        </w:rPr>
      </w:pPr>
    </w:p>
    <w:p w:rsidR="00A85178" w:rsidRDefault="00A85178">
      <w:pPr>
        <w:jc w:val="both"/>
        <w:rPr>
          <w:sz w:val="24"/>
          <w:lang w:val="ru-RU"/>
        </w:rPr>
      </w:pPr>
      <w:r w:rsidRPr="00A85178">
        <w:rPr>
          <w:sz w:val="24"/>
          <w:lang w:val="ru-RU"/>
        </w:rPr>
        <w:t>Ова наставна област реализуј</w:t>
      </w:r>
      <w:r w:rsidRPr="00A85178">
        <w:rPr>
          <w:sz w:val="24"/>
        </w:rPr>
        <w:t>e</w:t>
      </w:r>
      <w:r w:rsidRPr="00A85178">
        <w:rPr>
          <w:sz w:val="24"/>
          <w:lang w:val="ru-RU"/>
        </w:rPr>
        <w:t xml:space="preserve"> се кроз све организационе облике рада, наставне области и теме уз практичан рад. </w:t>
      </w:r>
    </w:p>
    <w:p w:rsidR="00A85178" w:rsidRDefault="00A85178">
      <w:pPr>
        <w:jc w:val="both"/>
        <w:rPr>
          <w:sz w:val="24"/>
          <w:lang w:val="ru-RU"/>
        </w:rPr>
      </w:pPr>
      <w:r w:rsidRPr="00A85178">
        <w:rPr>
          <w:sz w:val="24"/>
          <w:lang w:val="ru-RU"/>
        </w:rPr>
        <w:t xml:space="preserve">Достизањем исхода ове наставне области, ученици стичу знања, вештине, ставове и вредности о вежбању (основним појмовима о вежби, како се неко вежбање изводи и чему конкретна вежба и вежбање служи), физичком васпитању, спорту и здрављу. </w:t>
      </w:r>
    </w:p>
    <w:p w:rsidR="00A85178" w:rsidRDefault="00A85178">
      <w:pPr>
        <w:jc w:val="both"/>
        <w:rPr>
          <w:sz w:val="24"/>
          <w:lang w:val="ru-RU"/>
        </w:rPr>
      </w:pPr>
      <w:r w:rsidRPr="00A85178">
        <w:rPr>
          <w:sz w:val="24"/>
          <w:lang w:val="ru-RU"/>
        </w:rPr>
        <w:t xml:space="preserve">Основне информације о вежбању и здрављу преносе се непосредно пре, током и након вежбања на часу. </w:t>
      </w:r>
    </w:p>
    <w:p w:rsidR="00A85178" w:rsidRDefault="00A85178">
      <w:pPr>
        <w:jc w:val="both"/>
        <w:rPr>
          <w:sz w:val="24"/>
          <w:lang w:val="ru-RU"/>
        </w:rPr>
      </w:pPr>
      <w:r w:rsidRPr="00A85178">
        <w:rPr>
          <w:sz w:val="24"/>
          <w:lang w:val="ru-RU"/>
        </w:rPr>
        <w:t xml:space="preserve">Ова наставна област обухвата: формирање правилног односа према физичком вежбању и здрављу; развијање и неговање другарства; препознавање негативних облика понашања у игри и др. </w:t>
      </w:r>
    </w:p>
    <w:p w:rsidR="00A85178" w:rsidRPr="00A85178" w:rsidRDefault="00A85178">
      <w:pPr>
        <w:jc w:val="both"/>
        <w:rPr>
          <w:sz w:val="28"/>
          <w:lang w:val="ru-RU"/>
        </w:rPr>
      </w:pPr>
      <w:r w:rsidRPr="00A85178">
        <w:rPr>
          <w:sz w:val="24"/>
          <w:lang w:val="ru-RU"/>
        </w:rPr>
        <w:t>Поред наведеног у овој области потребно је радити на: неговању патриотских вредности (народне традиције и мултикултуралности); формирању правилног односа према различитостима, чувању личне и школске имовине, неговању друштвених вредности итд.</w:t>
      </w:r>
    </w:p>
    <w:p w:rsidR="00A85178" w:rsidRPr="00A85178" w:rsidRDefault="00A85178">
      <w:pPr>
        <w:jc w:val="both"/>
        <w:rPr>
          <w:sz w:val="32"/>
          <w:lang w:val="ru-RU"/>
        </w:rPr>
      </w:pPr>
    </w:p>
    <w:p w:rsidR="00525325" w:rsidRPr="00525325" w:rsidRDefault="00525325" w:rsidP="00525325">
      <w:pPr>
        <w:jc w:val="center"/>
        <w:rPr>
          <w:b/>
          <w:sz w:val="24"/>
          <w:lang w:val="ru-RU"/>
        </w:rPr>
      </w:pPr>
      <w:r w:rsidRPr="00525325">
        <w:rPr>
          <w:b/>
          <w:sz w:val="24"/>
          <w:lang w:val="ru-RU"/>
        </w:rPr>
        <w:t>Спорт</w:t>
      </w:r>
      <w:r w:rsidRPr="00525325">
        <w:rPr>
          <w:b/>
          <w:sz w:val="24"/>
          <w:lang w:val="ru-RU"/>
        </w:rPr>
        <w:softHyphen/>
        <w:t>ско-ре</w:t>
      </w:r>
      <w:r w:rsidRPr="00525325">
        <w:rPr>
          <w:b/>
          <w:sz w:val="24"/>
          <w:lang w:val="ru-RU"/>
        </w:rPr>
        <w:softHyphen/>
        <w:t>кре</w:t>
      </w:r>
      <w:r w:rsidRPr="00525325">
        <w:rPr>
          <w:b/>
          <w:sz w:val="24"/>
          <w:lang w:val="ru-RU"/>
        </w:rPr>
        <w:softHyphen/>
        <w:t>а</w:t>
      </w:r>
      <w:r w:rsidRPr="00525325">
        <w:rPr>
          <w:b/>
          <w:sz w:val="24"/>
          <w:lang w:val="ru-RU"/>
        </w:rPr>
        <w:softHyphen/>
        <w:t>тив</w:t>
      </w:r>
      <w:r w:rsidRPr="00525325">
        <w:rPr>
          <w:b/>
          <w:sz w:val="24"/>
          <w:lang w:val="ru-RU"/>
        </w:rPr>
        <w:softHyphen/>
        <w:t>не ак</w:t>
      </w:r>
      <w:r w:rsidRPr="00525325">
        <w:rPr>
          <w:b/>
          <w:sz w:val="24"/>
          <w:lang w:val="ru-RU"/>
        </w:rPr>
        <w:softHyphen/>
        <w:t>тив</w:t>
      </w:r>
      <w:r w:rsidRPr="00525325">
        <w:rPr>
          <w:b/>
          <w:sz w:val="24"/>
          <w:lang w:val="ru-RU"/>
        </w:rPr>
        <w:softHyphen/>
        <w:t>но</w:t>
      </w:r>
      <w:r w:rsidRPr="00525325">
        <w:rPr>
          <w:b/>
          <w:sz w:val="24"/>
          <w:lang w:val="ru-RU"/>
        </w:rPr>
        <w:softHyphen/>
        <w:t>сти</w:t>
      </w:r>
    </w:p>
    <w:p w:rsidR="00525325" w:rsidRPr="00525325" w:rsidRDefault="00525325">
      <w:pPr>
        <w:jc w:val="both"/>
        <w:rPr>
          <w:sz w:val="24"/>
          <w:lang w:val="ru-RU"/>
        </w:rPr>
      </w:pPr>
    </w:p>
    <w:p w:rsidR="00334861" w:rsidRPr="00525325" w:rsidRDefault="00525325">
      <w:pPr>
        <w:jc w:val="both"/>
        <w:rPr>
          <w:sz w:val="36"/>
          <w:lang w:val="ru-RU"/>
        </w:rPr>
      </w:pPr>
      <w:r w:rsidRPr="00525325">
        <w:rPr>
          <w:sz w:val="24"/>
          <w:lang w:val="ru-RU"/>
        </w:rPr>
        <w:t>Реализују се према интересовању ученика. Сачињава се посебан програм при чему се узимају у обзир материјални и просторни услови рада, узрасне карактеристике и способности ученика.</w:t>
      </w:r>
    </w:p>
    <w:p w:rsidR="00525325" w:rsidRDefault="00525325">
      <w:pPr>
        <w:jc w:val="both"/>
        <w:rPr>
          <w:sz w:val="28"/>
          <w:lang w:val="ru-RU"/>
        </w:rPr>
      </w:pPr>
    </w:p>
    <w:p w:rsidR="00525325" w:rsidRPr="00525325" w:rsidRDefault="00525325" w:rsidP="00525325">
      <w:pPr>
        <w:jc w:val="center"/>
        <w:rPr>
          <w:b/>
          <w:sz w:val="24"/>
          <w:lang w:val="ru-RU"/>
        </w:rPr>
      </w:pPr>
      <w:r w:rsidRPr="00525325">
        <w:rPr>
          <w:b/>
          <w:sz w:val="24"/>
          <w:lang w:val="ru-RU"/>
        </w:rPr>
        <w:t>Не</w:t>
      </w:r>
      <w:r w:rsidRPr="00525325">
        <w:rPr>
          <w:b/>
          <w:sz w:val="24"/>
          <w:lang w:val="ru-RU"/>
        </w:rPr>
        <w:softHyphen/>
        <w:t>де</w:t>
      </w:r>
      <w:r w:rsidRPr="00525325">
        <w:rPr>
          <w:b/>
          <w:sz w:val="24"/>
          <w:lang w:val="ru-RU"/>
        </w:rPr>
        <w:softHyphen/>
        <w:t>ља школ</w:t>
      </w:r>
      <w:r w:rsidRPr="00525325">
        <w:rPr>
          <w:b/>
          <w:sz w:val="24"/>
          <w:lang w:val="ru-RU"/>
        </w:rPr>
        <w:softHyphen/>
        <w:t>ског спор</w:t>
      </w:r>
      <w:r w:rsidRPr="00525325">
        <w:rPr>
          <w:b/>
          <w:sz w:val="24"/>
          <w:lang w:val="ru-RU"/>
        </w:rPr>
        <w:softHyphen/>
        <w:t>та</w:t>
      </w:r>
    </w:p>
    <w:p w:rsidR="00525325" w:rsidRPr="00525325" w:rsidRDefault="00525325" w:rsidP="00525325">
      <w:pPr>
        <w:jc w:val="center"/>
        <w:rPr>
          <w:sz w:val="24"/>
          <w:lang w:val="ru-RU"/>
        </w:rPr>
      </w:pPr>
    </w:p>
    <w:p w:rsidR="00525325" w:rsidRDefault="00525325">
      <w:pPr>
        <w:jc w:val="both"/>
        <w:rPr>
          <w:sz w:val="24"/>
          <w:lang w:val="ru-RU"/>
        </w:rPr>
      </w:pPr>
      <w:r w:rsidRPr="00525325">
        <w:rPr>
          <w:sz w:val="24"/>
          <w:lang w:val="ru-RU"/>
        </w:rPr>
        <w:t>Ради развоја и практиковања здравог начина живота, развоја свести о важности сопственог здрављ</w:t>
      </w:r>
      <w:r>
        <w:rPr>
          <w:sz w:val="24"/>
          <w:lang w:val="ru-RU"/>
        </w:rPr>
        <w:t>а и безбедности, о потреби него</w:t>
      </w:r>
      <w:r w:rsidRPr="00525325">
        <w:rPr>
          <w:sz w:val="24"/>
          <w:lang w:val="ru-RU"/>
        </w:rPr>
        <w:t xml:space="preserve">вања и развоја физичких способности, као и превенције насиља, наркоманије, малолетничке делинквенције, школа у оквиру Школског програма реализује недељу школског спорта. </w:t>
      </w:r>
    </w:p>
    <w:p w:rsidR="00525325" w:rsidRDefault="00525325">
      <w:pPr>
        <w:jc w:val="both"/>
        <w:rPr>
          <w:sz w:val="24"/>
          <w:lang w:val="ru-RU"/>
        </w:rPr>
      </w:pPr>
      <w:r w:rsidRPr="00525325">
        <w:rPr>
          <w:sz w:val="24"/>
          <w:lang w:val="ru-RU"/>
        </w:rPr>
        <w:t xml:space="preserve">Недеља школског спорта обухвата: </w:t>
      </w:r>
    </w:p>
    <w:p w:rsidR="00525325" w:rsidRDefault="00525325">
      <w:pPr>
        <w:jc w:val="both"/>
        <w:rPr>
          <w:sz w:val="24"/>
          <w:lang w:val="ru-RU"/>
        </w:rPr>
      </w:pPr>
      <w:r w:rsidRPr="00525325">
        <w:rPr>
          <w:sz w:val="24"/>
          <w:lang w:val="ru-RU"/>
        </w:rPr>
        <w:t xml:space="preserve">– физичке активности прилагођене узрасту и могућностима ученика; </w:t>
      </w:r>
    </w:p>
    <w:p w:rsidR="00525325" w:rsidRDefault="00525325">
      <w:pPr>
        <w:jc w:val="both"/>
        <w:rPr>
          <w:sz w:val="24"/>
          <w:lang w:val="ru-RU"/>
        </w:rPr>
      </w:pPr>
      <w:r w:rsidRPr="00525325">
        <w:rPr>
          <w:sz w:val="24"/>
          <w:lang w:val="ru-RU"/>
        </w:rPr>
        <w:t>– културне манифестације са циљем промоције физичког вежбања, спорта и здравља (ликовне и д</w:t>
      </w:r>
      <w:r>
        <w:rPr>
          <w:sz w:val="24"/>
          <w:lang w:val="ru-RU"/>
        </w:rPr>
        <w:t>руге изложбе, фолклор, плес, му</w:t>
      </w:r>
      <w:r w:rsidRPr="00525325">
        <w:rPr>
          <w:sz w:val="24"/>
          <w:lang w:val="ru-RU"/>
        </w:rPr>
        <w:t>зичко-</w:t>
      </w:r>
      <w:r w:rsidRPr="00525325">
        <w:rPr>
          <w:sz w:val="24"/>
          <w:lang w:val="ru-RU"/>
        </w:rPr>
        <w:lastRenderedPageBreak/>
        <w:t xml:space="preserve">спортске радионице...); </w:t>
      </w:r>
    </w:p>
    <w:p w:rsidR="00525325" w:rsidRDefault="00525325">
      <w:pPr>
        <w:jc w:val="both"/>
        <w:rPr>
          <w:sz w:val="24"/>
          <w:lang w:val="ru-RU"/>
        </w:rPr>
      </w:pPr>
      <w:r w:rsidRPr="00525325">
        <w:rPr>
          <w:sz w:val="24"/>
          <w:lang w:val="ru-RU"/>
        </w:rPr>
        <w:t xml:space="preserve">– ђачке радионице (о здрављу, физичком вежбању, спорту и др.). </w:t>
      </w:r>
    </w:p>
    <w:p w:rsidR="00334861" w:rsidRDefault="00525325">
      <w:pPr>
        <w:jc w:val="both"/>
        <w:rPr>
          <w:sz w:val="24"/>
          <w:lang w:val="ru-RU"/>
        </w:rPr>
      </w:pPr>
      <w:r w:rsidRPr="00525325">
        <w:rPr>
          <w:sz w:val="24"/>
          <w:lang w:val="ru-RU"/>
        </w:rPr>
        <w:t>План и програм Недеље школског спорта сачињава Одељенско веће првог разреда заједно са Стручним већем предметних нставника који реализују наставу фи</w:t>
      </w:r>
      <w:r w:rsidRPr="00525325">
        <w:rPr>
          <w:sz w:val="24"/>
          <w:lang w:val="ru-RU"/>
        </w:rPr>
        <w:softHyphen/>
        <w:t>зич</w:t>
      </w:r>
      <w:r w:rsidRPr="00525325">
        <w:rPr>
          <w:sz w:val="24"/>
          <w:lang w:val="ru-RU"/>
        </w:rPr>
        <w:softHyphen/>
        <w:t>ког и здрав</w:t>
      </w:r>
      <w:r w:rsidRPr="00525325">
        <w:rPr>
          <w:sz w:val="24"/>
          <w:lang w:val="ru-RU"/>
        </w:rPr>
        <w:softHyphen/>
        <w:t>стве</w:t>
      </w:r>
      <w:r w:rsidRPr="00525325">
        <w:rPr>
          <w:sz w:val="24"/>
          <w:lang w:val="ru-RU"/>
        </w:rPr>
        <w:softHyphen/>
        <w:t>ног вас</w:t>
      </w:r>
      <w:r w:rsidRPr="00525325">
        <w:rPr>
          <w:sz w:val="24"/>
          <w:lang w:val="ru-RU"/>
        </w:rPr>
        <w:softHyphen/>
        <w:t>пи</w:t>
      </w:r>
      <w:r w:rsidRPr="00525325">
        <w:rPr>
          <w:sz w:val="24"/>
          <w:lang w:val="ru-RU"/>
        </w:rPr>
        <w:softHyphen/>
        <w:t>та</w:t>
      </w:r>
      <w:r w:rsidRPr="00525325">
        <w:rPr>
          <w:sz w:val="24"/>
          <w:lang w:val="ru-RU"/>
        </w:rPr>
        <w:softHyphen/>
        <w:t>ња у другом циклусу, као и другим Стручним већима (ликовне културе, музичке културе, историје, информатике...) и стручним сарадницима у школи, водећи рачуна да и ученици, који су ослобођени практичног дела наставе фи</w:t>
      </w:r>
      <w:r w:rsidRPr="00525325">
        <w:rPr>
          <w:sz w:val="24"/>
          <w:lang w:val="ru-RU"/>
        </w:rPr>
        <w:softHyphen/>
        <w:t>зич</w:t>
      </w:r>
      <w:r w:rsidRPr="00525325">
        <w:rPr>
          <w:sz w:val="24"/>
          <w:lang w:val="ru-RU"/>
        </w:rPr>
        <w:softHyphen/>
        <w:t>ког и здрав</w:t>
      </w:r>
      <w:r w:rsidRPr="00525325">
        <w:rPr>
          <w:sz w:val="24"/>
          <w:lang w:val="ru-RU"/>
        </w:rPr>
        <w:softHyphen/>
        <w:t>стве</w:t>
      </w:r>
      <w:r w:rsidRPr="00525325">
        <w:rPr>
          <w:sz w:val="24"/>
          <w:lang w:val="ru-RU"/>
        </w:rPr>
        <w:softHyphen/>
        <w:t>ног вас</w:t>
      </w:r>
      <w:r w:rsidRPr="00525325">
        <w:rPr>
          <w:sz w:val="24"/>
          <w:lang w:val="ru-RU"/>
        </w:rPr>
        <w:softHyphen/>
        <w:t>пи</w:t>
      </w:r>
      <w:r w:rsidRPr="00525325">
        <w:rPr>
          <w:sz w:val="24"/>
          <w:lang w:val="ru-RU"/>
        </w:rPr>
        <w:softHyphen/>
        <w:t>та</w:t>
      </w:r>
      <w:r w:rsidRPr="00525325">
        <w:rPr>
          <w:sz w:val="24"/>
          <w:lang w:val="ru-RU"/>
        </w:rPr>
        <w:softHyphen/>
        <w:t>ња, буду укључени у организацију ових активности.</w:t>
      </w:r>
    </w:p>
    <w:p w:rsidR="00525325" w:rsidRDefault="00525325">
      <w:pPr>
        <w:jc w:val="both"/>
        <w:rPr>
          <w:sz w:val="24"/>
          <w:lang w:val="ru-RU"/>
        </w:rPr>
      </w:pPr>
    </w:p>
    <w:p w:rsidR="00525325" w:rsidRPr="00525325" w:rsidRDefault="00525325" w:rsidP="00525325">
      <w:pPr>
        <w:jc w:val="center"/>
        <w:rPr>
          <w:b/>
          <w:sz w:val="24"/>
          <w:lang w:val="ru-RU"/>
        </w:rPr>
      </w:pPr>
      <w:r w:rsidRPr="00525325">
        <w:rPr>
          <w:b/>
          <w:sz w:val="24"/>
          <w:lang w:val="ru-RU"/>
        </w:rPr>
        <w:t>Ак</w:t>
      </w:r>
      <w:r w:rsidRPr="00525325">
        <w:rPr>
          <w:b/>
          <w:sz w:val="24"/>
          <w:lang w:val="ru-RU"/>
        </w:rPr>
        <w:softHyphen/>
        <w:t>тив</w:t>
      </w:r>
      <w:r w:rsidRPr="00525325">
        <w:rPr>
          <w:b/>
          <w:sz w:val="24"/>
          <w:lang w:val="ru-RU"/>
        </w:rPr>
        <w:softHyphen/>
        <w:t>но</w:t>
      </w:r>
      <w:r w:rsidRPr="00525325">
        <w:rPr>
          <w:b/>
          <w:sz w:val="24"/>
          <w:lang w:val="ru-RU"/>
        </w:rPr>
        <w:softHyphen/>
        <w:t>сти у при</w:t>
      </w:r>
      <w:r w:rsidRPr="00525325">
        <w:rPr>
          <w:b/>
          <w:sz w:val="24"/>
          <w:lang w:val="ru-RU"/>
        </w:rPr>
        <w:softHyphen/>
        <w:t>ро</w:t>
      </w:r>
      <w:r w:rsidRPr="00525325">
        <w:rPr>
          <w:b/>
          <w:sz w:val="24"/>
          <w:lang w:val="ru-RU"/>
        </w:rPr>
        <w:softHyphen/>
        <w:t>ди (из</w:t>
      </w:r>
      <w:r w:rsidRPr="00525325">
        <w:rPr>
          <w:b/>
          <w:sz w:val="24"/>
          <w:lang w:val="ru-RU"/>
        </w:rPr>
        <w:softHyphen/>
        <w:t>лет, крос, зи</w:t>
      </w:r>
      <w:r w:rsidRPr="00525325">
        <w:rPr>
          <w:b/>
          <w:sz w:val="24"/>
          <w:lang w:val="ru-RU"/>
        </w:rPr>
        <w:softHyphen/>
        <w:t>мо</w:t>
      </w:r>
      <w:r w:rsidRPr="00525325">
        <w:rPr>
          <w:b/>
          <w:sz w:val="24"/>
          <w:lang w:val="ru-RU"/>
        </w:rPr>
        <w:softHyphen/>
        <w:t>ва</w:t>
      </w:r>
      <w:r w:rsidRPr="00525325">
        <w:rPr>
          <w:b/>
          <w:sz w:val="24"/>
          <w:lang w:val="ru-RU"/>
        </w:rPr>
        <w:softHyphen/>
        <w:t>ње, ле</w:t>
      </w:r>
      <w:r w:rsidRPr="00525325">
        <w:rPr>
          <w:b/>
          <w:sz w:val="24"/>
          <w:lang w:val="ru-RU"/>
        </w:rPr>
        <w:softHyphen/>
        <w:t>то</w:t>
      </w:r>
      <w:r w:rsidRPr="00525325">
        <w:rPr>
          <w:b/>
          <w:sz w:val="24"/>
          <w:lang w:val="ru-RU"/>
        </w:rPr>
        <w:softHyphen/>
        <w:t>ва</w:t>
      </w:r>
      <w:r w:rsidRPr="00525325">
        <w:rPr>
          <w:b/>
          <w:sz w:val="24"/>
          <w:lang w:val="ru-RU"/>
        </w:rPr>
        <w:softHyphen/>
        <w:t>ње...)</w:t>
      </w:r>
    </w:p>
    <w:p w:rsidR="00525325" w:rsidRDefault="00525325">
      <w:pPr>
        <w:jc w:val="both"/>
        <w:rPr>
          <w:sz w:val="24"/>
          <w:lang w:val="ru-RU"/>
        </w:rPr>
      </w:pPr>
    </w:p>
    <w:p w:rsidR="00525325" w:rsidRDefault="00525325">
      <w:pPr>
        <w:jc w:val="both"/>
        <w:rPr>
          <w:sz w:val="24"/>
          <w:lang w:val="ru-RU"/>
        </w:rPr>
      </w:pPr>
      <w:r w:rsidRPr="00525325">
        <w:rPr>
          <w:sz w:val="24"/>
          <w:lang w:val="ru-RU"/>
        </w:rPr>
        <w:t xml:space="preserve">Из фонда радних дана, предвиђених заједничким планом, школа организује активности у природи: </w:t>
      </w:r>
    </w:p>
    <w:p w:rsidR="00525325" w:rsidRDefault="00525325">
      <w:pPr>
        <w:jc w:val="both"/>
        <w:rPr>
          <w:sz w:val="24"/>
          <w:lang w:val="ru-RU"/>
        </w:rPr>
      </w:pPr>
      <w:r w:rsidRPr="00525325">
        <w:rPr>
          <w:sz w:val="24"/>
          <w:lang w:val="ru-RU"/>
        </w:rPr>
        <w:t xml:space="preserve">– излет; </w:t>
      </w:r>
    </w:p>
    <w:p w:rsidR="00525325" w:rsidRDefault="00525325">
      <w:pPr>
        <w:jc w:val="both"/>
        <w:rPr>
          <w:sz w:val="24"/>
          <w:lang w:val="ru-RU"/>
        </w:rPr>
      </w:pPr>
      <w:r w:rsidRPr="00525325">
        <w:rPr>
          <w:sz w:val="24"/>
          <w:lang w:val="ru-RU"/>
        </w:rPr>
        <w:t>– крос се организује минимум једном у току школске године; –</w:t>
      </w:r>
    </w:p>
    <w:p w:rsidR="00525325" w:rsidRDefault="00525325">
      <w:pPr>
        <w:jc w:val="both"/>
        <w:rPr>
          <w:sz w:val="24"/>
          <w:lang w:val="ru-RU"/>
        </w:rPr>
      </w:pPr>
      <w:r w:rsidRPr="00525325">
        <w:rPr>
          <w:sz w:val="24"/>
          <w:lang w:val="ru-RU"/>
        </w:rPr>
        <w:t xml:space="preserve"> зимовање </w:t>
      </w:r>
    </w:p>
    <w:p w:rsidR="00525325" w:rsidRDefault="00525325">
      <w:pPr>
        <w:jc w:val="both"/>
        <w:rPr>
          <w:sz w:val="24"/>
          <w:lang w:val="ru-RU"/>
        </w:rPr>
      </w:pPr>
      <w:r w:rsidRPr="00525325">
        <w:rPr>
          <w:sz w:val="24"/>
          <w:lang w:val="ru-RU"/>
        </w:rPr>
        <w:t>– организује се за време зимског распуста (физичке активности на снегу);</w:t>
      </w:r>
    </w:p>
    <w:p w:rsidR="00525325" w:rsidRDefault="00525325">
      <w:pPr>
        <w:jc w:val="both"/>
        <w:rPr>
          <w:sz w:val="24"/>
          <w:lang w:val="ru-RU"/>
        </w:rPr>
      </w:pPr>
      <w:r w:rsidRPr="00525325">
        <w:rPr>
          <w:sz w:val="24"/>
          <w:lang w:val="ru-RU"/>
        </w:rPr>
        <w:t xml:space="preserve"> – летовање </w:t>
      </w:r>
    </w:p>
    <w:p w:rsidR="00525325" w:rsidRDefault="00525325">
      <w:pPr>
        <w:jc w:val="both"/>
        <w:rPr>
          <w:sz w:val="24"/>
          <w:lang w:val="ru-RU"/>
        </w:rPr>
      </w:pPr>
      <w:r w:rsidRPr="00525325">
        <w:rPr>
          <w:sz w:val="24"/>
          <w:lang w:val="ru-RU"/>
        </w:rPr>
        <w:t xml:space="preserve">– организује се за време летњег распуста (камповање итд.). </w:t>
      </w:r>
    </w:p>
    <w:p w:rsidR="00525325" w:rsidRDefault="00525325">
      <w:pPr>
        <w:jc w:val="both"/>
        <w:rPr>
          <w:sz w:val="24"/>
          <w:lang w:val="ru-RU"/>
        </w:rPr>
      </w:pPr>
      <w:r w:rsidRPr="00525325">
        <w:rPr>
          <w:sz w:val="24"/>
          <w:lang w:val="ru-RU"/>
        </w:rPr>
        <w:t xml:space="preserve">План и програм ових активности сачиињава Одељенско веће првог разреда у сарадњи са Стручним већем предметних </w:t>
      </w:r>
      <w:r>
        <w:rPr>
          <w:sz w:val="24"/>
          <w:lang w:val="ru-RU"/>
        </w:rPr>
        <w:t>нставника ко</w:t>
      </w:r>
      <w:r w:rsidRPr="00525325">
        <w:rPr>
          <w:sz w:val="24"/>
          <w:lang w:val="ru-RU"/>
        </w:rPr>
        <w:t>ји реализују наставу фи</w:t>
      </w:r>
      <w:r w:rsidRPr="00525325">
        <w:rPr>
          <w:sz w:val="24"/>
          <w:lang w:val="ru-RU"/>
        </w:rPr>
        <w:softHyphen/>
        <w:t>зич</w:t>
      </w:r>
      <w:r w:rsidRPr="00525325">
        <w:rPr>
          <w:sz w:val="24"/>
          <w:lang w:val="ru-RU"/>
        </w:rPr>
        <w:softHyphen/>
        <w:t>ког и здрав</w:t>
      </w:r>
      <w:r w:rsidRPr="00525325">
        <w:rPr>
          <w:sz w:val="24"/>
          <w:lang w:val="ru-RU"/>
        </w:rPr>
        <w:softHyphen/>
        <w:t>стве</w:t>
      </w:r>
      <w:r w:rsidRPr="00525325">
        <w:rPr>
          <w:sz w:val="24"/>
          <w:lang w:val="ru-RU"/>
        </w:rPr>
        <w:softHyphen/>
        <w:t>ног вас</w:t>
      </w:r>
      <w:r w:rsidRPr="00525325">
        <w:rPr>
          <w:sz w:val="24"/>
          <w:lang w:val="ru-RU"/>
        </w:rPr>
        <w:softHyphen/>
        <w:t>пи</w:t>
      </w:r>
      <w:r w:rsidRPr="00525325">
        <w:rPr>
          <w:sz w:val="24"/>
          <w:lang w:val="ru-RU"/>
        </w:rPr>
        <w:softHyphen/>
        <w:t>та</w:t>
      </w:r>
      <w:r w:rsidRPr="00525325">
        <w:rPr>
          <w:sz w:val="24"/>
          <w:lang w:val="ru-RU"/>
        </w:rPr>
        <w:softHyphen/>
        <w:t>ња у другом циклусу.</w:t>
      </w:r>
    </w:p>
    <w:p w:rsidR="00525325" w:rsidRPr="00525325" w:rsidRDefault="00525325">
      <w:pPr>
        <w:jc w:val="both"/>
        <w:rPr>
          <w:sz w:val="32"/>
          <w:lang w:val="ru-RU"/>
        </w:rPr>
      </w:pPr>
    </w:p>
    <w:p w:rsidR="00525325" w:rsidRPr="00525325" w:rsidRDefault="00525325" w:rsidP="00525325">
      <w:pPr>
        <w:jc w:val="center"/>
        <w:rPr>
          <w:b/>
          <w:sz w:val="24"/>
          <w:lang w:val="ru-RU"/>
        </w:rPr>
      </w:pPr>
      <w:r w:rsidRPr="00525325">
        <w:rPr>
          <w:b/>
          <w:sz w:val="24"/>
          <w:lang w:val="ru-RU"/>
        </w:rPr>
        <w:t>Школ</w:t>
      </w:r>
      <w:r w:rsidRPr="00525325">
        <w:rPr>
          <w:b/>
          <w:sz w:val="24"/>
          <w:lang w:val="ru-RU"/>
        </w:rPr>
        <w:softHyphen/>
        <w:t>ска так</w:t>
      </w:r>
      <w:r w:rsidRPr="00525325">
        <w:rPr>
          <w:b/>
          <w:sz w:val="24"/>
          <w:lang w:val="ru-RU"/>
        </w:rPr>
        <w:softHyphen/>
        <w:t>ми</w:t>
      </w:r>
      <w:r w:rsidRPr="00525325">
        <w:rPr>
          <w:b/>
          <w:sz w:val="24"/>
          <w:lang w:val="ru-RU"/>
        </w:rPr>
        <w:softHyphen/>
        <w:t>че</w:t>
      </w:r>
      <w:r w:rsidRPr="00525325">
        <w:rPr>
          <w:b/>
          <w:sz w:val="24"/>
          <w:lang w:val="ru-RU"/>
        </w:rPr>
        <w:softHyphen/>
        <w:t>ња</w:t>
      </w:r>
    </w:p>
    <w:p w:rsidR="00525325" w:rsidRDefault="00525325">
      <w:pPr>
        <w:jc w:val="both"/>
        <w:rPr>
          <w:sz w:val="24"/>
          <w:lang w:val="ru-RU"/>
        </w:rPr>
      </w:pPr>
    </w:p>
    <w:p w:rsidR="00525325" w:rsidRDefault="00525325">
      <w:pPr>
        <w:jc w:val="both"/>
        <w:rPr>
          <w:sz w:val="24"/>
          <w:lang w:val="ru-RU"/>
        </w:rPr>
      </w:pPr>
      <w:r w:rsidRPr="00525325">
        <w:rPr>
          <w:sz w:val="24"/>
          <w:lang w:val="ru-RU"/>
        </w:rPr>
        <w:t xml:space="preserve"> Школа за ученике првог разреда организује и спроводи такмичења из минимум једне елементарне игре или полигона у току школске године, као интегрални део процеса физичког и здравственог васпитања. План такмичења доноси Одељенско веће првог разреда у сарадњи са Стручним већем наставника фи</w:t>
      </w:r>
      <w:r w:rsidRPr="00525325">
        <w:rPr>
          <w:sz w:val="24"/>
          <w:lang w:val="ru-RU"/>
        </w:rPr>
        <w:softHyphen/>
        <w:t>зич</w:t>
      </w:r>
      <w:r w:rsidRPr="00525325">
        <w:rPr>
          <w:sz w:val="24"/>
          <w:lang w:val="ru-RU"/>
        </w:rPr>
        <w:softHyphen/>
        <w:t>ког и здрав</w:t>
      </w:r>
      <w:r w:rsidRPr="00525325">
        <w:rPr>
          <w:sz w:val="24"/>
          <w:lang w:val="ru-RU"/>
        </w:rPr>
        <w:softHyphen/>
        <w:t>стве</w:t>
      </w:r>
      <w:r w:rsidRPr="00525325">
        <w:rPr>
          <w:sz w:val="24"/>
          <w:lang w:val="ru-RU"/>
        </w:rPr>
        <w:softHyphen/>
        <w:t>ног вас</w:t>
      </w:r>
      <w:r w:rsidRPr="00525325">
        <w:rPr>
          <w:sz w:val="24"/>
          <w:lang w:val="ru-RU"/>
        </w:rPr>
        <w:softHyphen/>
        <w:t>пи</w:t>
      </w:r>
      <w:r w:rsidRPr="00525325">
        <w:rPr>
          <w:sz w:val="24"/>
          <w:lang w:val="ru-RU"/>
        </w:rPr>
        <w:softHyphen/>
        <w:t>та</w:t>
      </w:r>
      <w:r w:rsidRPr="00525325">
        <w:rPr>
          <w:sz w:val="24"/>
          <w:lang w:val="ru-RU"/>
        </w:rPr>
        <w:softHyphen/>
        <w:t xml:space="preserve">ња. </w:t>
      </w:r>
    </w:p>
    <w:p w:rsidR="00334861" w:rsidRPr="00525325" w:rsidRDefault="00525325">
      <w:pPr>
        <w:jc w:val="both"/>
        <w:rPr>
          <w:sz w:val="36"/>
          <w:lang w:val="ru-RU"/>
        </w:rPr>
      </w:pPr>
      <w:r w:rsidRPr="00525325">
        <w:rPr>
          <w:sz w:val="24"/>
          <w:lang w:val="ru-RU"/>
        </w:rPr>
        <w:t>Ученици могу да учествују и на такмичењима у систему школских спортских такмичења Републике Србије, која су у складу са планом и програмом наставе и учења, као и на такмичењима од интереса за локалну заједни</w:t>
      </w:r>
      <w:r>
        <w:rPr>
          <w:sz w:val="24"/>
          <w:lang w:val="ru-RU"/>
        </w:rPr>
        <w:t>цу.</w:t>
      </w:r>
    </w:p>
    <w:p w:rsidR="00334861" w:rsidRPr="00525325" w:rsidRDefault="00334861">
      <w:pPr>
        <w:jc w:val="both"/>
        <w:rPr>
          <w:sz w:val="28"/>
          <w:lang w:val="ru-RU"/>
        </w:rPr>
      </w:pPr>
    </w:p>
    <w:p w:rsidR="00525325" w:rsidRPr="00525325" w:rsidRDefault="00525325" w:rsidP="00525325">
      <w:pPr>
        <w:jc w:val="center"/>
        <w:rPr>
          <w:b/>
          <w:sz w:val="24"/>
          <w:lang w:val="ru-RU"/>
        </w:rPr>
      </w:pPr>
      <w:r w:rsidRPr="00525325">
        <w:rPr>
          <w:b/>
          <w:sz w:val="24"/>
          <w:lang w:val="ru-RU"/>
        </w:rPr>
        <w:t>Ко</w:t>
      </w:r>
      <w:r w:rsidRPr="00525325">
        <w:rPr>
          <w:b/>
          <w:sz w:val="24"/>
          <w:lang w:val="ru-RU"/>
        </w:rPr>
        <w:softHyphen/>
        <w:t>рек</w:t>
      </w:r>
      <w:r w:rsidRPr="00525325">
        <w:rPr>
          <w:b/>
          <w:sz w:val="24"/>
          <w:lang w:val="ru-RU"/>
        </w:rPr>
        <w:softHyphen/>
        <w:t>тив</w:t>
      </w:r>
      <w:r w:rsidRPr="00525325">
        <w:rPr>
          <w:b/>
          <w:sz w:val="24"/>
          <w:lang w:val="ru-RU"/>
        </w:rPr>
        <w:softHyphen/>
        <w:t>но-пе</w:t>
      </w:r>
      <w:r w:rsidRPr="00525325">
        <w:rPr>
          <w:b/>
          <w:sz w:val="24"/>
          <w:lang w:val="ru-RU"/>
        </w:rPr>
        <w:softHyphen/>
        <w:t>да</w:t>
      </w:r>
      <w:r w:rsidRPr="00525325">
        <w:rPr>
          <w:b/>
          <w:sz w:val="24"/>
          <w:lang w:val="ru-RU"/>
        </w:rPr>
        <w:softHyphen/>
        <w:t>го</w:t>
      </w:r>
      <w:r w:rsidRPr="00525325">
        <w:rPr>
          <w:b/>
          <w:sz w:val="24"/>
          <w:lang w:val="ru-RU"/>
        </w:rPr>
        <w:softHyphen/>
        <w:t>шки рад</w:t>
      </w:r>
    </w:p>
    <w:p w:rsidR="00525325" w:rsidRDefault="00525325" w:rsidP="00525325">
      <w:pPr>
        <w:jc w:val="center"/>
        <w:rPr>
          <w:sz w:val="24"/>
          <w:lang w:val="ru-RU"/>
        </w:rPr>
      </w:pPr>
    </w:p>
    <w:p w:rsidR="00525325" w:rsidRDefault="00525325" w:rsidP="00525325">
      <w:pPr>
        <w:jc w:val="both"/>
        <w:rPr>
          <w:sz w:val="24"/>
          <w:lang w:val="ru-RU"/>
        </w:rPr>
      </w:pPr>
      <w:r w:rsidRPr="00525325">
        <w:rPr>
          <w:sz w:val="24"/>
          <w:lang w:val="ru-RU"/>
        </w:rPr>
        <w:t xml:space="preserve"> Ове активности организују се са ученицима који имају: </w:t>
      </w:r>
    </w:p>
    <w:p w:rsidR="00525325" w:rsidRDefault="00525325" w:rsidP="00525325">
      <w:pPr>
        <w:jc w:val="both"/>
        <w:rPr>
          <w:sz w:val="24"/>
          <w:lang w:val="ru-RU"/>
        </w:rPr>
      </w:pPr>
      <w:r w:rsidRPr="00525325">
        <w:rPr>
          <w:sz w:val="24"/>
          <w:lang w:val="ru-RU"/>
        </w:rPr>
        <w:t xml:space="preserve">– потешкоће у савладавању градива; </w:t>
      </w:r>
    </w:p>
    <w:p w:rsidR="00525325" w:rsidRDefault="00525325" w:rsidP="00525325">
      <w:pPr>
        <w:jc w:val="both"/>
        <w:rPr>
          <w:sz w:val="24"/>
          <w:lang w:val="ru-RU"/>
        </w:rPr>
      </w:pPr>
      <w:r w:rsidRPr="00525325">
        <w:rPr>
          <w:sz w:val="24"/>
          <w:lang w:val="ru-RU"/>
        </w:rPr>
        <w:t xml:space="preserve">– смањене физичке способности; </w:t>
      </w:r>
    </w:p>
    <w:p w:rsidR="00525325" w:rsidRDefault="00525325" w:rsidP="00525325">
      <w:pPr>
        <w:jc w:val="both"/>
        <w:rPr>
          <w:sz w:val="24"/>
          <w:lang w:val="ru-RU"/>
        </w:rPr>
      </w:pPr>
      <w:r w:rsidRPr="00525325">
        <w:rPr>
          <w:sz w:val="24"/>
          <w:lang w:val="ru-RU"/>
        </w:rPr>
        <w:t xml:space="preserve">– лоше држање тела; </w:t>
      </w:r>
    </w:p>
    <w:p w:rsidR="00525325" w:rsidRDefault="00525325" w:rsidP="00525325">
      <w:pPr>
        <w:jc w:val="both"/>
        <w:rPr>
          <w:sz w:val="24"/>
          <w:lang w:val="ru-RU"/>
        </w:rPr>
      </w:pPr>
      <w:r w:rsidRPr="00525325">
        <w:rPr>
          <w:sz w:val="24"/>
          <w:lang w:val="ru-RU"/>
        </w:rPr>
        <w:t xml:space="preserve">– здравствене потешкоће које онемогућавају редовно похађање наставе. </w:t>
      </w:r>
    </w:p>
    <w:p w:rsidR="00525325" w:rsidRDefault="00525325" w:rsidP="00525325">
      <w:pPr>
        <w:jc w:val="both"/>
        <w:rPr>
          <w:sz w:val="24"/>
          <w:lang w:val="ru-RU"/>
        </w:rPr>
      </w:pPr>
      <w:r w:rsidRPr="00525325">
        <w:rPr>
          <w:sz w:val="24"/>
          <w:lang w:val="ru-RU"/>
        </w:rPr>
        <w:t xml:space="preserve">Рад са ученицима који имају лоше држање тела подразумева: – уочавање постуралних поремећаја код ученика; </w:t>
      </w:r>
    </w:p>
    <w:p w:rsidR="00525325" w:rsidRDefault="00525325" w:rsidP="00525325">
      <w:pPr>
        <w:jc w:val="both"/>
        <w:rPr>
          <w:sz w:val="24"/>
          <w:lang w:val="ru-RU"/>
        </w:rPr>
      </w:pPr>
      <w:r w:rsidRPr="00525325">
        <w:rPr>
          <w:sz w:val="24"/>
          <w:lang w:val="ru-RU"/>
        </w:rPr>
        <w:t xml:space="preserve">– саветовање ученика и родитеља; </w:t>
      </w:r>
    </w:p>
    <w:p w:rsidR="00525325" w:rsidRDefault="00525325" w:rsidP="00525325">
      <w:pPr>
        <w:jc w:val="both"/>
        <w:rPr>
          <w:sz w:val="24"/>
          <w:lang w:val="ru-RU"/>
        </w:rPr>
      </w:pPr>
      <w:r w:rsidRPr="00525325">
        <w:rPr>
          <w:sz w:val="24"/>
          <w:lang w:val="ru-RU"/>
        </w:rPr>
        <w:t>– организовање додатног превентивног вежбања у трајању од једног школског часа недељно;</w:t>
      </w:r>
    </w:p>
    <w:p w:rsidR="00525325" w:rsidRDefault="00525325" w:rsidP="00525325">
      <w:pPr>
        <w:jc w:val="both"/>
        <w:rPr>
          <w:sz w:val="24"/>
          <w:lang w:val="ru-RU"/>
        </w:rPr>
      </w:pPr>
      <w:r w:rsidRPr="00525325">
        <w:rPr>
          <w:sz w:val="24"/>
          <w:lang w:val="ru-RU"/>
        </w:rPr>
        <w:t xml:space="preserve"> – организовање корективног вежбања у сарадњи са одговарајућом здравственом установом. </w:t>
      </w:r>
    </w:p>
    <w:p w:rsidR="00334861" w:rsidRDefault="00525325" w:rsidP="00525325">
      <w:pPr>
        <w:jc w:val="both"/>
        <w:rPr>
          <w:sz w:val="24"/>
          <w:lang w:val="ru-RU"/>
        </w:rPr>
      </w:pPr>
      <w:r w:rsidRPr="00525325">
        <w:rPr>
          <w:sz w:val="24"/>
          <w:lang w:val="ru-RU"/>
        </w:rPr>
        <w:lastRenderedPageBreak/>
        <w:t>Рад са ученицима са здравственим потешкоћама организује се искључиво у сарадњи са лекаром специјалистом, који одређује врсту вежби и степен оптерећења, а спроводи их наставник физичког и здравственог васпитања уз присуство н</w:t>
      </w:r>
      <w:r w:rsidR="00CF074B">
        <w:rPr>
          <w:sz w:val="24"/>
          <w:lang w:val="ru-RU"/>
        </w:rPr>
        <w:t>аставника који реализује разред</w:t>
      </w:r>
      <w:r w:rsidRPr="00525325">
        <w:rPr>
          <w:sz w:val="24"/>
          <w:lang w:val="ru-RU"/>
        </w:rPr>
        <w:t xml:space="preserve">ну наставну у одељењу које ученик похађа. </w:t>
      </w:r>
    </w:p>
    <w:p w:rsidR="00CF074B" w:rsidRDefault="00CF074B" w:rsidP="00525325">
      <w:pPr>
        <w:jc w:val="both"/>
        <w:rPr>
          <w:sz w:val="24"/>
          <w:lang w:val="ru-RU"/>
        </w:rPr>
      </w:pPr>
    </w:p>
    <w:p w:rsidR="00CF074B" w:rsidRDefault="00CF074B" w:rsidP="008847D4">
      <w:pPr>
        <w:jc w:val="center"/>
        <w:rPr>
          <w:sz w:val="24"/>
          <w:lang w:val="ru-RU"/>
        </w:rPr>
      </w:pPr>
      <w:r w:rsidRPr="00CF074B">
        <w:rPr>
          <w:sz w:val="24"/>
          <w:lang w:val="ru-RU"/>
        </w:rPr>
        <w:t>ОСЛОБАЂАЊЕ УЧЕНИКА ОД НАСТАВЕ ФИЗИЧКОГ И ЗДРАВСТВЕНОГ ВАСПИТАЊА</w:t>
      </w:r>
    </w:p>
    <w:p w:rsidR="008847D4" w:rsidRPr="00CF074B" w:rsidRDefault="008847D4" w:rsidP="008847D4">
      <w:pPr>
        <w:jc w:val="center"/>
        <w:rPr>
          <w:sz w:val="24"/>
          <w:lang w:val="ru-RU"/>
        </w:rPr>
      </w:pPr>
    </w:p>
    <w:p w:rsidR="008847D4" w:rsidRDefault="00CF074B" w:rsidP="00525325">
      <w:pPr>
        <w:jc w:val="both"/>
        <w:rPr>
          <w:sz w:val="24"/>
          <w:lang w:val="ru-RU"/>
        </w:rPr>
      </w:pPr>
      <w:r w:rsidRPr="00CF074B">
        <w:rPr>
          <w:sz w:val="24"/>
          <w:lang w:val="ru-RU"/>
        </w:rPr>
        <w:t xml:space="preserve">Ученик може бити ослобођен само од практичног дела програма наставе за одређени период, полугодиште или целу школску годину на основу препоруке изабраног лекара. </w:t>
      </w:r>
    </w:p>
    <w:p w:rsidR="008847D4" w:rsidRDefault="00CF074B" w:rsidP="00525325">
      <w:pPr>
        <w:jc w:val="both"/>
        <w:rPr>
          <w:sz w:val="24"/>
          <w:lang w:val="ru-RU"/>
        </w:rPr>
      </w:pPr>
      <w:r w:rsidRPr="00CF074B">
        <w:rPr>
          <w:sz w:val="24"/>
          <w:lang w:val="ru-RU"/>
        </w:rPr>
        <w:t xml:space="preserve">Ученик ослобођен практичног дела у обавези је да присуствује часовима. За рад са ослобођеним ученицима наставник сачињава посебан програм рада базиран на усвајању теоријских и васпитних садржаја у складу са програмом и корелацији са садржајима других предмета. </w:t>
      </w:r>
    </w:p>
    <w:p w:rsidR="008847D4" w:rsidRDefault="00CF074B" w:rsidP="00525325">
      <w:pPr>
        <w:jc w:val="both"/>
        <w:rPr>
          <w:sz w:val="24"/>
          <w:lang w:val="ru-RU"/>
        </w:rPr>
      </w:pPr>
      <w:r w:rsidRPr="00CF074B">
        <w:rPr>
          <w:sz w:val="24"/>
          <w:lang w:val="ru-RU"/>
        </w:rPr>
        <w:t xml:space="preserve">Ослобођеним ученицима треба пружити могућност да: </w:t>
      </w:r>
    </w:p>
    <w:p w:rsidR="008847D4" w:rsidRDefault="00CF074B" w:rsidP="00525325">
      <w:pPr>
        <w:jc w:val="both"/>
        <w:rPr>
          <w:sz w:val="24"/>
          <w:lang w:val="ru-RU"/>
        </w:rPr>
      </w:pPr>
      <w:r w:rsidRPr="00CF074B">
        <w:rPr>
          <w:sz w:val="24"/>
          <w:lang w:val="ru-RU"/>
        </w:rPr>
        <w:t>– прате игру и усвајају правила игре, на часу или ваннаставним активностима,</w:t>
      </w:r>
    </w:p>
    <w:p w:rsidR="008847D4" w:rsidRDefault="00CF074B" w:rsidP="00525325">
      <w:pPr>
        <w:jc w:val="both"/>
        <w:rPr>
          <w:sz w:val="24"/>
          <w:lang w:val="ru-RU"/>
        </w:rPr>
      </w:pPr>
      <w:r w:rsidRPr="00CF074B">
        <w:rPr>
          <w:sz w:val="24"/>
          <w:lang w:val="ru-RU"/>
        </w:rPr>
        <w:t xml:space="preserve"> – направе едукативни постер или цртеж са спортског догађаја, </w:t>
      </w:r>
    </w:p>
    <w:p w:rsidR="008847D4" w:rsidRDefault="00CF074B" w:rsidP="00525325">
      <w:pPr>
        <w:jc w:val="both"/>
        <w:rPr>
          <w:sz w:val="24"/>
          <w:lang w:val="ru-RU"/>
        </w:rPr>
      </w:pPr>
      <w:r w:rsidRPr="00CF074B">
        <w:rPr>
          <w:sz w:val="24"/>
          <w:lang w:val="ru-RU"/>
        </w:rPr>
        <w:t xml:space="preserve">– на други начин помажу у настави. Пример исхода за ученике ослобођене од практичног дела наставе: </w:t>
      </w:r>
    </w:p>
    <w:p w:rsidR="008847D4" w:rsidRDefault="00CF074B" w:rsidP="00525325">
      <w:pPr>
        <w:jc w:val="both"/>
        <w:rPr>
          <w:sz w:val="24"/>
          <w:lang w:val="ru-RU"/>
        </w:rPr>
      </w:pPr>
      <w:r w:rsidRPr="00CF074B">
        <w:rPr>
          <w:sz w:val="24"/>
          <w:lang w:val="ru-RU"/>
        </w:rPr>
        <w:t>По завршетку теме ученик ће бити у стању да:</w:t>
      </w:r>
    </w:p>
    <w:p w:rsidR="008847D4" w:rsidRDefault="00CF074B" w:rsidP="00525325">
      <w:pPr>
        <w:jc w:val="both"/>
        <w:rPr>
          <w:sz w:val="24"/>
          <w:lang w:val="ru-RU"/>
        </w:rPr>
      </w:pPr>
      <w:r w:rsidRPr="00CF074B">
        <w:rPr>
          <w:sz w:val="24"/>
          <w:lang w:val="ru-RU"/>
        </w:rPr>
        <w:t xml:space="preserve"> – наведе основна правила елементарне игре која се најчешће примењује у настави; </w:t>
      </w:r>
    </w:p>
    <w:p w:rsidR="008847D4" w:rsidRDefault="00CF074B" w:rsidP="00525325">
      <w:pPr>
        <w:jc w:val="both"/>
        <w:rPr>
          <w:sz w:val="24"/>
          <w:lang w:val="ru-RU"/>
        </w:rPr>
      </w:pPr>
      <w:r w:rsidRPr="00CF074B">
        <w:rPr>
          <w:sz w:val="24"/>
          <w:lang w:val="ru-RU"/>
        </w:rPr>
        <w:t xml:space="preserve">– примени основна здравствено-хигијенска правила; </w:t>
      </w:r>
    </w:p>
    <w:p w:rsidR="00CF074B" w:rsidRPr="00CF074B" w:rsidRDefault="00CF074B" w:rsidP="00525325">
      <w:pPr>
        <w:jc w:val="both"/>
        <w:rPr>
          <w:sz w:val="36"/>
          <w:lang w:val="ru-RU"/>
        </w:rPr>
      </w:pPr>
      <w:r w:rsidRPr="00CF074B">
        <w:rPr>
          <w:sz w:val="24"/>
          <w:lang w:val="ru-RU"/>
        </w:rPr>
        <w:t>– помогне у организацији ативности предвиђених програмом</w:t>
      </w:r>
      <w:r w:rsidR="008847D4">
        <w:rPr>
          <w:sz w:val="24"/>
          <w:lang w:val="ru-RU"/>
        </w:rPr>
        <w:t>.</w:t>
      </w:r>
    </w:p>
    <w:p w:rsidR="00334861" w:rsidRPr="00525325" w:rsidRDefault="00334861" w:rsidP="00525325">
      <w:pPr>
        <w:jc w:val="both"/>
        <w:rPr>
          <w:sz w:val="28"/>
          <w:lang w:val="ru-RU"/>
        </w:rPr>
      </w:pPr>
    </w:p>
    <w:p w:rsidR="00E9303F" w:rsidRDefault="00E9303F" w:rsidP="00E9303F">
      <w:pPr>
        <w:jc w:val="center"/>
        <w:rPr>
          <w:sz w:val="24"/>
          <w:lang w:val="ru-RU"/>
        </w:rPr>
      </w:pPr>
      <w:r w:rsidRPr="00E9303F">
        <w:rPr>
          <w:sz w:val="24"/>
          <w:lang w:val="ru-RU"/>
        </w:rPr>
        <w:t>ПЛАНИРАЊЕ ВАСПИТНО-ОБРАЗОВНОГ РАДА</w:t>
      </w:r>
    </w:p>
    <w:p w:rsidR="00E9303F" w:rsidRDefault="00E9303F">
      <w:pPr>
        <w:jc w:val="both"/>
        <w:rPr>
          <w:sz w:val="24"/>
          <w:lang w:val="ru-RU"/>
        </w:rPr>
      </w:pPr>
    </w:p>
    <w:p w:rsidR="00E9303F" w:rsidRDefault="00E9303F">
      <w:pPr>
        <w:jc w:val="both"/>
        <w:rPr>
          <w:sz w:val="24"/>
          <w:lang w:val="ru-RU"/>
        </w:rPr>
      </w:pPr>
      <w:r w:rsidRPr="00E9303F">
        <w:rPr>
          <w:sz w:val="24"/>
          <w:lang w:val="ru-RU"/>
        </w:rPr>
        <w:t xml:space="preserve"> Број часова по наставним темама планира се на основу процене наставника, материјално-техничких и просторних услова. Наставне теме или поједини садржаји за које не постоје услови за реализацију могу бити замењени одговарајућим темама или садржајима програма за које постоје одговарајући услови. </w:t>
      </w:r>
    </w:p>
    <w:p w:rsidR="00334861" w:rsidRPr="00E9303F" w:rsidRDefault="00E9303F">
      <w:pPr>
        <w:jc w:val="both"/>
        <w:rPr>
          <w:sz w:val="28"/>
          <w:lang w:val="ru-RU"/>
        </w:rPr>
      </w:pPr>
      <w:r w:rsidRPr="00E9303F">
        <w:rPr>
          <w:sz w:val="24"/>
          <w:lang w:val="ru-RU"/>
        </w:rPr>
        <w:t xml:space="preserve">Наставне теме </w:t>
      </w:r>
      <w:r w:rsidRPr="00E9303F">
        <w:rPr>
          <w:i/>
          <w:sz w:val="24"/>
          <w:lang w:val="ru-RU"/>
        </w:rPr>
        <w:t>Ве</w:t>
      </w:r>
      <w:r w:rsidRPr="00E9303F">
        <w:rPr>
          <w:i/>
          <w:sz w:val="24"/>
          <w:lang w:val="ru-RU"/>
        </w:rPr>
        <w:softHyphen/>
        <w:t>жбе на тлу</w:t>
      </w:r>
      <w:r w:rsidRPr="00E9303F">
        <w:rPr>
          <w:sz w:val="24"/>
          <w:lang w:val="ru-RU"/>
        </w:rPr>
        <w:t xml:space="preserve"> и </w:t>
      </w:r>
      <w:r w:rsidRPr="00E9303F">
        <w:rPr>
          <w:i/>
          <w:sz w:val="24"/>
          <w:lang w:val="ru-RU"/>
        </w:rPr>
        <w:t>Ве</w:t>
      </w:r>
      <w:r w:rsidRPr="00E9303F">
        <w:rPr>
          <w:i/>
          <w:sz w:val="24"/>
          <w:lang w:val="ru-RU"/>
        </w:rPr>
        <w:softHyphen/>
        <w:t>жбе рав</w:t>
      </w:r>
      <w:r w:rsidRPr="00E9303F">
        <w:rPr>
          <w:i/>
          <w:sz w:val="24"/>
          <w:lang w:val="ru-RU"/>
        </w:rPr>
        <w:softHyphen/>
        <w:t>но</w:t>
      </w:r>
      <w:r w:rsidRPr="00E9303F">
        <w:rPr>
          <w:i/>
          <w:sz w:val="24"/>
          <w:lang w:val="ru-RU"/>
        </w:rPr>
        <w:softHyphen/>
        <w:t>те</w:t>
      </w:r>
      <w:r w:rsidRPr="00E9303F">
        <w:rPr>
          <w:i/>
          <w:sz w:val="24"/>
          <w:lang w:val="ru-RU"/>
        </w:rPr>
        <w:softHyphen/>
        <w:t>же</w:t>
      </w:r>
      <w:r w:rsidRPr="00E9303F">
        <w:rPr>
          <w:sz w:val="24"/>
          <w:lang w:val="ru-RU"/>
        </w:rPr>
        <w:t xml:space="preserve"> остварују се реализацијом основних и прош</w:t>
      </w:r>
      <w:r>
        <w:rPr>
          <w:sz w:val="24"/>
          <w:lang w:val="ru-RU"/>
        </w:rPr>
        <w:t>ирених садржаја. Основни садржа</w:t>
      </w:r>
      <w:r w:rsidRPr="00E9303F">
        <w:rPr>
          <w:sz w:val="24"/>
          <w:lang w:val="ru-RU"/>
        </w:rPr>
        <w:t>ји су они које је неопходно спровести у раду са ученицима узимајући у обзир способности ученика, материјално-техничке и просторне услове. Проширени садржаји су они које наставник бира и реализује у раду са ученицима (групама или појединцима), који су савладали основне садржаје, узимајући у обзир ниво достигнутости исхода, потребе ученика и услове за рад.</w:t>
      </w:r>
    </w:p>
    <w:p w:rsidR="00334861" w:rsidRDefault="00334861">
      <w:pPr>
        <w:jc w:val="both"/>
        <w:rPr>
          <w:sz w:val="24"/>
          <w:lang w:val="ru-RU"/>
        </w:rPr>
      </w:pPr>
    </w:p>
    <w:p w:rsidR="008A3E24" w:rsidRDefault="008A3E24" w:rsidP="008A3E24">
      <w:pPr>
        <w:jc w:val="center"/>
        <w:rPr>
          <w:sz w:val="24"/>
          <w:lang w:val="ru-RU"/>
        </w:rPr>
      </w:pPr>
      <w:r w:rsidRPr="008A3E24">
        <w:rPr>
          <w:sz w:val="24"/>
          <w:lang w:val="ru-RU"/>
        </w:rPr>
        <w:t>Дидактичко-методички елементи</w:t>
      </w:r>
    </w:p>
    <w:p w:rsidR="008A3E24" w:rsidRDefault="008A3E24" w:rsidP="008A3E24">
      <w:pPr>
        <w:jc w:val="center"/>
        <w:rPr>
          <w:sz w:val="24"/>
          <w:lang w:val="ru-RU"/>
        </w:rPr>
      </w:pPr>
    </w:p>
    <w:p w:rsidR="008A3E24" w:rsidRDefault="008A3E24">
      <w:pPr>
        <w:jc w:val="both"/>
        <w:rPr>
          <w:sz w:val="24"/>
          <w:lang w:val="ru-RU"/>
        </w:rPr>
      </w:pPr>
      <w:r w:rsidRPr="008A3E24">
        <w:rPr>
          <w:sz w:val="24"/>
          <w:lang w:val="ru-RU"/>
        </w:rPr>
        <w:t xml:space="preserve">Основни принципи реализације наставе: </w:t>
      </w:r>
    </w:p>
    <w:p w:rsidR="008A3E24" w:rsidRDefault="008A3E24">
      <w:pPr>
        <w:jc w:val="both"/>
        <w:rPr>
          <w:sz w:val="24"/>
          <w:lang w:val="ru-RU"/>
        </w:rPr>
      </w:pPr>
      <w:r w:rsidRPr="008A3E24">
        <w:rPr>
          <w:sz w:val="24"/>
          <w:lang w:val="ru-RU"/>
        </w:rPr>
        <w:t xml:space="preserve">– јасноћа наставног процеса; </w:t>
      </w:r>
    </w:p>
    <w:p w:rsidR="008A3E24" w:rsidRDefault="008A3E24">
      <w:pPr>
        <w:jc w:val="both"/>
        <w:rPr>
          <w:sz w:val="24"/>
          <w:lang w:val="ru-RU"/>
        </w:rPr>
      </w:pPr>
      <w:r w:rsidRPr="008A3E24">
        <w:rPr>
          <w:sz w:val="24"/>
          <w:lang w:val="ru-RU"/>
        </w:rPr>
        <w:t xml:space="preserve">– оптимално коришћење расположивог простора, справа и реквизита; </w:t>
      </w:r>
    </w:p>
    <w:p w:rsidR="008A3E24" w:rsidRDefault="008A3E24">
      <w:pPr>
        <w:jc w:val="both"/>
        <w:rPr>
          <w:sz w:val="24"/>
          <w:lang w:val="ru-RU"/>
        </w:rPr>
      </w:pPr>
      <w:r w:rsidRPr="008A3E24">
        <w:rPr>
          <w:sz w:val="24"/>
          <w:lang w:val="ru-RU"/>
        </w:rPr>
        <w:t xml:space="preserve">– избор рационалних облика и метода рада; </w:t>
      </w:r>
    </w:p>
    <w:p w:rsidR="008A3E24" w:rsidRDefault="008A3E24">
      <w:pPr>
        <w:jc w:val="both"/>
        <w:rPr>
          <w:sz w:val="24"/>
          <w:lang w:val="ru-RU"/>
        </w:rPr>
      </w:pPr>
      <w:r w:rsidRPr="008A3E24">
        <w:rPr>
          <w:sz w:val="24"/>
          <w:lang w:val="ru-RU"/>
        </w:rPr>
        <w:t xml:space="preserve">– избор вежби усклађен са програмским садржајима и исходима; </w:t>
      </w:r>
    </w:p>
    <w:p w:rsidR="008A3E24" w:rsidRDefault="008A3E24">
      <w:pPr>
        <w:jc w:val="both"/>
        <w:rPr>
          <w:sz w:val="24"/>
          <w:lang w:val="ru-RU"/>
        </w:rPr>
      </w:pPr>
      <w:r w:rsidRPr="008A3E24">
        <w:rPr>
          <w:sz w:val="24"/>
          <w:lang w:val="ru-RU"/>
        </w:rPr>
        <w:t xml:space="preserve">– функционална повезаност делова часа </w:t>
      </w:r>
    </w:p>
    <w:p w:rsidR="008A3E24" w:rsidRDefault="008A3E24">
      <w:pPr>
        <w:jc w:val="both"/>
        <w:rPr>
          <w:sz w:val="24"/>
          <w:lang w:val="ru-RU"/>
        </w:rPr>
      </w:pPr>
      <w:r w:rsidRPr="008A3E24">
        <w:rPr>
          <w:sz w:val="24"/>
          <w:lang w:val="ru-RU"/>
        </w:rPr>
        <w:t xml:space="preserve">– унутар једног и више узастопних часова одређене наставне теме. </w:t>
      </w:r>
    </w:p>
    <w:p w:rsidR="008A3E24" w:rsidRDefault="008A3E24">
      <w:pPr>
        <w:jc w:val="both"/>
        <w:rPr>
          <w:sz w:val="24"/>
          <w:lang w:val="ru-RU"/>
        </w:rPr>
      </w:pPr>
      <w:r w:rsidRPr="008A3E24">
        <w:rPr>
          <w:sz w:val="24"/>
          <w:lang w:val="ru-RU"/>
        </w:rPr>
        <w:lastRenderedPageBreak/>
        <w:t xml:space="preserve">При избору облика рада узимају се у обзир просторни услови, број ученика на часу, опремљеност справама и реквизитима и планирана динамика рада. </w:t>
      </w:r>
    </w:p>
    <w:p w:rsidR="008A3E24" w:rsidRDefault="008A3E24">
      <w:pPr>
        <w:jc w:val="both"/>
        <w:rPr>
          <w:sz w:val="24"/>
          <w:lang w:val="ru-RU"/>
        </w:rPr>
      </w:pPr>
      <w:r w:rsidRPr="008A3E24">
        <w:rPr>
          <w:sz w:val="24"/>
          <w:lang w:val="ru-RU"/>
        </w:rPr>
        <w:t xml:space="preserve">Избор дидактичих облика рада треба да буде у функцији ефикасне организације и интензификације часа у циљу достизања постављених исхода. </w:t>
      </w:r>
    </w:p>
    <w:p w:rsidR="008A3E24" w:rsidRDefault="008A3E24">
      <w:pPr>
        <w:jc w:val="both"/>
        <w:rPr>
          <w:sz w:val="28"/>
          <w:lang w:val="ru-RU"/>
        </w:rPr>
      </w:pPr>
      <w:r w:rsidRPr="008A3E24">
        <w:rPr>
          <w:sz w:val="24"/>
          <w:lang w:val="ru-RU"/>
        </w:rPr>
        <w:t>У настави треба да преовладавају игре и садржаји који захтевају прецизност извођења. Свим вежбањима претходе тачна упутства наставника и приказ вежби. Наставник прати рад ученика, указује и исправља грешке.</w:t>
      </w:r>
    </w:p>
    <w:p w:rsidR="008A3E24" w:rsidRDefault="008A3E24" w:rsidP="008A3E24">
      <w:pPr>
        <w:rPr>
          <w:sz w:val="28"/>
          <w:lang w:val="ru-RU"/>
        </w:rPr>
      </w:pPr>
    </w:p>
    <w:p w:rsidR="008A3E24" w:rsidRDefault="008A3E24" w:rsidP="008A3E24">
      <w:pPr>
        <w:jc w:val="center"/>
        <w:rPr>
          <w:sz w:val="24"/>
          <w:lang w:val="ru-RU"/>
        </w:rPr>
      </w:pPr>
      <w:r w:rsidRPr="008A3E24">
        <w:rPr>
          <w:sz w:val="24"/>
          <w:lang w:val="ru-RU"/>
        </w:rPr>
        <w:t>ПРАЋЕЊЕ, ВРЕДНОВАЊЕ И ОЦЕЊИВАЊЕ</w:t>
      </w:r>
    </w:p>
    <w:p w:rsidR="008A3E24" w:rsidRPr="008A3E24" w:rsidRDefault="008A3E24" w:rsidP="008A3E24">
      <w:pPr>
        <w:jc w:val="center"/>
        <w:rPr>
          <w:sz w:val="24"/>
          <w:lang w:val="ru-RU"/>
        </w:rPr>
      </w:pPr>
    </w:p>
    <w:p w:rsidR="008A3E24" w:rsidRDefault="008A3E24" w:rsidP="008A3E24">
      <w:pPr>
        <w:jc w:val="both"/>
        <w:rPr>
          <w:sz w:val="24"/>
          <w:lang w:val="ru-RU"/>
        </w:rPr>
      </w:pPr>
      <w:r w:rsidRPr="008A3E24">
        <w:rPr>
          <w:sz w:val="24"/>
          <w:lang w:val="ru-RU"/>
        </w:rPr>
        <w:t xml:space="preserve">У циљу сагледавања и анализирања ефеката наставе, препоручује се да наставник подједнако, континуирано прати и вреднује: </w:t>
      </w:r>
    </w:p>
    <w:p w:rsidR="008A3E24" w:rsidRDefault="008A3E24" w:rsidP="008A3E24">
      <w:pPr>
        <w:jc w:val="both"/>
        <w:rPr>
          <w:sz w:val="24"/>
          <w:lang w:val="ru-RU"/>
        </w:rPr>
      </w:pPr>
      <w:r w:rsidRPr="008A3E24">
        <w:rPr>
          <w:sz w:val="24"/>
          <w:lang w:val="ru-RU"/>
        </w:rPr>
        <w:t xml:space="preserve">– стање физичких способности; </w:t>
      </w:r>
    </w:p>
    <w:p w:rsidR="008A3E24" w:rsidRDefault="008A3E24" w:rsidP="008A3E24">
      <w:pPr>
        <w:jc w:val="both"/>
        <w:rPr>
          <w:sz w:val="24"/>
          <w:lang w:val="ru-RU"/>
        </w:rPr>
      </w:pPr>
      <w:r w:rsidRPr="008A3E24">
        <w:rPr>
          <w:sz w:val="24"/>
          <w:lang w:val="ru-RU"/>
        </w:rPr>
        <w:t xml:space="preserve">– стање здравља и хигијенских навика; </w:t>
      </w:r>
    </w:p>
    <w:p w:rsidR="008A3E24" w:rsidRDefault="008A3E24" w:rsidP="008A3E24">
      <w:pPr>
        <w:jc w:val="both"/>
        <w:rPr>
          <w:sz w:val="24"/>
          <w:lang w:val="ru-RU"/>
        </w:rPr>
      </w:pPr>
      <w:r w:rsidRPr="008A3E24">
        <w:rPr>
          <w:sz w:val="24"/>
          <w:lang w:val="ru-RU"/>
        </w:rPr>
        <w:t xml:space="preserve">– достигнути ниво савладаности моторичких вештина; </w:t>
      </w:r>
    </w:p>
    <w:p w:rsidR="008A3E24" w:rsidRDefault="008A3E24" w:rsidP="008A3E24">
      <w:pPr>
        <w:jc w:val="both"/>
        <w:rPr>
          <w:sz w:val="24"/>
          <w:lang w:val="ru-RU"/>
        </w:rPr>
      </w:pPr>
      <w:r w:rsidRPr="008A3E24">
        <w:rPr>
          <w:sz w:val="24"/>
          <w:lang w:val="ru-RU"/>
        </w:rPr>
        <w:t xml:space="preserve">– однос према раду. </w:t>
      </w:r>
    </w:p>
    <w:p w:rsidR="00877519" w:rsidRDefault="008A3E24" w:rsidP="008A3E24">
      <w:pPr>
        <w:jc w:val="both"/>
        <w:rPr>
          <w:sz w:val="32"/>
          <w:lang w:val="ru-RU"/>
        </w:rPr>
      </w:pPr>
      <w:r w:rsidRPr="008A3E24">
        <w:rPr>
          <w:sz w:val="24"/>
          <w:lang w:val="ru-RU"/>
        </w:rPr>
        <w:t>Оцењивање се врши описно, на три нивоа, на основу достигнутости предвиђених исхода.</w:t>
      </w:r>
    </w:p>
    <w:p w:rsidR="00877519" w:rsidRDefault="00877519" w:rsidP="00877519">
      <w:pPr>
        <w:rPr>
          <w:sz w:val="32"/>
          <w:lang w:val="ru-RU"/>
        </w:rPr>
      </w:pPr>
    </w:p>
    <w:p w:rsidR="00334861" w:rsidRPr="00877519" w:rsidRDefault="00877519" w:rsidP="00877519">
      <w:pPr>
        <w:rPr>
          <w:b/>
          <w:sz w:val="24"/>
          <w:lang w:val="ru-RU"/>
        </w:rPr>
      </w:pPr>
      <w:r w:rsidRPr="00877519">
        <w:rPr>
          <w:sz w:val="24"/>
          <w:lang w:val="ru-RU"/>
        </w:rPr>
        <w:t>На</w:t>
      </w:r>
      <w:r>
        <w:rPr>
          <w:sz w:val="24"/>
          <w:lang w:val="ru-RU"/>
        </w:rPr>
        <w:t xml:space="preserve">зив предмета        </w:t>
      </w:r>
      <w:r w:rsidRPr="00877519">
        <w:rPr>
          <w:b/>
          <w:sz w:val="24"/>
          <w:lang w:val="ru-RU"/>
        </w:rPr>
        <w:t>ДИГИТАЛНИ СВЕТ</w:t>
      </w:r>
    </w:p>
    <w:p w:rsidR="00877519" w:rsidRDefault="00877519" w:rsidP="00877519">
      <w:pPr>
        <w:rPr>
          <w:sz w:val="24"/>
          <w:lang w:val="ru-RU"/>
        </w:rPr>
      </w:pPr>
    </w:p>
    <w:p w:rsidR="00877519" w:rsidRPr="00877519" w:rsidRDefault="00877519" w:rsidP="00877519">
      <w:pPr>
        <w:rPr>
          <w:b/>
          <w:sz w:val="24"/>
          <w:lang w:val="ru-RU"/>
        </w:rPr>
      </w:pPr>
      <w:r w:rsidRPr="00877519">
        <w:rPr>
          <w:b/>
          <w:sz w:val="24"/>
          <w:lang w:val="ru-RU"/>
        </w:rPr>
        <w:t xml:space="preserve">Циљ </w:t>
      </w:r>
    </w:p>
    <w:p w:rsidR="00877519" w:rsidRDefault="00877519" w:rsidP="00877519">
      <w:pPr>
        <w:rPr>
          <w:sz w:val="24"/>
          <w:lang w:val="ru-RU"/>
        </w:rPr>
      </w:pPr>
    </w:p>
    <w:p w:rsidR="00877519" w:rsidRDefault="00877519" w:rsidP="00877519">
      <w:pPr>
        <w:rPr>
          <w:sz w:val="24"/>
          <w:lang w:val="ru-RU"/>
        </w:rPr>
      </w:pPr>
      <w:r w:rsidRPr="00877519">
        <w:rPr>
          <w:lang w:val="ru-RU"/>
        </w:rPr>
        <w:t>Циљ наставе и учења предмета Дигитални свет је развијање дигиталн</w:t>
      </w:r>
      <w:r>
        <w:t>e</w:t>
      </w:r>
      <w:r w:rsidRPr="00877519">
        <w:rPr>
          <w:lang w:val="ru-RU"/>
        </w:rPr>
        <w:t xml:space="preserve"> компетенције ученика ради њиховог оспособљавања за безбедну и правилну употребу дигиталних уређаја за учење, комуникацију, сарадњу и развој алгоритамског начина размишљања. </w:t>
      </w:r>
    </w:p>
    <w:p w:rsidR="00877519" w:rsidRDefault="00877519" w:rsidP="00877519">
      <w:pPr>
        <w:rPr>
          <w:sz w:val="24"/>
          <w:lang w:val="ru-RU"/>
        </w:rPr>
      </w:pPr>
    </w:p>
    <w:p w:rsidR="00877519" w:rsidRPr="00877519" w:rsidRDefault="00877519" w:rsidP="00877519">
      <w:pPr>
        <w:rPr>
          <w:b/>
          <w:sz w:val="24"/>
          <w:lang w:val="ru-RU"/>
        </w:rPr>
      </w:pPr>
      <w:r>
        <w:rPr>
          <w:sz w:val="24"/>
          <w:lang w:val="ru-RU"/>
        </w:rPr>
        <w:t xml:space="preserve">Разред </w:t>
      </w:r>
      <w:r w:rsidRPr="00877519">
        <w:rPr>
          <w:b/>
          <w:sz w:val="24"/>
          <w:lang w:val="ru-RU"/>
        </w:rPr>
        <w:t>ПРВИ</w:t>
      </w:r>
    </w:p>
    <w:p w:rsidR="00877519" w:rsidRDefault="00877519" w:rsidP="00877519">
      <w:pPr>
        <w:rPr>
          <w:sz w:val="24"/>
          <w:lang w:val="ru-RU"/>
        </w:rPr>
      </w:pPr>
    </w:p>
    <w:p w:rsidR="00877519" w:rsidRDefault="00877519" w:rsidP="00877519">
      <w:pPr>
        <w:rPr>
          <w:b/>
          <w:sz w:val="24"/>
          <w:lang w:val="ru-RU"/>
        </w:rPr>
      </w:pPr>
      <w:r>
        <w:rPr>
          <w:sz w:val="24"/>
          <w:lang w:val="ru-RU"/>
        </w:rPr>
        <w:t xml:space="preserve">Годишњи фонд часова </w:t>
      </w:r>
      <w:r w:rsidRPr="00877519">
        <w:rPr>
          <w:b/>
          <w:sz w:val="24"/>
          <w:lang w:val="ru-RU"/>
        </w:rPr>
        <w:t>36 часова</w:t>
      </w:r>
    </w:p>
    <w:p w:rsidR="00877519" w:rsidRPr="00877519" w:rsidRDefault="00877519" w:rsidP="00877519">
      <w:pPr>
        <w:rPr>
          <w:sz w:val="24"/>
          <w:lang w:val="ru-RU"/>
        </w:rPr>
      </w:pPr>
    </w:p>
    <w:p w:rsidR="00877519" w:rsidRDefault="00877519" w:rsidP="00877519">
      <w:pPr>
        <w:rPr>
          <w:sz w:val="24"/>
          <w:lang w:val="ru-RU"/>
        </w:rPr>
      </w:pPr>
    </w:p>
    <w:p w:rsidR="000F3363" w:rsidRDefault="000F3363" w:rsidP="00877519">
      <w:pPr>
        <w:rPr>
          <w:sz w:val="24"/>
          <w:lang w:val="ru-RU"/>
        </w:rPr>
      </w:pPr>
    </w:p>
    <w:p w:rsidR="000F3363" w:rsidRDefault="000F3363" w:rsidP="00877519">
      <w:pPr>
        <w:rPr>
          <w:sz w:val="24"/>
          <w:lang w:val="ru-RU"/>
        </w:rPr>
      </w:pPr>
    </w:p>
    <w:p w:rsidR="000F3363" w:rsidRDefault="000F3363" w:rsidP="00877519">
      <w:pPr>
        <w:rPr>
          <w:sz w:val="24"/>
          <w:lang w:val="ru-RU"/>
        </w:rPr>
      </w:pPr>
    </w:p>
    <w:p w:rsidR="000F3363" w:rsidRDefault="000F3363" w:rsidP="00877519">
      <w:pPr>
        <w:rPr>
          <w:sz w:val="24"/>
          <w:lang w:val="ru-RU"/>
        </w:rPr>
      </w:pPr>
    </w:p>
    <w:p w:rsidR="000F3363" w:rsidRDefault="000F3363" w:rsidP="00877519">
      <w:pPr>
        <w:rPr>
          <w:sz w:val="24"/>
          <w:lang w:val="ru-RU"/>
        </w:rPr>
      </w:pPr>
    </w:p>
    <w:p w:rsidR="000F3363" w:rsidRDefault="000F3363" w:rsidP="00877519">
      <w:pPr>
        <w:rPr>
          <w:sz w:val="24"/>
          <w:lang w:val="ru-RU"/>
        </w:rPr>
      </w:pPr>
    </w:p>
    <w:p w:rsidR="000F3363" w:rsidRDefault="000F3363" w:rsidP="00877519">
      <w:pPr>
        <w:rPr>
          <w:sz w:val="24"/>
          <w:lang w:val="ru-RU"/>
        </w:rPr>
      </w:pPr>
    </w:p>
    <w:p w:rsidR="000F3363" w:rsidRDefault="000F3363" w:rsidP="00877519">
      <w:pPr>
        <w:rPr>
          <w:sz w:val="24"/>
          <w:lang w:val="ru-RU"/>
        </w:rPr>
      </w:pPr>
    </w:p>
    <w:tbl>
      <w:tblPr>
        <w:tblpPr w:leftFromText="180" w:rightFromText="180" w:vertAnchor="text" w:horzAnchor="margin" w:tblpY="-10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877519" w:rsidRPr="000F3363" w:rsidTr="000F3363">
        <w:trPr>
          <w:trHeight w:val="949"/>
        </w:trPr>
        <w:tc>
          <w:tcPr>
            <w:tcW w:w="4380" w:type="dxa"/>
            <w:shd w:val="clear" w:color="auto" w:fill="EAF1DD" w:themeFill="accent3" w:themeFillTint="33"/>
          </w:tcPr>
          <w:p w:rsidR="00877519" w:rsidRPr="000F3363" w:rsidRDefault="00877519" w:rsidP="000F3363">
            <w:pPr>
              <w:pStyle w:val="BodyText"/>
              <w:spacing w:before="38"/>
              <w:ind w:left="0"/>
              <w:jc w:val="center"/>
              <w:rPr>
                <w:b/>
                <w:lang w:val="ru-RU"/>
              </w:rPr>
            </w:pPr>
            <w:r w:rsidRPr="000F3363">
              <w:rPr>
                <w:b/>
                <w:lang w:val="ru-RU"/>
              </w:rPr>
              <w:lastRenderedPageBreak/>
              <w:t>ИС</w:t>
            </w:r>
            <w:r w:rsidRPr="000F3363">
              <w:rPr>
                <w:b/>
                <w:lang w:val="ru-RU"/>
              </w:rPr>
              <w:softHyphen/>
              <w:t>ХО</w:t>
            </w:r>
            <w:r w:rsidRPr="000F3363">
              <w:rPr>
                <w:b/>
                <w:lang w:val="ru-RU"/>
              </w:rPr>
              <w:softHyphen/>
              <w:t>ДИ</w:t>
            </w:r>
          </w:p>
          <w:p w:rsidR="00877519" w:rsidRPr="000F3363" w:rsidRDefault="00877519" w:rsidP="000F3363">
            <w:pPr>
              <w:pStyle w:val="BodyText"/>
              <w:spacing w:before="38"/>
              <w:ind w:left="0"/>
              <w:jc w:val="center"/>
              <w:rPr>
                <w:b/>
                <w:lang w:val="ru-RU"/>
              </w:rPr>
            </w:pPr>
            <w:r w:rsidRPr="000F3363">
              <w:rPr>
                <w:b/>
                <w:lang w:val="ru-RU"/>
              </w:rPr>
              <w:t>По завршетку разреда ученик ће бити у стању да:</w:t>
            </w:r>
          </w:p>
        </w:tc>
        <w:tc>
          <w:tcPr>
            <w:tcW w:w="4521" w:type="dxa"/>
            <w:shd w:val="clear" w:color="auto" w:fill="EAF1DD" w:themeFill="accent3" w:themeFillTint="33"/>
          </w:tcPr>
          <w:p w:rsidR="00877519" w:rsidRPr="000F3363" w:rsidRDefault="00877519" w:rsidP="000F3363">
            <w:pPr>
              <w:pStyle w:val="BodyText"/>
              <w:spacing w:before="38"/>
              <w:ind w:left="0"/>
              <w:jc w:val="center"/>
              <w:rPr>
                <w:b/>
                <w:lang w:val="ru-RU"/>
              </w:rPr>
            </w:pPr>
            <w:r w:rsidRPr="000F3363">
              <w:rPr>
                <w:b/>
                <w:lang w:val="ru-RU"/>
              </w:rPr>
              <w:t>ОБЛАСТ/ТЕ</w:t>
            </w:r>
            <w:r w:rsidRPr="000F3363">
              <w:rPr>
                <w:b/>
                <w:lang w:val="ru-RU"/>
              </w:rPr>
              <w:softHyphen/>
              <w:t>МА</w:t>
            </w:r>
          </w:p>
        </w:tc>
        <w:tc>
          <w:tcPr>
            <w:tcW w:w="4275" w:type="dxa"/>
            <w:shd w:val="clear" w:color="auto" w:fill="EAF1DD" w:themeFill="accent3" w:themeFillTint="33"/>
          </w:tcPr>
          <w:p w:rsidR="00877519" w:rsidRPr="000F3363" w:rsidRDefault="00877519" w:rsidP="000F3363">
            <w:pPr>
              <w:pStyle w:val="BodyText"/>
              <w:spacing w:before="38"/>
              <w:ind w:left="0"/>
              <w:jc w:val="center"/>
              <w:rPr>
                <w:b/>
                <w:lang w:val="ru-RU"/>
              </w:rPr>
            </w:pPr>
            <w:r w:rsidRPr="000F3363">
              <w:rPr>
                <w:b/>
                <w:lang w:val="ru-RU"/>
              </w:rPr>
              <w:t>СА</w:t>
            </w:r>
            <w:r w:rsidRPr="000F3363">
              <w:rPr>
                <w:b/>
                <w:lang w:val="ru-RU"/>
              </w:rPr>
              <w:softHyphen/>
              <w:t>ДР</w:t>
            </w:r>
            <w:r w:rsidRPr="000F3363">
              <w:rPr>
                <w:b/>
                <w:lang w:val="ru-RU"/>
              </w:rPr>
              <w:softHyphen/>
              <w:t>ЖА</w:t>
            </w:r>
            <w:r w:rsidRPr="000F3363">
              <w:rPr>
                <w:b/>
                <w:lang w:val="ru-RU"/>
              </w:rPr>
              <w:softHyphen/>
              <w:t>ЈИ</w:t>
            </w:r>
          </w:p>
        </w:tc>
      </w:tr>
      <w:tr w:rsidR="00877519" w:rsidRPr="006B51A3" w:rsidTr="000F3363">
        <w:trPr>
          <w:trHeight w:val="3770"/>
        </w:trPr>
        <w:tc>
          <w:tcPr>
            <w:tcW w:w="4380" w:type="dxa"/>
          </w:tcPr>
          <w:p w:rsidR="00877519" w:rsidRPr="000F3363" w:rsidRDefault="00877519" w:rsidP="000F3363">
            <w:pPr>
              <w:pStyle w:val="BodyText"/>
              <w:spacing w:before="38"/>
              <w:ind w:left="0" w:hanging="90"/>
              <w:jc w:val="both"/>
              <w:rPr>
                <w:lang w:val="ru-RU"/>
              </w:rPr>
            </w:pPr>
            <w:r w:rsidRPr="000F3363">
              <w:rPr>
                <w:lang w:val="ru-RU"/>
              </w:rPr>
              <w:t xml:space="preserve">– препозна дигиталне уређаје из окружења и именује неке од њих; </w:t>
            </w:r>
          </w:p>
          <w:p w:rsidR="00877519" w:rsidRPr="000F3363" w:rsidRDefault="00877519" w:rsidP="000F3363">
            <w:pPr>
              <w:pStyle w:val="BodyText"/>
              <w:spacing w:before="38"/>
              <w:ind w:left="0" w:hanging="90"/>
              <w:jc w:val="both"/>
              <w:rPr>
                <w:lang w:val="ru-RU"/>
              </w:rPr>
            </w:pPr>
            <w:r w:rsidRPr="000F3363">
              <w:rPr>
                <w:lang w:val="ru-RU"/>
              </w:rPr>
              <w:t xml:space="preserve">– наведе неке од животних ситуација у којима дигитални уређаји олакшавају обављање послова; </w:t>
            </w:r>
          </w:p>
          <w:p w:rsidR="00877519" w:rsidRPr="000F3363" w:rsidRDefault="00877519" w:rsidP="000F3363">
            <w:pPr>
              <w:pStyle w:val="BodyText"/>
              <w:spacing w:before="38"/>
              <w:ind w:left="0" w:hanging="90"/>
              <w:jc w:val="both"/>
              <w:rPr>
                <w:lang w:val="ru-RU"/>
              </w:rPr>
            </w:pPr>
            <w:r w:rsidRPr="000F3363">
              <w:rPr>
                <w:lang w:val="ru-RU"/>
              </w:rPr>
              <w:t xml:space="preserve">– упореди начине рада и живота људи пре и после појаве дигиталних уређаја; – упореди начине креативног изражавања са дигиталним уређајима и без њих; – користи дигиталне уџбенике за учење (самостално и/или уз помоћ наставника); </w:t>
            </w:r>
          </w:p>
          <w:p w:rsidR="00877519" w:rsidRPr="000F3363" w:rsidRDefault="00877519" w:rsidP="000F3363">
            <w:pPr>
              <w:pStyle w:val="BodyText"/>
              <w:spacing w:before="38"/>
              <w:ind w:left="0" w:hanging="90"/>
              <w:jc w:val="both"/>
              <w:rPr>
                <w:lang w:val="ru-RU"/>
              </w:rPr>
            </w:pPr>
            <w:r w:rsidRPr="000F3363">
              <w:rPr>
                <w:lang w:val="ru-RU"/>
              </w:rPr>
              <w:t>– упореди дигитални и папирни уџбеник;</w:t>
            </w:r>
          </w:p>
          <w:p w:rsidR="00877519" w:rsidRPr="000F3363" w:rsidRDefault="00877519" w:rsidP="000F3363">
            <w:pPr>
              <w:pStyle w:val="BodyText"/>
              <w:spacing w:before="38"/>
              <w:ind w:left="0"/>
              <w:jc w:val="both"/>
              <w:rPr>
                <w:color w:val="231F20"/>
                <w:lang w:val="ru-RU"/>
              </w:rPr>
            </w:pPr>
          </w:p>
        </w:tc>
        <w:tc>
          <w:tcPr>
            <w:tcW w:w="4521" w:type="dxa"/>
          </w:tcPr>
          <w:p w:rsidR="00877519" w:rsidRPr="000F3363" w:rsidRDefault="00877519" w:rsidP="000F3363">
            <w:pPr>
              <w:pStyle w:val="BodyText"/>
              <w:spacing w:before="38"/>
              <w:ind w:left="875"/>
              <w:rPr>
                <w:color w:val="231F20"/>
                <w:lang w:val="ru-RU"/>
              </w:rPr>
            </w:pPr>
          </w:p>
          <w:p w:rsidR="00877519" w:rsidRPr="000F3363" w:rsidRDefault="00877519" w:rsidP="000F3363">
            <w:pPr>
              <w:pStyle w:val="BodyText"/>
              <w:spacing w:before="38"/>
              <w:ind w:left="875"/>
              <w:rPr>
                <w:color w:val="231F20"/>
                <w:lang w:val="ru-RU"/>
              </w:rPr>
            </w:pPr>
          </w:p>
          <w:p w:rsidR="00877519" w:rsidRPr="000F3363" w:rsidRDefault="00877519" w:rsidP="000F3363">
            <w:pPr>
              <w:pStyle w:val="BodyText"/>
              <w:spacing w:before="38"/>
              <w:ind w:left="875"/>
              <w:rPr>
                <w:color w:val="231F20"/>
                <w:lang w:val="ru-RU"/>
              </w:rPr>
            </w:pPr>
          </w:p>
          <w:p w:rsidR="00877519" w:rsidRPr="000F3363" w:rsidRDefault="00877519" w:rsidP="000F3363">
            <w:pPr>
              <w:pStyle w:val="BodyText"/>
              <w:spacing w:before="38"/>
              <w:ind w:left="875"/>
              <w:rPr>
                <w:color w:val="231F20"/>
                <w:lang w:val="ru-RU"/>
              </w:rPr>
            </w:pPr>
          </w:p>
          <w:p w:rsidR="00877519" w:rsidRPr="000F3363" w:rsidRDefault="00877519" w:rsidP="000F3363">
            <w:pPr>
              <w:pStyle w:val="BodyText"/>
              <w:spacing w:before="38"/>
              <w:ind w:left="875"/>
              <w:rPr>
                <w:b/>
                <w:color w:val="231F20"/>
                <w:lang w:val="ru-RU"/>
              </w:rPr>
            </w:pPr>
            <w:r w:rsidRPr="000F3363">
              <w:rPr>
                <w:b/>
                <w:color w:val="231F20"/>
                <w:lang w:val="ru-RU"/>
              </w:rPr>
              <w:t>ДИГИТАЛНО ДРУШТВО</w:t>
            </w:r>
          </w:p>
          <w:p w:rsidR="00877519" w:rsidRPr="000F3363" w:rsidRDefault="00877519" w:rsidP="000F3363">
            <w:pPr>
              <w:pStyle w:val="BodyText"/>
              <w:spacing w:before="38"/>
              <w:ind w:left="875"/>
              <w:rPr>
                <w:lang w:val="ru-RU"/>
              </w:rPr>
            </w:pPr>
          </w:p>
        </w:tc>
        <w:tc>
          <w:tcPr>
            <w:tcW w:w="4275" w:type="dxa"/>
          </w:tcPr>
          <w:p w:rsidR="00874F70" w:rsidRPr="000F3363" w:rsidRDefault="00874F70" w:rsidP="000F3363">
            <w:pPr>
              <w:pStyle w:val="BodyText"/>
              <w:spacing w:before="38"/>
              <w:ind w:left="-8"/>
              <w:rPr>
                <w:lang w:val="ru-RU"/>
              </w:rPr>
            </w:pPr>
            <w:r w:rsidRPr="000F3363">
              <w:rPr>
                <w:lang w:val="ru-RU"/>
              </w:rPr>
              <w:t xml:space="preserve">Различит изглед дигиталних уређаја. Дигитални уређаји у различитим занимањима. </w:t>
            </w:r>
          </w:p>
          <w:p w:rsidR="00874F70" w:rsidRPr="000F3363" w:rsidRDefault="00874F70" w:rsidP="000F3363">
            <w:pPr>
              <w:pStyle w:val="BodyText"/>
              <w:spacing w:before="38"/>
              <w:ind w:left="-8"/>
              <w:rPr>
                <w:lang w:val="ru-RU"/>
              </w:rPr>
            </w:pPr>
            <w:r w:rsidRPr="000F3363">
              <w:rPr>
                <w:lang w:val="ru-RU"/>
              </w:rPr>
              <w:t>Учење уз помоћ дигиталних уџбеника. Креативно изражавање са дигиталним уређајима и без њих.</w:t>
            </w:r>
          </w:p>
          <w:p w:rsidR="00874F70" w:rsidRPr="000F3363" w:rsidRDefault="00874F70" w:rsidP="000F3363">
            <w:pPr>
              <w:pStyle w:val="BodyText"/>
              <w:spacing w:before="38"/>
              <w:ind w:left="-8"/>
              <w:rPr>
                <w:lang w:val="ru-RU"/>
              </w:rPr>
            </w:pPr>
            <w:r w:rsidRPr="000F3363">
              <w:rPr>
                <w:lang w:val="ru-RU"/>
              </w:rPr>
              <w:t xml:space="preserve"> Комуникација посредством дигиталних уређаја. </w:t>
            </w:r>
          </w:p>
          <w:p w:rsidR="00874F70" w:rsidRPr="000F3363" w:rsidRDefault="00874F70" w:rsidP="000F3363">
            <w:pPr>
              <w:pStyle w:val="BodyText"/>
              <w:spacing w:before="38"/>
              <w:ind w:left="-8"/>
              <w:rPr>
                <w:lang w:val="ru-RU"/>
              </w:rPr>
            </w:pPr>
            <w:r w:rsidRPr="000F3363">
              <w:rPr>
                <w:lang w:val="ru-RU"/>
              </w:rPr>
              <w:t xml:space="preserve">Дигитални уређај и паметни дигитални уређај. </w:t>
            </w:r>
          </w:p>
          <w:p w:rsidR="00877519" w:rsidRPr="000F3363" w:rsidRDefault="00874F70" w:rsidP="000F3363">
            <w:pPr>
              <w:pStyle w:val="BodyText"/>
              <w:spacing w:before="38"/>
              <w:ind w:left="-8"/>
              <w:rPr>
                <w:color w:val="231F20"/>
                <w:lang w:val="ru-RU"/>
              </w:rPr>
            </w:pPr>
            <w:r w:rsidRPr="000F3363">
              <w:rPr>
                <w:lang w:val="ru-RU"/>
              </w:rPr>
              <w:t>Коришћење дигиталних уређаја за повећање прилика за учење и стицање искуства ученика у области науке, културе и уметности.</w:t>
            </w:r>
          </w:p>
        </w:tc>
      </w:tr>
      <w:tr w:rsidR="00877519" w:rsidRPr="006B51A3" w:rsidTr="000F3363">
        <w:trPr>
          <w:trHeight w:val="4202"/>
        </w:trPr>
        <w:tc>
          <w:tcPr>
            <w:tcW w:w="4380" w:type="dxa"/>
            <w:vMerge w:val="restart"/>
          </w:tcPr>
          <w:p w:rsidR="00874F70" w:rsidRPr="000F3363" w:rsidRDefault="00874F70" w:rsidP="000F3363">
            <w:pPr>
              <w:pStyle w:val="BodyText"/>
              <w:spacing w:before="38"/>
              <w:ind w:left="0" w:firstLine="90"/>
              <w:jc w:val="both"/>
              <w:rPr>
                <w:lang w:val="ru-RU"/>
              </w:rPr>
            </w:pPr>
            <w:r w:rsidRPr="000F3363">
              <w:rPr>
                <w:lang w:val="ru-RU"/>
              </w:rPr>
              <w:t xml:space="preserve">–упореди традиционалне видове комуникације са комуникацијом посредством дигиталних уређаја; </w:t>
            </w:r>
          </w:p>
          <w:p w:rsidR="00874F70" w:rsidRPr="000F3363" w:rsidRDefault="00874F70" w:rsidP="000F3363">
            <w:pPr>
              <w:pStyle w:val="BodyText"/>
              <w:spacing w:before="38"/>
              <w:ind w:left="0" w:firstLine="90"/>
              <w:jc w:val="both"/>
              <w:rPr>
                <w:lang w:val="ru-RU"/>
              </w:rPr>
            </w:pPr>
            <w:r w:rsidRPr="000F3363">
              <w:rPr>
                <w:lang w:val="ru-RU"/>
              </w:rPr>
              <w:t xml:space="preserve">–наведе неке од карактеристика „паметног“ дигиталног уређаја; </w:t>
            </w:r>
          </w:p>
          <w:p w:rsidR="00874F70" w:rsidRPr="000F3363" w:rsidRDefault="00874F70" w:rsidP="000F3363">
            <w:pPr>
              <w:pStyle w:val="BodyText"/>
              <w:spacing w:before="38"/>
              <w:ind w:left="0" w:firstLine="90"/>
              <w:jc w:val="both"/>
              <w:rPr>
                <w:lang w:val="ru-RU"/>
              </w:rPr>
            </w:pPr>
            <w:r w:rsidRPr="000F3363">
              <w:rPr>
                <w:lang w:val="ru-RU"/>
              </w:rPr>
              <w:t xml:space="preserve">– наведе на који начин дигитални уређаји могу да допринесу упознавању културне баштине; </w:t>
            </w:r>
          </w:p>
          <w:p w:rsidR="00874F70" w:rsidRPr="000F3363" w:rsidRDefault="00874F70" w:rsidP="000F3363">
            <w:pPr>
              <w:pStyle w:val="BodyText"/>
              <w:spacing w:before="38"/>
              <w:ind w:left="0" w:firstLine="90"/>
              <w:jc w:val="both"/>
              <w:rPr>
                <w:lang w:val="ru-RU"/>
              </w:rPr>
            </w:pPr>
            <w:r w:rsidRPr="000F3363">
              <w:rPr>
                <w:lang w:val="ru-RU"/>
              </w:rPr>
              <w:t xml:space="preserve">–наведе основна правила за коришћење дигиталних уређаја како не би угрозио здравље; </w:t>
            </w:r>
          </w:p>
          <w:p w:rsidR="00874F70" w:rsidRPr="000F3363" w:rsidRDefault="00874F70" w:rsidP="000F3363">
            <w:pPr>
              <w:pStyle w:val="BodyText"/>
              <w:spacing w:before="38"/>
              <w:ind w:left="0" w:firstLine="90"/>
              <w:jc w:val="both"/>
              <w:rPr>
                <w:lang w:val="ru-RU"/>
              </w:rPr>
            </w:pPr>
            <w:r w:rsidRPr="000F3363">
              <w:rPr>
                <w:lang w:val="ru-RU"/>
              </w:rPr>
              <w:t xml:space="preserve">– наведе неке од здравствених ризика везаних за прекомерно или неправилно коришћење дигиталних уређаја; </w:t>
            </w:r>
          </w:p>
          <w:p w:rsidR="00874F70" w:rsidRPr="000F3363" w:rsidRDefault="00874F70" w:rsidP="000F3363">
            <w:pPr>
              <w:pStyle w:val="BodyText"/>
              <w:spacing w:before="38"/>
              <w:ind w:left="0" w:firstLine="90"/>
              <w:jc w:val="both"/>
              <w:rPr>
                <w:lang w:val="ru-RU"/>
              </w:rPr>
            </w:pPr>
            <w:r w:rsidRPr="000F3363">
              <w:rPr>
                <w:lang w:val="ru-RU"/>
              </w:rPr>
              <w:lastRenderedPageBreak/>
              <w:t xml:space="preserve">–доведе у везу начин одлагања електронског отпада са загађењем животне средине; </w:t>
            </w:r>
          </w:p>
          <w:p w:rsidR="00874F70" w:rsidRPr="000F3363" w:rsidRDefault="00874F70" w:rsidP="000F3363">
            <w:pPr>
              <w:pStyle w:val="BodyText"/>
              <w:spacing w:before="38"/>
              <w:ind w:left="0" w:firstLine="90"/>
              <w:jc w:val="both"/>
              <w:rPr>
                <w:lang w:val="ru-RU"/>
              </w:rPr>
            </w:pPr>
            <w:r w:rsidRPr="000F3363">
              <w:rPr>
                <w:lang w:val="ru-RU"/>
              </w:rPr>
              <w:t xml:space="preserve">– наброји основне податке о личности; – објасни зашто саопштавање података о личности представља ризично понашање при комуникацији помоћу дигиталних уређаја; </w:t>
            </w:r>
          </w:p>
          <w:p w:rsidR="00874F70" w:rsidRPr="000F3363" w:rsidRDefault="00874F70" w:rsidP="000F3363">
            <w:pPr>
              <w:pStyle w:val="BodyText"/>
              <w:spacing w:before="38"/>
              <w:ind w:left="0" w:firstLine="90"/>
              <w:jc w:val="both"/>
              <w:rPr>
                <w:lang w:val="ru-RU"/>
              </w:rPr>
            </w:pPr>
            <w:r w:rsidRPr="000F3363">
              <w:rPr>
                <w:lang w:val="ru-RU"/>
              </w:rPr>
              <w:t xml:space="preserve">– именује особе или институције којима се треба обратити за помоћ у случају контакта са непримереним дигиталним садржајем, непознатим, злонамерним особама или особама које комуницирају на неприхватљив начин; – наведе основне препоруке за руковање дигиталним уређајем на одговоран начин (примена мера физичке заштите) и објасни зашто је важно примењивати их; </w:t>
            </w:r>
          </w:p>
          <w:p w:rsidR="00874F70" w:rsidRPr="000F3363" w:rsidRDefault="00874F70" w:rsidP="000F3363">
            <w:pPr>
              <w:pStyle w:val="BodyText"/>
              <w:spacing w:before="38"/>
              <w:ind w:left="0" w:firstLine="90"/>
              <w:jc w:val="both"/>
              <w:rPr>
                <w:lang w:val="ru-RU"/>
              </w:rPr>
            </w:pPr>
            <w:r w:rsidRPr="000F3363">
              <w:rPr>
                <w:lang w:val="ru-RU"/>
              </w:rPr>
              <w:t xml:space="preserve">– анализира једноставан познати поступак/активност и предлаже кораке за његово спровођење; </w:t>
            </w:r>
          </w:p>
          <w:p w:rsidR="00874F70" w:rsidRPr="000F3363" w:rsidRDefault="00874F70" w:rsidP="000F3363">
            <w:pPr>
              <w:pStyle w:val="BodyText"/>
              <w:spacing w:before="38"/>
              <w:ind w:left="0" w:firstLine="90"/>
              <w:jc w:val="both"/>
              <w:rPr>
                <w:lang w:val="ru-RU"/>
              </w:rPr>
            </w:pPr>
            <w:r w:rsidRPr="000F3363">
              <w:rPr>
                <w:lang w:val="ru-RU"/>
              </w:rPr>
              <w:t xml:space="preserve">–протумачи симболе познатог/договореног значења и спроведе поступак описан њима; </w:t>
            </w:r>
          </w:p>
          <w:p w:rsidR="00874F70" w:rsidRPr="000F3363" w:rsidRDefault="00874F70" w:rsidP="000F3363">
            <w:pPr>
              <w:pStyle w:val="BodyText"/>
              <w:spacing w:before="38"/>
              <w:ind w:left="0" w:firstLine="90"/>
              <w:jc w:val="both"/>
              <w:rPr>
                <w:lang w:val="ru-RU"/>
              </w:rPr>
            </w:pPr>
            <w:r w:rsidRPr="000F3363">
              <w:rPr>
                <w:lang w:val="ru-RU"/>
              </w:rPr>
              <w:t>– уочи и исправи грешку у симболима израженом упутству (алгоритму), провери ваљаност свог решења и по потреби га поправи (самостално или сараднички);</w:t>
            </w:r>
          </w:p>
          <w:p w:rsidR="00877519" w:rsidRPr="000F3363" w:rsidRDefault="00874F70" w:rsidP="000F3363">
            <w:pPr>
              <w:pStyle w:val="BodyText"/>
              <w:spacing w:before="38"/>
              <w:ind w:left="0" w:firstLine="90"/>
              <w:jc w:val="both"/>
              <w:rPr>
                <w:color w:val="231F20"/>
                <w:lang w:val="ru-RU"/>
              </w:rPr>
            </w:pPr>
            <w:r w:rsidRPr="000F3363">
              <w:rPr>
                <w:lang w:val="ru-RU"/>
              </w:rPr>
              <w:t>– доведе у везу алгоритам и понашање дигиталног уређаја</w:t>
            </w:r>
          </w:p>
        </w:tc>
        <w:tc>
          <w:tcPr>
            <w:tcW w:w="4521" w:type="dxa"/>
          </w:tcPr>
          <w:p w:rsidR="00874F70" w:rsidRPr="000F3363" w:rsidRDefault="00874F70" w:rsidP="000F3363">
            <w:pPr>
              <w:pStyle w:val="BodyText"/>
              <w:spacing w:before="38"/>
              <w:ind w:left="875"/>
              <w:rPr>
                <w:b/>
                <w:color w:val="231F20"/>
                <w:lang w:val="ru-RU"/>
              </w:rPr>
            </w:pPr>
          </w:p>
          <w:p w:rsidR="00874F70" w:rsidRPr="000F3363" w:rsidRDefault="00874F70" w:rsidP="000F3363">
            <w:pPr>
              <w:rPr>
                <w:b/>
                <w:sz w:val="24"/>
                <w:szCs w:val="24"/>
                <w:lang w:val="ru-RU"/>
              </w:rPr>
            </w:pPr>
          </w:p>
          <w:p w:rsidR="00874F70" w:rsidRPr="000F3363" w:rsidRDefault="00874F70" w:rsidP="000F3363">
            <w:pPr>
              <w:rPr>
                <w:b/>
                <w:sz w:val="24"/>
                <w:szCs w:val="24"/>
                <w:lang w:val="ru-RU"/>
              </w:rPr>
            </w:pPr>
          </w:p>
          <w:p w:rsidR="00874F70" w:rsidRPr="000F3363" w:rsidRDefault="00874F70" w:rsidP="000F3363">
            <w:pPr>
              <w:rPr>
                <w:b/>
                <w:sz w:val="24"/>
                <w:szCs w:val="24"/>
                <w:lang w:val="ru-RU"/>
              </w:rPr>
            </w:pPr>
          </w:p>
          <w:p w:rsidR="00874F70" w:rsidRPr="000F3363" w:rsidRDefault="00874F70" w:rsidP="000F3363">
            <w:pPr>
              <w:rPr>
                <w:b/>
                <w:sz w:val="24"/>
                <w:szCs w:val="24"/>
                <w:lang w:val="ru-RU"/>
              </w:rPr>
            </w:pPr>
          </w:p>
          <w:p w:rsidR="00874F70" w:rsidRPr="000F3363" w:rsidRDefault="00874F70" w:rsidP="000F3363">
            <w:pPr>
              <w:rPr>
                <w:b/>
                <w:sz w:val="24"/>
                <w:szCs w:val="24"/>
                <w:lang w:val="ru-RU"/>
              </w:rPr>
            </w:pPr>
          </w:p>
          <w:p w:rsidR="00877519" w:rsidRPr="000F3363" w:rsidRDefault="00874F70" w:rsidP="000F3363">
            <w:pPr>
              <w:tabs>
                <w:tab w:val="left" w:pos="960"/>
              </w:tabs>
              <w:jc w:val="center"/>
              <w:rPr>
                <w:b/>
                <w:sz w:val="24"/>
                <w:szCs w:val="24"/>
                <w:lang w:val="ru-RU"/>
              </w:rPr>
            </w:pPr>
            <w:r w:rsidRPr="000F3363">
              <w:rPr>
                <w:b/>
                <w:sz w:val="24"/>
                <w:szCs w:val="24"/>
                <w:lang w:val="ru-RU"/>
              </w:rPr>
              <w:t>БЕЗБЕДНО КОРИШЋЕЊЕ ДИГИТАЛНИХ УЏБЕНИКА</w:t>
            </w:r>
          </w:p>
        </w:tc>
        <w:tc>
          <w:tcPr>
            <w:tcW w:w="4275" w:type="dxa"/>
          </w:tcPr>
          <w:p w:rsidR="00874F70" w:rsidRPr="000F3363" w:rsidRDefault="00874F70" w:rsidP="000F3363">
            <w:pPr>
              <w:pStyle w:val="BodyText"/>
              <w:spacing w:before="38"/>
              <w:ind w:left="-8"/>
              <w:rPr>
                <w:lang w:val="ru-RU"/>
              </w:rPr>
            </w:pPr>
            <w:r w:rsidRPr="000F3363">
              <w:rPr>
                <w:lang w:val="ru-RU"/>
              </w:rPr>
              <w:t xml:space="preserve">Дигитални уређај и наше здравље (вид, положај тела, време пред екраном, дигитални уређај као отпад). </w:t>
            </w:r>
          </w:p>
          <w:p w:rsidR="00874F70" w:rsidRPr="000F3363" w:rsidRDefault="00874F70" w:rsidP="000F3363">
            <w:pPr>
              <w:pStyle w:val="BodyText"/>
              <w:spacing w:before="38"/>
              <w:ind w:left="-8"/>
              <w:rPr>
                <w:lang w:val="ru-RU"/>
              </w:rPr>
            </w:pPr>
            <w:r w:rsidRPr="000F3363">
              <w:rPr>
                <w:lang w:val="ru-RU"/>
              </w:rPr>
              <w:t xml:space="preserve">Подаци о личности и њихова заштита при комуникацији помоћу дигиталних уређаја. </w:t>
            </w:r>
          </w:p>
          <w:p w:rsidR="00874F70" w:rsidRPr="000F3363" w:rsidRDefault="00874F70" w:rsidP="000F3363">
            <w:pPr>
              <w:pStyle w:val="BodyText"/>
              <w:spacing w:before="38"/>
              <w:ind w:left="-8"/>
              <w:rPr>
                <w:lang w:val="ru-RU"/>
              </w:rPr>
            </w:pPr>
            <w:r w:rsidRPr="000F3363">
              <w:rPr>
                <w:lang w:val="ru-RU"/>
              </w:rPr>
              <w:t xml:space="preserve">Помоћ у случају контакта са непримереним дигиталним садржајем, непознатим, злонамерним особама или особама које комуницирају на неприхватљив начин. </w:t>
            </w:r>
          </w:p>
          <w:p w:rsidR="00877519" w:rsidRPr="000F3363" w:rsidRDefault="00874F70" w:rsidP="000F3363">
            <w:pPr>
              <w:pStyle w:val="BodyText"/>
              <w:spacing w:before="38"/>
              <w:ind w:left="-8"/>
              <w:rPr>
                <w:color w:val="231F20"/>
                <w:lang w:val="ru-RU"/>
              </w:rPr>
            </w:pPr>
            <w:r w:rsidRPr="000F3363">
              <w:rPr>
                <w:lang w:val="ru-RU"/>
              </w:rPr>
              <w:t>Одговорно руковање дигиталним уређајем (мере физичке заштите, коришћење лозинке).</w:t>
            </w:r>
          </w:p>
        </w:tc>
      </w:tr>
      <w:tr w:rsidR="00877519" w:rsidRPr="006B51A3" w:rsidTr="000F3363">
        <w:trPr>
          <w:trHeight w:val="2785"/>
        </w:trPr>
        <w:tc>
          <w:tcPr>
            <w:tcW w:w="4380" w:type="dxa"/>
            <w:vMerge/>
          </w:tcPr>
          <w:p w:rsidR="00877519" w:rsidRPr="000F3363" w:rsidRDefault="00877519" w:rsidP="000F3363">
            <w:pPr>
              <w:pStyle w:val="BodyText"/>
              <w:spacing w:before="38"/>
              <w:ind w:left="180" w:hanging="90"/>
              <w:rPr>
                <w:color w:val="231F20"/>
                <w:lang w:val="ru-RU"/>
              </w:rPr>
            </w:pPr>
          </w:p>
        </w:tc>
        <w:tc>
          <w:tcPr>
            <w:tcW w:w="4521" w:type="dxa"/>
          </w:tcPr>
          <w:p w:rsidR="00877519" w:rsidRPr="000F3363" w:rsidRDefault="000F3363" w:rsidP="000F3363">
            <w:pPr>
              <w:pStyle w:val="BodyText"/>
              <w:spacing w:before="38"/>
              <w:ind w:left="875"/>
              <w:rPr>
                <w:b/>
                <w:color w:val="231F20"/>
                <w:lang w:val="ru-RU"/>
              </w:rPr>
            </w:pPr>
            <w:r w:rsidRPr="000F3363">
              <w:rPr>
                <w:b/>
                <w:color w:val="231F20"/>
                <w:lang w:val="ru-RU"/>
              </w:rPr>
              <w:t>АЛГОРИТАМСКИ НАЧИН РАЗМИШЉАЊА</w:t>
            </w:r>
          </w:p>
        </w:tc>
        <w:tc>
          <w:tcPr>
            <w:tcW w:w="4275" w:type="dxa"/>
          </w:tcPr>
          <w:p w:rsidR="000F3363" w:rsidRPr="000F3363" w:rsidRDefault="000F3363" w:rsidP="000F3363">
            <w:pPr>
              <w:pStyle w:val="BodyText"/>
              <w:spacing w:before="38"/>
              <w:ind w:left="-8"/>
              <w:rPr>
                <w:lang w:val="ru-RU"/>
              </w:rPr>
            </w:pPr>
            <w:r w:rsidRPr="000F3363">
              <w:rPr>
                <w:lang w:val="ru-RU"/>
              </w:rPr>
              <w:t xml:space="preserve">Разлагање проблема на мање целине. Осмишљавање корака који воде до решења једноставног проблема. Тумачење постојећих и креирање алгоритама изражених симболима. Уочавање и исправљање грешака у алгоритму. </w:t>
            </w:r>
          </w:p>
          <w:p w:rsidR="00877519" w:rsidRPr="000F3363" w:rsidRDefault="000F3363" w:rsidP="000F3363">
            <w:pPr>
              <w:pStyle w:val="BodyText"/>
              <w:spacing w:before="38"/>
              <w:ind w:left="-8"/>
              <w:rPr>
                <w:color w:val="231F20"/>
                <w:lang w:val="ru-RU"/>
              </w:rPr>
            </w:pPr>
            <w:r w:rsidRPr="000F3363">
              <w:rPr>
                <w:lang w:val="ru-RU"/>
              </w:rPr>
              <w:t>Тумачење понашања дигиталног уређаја у односу на приказани алгоритам</w:t>
            </w:r>
          </w:p>
        </w:tc>
      </w:tr>
    </w:tbl>
    <w:p w:rsidR="002E424D" w:rsidRDefault="000F3363" w:rsidP="000F3363">
      <w:pPr>
        <w:jc w:val="both"/>
        <w:rPr>
          <w:sz w:val="28"/>
          <w:szCs w:val="24"/>
          <w:lang w:val="ru-RU"/>
        </w:rPr>
      </w:pPr>
      <w:r w:rsidRPr="000F3363">
        <w:rPr>
          <w:sz w:val="24"/>
          <w:lang w:val="ru-RU"/>
        </w:rPr>
        <w:lastRenderedPageBreak/>
        <w:t>Кључни појмови садржаја: дигитални уређаји, интернет, електронски отпад, подаци о личности, безбедност, решавање проблема, алгоритам</w:t>
      </w:r>
      <w:r>
        <w:rPr>
          <w:sz w:val="24"/>
          <w:lang w:val="ru-RU"/>
        </w:rPr>
        <w:t>.</w:t>
      </w:r>
    </w:p>
    <w:p w:rsidR="002E424D" w:rsidRDefault="002E424D" w:rsidP="002E424D">
      <w:pPr>
        <w:rPr>
          <w:sz w:val="28"/>
          <w:szCs w:val="24"/>
          <w:lang w:val="ru-RU"/>
        </w:rPr>
      </w:pPr>
    </w:p>
    <w:p w:rsidR="002E424D" w:rsidRPr="00DC57B9" w:rsidRDefault="002E424D" w:rsidP="00DC57B9">
      <w:pPr>
        <w:jc w:val="center"/>
        <w:rPr>
          <w:b/>
          <w:sz w:val="32"/>
          <w:szCs w:val="24"/>
          <w:lang w:val="ru-RU"/>
        </w:rPr>
      </w:pPr>
      <w:r w:rsidRPr="00DC57B9">
        <w:rPr>
          <w:b/>
          <w:sz w:val="24"/>
          <w:lang w:val="ru-RU"/>
        </w:rPr>
        <w:t>УПУТСТВО ЗА ДИДАКТИЧКО-МЕТОДИЧКО ОСТВАРИВАЊЕ ПРОГРАМА</w:t>
      </w:r>
    </w:p>
    <w:p w:rsidR="00DC57B9" w:rsidRPr="00DC57B9" w:rsidRDefault="00DC57B9" w:rsidP="00DC57B9">
      <w:pPr>
        <w:jc w:val="center"/>
        <w:rPr>
          <w:b/>
          <w:sz w:val="32"/>
          <w:szCs w:val="24"/>
          <w:lang w:val="ru-RU"/>
        </w:rPr>
      </w:pPr>
    </w:p>
    <w:p w:rsidR="002E424D" w:rsidRPr="00DC57B9" w:rsidRDefault="002E424D" w:rsidP="00DC57B9">
      <w:pPr>
        <w:jc w:val="both"/>
        <w:rPr>
          <w:sz w:val="24"/>
          <w:lang w:val="ru-RU"/>
        </w:rPr>
      </w:pPr>
      <w:r w:rsidRPr="00DC57B9">
        <w:rPr>
          <w:sz w:val="24"/>
          <w:lang w:val="ru-RU"/>
        </w:rPr>
        <w:t>Предмет Дигитални свет намењен је развијању дигиталн</w:t>
      </w:r>
      <w:r w:rsidRPr="00DC57B9">
        <w:rPr>
          <w:sz w:val="24"/>
        </w:rPr>
        <w:t>e</w:t>
      </w:r>
      <w:r w:rsidRPr="00DC57B9">
        <w:rPr>
          <w:sz w:val="24"/>
          <w:lang w:val="ru-RU"/>
        </w:rPr>
        <w:t xml:space="preserve"> компетенције код ученика првог разреда основне школе. Програм наставе и учења за први разред оријентисан је на процес учења и остваривање исхода</w:t>
      </w:r>
    </w:p>
    <w:p w:rsidR="00DC57B9" w:rsidRDefault="00DC57B9" w:rsidP="00DC57B9">
      <w:pPr>
        <w:jc w:val="both"/>
        <w:rPr>
          <w:sz w:val="24"/>
          <w:lang w:val="ru-RU"/>
        </w:rPr>
      </w:pPr>
      <w:r w:rsidRPr="00DC57B9">
        <w:rPr>
          <w:sz w:val="24"/>
          <w:lang w:val="ru-RU"/>
        </w:rPr>
        <w:t>Исходи су искази о томе шта</w:t>
      </w:r>
      <w:r>
        <w:rPr>
          <w:sz w:val="24"/>
          <w:lang w:val="ru-RU"/>
        </w:rPr>
        <w:t xml:space="preserve"> ученици умеју да ураде на осно</w:t>
      </w:r>
      <w:r w:rsidRPr="00DC57B9">
        <w:rPr>
          <w:sz w:val="24"/>
          <w:lang w:val="ru-RU"/>
        </w:rPr>
        <w:t xml:space="preserve">ву знања која су стекли учећи </w:t>
      </w:r>
      <w:r>
        <w:rPr>
          <w:sz w:val="24"/>
          <w:lang w:val="ru-RU"/>
        </w:rPr>
        <w:t>предмет Дигитални свет. Предста</w:t>
      </w:r>
      <w:r w:rsidRPr="00DC57B9">
        <w:rPr>
          <w:sz w:val="24"/>
          <w:lang w:val="ru-RU"/>
        </w:rPr>
        <w:t>вљају опис интегрисаних знања, вештина, ставова и вредности ученика, који су груписани у т</w:t>
      </w:r>
      <w:r>
        <w:rPr>
          <w:sz w:val="24"/>
          <w:lang w:val="ru-RU"/>
        </w:rPr>
        <w:t>ри наставне теме: Дигитално дру</w:t>
      </w:r>
      <w:r w:rsidRPr="00DC57B9">
        <w:rPr>
          <w:sz w:val="24"/>
          <w:lang w:val="ru-RU"/>
        </w:rPr>
        <w:t>штво, Безбедно коришћење дигиталних уређаја и Алгоритамски начин размишљања.</w:t>
      </w:r>
    </w:p>
    <w:p w:rsidR="00B06138" w:rsidRDefault="00B06138" w:rsidP="00DC57B9">
      <w:pPr>
        <w:jc w:val="both"/>
        <w:rPr>
          <w:sz w:val="24"/>
          <w:lang w:val="ru-RU"/>
        </w:rPr>
      </w:pPr>
    </w:p>
    <w:p w:rsidR="00B06138" w:rsidRPr="00B06138" w:rsidRDefault="00B06138" w:rsidP="00B06138">
      <w:pPr>
        <w:pStyle w:val="ListParagraph"/>
        <w:tabs>
          <w:tab w:val="left" w:pos="629"/>
        </w:tabs>
        <w:spacing w:before="161"/>
        <w:ind w:left="629" w:firstLine="0"/>
        <w:jc w:val="center"/>
        <w:rPr>
          <w:sz w:val="24"/>
          <w:szCs w:val="24"/>
          <w:lang w:val="ru-RU"/>
        </w:rPr>
      </w:pPr>
      <w:r w:rsidRPr="00B06138">
        <w:rPr>
          <w:spacing w:val="-2"/>
          <w:sz w:val="24"/>
          <w:szCs w:val="24"/>
          <w:lang w:val="ru-RU"/>
        </w:rPr>
        <w:t>ПЛАНИРАЊЕ</w:t>
      </w:r>
      <w:r>
        <w:rPr>
          <w:spacing w:val="-2"/>
          <w:sz w:val="24"/>
          <w:szCs w:val="24"/>
          <w:lang w:val="ru-RU"/>
        </w:rPr>
        <w:t xml:space="preserve"> </w:t>
      </w:r>
      <w:r w:rsidRPr="00B06138">
        <w:rPr>
          <w:spacing w:val="-2"/>
          <w:sz w:val="24"/>
          <w:szCs w:val="24"/>
          <w:lang w:val="ru-RU"/>
        </w:rPr>
        <w:t>НАСТАВЕ</w:t>
      </w:r>
      <w:r>
        <w:rPr>
          <w:spacing w:val="-2"/>
          <w:sz w:val="24"/>
          <w:szCs w:val="24"/>
          <w:lang w:val="ru-RU"/>
        </w:rPr>
        <w:t xml:space="preserve"> </w:t>
      </w:r>
      <w:r w:rsidRPr="00B06138">
        <w:rPr>
          <w:spacing w:val="-2"/>
          <w:sz w:val="24"/>
          <w:szCs w:val="24"/>
          <w:lang w:val="ru-RU"/>
        </w:rPr>
        <w:t>И</w:t>
      </w:r>
      <w:r>
        <w:rPr>
          <w:spacing w:val="-2"/>
          <w:sz w:val="24"/>
          <w:szCs w:val="24"/>
          <w:lang w:val="ru-RU"/>
        </w:rPr>
        <w:t xml:space="preserve"> </w:t>
      </w:r>
      <w:r w:rsidRPr="00B06138">
        <w:rPr>
          <w:spacing w:val="-2"/>
          <w:sz w:val="24"/>
          <w:szCs w:val="24"/>
          <w:lang w:val="ru-RU"/>
        </w:rPr>
        <w:t>УЧЕЊА</w:t>
      </w:r>
    </w:p>
    <w:p w:rsidR="00B06138" w:rsidRPr="00B06138" w:rsidRDefault="00B06138" w:rsidP="00B06138">
      <w:pPr>
        <w:pStyle w:val="BodyText"/>
        <w:spacing w:before="113" w:line="235" w:lineRule="auto"/>
        <w:ind w:left="0"/>
        <w:jc w:val="both"/>
        <w:rPr>
          <w:lang w:val="ru-RU"/>
        </w:rPr>
      </w:pPr>
      <w:r w:rsidRPr="00B06138">
        <w:rPr>
          <w:lang w:val="ru-RU"/>
        </w:rPr>
        <w:t>Полазећи од датих исхода и</w:t>
      </w:r>
      <w:r>
        <w:rPr>
          <w:lang w:val="ru-RU"/>
        </w:rPr>
        <w:t xml:space="preserve"> садржаја наставник најпре кре</w:t>
      </w:r>
      <w:r w:rsidRPr="00B06138">
        <w:rPr>
          <w:lang w:val="ru-RU"/>
        </w:rPr>
        <w:t>ира свој годишњи – глобални план рада из кога ће касније разви- јати своје оперативне планове. Дефинисани исходи олакшавају наставнику даљу операционализацију исхода на ниво конкретне наставне јединице. При планирању треба, такође, имати у виду да се исходи разликују, да се неки лакше и брже могу остварити, али је</w:t>
      </w:r>
      <w:r>
        <w:rPr>
          <w:lang w:val="ru-RU"/>
        </w:rPr>
        <w:t xml:space="preserve"> </w:t>
      </w:r>
      <w:r w:rsidRPr="00B06138">
        <w:rPr>
          <w:lang w:val="ru-RU"/>
        </w:rPr>
        <w:t>за</w:t>
      </w:r>
      <w:r>
        <w:rPr>
          <w:lang w:val="ru-RU"/>
        </w:rPr>
        <w:t xml:space="preserve"> </w:t>
      </w:r>
      <w:r w:rsidRPr="00B06138">
        <w:rPr>
          <w:lang w:val="ru-RU"/>
        </w:rPr>
        <w:t>већину</w:t>
      </w:r>
      <w:r>
        <w:rPr>
          <w:lang w:val="ru-RU"/>
        </w:rPr>
        <w:t xml:space="preserve"> </w:t>
      </w:r>
      <w:r w:rsidRPr="00B06138">
        <w:rPr>
          <w:lang w:val="ru-RU"/>
        </w:rPr>
        <w:t>исхода</w:t>
      </w:r>
      <w:r>
        <w:rPr>
          <w:lang w:val="ru-RU"/>
        </w:rPr>
        <w:t xml:space="preserve"> </w:t>
      </w:r>
      <w:r w:rsidRPr="00B06138">
        <w:rPr>
          <w:lang w:val="ru-RU"/>
        </w:rPr>
        <w:t>потребно</w:t>
      </w:r>
      <w:r>
        <w:rPr>
          <w:lang w:val="ru-RU"/>
        </w:rPr>
        <w:t xml:space="preserve"> </w:t>
      </w:r>
      <w:r w:rsidRPr="00B06138">
        <w:rPr>
          <w:lang w:val="ru-RU"/>
        </w:rPr>
        <w:t>више</w:t>
      </w:r>
      <w:r>
        <w:rPr>
          <w:lang w:val="ru-RU"/>
        </w:rPr>
        <w:t xml:space="preserve"> </w:t>
      </w:r>
      <w:r w:rsidRPr="00B06138">
        <w:rPr>
          <w:lang w:val="ru-RU"/>
        </w:rPr>
        <w:t>времена</w:t>
      </w:r>
      <w:r>
        <w:rPr>
          <w:lang w:val="ru-RU"/>
        </w:rPr>
        <w:t xml:space="preserve"> </w:t>
      </w:r>
      <w:r w:rsidRPr="00B06138">
        <w:rPr>
          <w:lang w:val="ru-RU"/>
        </w:rPr>
        <w:t>и</w:t>
      </w:r>
      <w:r>
        <w:rPr>
          <w:lang w:val="ru-RU"/>
        </w:rPr>
        <w:t xml:space="preserve"> </w:t>
      </w:r>
      <w:r w:rsidRPr="00B06138">
        <w:rPr>
          <w:lang w:val="ru-RU"/>
        </w:rPr>
        <w:t>више</w:t>
      </w:r>
      <w:r>
        <w:rPr>
          <w:lang w:val="ru-RU"/>
        </w:rPr>
        <w:t xml:space="preserve"> </w:t>
      </w:r>
      <w:r w:rsidRPr="00B06138">
        <w:rPr>
          <w:lang w:val="ru-RU"/>
        </w:rPr>
        <w:t>различитих</w:t>
      </w:r>
      <w:r>
        <w:rPr>
          <w:lang w:val="ru-RU"/>
        </w:rPr>
        <w:t xml:space="preserve">  </w:t>
      </w:r>
      <w:r w:rsidRPr="00B06138">
        <w:rPr>
          <w:lang w:val="ru-RU"/>
        </w:rPr>
        <w:t>ак</w:t>
      </w:r>
      <w:r w:rsidRPr="00B06138">
        <w:rPr>
          <w:spacing w:val="-2"/>
          <w:lang w:val="ru-RU"/>
        </w:rPr>
        <w:t>тивности.</w:t>
      </w:r>
    </w:p>
    <w:p w:rsidR="00B06138" w:rsidRDefault="00B06138" w:rsidP="00B06138">
      <w:pPr>
        <w:jc w:val="both"/>
        <w:rPr>
          <w:sz w:val="24"/>
          <w:szCs w:val="24"/>
          <w:lang w:val="ru-RU"/>
        </w:rPr>
      </w:pPr>
      <w:r w:rsidRPr="00B06138">
        <w:rPr>
          <w:sz w:val="24"/>
          <w:szCs w:val="24"/>
          <w:lang w:val="ru-RU"/>
        </w:rPr>
        <w:t>Наставник је у планирању, припреми и остваривању наставе и учења аутономан. За сваки час треба планирати и припремити средства и начине провере остварености пројектованих исхода</w:t>
      </w:r>
      <w:r>
        <w:rPr>
          <w:sz w:val="24"/>
          <w:szCs w:val="24"/>
          <w:lang w:val="ru-RU"/>
        </w:rPr>
        <w:t>.</w:t>
      </w:r>
    </w:p>
    <w:p w:rsidR="00B06138" w:rsidRDefault="00B06138" w:rsidP="00B06138">
      <w:pPr>
        <w:jc w:val="both"/>
        <w:rPr>
          <w:sz w:val="24"/>
          <w:szCs w:val="24"/>
          <w:lang w:val="ru-RU"/>
        </w:rPr>
      </w:pPr>
    </w:p>
    <w:p w:rsidR="00B06138" w:rsidRDefault="00B06138" w:rsidP="00B06138">
      <w:pPr>
        <w:jc w:val="center"/>
        <w:rPr>
          <w:sz w:val="24"/>
          <w:szCs w:val="24"/>
          <w:lang w:val="ru-RU"/>
        </w:rPr>
      </w:pPr>
      <w:r>
        <w:rPr>
          <w:sz w:val="24"/>
          <w:szCs w:val="24"/>
          <w:lang w:val="ru-RU"/>
        </w:rPr>
        <w:t>ОСТВАРИВАЊЕ НАСТАВЕ И УЧЕЊА</w:t>
      </w:r>
    </w:p>
    <w:p w:rsidR="00B06138" w:rsidRDefault="00B06138" w:rsidP="00B06138">
      <w:pPr>
        <w:jc w:val="both"/>
        <w:rPr>
          <w:sz w:val="24"/>
          <w:szCs w:val="24"/>
          <w:lang w:val="ru-RU"/>
        </w:rPr>
      </w:pPr>
    </w:p>
    <w:p w:rsidR="00012F10" w:rsidRDefault="00B06138" w:rsidP="00012F10">
      <w:pPr>
        <w:pStyle w:val="BodyText"/>
        <w:spacing w:before="73" w:line="232" w:lineRule="auto"/>
        <w:ind w:left="242" w:right="237"/>
        <w:jc w:val="both"/>
        <w:rPr>
          <w:lang w:val="ru-RU"/>
        </w:rPr>
      </w:pPr>
      <w:r w:rsidRPr="00C83300">
        <w:rPr>
          <w:lang w:val="ru-RU"/>
        </w:rPr>
        <w:t>Наведене</w:t>
      </w:r>
      <w:r>
        <w:rPr>
          <w:lang w:val="ru-RU"/>
        </w:rPr>
        <w:t xml:space="preserve"> </w:t>
      </w:r>
      <w:r w:rsidRPr="00C83300">
        <w:rPr>
          <w:lang w:val="ru-RU"/>
        </w:rPr>
        <w:t>исходе</w:t>
      </w:r>
      <w:r>
        <w:rPr>
          <w:lang w:val="ru-RU"/>
        </w:rPr>
        <w:t xml:space="preserve"> </w:t>
      </w:r>
      <w:r w:rsidRPr="00C83300">
        <w:rPr>
          <w:lang w:val="ru-RU"/>
        </w:rPr>
        <w:t>могуће</w:t>
      </w:r>
      <w:r>
        <w:rPr>
          <w:lang w:val="ru-RU"/>
        </w:rPr>
        <w:t xml:space="preserve"> </w:t>
      </w:r>
      <w:r w:rsidRPr="00C83300">
        <w:rPr>
          <w:lang w:val="ru-RU"/>
        </w:rPr>
        <w:t>је</w:t>
      </w:r>
      <w:r>
        <w:rPr>
          <w:lang w:val="ru-RU"/>
        </w:rPr>
        <w:t xml:space="preserve"> </w:t>
      </w:r>
      <w:r w:rsidRPr="00C83300">
        <w:rPr>
          <w:lang w:val="ru-RU"/>
        </w:rPr>
        <w:t>остварити</w:t>
      </w:r>
      <w:r>
        <w:rPr>
          <w:lang w:val="ru-RU"/>
        </w:rPr>
        <w:t xml:space="preserve"> </w:t>
      </w:r>
      <w:r w:rsidRPr="00C83300">
        <w:rPr>
          <w:lang w:val="ru-RU"/>
        </w:rPr>
        <w:t>са</w:t>
      </w:r>
      <w:r>
        <w:rPr>
          <w:lang w:val="ru-RU"/>
        </w:rPr>
        <w:t xml:space="preserve"> </w:t>
      </w:r>
      <w:r w:rsidRPr="00C83300">
        <w:rPr>
          <w:lang w:val="ru-RU"/>
        </w:rPr>
        <w:t>различитим</w:t>
      </w:r>
      <w:r>
        <w:rPr>
          <w:lang w:val="ru-RU"/>
        </w:rPr>
        <w:t xml:space="preserve"> </w:t>
      </w:r>
      <w:r w:rsidRPr="00C83300">
        <w:rPr>
          <w:lang w:val="ru-RU"/>
        </w:rPr>
        <w:t>нивоима расположивости дигиталних уређаја намењених за коришћење од стране ученика, укључујући и м</w:t>
      </w:r>
      <w:r>
        <w:rPr>
          <w:lang w:val="ru-RU"/>
        </w:rPr>
        <w:t>огућност да само наставник рас</w:t>
      </w:r>
      <w:r w:rsidRPr="00C83300">
        <w:rPr>
          <w:lang w:val="ru-RU"/>
        </w:rPr>
        <w:t>полаже дигиталним уређајем. Ук</w:t>
      </w:r>
      <w:r>
        <w:rPr>
          <w:lang w:val="ru-RU"/>
        </w:rPr>
        <w:t>олико наставник има на распола-</w:t>
      </w:r>
      <w:r w:rsidRPr="00C83300">
        <w:rPr>
          <w:lang w:val="ru-RU"/>
        </w:rPr>
        <w:t>гању одговарајуће дигиталне уређаје (рачунаре, таблете, мобилне телефоне, роботе и друге физичке дигиталне уређаје...), ученици треба</w:t>
      </w:r>
      <w:r>
        <w:rPr>
          <w:lang w:val="ru-RU"/>
        </w:rPr>
        <w:t xml:space="preserve"> </w:t>
      </w:r>
      <w:r w:rsidRPr="00C83300">
        <w:rPr>
          <w:lang w:val="ru-RU"/>
        </w:rPr>
        <w:t>да</w:t>
      </w:r>
      <w:r>
        <w:rPr>
          <w:lang w:val="ru-RU"/>
        </w:rPr>
        <w:t xml:space="preserve"> </w:t>
      </w:r>
      <w:r w:rsidRPr="00C83300">
        <w:rPr>
          <w:lang w:val="ru-RU"/>
        </w:rPr>
        <w:t>их</w:t>
      </w:r>
      <w:r>
        <w:rPr>
          <w:lang w:val="ru-RU"/>
        </w:rPr>
        <w:t xml:space="preserve"> </w:t>
      </w:r>
      <w:r w:rsidRPr="00C83300">
        <w:rPr>
          <w:lang w:val="ru-RU"/>
        </w:rPr>
        <w:t>користе</w:t>
      </w:r>
      <w:r>
        <w:rPr>
          <w:lang w:val="ru-RU"/>
        </w:rPr>
        <w:t xml:space="preserve"> </w:t>
      </w:r>
      <w:r w:rsidRPr="00C83300">
        <w:rPr>
          <w:lang w:val="ru-RU"/>
        </w:rPr>
        <w:t>на</w:t>
      </w:r>
      <w:r>
        <w:rPr>
          <w:lang w:val="ru-RU"/>
        </w:rPr>
        <w:t xml:space="preserve"> </w:t>
      </w:r>
      <w:r w:rsidRPr="00C83300">
        <w:rPr>
          <w:lang w:val="ru-RU"/>
        </w:rPr>
        <w:t>начин</w:t>
      </w:r>
      <w:r>
        <w:rPr>
          <w:lang w:val="ru-RU"/>
        </w:rPr>
        <w:t xml:space="preserve"> </w:t>
      </w:r>
      <w:r w:rsidRPr="00C83300">
        <w:rPr>
          <w:lang w:val="ru-RU"/>
        </w:rPr>
        <w:t>који</w:t>
      </w:r>
      <w:r>
        <w:rPr>
          <w:lang w:val="ru-RU"/>
        </w:rPr>
        <w:t xml:space="preserve"> </w:t>
      </w:r>
      <w:r w:rsidRPr="00C83300">
        <w:rPr>
          <w:lang w:val="ru-RU"/>
        </w:rPr>
        <w:t>директно</w:t>
      </w:r>
      <w:r>
        <w:rPr>
          <w:lang w:val="ru-RU"/>
        </w:rPr>
        <w:t xml:space="preserve"> </w:t>
      </w:r>
      <w:r w:rsidRPr="00C83300">
        <w:rPr>
          <w:lang w:val="ru-RU"/>
        </w:rPr>
        <w:t>доприноси</w:t>
      </w:r>
      <w:r>
        <w:rPr>
          <w:lang w:val="ru-RU"/>
        </w:rPr>
        <w:t xml:space="preserve"> остварива</w:t>
      </w:r>
      <w:r w:rsidRPr="00C83300">
        <w:rPr>
          <w:lang w:val="ru-RU"/>
        </w:rPr>
        <w:t>ња</w:t>
      </w:r>
      <w:r>
        <w:rPr>
          <w:lang w:val="ru-RU"/>
        </w:rPr>
        <w:t xml:space="preserve"> </w:t>
      </w:r>
      <w:r w:rsidRPr="00C83300">
        <w:rPr>
          <w:lang w:val="ru-RU"/>
        </w:rPr>
        <w:t>дефинисаних</w:t>
      </w:r>
      <w:r>
        <w:rPr>
          <w:lang w:val="ru-RU"/>
        </w:rPr>
        <w:t xml:space="preserve"> </w:t>
      </w:r>
      <w:r w:rsidRPr="00C83300">
        <w:rPr>
          <w:lang w:val="ru-RU"/>
        </w:rPr>
        <w:t>исхода</w:t>
      </w:r>
      <w:r>
        <w:rPr>
          <w:lang w:val="ru-RU"/>
        </w:rPr>
        <w:t xml:space="preserve"> </w:t>
      </w:r>
      <w:r w:rsidRPr="00C83300">
        <w:rPr>
          <w:lang w:val="ru-RU"/>
        </w:rPr>
        <w:t>учења.</w:t>
      </w:r>
      <w:r>
        <w:rPr>
          <w:lang w:val="ru-RU"/>
        </w:rPr>
        <w:t xml:space="preserve"> </w:t>
      </w:r>
      <w:r w:rsidRPr="00C83300">
        <w:rPr>
          <w:lang w:val="ru-RU"/>
        </w:rPr>
        <w:t>Вероватно</w:t>
      </w:r>
      <w:r>
        <w:rPr>
          <w:lang w:val="ru-RU"/>
        </w:rPr>
        <w:t xml:space="preserve"> </w:t>
      </w:r>
      <w:r w:rsidRPr="00C83300">
        <w:rPr>
          <w:lang w:val="ru-RU"/>
        </w:rPr>
        <w:t>је</w:t>
      </w:r>
      <w:r>
        <w:rPr>
          <w:lang w:val="ru-RU"/>
        </w:rPr>
        <w:t xml:space="preserve"> </w:t>
      </w:r>
      <w:r w:rsidRPr="00C83300">
        <w:rPr>
          <w:lang w:val="ru-RU"/>
        </w:rPr>
        <w:t>да</w:t>
      </w:r>
      <w:r>
        <w:rPr>
          <w:lang w:val="ru-RU"/>
        </w:rPr>
        <w:t xml:space="preserve"> </w:t>
      </w:r>
      <w:r w:rsidRPr="00C83300">
        <w:rPr>
          <w:lang w:val="ru-RU"/>
        </w:rPr>
        <w:t>ученици</w:t>
      </w:r>
      <w:r>
        <w:rPr>
          <w:lang w:val="ru-RU"/>
        </w:rPr>
        <w:t xml:space="preserve"> </w:t>
      </w:r>
      <w:r w:rsidRPr="00C83300">
        <w:rPr>
          <w:lang w:val="ru-RU"/>
        </w:rPr>
        <w:t>имају</w:t>
      </w:r>
      <w:r>
        <w:rPr>
          <w:lang w:val="ru-RU"/>
        </w:rPr>
        <w:t xml:space="preserve"> ис</w:t>
      </w:r>
      <w:r w:rsidRPr="00C83300">
        <w:rPr>
          <w:lang w:val="ru-RU"/>
        </w:rPr>
        <w:t>куства</w:t>
      </w:r>
      <w:r>
        <w:rPr>
          <w:lang w:val="ru-RU"/>
        </w:rPr>
        <w:t xml:space="preserve"> </w:t>
      </w:r>
      <w:r w:rsidRPr="00C83300">
        <w:rPr>
          <w:lang w:val="ru-RU"/>
        </w:rPr>
        <w:t>са</w:t>
      </w:r>
      <w:r>
        <w:rPr>
          <w:lang w:val="ru-RU"/>
        </w:rPr>
        <w:t xml:space="preserve"> </w:t>
      </w:r>
      <w:r w:rsidRPr="00C83300">
        <w:rPr>
          <w:lang w:val="ru-RU"/>
        </w:rPr>
        <w:t>коришћењем</w:t>
      </w:r>
      <w:r>
        <w:rPr>
          <w:lang w:val="ru-RU"/>
        </w:rPr>
        <w:t xml:space="preserve"> </w:t>
      </w:r>
      <w:r w:rsidRPr="00C83300">
        <w:rPr>
          <w:lang w:val="ru-RU"/>
        </w:rPr>
        <w:t>дигиталних</w:t>
      </w:r>
      <w:r>
        <w:rPr>
          <w:lang w:val="ru-RU"/>
        </w:rPr>
        <w:t xml:space="preserve"> </w:t>
      </w:r>
      <w:r w:rsidRPr="00C83300">
        <w:rPr>
          <w:lang w:val="ru-RU"/>
        </w:rPr>
        <w:t>уређаја.</w:t>
      </w:r>
      <w:r>
        <w:rPr>
          <w:lang w:val="ru-RU"/>
        </w:rPr>
        <w:t xml:space="preserve"> </w:t>
      </w:r>
      <w:r w:rsidRPr="00C83300">
        <w:rPr>
          <w:lang w:val="ru-RU"/>
        </w:rPr>
        <w:t>Од</w:t>
      </w:r>
      <w:r>
        <w:rPr>
          <w:lang w:val="ru-RU"/>
        </w:rPr>
        <w:t xml:space="preserve"> </w:t>
      </w:r>
      <w:r w:rsidRPr="00C83300">
        <w:rPr>
          <w:lang w:val="ru-RU"/>
        </w:rPr>
        <w:t>изузетног</w:t>
      </w:r>
      <w:r>
        <w:rPr>
          <w:lang w:val="ru-RU"/>
        </w:rPr>
        <w:t xml:space="preserve"> </w:t>
      </w:r>
      <w:r w:rsidRPr="00C83300">
        <w:rPr>
          <w:lang w:val="ru-RU"/>
        </w:rPr>
        <w:t>је</w:t>
      </w:r>
      <w:r>
        <w:rPr>
          <w:lang w:val="ru-RU"/>
        </w:rPr>
        <w:t xml:space="preserve"> </w:t>
      </w:r>
      <w:r w:rsidRPr="00C83300">
        <w:rPr>
          <w:lang w:val="ru-RU"/>
        </w:rPr>
        <w:t>значаја да та искуства наставник увиди</w:t>
      </w:r>
      <w:r>
        <w:rPr>
          <w:lang w:val="ru-RU"/>
        </w:rPr>
        <w:t xml:space="preserve"> и уважи. Ученици могу бити ве</w:t>
      </w:r>
      <w:r w:rsidRPr="00C83300">
        <w:rPr>
          <w:lang w:val="ru-RU"/>
        </w:rPr>
        <w:t>шти корисници технологије, али то не значи да су и компетентни</w:t>
      </w:r>
      <w:r w:rsidR="00012F10">
        <w:rPr>
          <w:lang w:val="ru-RU"/>
        </w:rPr>
        <w:t xml:space="preserve"> </w:t>
      </w:r>
      <w:r w:rsidRPr="00C83300">
        <w:rPr>
          <w:lang w:val="ru-RU"/>
        </w:rPr>
        <w:t>у</w:t>
      </w:r>
      <w:r w:rsidR="00012F10">
        <w:rPr>
          <w:lang w:val="ru-RU"/>
        </w:rPr>
        <w:t xml:space="preserve"> </w:t>
      </w:r>
      <w:r w:rsidRPr="00C83300">
        <w:rPr>
          <w:lang w:val="ru-RU"/>
        </w:rPr>
        <w:t>овој</w:t>
      </w:r>
      <w:r w:rsidR="00012F10">
        <w:rPr>
          <w:lang w:val="ru-RU"/>
        </w:rPr>
        <w:t xml:space="preserve"> </w:t>
      </w:r>
      <w:r w:rsidRPr="00C83300">
        <w:rPr>
          <w:lang w:val="ru-RU"/>
        </w:rPr>
        <w:t>области.У</w:t>
      </w:r>
      <w:r w:rsidR="00012F10">
        <w:rPr>
          <w:lang w:val="ru-RU"/>
        </w:rPr>
        <w:t xml:space="preserve"> </w:t>
      </w:r>
      <w:r w:rsidRPr="00C83300">
        <w:rPr>
          <w:lang w:val="ru-RU"/>
        </w:rPr>
        <w:t>том</w:t>
      </w:r>
      <w:r w:rsidR="00012F10">
        <w:rPr>
          <w:lang w:val="ru-RU"/>
        </w:rPr>
        <w:t xml:space="preserve"> </w:t>
      </w:r>
      <w:r w:rsidRPr="00C83300">
        <w:rPr>
          <w:lang w:val="ru-RU"/>
        </w:rPr>
        <w:t>смислу,</w:t>
      </w:r>
      <w:r w:rsidR="00012F10">
        <w:rPr>
          <w:lang w:val="ru-RU"/>
        </w:rPr>
        <w:t xml:space="preserve"> </w:t>
      </w:r>
      <w:r w:rsidRPr="00C83300">
        <w:rPr>
          <w:lang w:val="ru-RU"/>
        </w:rPr>
        <w:t>наставник</w:t>
      </w:r>
      <w:r w:rsidR="00012F10">
        <w:rPr>
          <w:lang w:val="ru-RU"/>
        </w:rPr>
        <w:t xml:space="preserve"> </w:t>
      </w:r>
      <w:r w:rsidRPr="00C83300">
        <w:rPr>
          <w:lang w:val="ru-RU"/>
        </w:rPr>
        <w:t>има</w:t>
      </w:r>
      <w:r w:rsidR="00012F10">
        <w:rPr>
          <w:lang w:val="ru-RU"/>
        </w:rPr>
        <w:t xml:space="preserve"> </w:t>
      </w:r>
      <w:r w:rsidRPr="00C83300">
        <w:rPr>
          <w:lang w:val="ru-RU"/>
        </w:rPr>
        <w:t>слободу</w:t>
      </w:r>
      <w:r w:rsidR="00012F10">
        <w:rPr>
          <w:lang w:val="ru-RU"/>
        </w:rPr>
        <w:t xml:space="preserve"> </w:t>
      </w:r>
      <w:r w:rsidRPr="00C83300">
        <w:rPr>
          <w:lang w:val="ru-RU"/>
        </w:rPr>
        <w:t>да</w:t>
      </w:r>
      <w:r w:rsidR="00012F10">
        <w:rPr>
          <w:lang w:val="ru-RU"/>
        </w:rPr>
        <w:t xml:space="preserve"> </w:t>
      </w:r>
      <w:r w:rsidRPr="00C83300">
        <w:rPr>
          <w:spacing w:val="-2"/>
          <w:lang w:val="ru-RU"/>
        </w:rPr>
        <w:t>наставу</w:t>
      </w:r>
      <w:r w:rsidR="00012F10">
        <w:rPr>
          <w:spacing w:val="-2"/>
          <w:lang w:val="ru-RU"/>
        </w:rPr>
        <w:t xml:space="preserve"> </w:t>
      </w:r>
      <w:r w:rsidR="00012F10" w:rsidRPr="00C83300">
        <w:rPr>
          <w:lang w:val="ru-RU"/>
        </w:rPr>
        <w:t>организује у складу са техничким могућностима, предзнањима и потребама својих ученика.</w:t>
      </w:r>
    </w:p>
    <w:p w:rsidR="00012F10" w:rsidRDefault="00012F10" w:rsidP="00012F10">
      <w:pPr>
        <w:pStyle w:val="BodyText"/>
        <w:spacing w:before="2" w:line="232" w:lineRule="auto"/>
        <w:ind w:left="242" w:right="237"/>
        <w:jc w:val="both"/>
        <w:rPr>
          <w:lang w:val="ru-RU"/>
        </w:rPr>
      </w:pPr>
      <w:r w:rsidRPr="00C83300">
        <w:rPr>
          <w:lang w:val="ru-RU"/>
        </w:rPr>
        <w:t>Током</w:t>
      </w:r>
      <w:r>
        <w:rPr>
          <w:lang w:val="ru-RU"/>
        </w:rPr>
        <w:t xml:space="preserve"> </w:t>
      </w:r>
      <w:r w:rsidRPr="00C83300">
        <w:rPr>
          <w:lang w:val="ru-RU"/>
        </w:rPr>
        <w:t>реализације</w:t>
      </w:r>
      <w:r>
        <w:rPr>
          <w:lang w:val="ru-RU"/>
        </w:rPr>
        <w:t xml:space="preserve"> </w:t>
      </w:r>
      <w:r w:rsidRPr="00C83300">
        <w:rPr>
          <w:lang w:val="ru-RU"/>
        </w:rPr>
        <w:t>наставе,</w:t>
      </w:r>
      <w:r>
        <w:rPr>
          <w:lang w:val="ru-RU"/>
        </w:rPr>
        <w:t xml:space="preserve"> </w:t>
      </w:r>
      <w:r w:rsidRPr="00C83300">
        <w:rPr>
          <w:lang w:val="ru-RU"/>
        </w:rPr>
        <w:t>рад</w:t>
      </w:r>
      <w:r>
        <w:rPr>
          <w:lang w:val="ru-RU"/>
        </w:rPr>
        <w:t xml:space="preserve"> </w:t>
      </w:r>
      <w:r w:rsidRPr="00C83300">
        <w:rPr>
          <w:lang w:val="ru-RU"/>
        </w:rPr>
        <w:t>наставника</w:t>
      </w:r>
      <w:r>
        <w:rPr>
          <w:lang w:val="ru-RU"/>
        </w:rPr>
        <w:t xml:space="preserve"> </w:t>
      </w:r>
      <w:r w:rsidRPr="00C83300">
        <w:rPr>
          <w:lang w:val="ru-RU"/>
        </w:rPr>
        <w:t>мора</w:t>
      </w:r>
      <w:r>
        <w:rPr>
          <w:lang w:val="ru-RU"/>
        </w:rPr>
        <w:t xml:space="preserve"> </w:t>
      </w:r>
      <w:r w:rsidRPr="00C83300">
        <w:rPr>
          <w:lang w:val="ru-RU"/>
        </w:rPr>
        <w:t>бити</w:t>
      </w:r>
      <w:r>
        <w:rPr>
          <w:lang w:val="ru-RU"/>
        </w:rPr>
        <w:t xml:space="preserve"> конти</w:t>
      </w:r>
      <w:r w:rsidRPr="00C83300">
        <w:rPr>
          <w:lang w:val="ru-RU"/>
        </w:rPr>
        <w:t>нуирано усмерен ка смањивању д</w:t>
      </w:r>
      <w:r>
        <w:rPr>
          <w:lang w:val="ru-RU"/>
        </w:rPr>
        <w:t>игиталног јаза. Важно је да на</w:t>
      </w:r>
      <w:r w:rsidRPr="00C83300">
        <w:rPr>
          <w:lang w:val="ru-RU"/>
        </w:rPr>
        <w:t>ставници помогну ученицима да увиде да технологија није свима једнако</w:t>
      </w:r>
      <w:r>
        <w:rPr>
          <w:lang w:val="ru-RU"/>
        </w:rPr>
        <w:t xml:space="preserve"> </w:t>
      </w:r>
      <w:r w:rsidRPr="00C83300">
        <w:rPr>
          <w:lang w:val="ru-RU"/>
        </w:rPr>
        <w:t>доступна,</w:t>
      </w:r>
      <w:r>
        <w:rPr>
          <w:lang w:val="ru-RU"/>
        </w:rPr>
        <w:t xml:space="preserve"> </w:t>
      </w:r>
      <w:r w:rsidRPr="00C83300">
        <w:rPr>
          <w:lang w:val="ru-RU"/>
        </w:rPr>
        <w:t>те</w:t>
      </w:r>
      <w:r>
        <w:rPr>
          <w:lang w:val="ru-RU"/>
        </w:rPr>
        <w:t xml:space="preserve"> </w:t>
      </w:r>
      <w:r w:rsidRPr="00C83300">
        <w:rPr>
          <w:lang w:val="ru-RU"/>
        </w:rPr>
        <w:t>да</w:t>
      </w:r>
      <w:r>
        <w:rPr>
          <w:lang w:val="ru-RU"/>
        </w:rPr>
        <w:t xml:space="preserve"> </w:t>
      </w:r>
      <w:r w:rsidRPr="00C83300">
        <w:rPr>
          <w:lang w:val="ru-RU"/>
        </w:rPr>
        <w:t>немогућност</w:t>
      </w:r>
      <w:r>
        <w:rPr>
          <w:lang w:val="ru-RU"/>
        </w:rPr>
        <w:t xml:space="preserve"> </w:t>
      </w:r>
      <w:r w:rsidRPr="00C83300">
        <w:rPr>
          <w:lang w:val="ru-RU"/>
        </w:rPr>
        <w:t>приступа</w:t>
      </w:r>
      <w:r>
        <w:rPr>
          <w:lang w:val="ru-RU"/>
        </w:rPr>
        <w:t xml:space="preserve"> </w:t>
      </w:r>
      <w:r w:rsidRPr="00C83300">
        <w:rPr>
          <w:lang w:val="ru-RU"/>
        </w:rPr>
        <w:t>технологији</w:t>
      </w:r>
      <w:r>
        <w:rPr>
          <w:lang w:val="ru-RU"/>
        </w:rPr>
        <w:t xml:space="preserve"> </w:t>
      </w:r>
      <w:r w:rsidRPr="00C83300">
        <w:rPr>
          <w:lang w:val="ru-RU"/>
        </w:rPr>
        <w:t>може</w:t>
      </w:r>
      <w:r>
        <w:rPr>
          <w:lang w:val="ru-RU"/>
        </w:rPr>
        <w:t xml:space="preserve"> </w:t>
      </w:r>
      <w:r w:rsidRPr="00C83300">
        <w:rPr>
          <w:lang w:val="ru-RU"/>
        </w:rPr>
        <w:t xml:space="preserve">да </w:t>
      </w:r>
      <w:r w:rsidRPr="00C83300">
        <w:rPr>
          <w:spacing w:val="-2"/>
          <w:lang w:val="ru-RU"/>
        </w:rPr>
        <w:t>угрози</w:t>
      </w:r>
      <w:r>
        <w:rPr>
          <w:spacing w:val="-2"/>
          <w:lang w:val="ru-RU"/>
        </w:rPr>
        <w:t xml:space="preserve"> </w:t>
      </w:r>
      <w:r w:rsidRPr="00C83300">
        <w:rPr>
          <w:spacing w:val="-2"/>
          <w:lang w:val="ru-RU"/>
        </w:rPr>
        <w:t>одређене</w:t>
      </w:r>
      <w:r>
        <w:rPr>
          <w:spacing w:val="-2"/>
          <w:lang w:val="ru-RU"/>
        </w:rPr>
        <w:t xml:space="preserve"> </w:t>
      </w:r>
      <w:r w:rsidRPr="00C83300">
        <w:rPr>
          <w:spacing w:val="-2"/>
          <w:lang w:val="ru-RU"/>
        </w:rPr>
        <w:t>групе</w:t>
      </w:r>
      <w:r>
        <w:rPr>
          <w:spacing w:val="-2"/>
          <w:lang w:val="ru-RU"/>
        </w:rPr>
        <w:t xml:space="preserve"> </w:t>
      </w:r>
      <w:r w:rsidRPr="00C83300">
        <w:rPr>
          <w:spacing w:val="-2"/>
          <w:lang w:val="ru-RU"/>
        </w:rPr>
        <w:t>или</w:t>
      </w:r>
      <w:r>
        <w:rPr>
          <w:spacing w:val="-2"/>
          <w:lang w:val="ru-RU"/>
        </w:rPr>
        <w:t xml:space="preserve"> </w:t>
      </w:r>
      <w:r w:rsidRPr="00C83300">
        <w:rPr>
          <w:spacing w:val="-2"/>
          <w:lang w:val="ru-RU"/>
        </w:rPr>
        <w:t>појединце</w:t>
      </w:r>
      <w:r>
        <w:rPr>
          <w:spacing w:val="-2"/>
          <w:lang w:val="ru-RU"/>
        </w:rPr>
        <w:t xml:space="preserve"> </w:t>
      </w:r>
      <w:r w:rsidRPr="00C83300">
        <w:rPr>
          <w:spacing w:val="-2"/>
          <w:lang w:val="ru-RU"/>
        </w:rPr>
        <w:t>у</w:t>
      </w:r>
      <w:r>
        <w:rPr>
          <w:spacing w:val="-2"/>
          <w:lang w:val="ru-RU"/>
        </w:rPr>
        <w:t xml:space="preserve"> </w:t>
      </w:r>
      <w:r w:rsidRPr="00C83300">
        <w:rPr>
          <w:spacing w:val="-2"/>
          <w:lang w:val="ru-RU"/>
        </w:rPr>
        <w:t>друштву.</w:t>
      </w:r>
      <w:r>
        <w:rPr>
          <w:spacing w:val="-2"/>
          <w:lang w:val="ru-RU"/>
        </w:rPr>
        <w:t xml:space="preserve"> </w:t>
      </w:r>
      <w:r w:rsidRPr="00C83300">
        <w:rPr>
          <w:spacing w:val="-2"/>
          <w:lang w:val="ru-RU"/>
        </w:rPr>
        <w:t>Отуда</w:t>
      </w:r>
      <w:r>
        <w:rPr>
          <w:spacing w:val="-2"/>
          <w:lang w:val="ru-RU"/>
        </w:rPr>
        <w:t xml:space="preserve"> </w:t>
      </w:r>
      <w:r w:rsidRPr="00C83300">
        <w:rPr>
          <w:spacing w:val="-2"/>
          <w:lang w:val="ru-RU"/>
        </w:rPr>
        <w:t>је</w:t>
      </w:r>
      <w:r>
        <w:rPr>
          <w:spacing w:val="-2"/>
          <w:lang w:val="ru-RU"/>
        </w:rPr>
        <w:t xml:space="preserve"> </w:t>
      </w:r>
      <w:r w:rsidRPr="00C83300">
        <w:rPr>
          <w:spacing w:val="-2"/>
          <w:lang w:val="ru-RU"/>
        </w:rPr>
        <w:t xml:space="preserve">неопходно </w:t>
      </w:r>
      <w:r w:rsidRPr="00C83300">
        <w:rPr>
          <w:lang w:val="ru-RU"/>
        </w:rPr>
        <w:t>да наставник, пре него што планира конкретне активности учења, уочи</w:t>
      </w:r>
      <w:r>
        <w:rPr>
          <w:lang w:val="ru-RU"/>
        </w:rPr>
        <w:t xml:space="preserve"> </w:t>
      </w:r>
      <w:r w:rsidRPr="00C83300">
        <w:rPr>
          <w:lang w:val="ru-RU"/>
        </w:rPr>
        <w:t>постојање</w:t>
      </w:r>
      <w:r>
        <w:rPr>
          <w:lang w:val="ru-RU"/>
        </w:rPr>
        <w:t xml:space="preserve"> </w:t>
      </w:r>
      <w:r w:rsidRPr="00C83300">
        <w:rPr>
          <w:lang w:val="ru-RU"/>
        </w:rPr>
        <w:t>ученика</w:t>
      </w:r>
      <w:r>
        <w:rPr>
          <w:lang w:val="ru-RU"/>
        </w:rPr>
        <w:t xml:space="preserve"> </w:t>
      </w:r>
      <w:r w:rsidRPr="00C83300">
        <w:rPr>
          <w:lang w:val="ru-RU"/>
        </w:rPr>
        <w:t>који</w:t>
      </w:r>
      <w:r>
        <w:rPr>
          <w:lang w:val="ru-RU"/>
        </w:rPr>
        <w:t xml:space="preserve"> </w:t>
      </w:r>
      <w:r w:rsidRPr="00C83300">
        <w:rPr>
          <w:lang w:val="ru-RU"/>
        </w:rPr>
        <w:t>би,</w:t>
      </w:r>
      <w:r>
        <w:rPr>
          <w:lang w:val="ru-RU"/>
        </w:rPr>
        <w:t xml:space="preserve"> </w:t>
      </w:r>
      <w:r w:rsidRPr="00C83300">
        <w:rPr>
          <w:lang w:val="ru-RU"/>
        </w:rPr>
        <w:t>због</w:t>
      </w:r>
      <w:r>
        <w:rPr>
          <w:lang w:val="ru-RU"/>
        </w:rPr>
        <w:t xml:space="preserve"> </w:t>
      </w:r>
      <w:r w:rsidRPr="00C83300">
        <w:rPr>
          <w:lang w:val="ru-RU"/>
        </w:rPr>
        <w:t>ограниченог</w:t>
      </w:r>
      <w:r>
        <w:rPr>
          <w:lang w:val="ru-RU"/>
        </w:rPr>
        <w:t xml:space="preserve"> </w:t>
      </w:r>
      <w:r w:rsidRPr="00C83300">
        <w:rPr>
          <w:lang w:val="ru-RU"/>
        </w:rPr>
        <w:t>приступа</w:t>
      </w:r>
      <w:r>
        <w:rPr>
          <w:lang w:val="ru-RU"/>
        </w:rPr>
        <w:t xml:space="preserve"> техно</w:t>
      </w:r>
      <w:r w:rsidRPr="00C83300">
        <w:rPr>
          <w:lang w:val="ru-RU"/>
        </w:rPr>
        <w:t>логији,</w:t>
      </w:r>
      <w:r>
        <w:rPr>
          <w:lang w:val="ru-RU"/>
        </w:rPr>
        <w:t xml:space="preserve"> </w:t>
      </w:r>
      <w:r w:rsidRPr="00C83300">
        <w:rPr>
          <w:lang w:val="ru-RU"/>
        </w:rPr>
        <w:t>могли</w:t>
      </w:r>
      <w:r>
        <w:rPr>
          <w:lang w:val="ru-RU"/>
        </w:rPr>
        <w:t xml:space="preserve"> </w:t>
      </w:r>
      <w:r w:rsidRPr="00C83300">
        <w:rPr>
          <w:lang w:val="ru-RU"/>
        </w:rPr>
        <w:t>да</w:t>
      </w:r>
      <w:r>
        <w:rPr>
          <w:lang w:val="ru-RU"/>
        </w:rPr>
        <w:t xml:space="preserve"> </w:t>
      </w:r>
      <w:r w:rsidRPr="00C83300">
        <w:rPr>
          <w:lang w:val="ru-RU"/>
        </w:rPr>
        <w:t>буду</w:t>
      </w:r>
      <w:r>
        <w:rPr>
          <w:lang w:val="ru-RU"/>
        </w:rPr>
        <w:t xml:space="preserve"> </w:t>
      </w:r>
      <w:r w:rsidRPr="00C83300">
        <w:rPr>
          <w:lang w:val="ru-RU"/>
        </w:rPr>
        <w:t>искључени</w:t>
      </w:r>
      <w:r>
        <w:rPr>
          <w:lang w:val="ru-RU"/>
        </w:rPr>
        <w:t xml:space="preserve"> </w:t>
      </w:r>
      <w:r w:rsidRPr="00C83300">
        <w:rPr>
          <w:lang w:val="ru-RU"/>
        </w:rPr>
        <w:t>или</w:t>
      </w:r>
      <w:r>
        <w:rPr>
          <w:lang w:val="ru-RU"/>
        </w:rPr>
        <w:t xml:space="preserve"> </w:t>
      </w:r>
      <w:r w:rsidRPr="00C83300">
        <w:rPr>
          <w:lang w:val="ru-RU"/>
        </w:rPr>
        <w:t>у</w:t>
      </w:r>
      <w:r>
        <w:rPr>
          <w:lang w:val="ru-RU"/>
        </w:rPr>
        <w:t xml:space="preserve"> </w:t>
      </w:r>
      <w:r w:rsidRPr="00C83300">
        <w:rPr>
          <w:lang w:val="ru-RU"/>
        </w:rPr>
        <w:t>неповољном</w:t>
      </w:r>
      <w:r>
        <w:rPr>
          <w:lang w:val="ru-RU"/>
        </w:rPr>
        <w:t xml:space="preserve"> </w:t>
      </w:r>
      <w:r w:rsidRPr="00C83300">
        <w:rPr>
          <w:lang w:val="ru-RU"/>
        </w:rPr>
        <w:t>положају.</w:t>
      </w:r>
      <w:r>
        <w:rPr>
          <w:lang w:val="ru-RU"/>
        </w:rPr>
        <w:t xml:space="preserve"> </w:t>
      </w:r>
      <w:r w:rsidRPr="00C83300">
        <w:rPr>
          <w:lang w:val="ru-RU"/>
        </w:rPr>
        <w:t>На пример,ако</w:t>
      </w:r>
      <w:r>
        <w:rPr>
          <w:lang w:val="ru-RU"/>
        </w:rPr>
        <w:t xml:space="preserve"> </w:t>
      </w:r>
      <w:r w:rsidRPr="00C83300">
        <w:rPr>
          <w:lang w:val="ru-RU"/>
        </w:rPr>
        <w:t>наставник</w:t>
      </w:r>
      <w:r>
        <w:rPr>
          <w:lang w:val="ru-RU"/>
        </w:rPr>
        <w:t xml:space="preserve"> </w:t>
      </w:r>
      <w:r w:rsidRPr="00C83300">
        <w:rPr>
          <w:lang w:val="ru-RU"/>
        </w:rPr>
        <w:t>предвиђа</w:t>
      </w:r>
      <w:r>
        <w:rPr>
          <w:lang w:val="ru-RU"/>
        </w:rPr>
        <w:t xml:space="preserve"> </w:t>
      </w:r>
      <w:r w:rsidRPr="00C83300">
        <w:rPr>
          <w:lang w:val="ru-RU"/>
        </w:rPr>
        <w:t>коришћење</w:t>
      </w:r>
      <w:r>
        <w:rPr>
          <w:lang w:val="ru-RU"/>
        </w:rPr>
        <w:t xml:space="preserve"> </w:t>
      </w:r>
      <w:r w:rsidRPr="00C83300">
        <w:rPr>
          <w:lang w:val="ru-RU"/>
        </w:rPr>
        <w:t>апликације</w:t>
      </w:r>
      <w:r>
        <w:rPr>
          <w:lang w:val="ru-RU"/>
        </w:rPr>
        <w:t xml:space="preserve"> </w:t>
      </w:r>
      <w:r w:rsidRPr="00C83300">
        <w:rPr>
          <w:lang w:val="ru-RU"/>
        </w:rPr>
        <w:t>на</w:t>
      </w:r>
      <w:r>
        <w:rPr>
          <w:lang w:val="ru-RU"/>
        </w:rPr>
        <w:t xml:space="preserve"> </w:t>
      </w:r>
      <w:r w:rsidRPr="00C83300">
        <w:rPr>
          <w:lang w:val="ru-RU"/>
        </w:rPr>
        <w:t>таблету или</w:t>
      </w:r>
      <w:r>
        <w:rPr>
          <w:lang w:val="ru-RU"/>
        </w:rPr>
        <w:t xml:space="preserve"> </w:t>
      </w:r>
      <w:r w:rsidRPr="00C83300">
        <w:rPr>
          <w:lang w:val="ru-RU"/>
        </w:rPr>
        <w:t>мобилном</w:t>
      </w:r>
      <w:r>
        <w:rPr>
          <w:lang w:val="ru-RU"/>
        </w:rPr>
        <w:t xml:space="preserve"> </w:t>
      </w:r>
      <w:r w:rsidRPr="00C83300">
        <w:rPr>
          <w:lang w:val="ru-RU"/>
        </w:rPr>
        <w:t>телефону,</w:t>
      </w:r>
      <w:r>
        <w:rPr>
          <w:lang w:val="ru-RU"/>
        </w:rPr>
        <w:t xml:space="preserve"> </w:t>
      </w:r>
      <w:r w:rsidRPr="00C83300">
        <w:rPr>
          <w:lang w:val="ru-RU"/>
        </w:rPr>
        <w:t>он</w:t>
      </w:r>
      <w:r>
        <w:rPr>
          <w:lang w:val="ru-RU"/>
        </w:rPr>
        <w:t xml:space="preserve"> </w:t>
      </w:r>
      <w:r w:rsidRPr="00C83300">
        <w:rPr>
          <w:lang w:val="ru-RU"/>
        </w:rPr>
        <w:t>мора</w:t>
      </w:r>
      <w:r>
        <w:rPr>
          <w:lang w:val="ru-RU"/>
        </w:rPr>
        <w:t xml:space="preserve"> </w:t>
      </w:r>
      <w:r w:rsidRPr="00C83300">
        <w:rPr>
          <w:lang w:val="ru-RU"/>
        </w:rPr>
        <w:t>да</w:t>
      </w:r>
      <w:r>
        <w:rPr>
          <w:lang w:val="ru-RU"/>
        </w:rPr>
        <w:t xml:space="preserve"> </w:t>
      </w:r>
      <w:r w:rsidRPr="00C83300">
        <w:rPr>
          <w:lang w:val="ru-RU"/>
        </w:rPr>
        <w:t>буде</w:t>
      </w:r>
      <w:r>
        <w:rPr>
          <w:lang w:val="ru-RU"/>
        </w:rPr>
        <w:t xml:space="preserve"> </w:t>
      </w:r>
      <w:r w:rsidRPr="00C83300">
        <w:rPr>
          <w:lang w:val="ru-RU"/>
        </w:rPr>
        <w:t>сигуран</w:t>
      </w:r>
      <w:r>
        <w:rPr>
          <w:lang w:val="ru-RU"/>
        </w:rPr>
        <w:t xml:space="preserve"> </w:t>
      </w:r>
      <w:r w:rsidRPr="00C83300">
        <w:rPr>
          <w:lang w:val="ru-RU"/>
        </w:rPr>
        <w:t>да</w:t>
      </w:r>
      <w:r>
        <w:rPr>
          <w:lang w:val="ru-RU"/>
        </w:rPr>
        <w:t xml:space="preserve"> </w:t>
      </w:r>
      <w:r w:rsidRPr="00C83300">
        <w:rPr>
          <w:lang w:val="ru-RU"/>
        </w:rPr>
        <w:t>те</w:t>
      </w:r>
      <w:r>
        <w:rPr>
          <w:lang w:val="ru-RU"/>
        </w:rPr>
        <w:t xml:space="preserve"> </w:t>
      </w:r>
      <w:r w:rsidRPr="00C83300">
        <w:rPr>
          <w:lang w:val="ru-RU"/>
        </w:rPr>
        <w:t>активности нису</w:t>
      </w:r>
      <w:r>
        <w:rPr>
          <w:lang w:val="ru-RU"/>
        </w:rPr>
        <w:t xml:space="preserve"> </w:t>
      </w:r>
      <w:r w:rsidRPr="00C83300">
        <w:rPr>
          <w:lang w:val="ru-RU"/>
        </w:rPr>
        <w:t>неповољне</w:t>
      </w:r>
      <w:r>
        <w:rPr>
          <w:lang w:val="ru-RU"/>
        </w:rPr>
        <w:t xml:space="preserve"> </w:t>
      </w:r>
      <w:r w:rsidRPr="00C83300">
        <w:rPr>
          <w:lang w:val="ru-RU"/>
        </w:rPr>
        <w:t>за</w:t>
      </w:r>
      <w:r>
        <w:rPr>
          <w:lang w:val="ru-RU"/>
        </w:rPr>
        <w:t xml:space="preserve"> </w:t>
      </w:r>
      <w:r w:rsidRPr="00C83300">
        <w:rPr>
          <w:lang w:val="ru-RU"/>
        </w:rPr>
        <w:t>ученике</w:t>
      </w:r>
      <w:r>
        <w:rPr>
          <w:lang w:val="ru-RU"/>
        </w:rPr>
        <w:t xml:space="preserve"> </w:t>
      </w:r>
      <w:r w:rsidRPr="00C83300">
        <w:rPr>
          <w:lang w:val="ru-RU"/>
        </w:rPr>
        <w:t>који</w:t>
      </w:r>
      <w:r>
        <w:rPr>
          <w:lang w:val="ru-RU"/>
        </w:rPr>
        <w:t xml:space="preserve"> </w:t>
      </w:r>
      <w:r w:rsidRPr="00C83300">
        <w:rPr>
          <w:lang w:val="ru-RU"/>
        </w:rPr>
        <w:t>немају</w:t>
      </w:r>
      <w:r>
        <w:rPr>
          <w:lang w:val="ru-RU"/>
        </w:rPr>
        <w:t xml:space="preserve"> </w:t>
      </w:r>
      <w:r w:rsidRPr="00C83300">
        <w:rPr>
          <w:lang w:val="ru-RU"/>
        </w:rPr>
        <w:t>приступ</w:t>
      </w:r>
      <w:r>
        <w:rPr>
          <w:lang w:val="ru-RU"/>
        </w:rPr>
        <w:t xml:space="preserve"> </w:t>
      </w:r>
      <w:r w:rsidRPr="00C83300">
        <w:rPr>
          <w:lang w:val="ru-RU"/>
        </w:rPr>
        <w:t>таквој</w:t>
      </w:r>
      <w:r>
        <w:rPr>
          <w:lang w:val="ru-RU"/>
        </w:rPr>
        <w:t xml:space="preserve"> </w:t>
      </w:r>
      <w:r w:rsidRPr="00C83300">
        <w:rPr>
          <w:lang w:val="ru-RU"/>
        </w:rPr>
        <w:t>технологији код куће. Обавезивање ученика да користе наставне материјала за које</w:t>
      </w:r>
      <w:r>
        <w:rPr>
          <w:lang w:val="ru-RU"/>
        </w:rPr>
        <w:t xml:space="preserve"> </w:t>
      </w:r>
      <w:r w:rsidRPr="00C83300">
        <w:rPr>
          <w:lang w:val="ru-RU"/>
        </w:rPr>
        <w:t>им</w:t>
      </w:r>
      <w:r>
        <w:rPr>
          <w:lang w:val="ru-RU"/>
        </w:rPr>
        <w:t xml:space="preserve"> </w:t>
      </w:r>
      <w:r w:rsidRPr="00C83300">
        <w:rPr>
          <w:lang w:val="ru-RU"/>
        </w:rPr>
        <w:t>је</w:t>
      </w:r>
      <w:r>
        <w:rPr>
          <w:lang w:val="ru-RU"/>
        </w:rPr>
        <w:t xml:space="preserve"> </w:t>
      </w:r>
      <w:r w:rsidRPr="00C83300">
        <w:rPr>
          <w:lang w:val="ru-RU"/>
        </w:rPr>
        <w:t>потребан</w:t>
      </w:r>
      <w:r>
        <w:rPr>
          <w:lang w:val="ru-RU"/>
        </w:rPr>
        <w:t xml:space="preserve"> </w:t>
      </w:r>
      <w:r w:rsidRPr="00C83300">
        <w:rPr>
          <w:lang w:val="ru-RU"/>
        </w:rPr>
        <w:t>приступ</w:t>
      </w:r>
      <w:r>
        <w:rPr>
          <w:lang w:val="ru-RU"/>
        </w:rPr>
        <w:t xml:space="preserve"> </w:t>
      </w:r>
      <w:r w:rsidRPr="00C83300">
        <w:rPr>
          <w:lang w:val="ru-RU"/>
        </w:rPr>
        <w:t>интернету</w:t>
      </w:r>
      <w:r>
        <w:rPr>
          <w:lang w:val="ru-RU"/>
        </w:rPr>
        <w:t xml:space="preserve"> </w:t>
      </w:r>
      <w:r w:rsidRPr="00C83300">
        <w:rPr>
          <w:lang w:val="ru-RU"/>
        </w:rPr>
        <w:t>од</w:t>
      </w:r>
      <w:r>
        <w:rPr>
          <w:lang w:val="ru-RU"/>
        </w:rPr>
        <w:t xml:space="preserve"> </w:t>
      </w:r>
      <w:r w:rsidRPr="00C83300">
        <w:rPr>
          <w:lang w:val="ru-RU"/>
        </w:rPr>
        <w:t>куће</w:t>
      </w:r>
      <w:r>
        <w:rPr>
          <w:lang w:val="ru-RU"/>
        </w:rPr>
        <w:t xml:space="preserve"> </w:t>
      </w:r>
      <w:r w:rsidRPr="00C83300">
        <w:rPr>
          <w:lang w:val="ru-RU"/>
        </w:rPr>
        <w:t>неправедно</w:t>
      </w:r>
      <w:r>
        <w:rPr>
          <w:lang w:val="ru-RU"/>
        </w:rPr>
        <w:t xml:space="preserve"> </w:t>
      </w:r>
      <w:r w:rsidRPr="00C83300">
        <w:rPr>
          <w:lang w:val="ru-RU"/>
        </w:rPr>
        <w:t>је</w:t>
      </w:r>
      <w:r>
        <w:rPr>
          <w:lang w:val="ru-RU"/>
        </w:rPr>
        <w:t xml:space="preserve"> </w:t>
      </w:r>
      <w:r w:rsidRPr="00C83300">
        <w:rPr>
          <w:lang w:val="ru-RU"/>
        </w:rPr>
        <w:t>према онима</w:t>
      </w:r>
      <w:r>
        <w:rPr>
          <w:lang w:val="ru-RU"/>
        </w:rPr>
        <w:t xml:space="preserve"> </w:t>
      </w:r>
      <w:r w:rsidRPr="00C83300">
        <w:rPr>
          <w:lang w:val="ru-RU"/>
        </w:rPr>
        <w:t>који</w:t>
      </w:r>
      <w:r>
        <w:rPr>
          <w:lang w:val="ru-RU"/>
        </w:rPr>
        <w:t xml:space="preserve"> </w:t>
      </w:r>
      <w:r w:rsidRPr="00C83300">
        <w:rPr>
          <w:lang w:val="ru-RU"/>
        </w:rPr>
        <w:t>га</w:t>
      </w:r>
      <w:r>
        <w:rPr>
          <w:lang w:val="ru-RU"/>
        </w:rPr>
        <w:t xml:space="preserve"> </w:t>
      </w:r>
      <w:r w:rsidRPr="00C83300">
        <w:rPr>
          <w:lang w:val="ru-RU"/>
        </w:rPr>
        <w:t>немају.</w:t>
      </w:r>
      <w:r>
        <w:rPr>
          <w:lang w:val="ru-RU"/>
        </w:rPr>
        <w:t xml:space="preserve"> </w:t>
      </w:r>
      <w:r w:rsidRPr="00C83300">
        <w:rPr>
          <w:lang w:val="ru-RU"/>
        </w:rPr>
        <w:t>За</w:t>
      </w:r>
      <w:r>
        <w:rPr>
          <w:lang w:val="ru-RU"/>
        </w:rPr>
        <w:t xml:space="preserve"> </w:t>
      </w:r>
      <w:r w:rsidRPr="00C83300">
        <w:rPr>
          <w:lang w:val="ru-RU"/>
        </w:rPr>
        <w:t>такве</w:t>
      </w:r>
      <w:r>
        <w:rPr>
          <w:lang w:val="ru-RU"/>
        </w:rPr>
        <w:t xml:space="preserve"> </w:t>
      </w:r>
      <w:r w:rsidRPr="00C83300">
        <w:rPr>
          <w:lang w:val="ru-RU"/>
        </w:rPr>
        <w:t>ученике</w:t>
      </w:r>
      <w:r>
        <w:rPr>
          <w:lang w:val="ru-RU"/>
        </w:rPr>
        <w:t xml:space="preserve"> </w:t>
      </w:r>
      <w:r w:rsidRPr="00C83300">
        <w:rPr>
          <w:lang w:val="ru-RU"/>
        </w:rPr>
        <w:t>наставник</w:t>
      </w:r>
      <w:r>
        <w:rPr>
          <w:lang w:val="ru-RU"/>
        </w:rPr>
        <w:t xml:space="preserve"> </w:t>
      </w:r>
      <w:r w:rsidRPr="00C83300">
        <w:rPr>
          <w:lang w:val="ru-RU"/>
        </w:rPr>
        <w:t>мора</w:t>
      </w:r>
      <w:r>
        <w:rPr>
          <w:lang w:val="ru-RU"/>
        </w:rPr>
        <w:t xml:space="preserve"> </w:t>
      </w:r>
      <w:r w:rsidRPr="00C83300">
        <w:rPr>
          <w:lang w:val="ru-RU"/>
        </w:rPr>
        <w:t>да</w:t>
      </w:r>
      <w:r>
        <w:rPr>
          <w:lang w:val="ru-RU"/>
        </w:rPr>
        <w:t xml:space="preserve"> </w:t>
      </w:r>
      <w:r w:rsidRPr="00C83300">
        <w:rPr>
          <w:lang w:val="ru-RU"/>
        </w:rPr>
        <w:t>обезбеди алтернативу–могућност</w:t>
      </w:r>
      <w:r>
        <w:rPr>
          <w:lang w:val="ru-RU"/>
        </w:rPr>
        <w:t xml:space="preserve"> </w:t>
      </w:r>
      <w:r w:rsidRPr="00C83300">
        <w:rPr>
          <w:lang w:val="ru-RU"/>
        </w:rPr>
        <w:t>приступа</w:t>
      </w:r>
      <w:r>
        <w:rPr>
          <w:lang w:val="ru-RU"/>
        </w:rPr>
        <w:t xml:space="preserve"> </w:t>
      </w:r>
      <w:r w:rsidRPr="00C83300">
        <w:rPr>
          <w:lang w:val="ru-RU"/>
        </w:rPr>
        <w:t>школским</w:t>
      </w:r>
      <w:r>
        <w:rPr>
          <w:lang w:val="ru-RU"/>
        </w:rPr>
        <w:t xml:space="preserve"> </w:t>
      </w:r>
      <w:r w:rsidRPr="00C83300">
        <w:rPr>
          <w:lang w:val="ru-RU"/>
        </w:rPr>
        <w:t>дигиталним</w:t>
      </w:r>
      <w:r>
        <w:rPr>
          <w:lang w:val="ru-RU"/>
        </w:rPr>
        <w:t xml:space="preserve"> уређаји</w:t>
      </w:r>
      <w:r w:rsidRPr="00C83300">
        <w:rPr>
          <w:lang w:val="ru-RU"/>
        </w:rPr>
        <w:t>ма,</w:t>
      </w:r>
      <w:r>
        <w:rPr>
          <w:lang w:val="ru-RU"/>
        </w:rPr>
        <w:t xml:space="preserve"> </w:t>
      </w:r>
      <w:r w:rsidRPr="00C83300">
        <w:rPr>
          <w:lang w:val="ru-RU"/>
        </w:rPr>
        <w:t>пре</w:t>
      </w:r>
      <w:r>
        <w:rPr>
          <w:lang w:val="ru-RU"/>
        </w:rPr>
        <w:t xml:space="preserve"> </w:t>
      </w:r>
      <w:r w:rsidRPr="00C83300">
        <w:rPr>
          <w:lang w:val="ru-RU"/>
        </w:rPr>
        <w:t>или</w:t>
      </w:r>
      <w:r>
        <w:rPr>
          <w:lang w:val="ru-RU"/>
        </w:rPr>
        <w:t xml:space="preserve"> </w:t>
      </w:r>
      <w:r w:rsidRPr="00C83300">
        <w:rPr>
          <w:lang w:val="ru-RU"/>
        </w:rPr>
        <w:t>после</w:t>
      </w:r>
      <w:r>
        <w:rPr>
          <w:lang w:val="ru-RU"/>
        </w:rPr>
        <w:t xml:space="preserve"> </w:t>
      </w:r>
      <w:r w:rsidRPr="00C83300">
        <w:rPr>
          <w:lang w:val="ru-RU"/>
        </w:rPr>
        <w:t>наставе.</w:t>
      </w:r>
      <w:r>
        <w:rPr>
          <w:lang w:val="ru-RU"/>
        </w:rPr>
        <w:t xml:space="preserve"> </w:t>
      </w:r>
      <w:r w:rsidRPr="00C83300">
        <w:rPr>
          <w:lang w:val="ru-RU"/>
        </w:rPr>
        <w:t>Значајно</w:t>
      </w:r>
      <w:r>
        <w:rPr>
          <w:lang w:val="ru-RU"/>
        </w:rPr>
        <w:t xml:space="preserve"> </w:t>
      </w:r>
      <w:r w:rsidRPr="00C83300">
        <w:rPr>
          <w:lang w:val="ru-RU"/>
        </w:rPr>
        <w:t>је</w:t>
      </w:r>
      <w:r>
        <w:rPr>
          <w:lang w:val="ru-RU"/>
        </w:rPr>
        <w:t xml:space="preserve"> </w:t>
      </w:r>
      <w:r w:rsidRPr="00C83300">
        <w:rPr>
          <w:lang w:val="ru-RU"/>
        </w:rPr>
        <w:t>и</w:t>
      </w:r>
      <w:r>
        <w:rPr>
          <w:lang w:val="ru-RU"/>
        </w:rPr>
        <w:t xml:space="preserve"> </w:t>
      </w:r>
      <w:r w:rsidRPr="00C83300">
        <w:rPr>
          <w:lang w:val="ru-RU"/>
        </w:rPr>
        <w:t>да</w:t>
      </w:r>
      <w:r>
        <w:rPr>
          <w:lang w:val="ru-RU"/>
        </w:rPr>
        <w:t xml:space="preserve"> </w:t>
      </w:r>
      <w:r w:rsidRPr="00C83300">
        <w:rPr>
          <w:lang w:val="ru-RU"/>
        </w:rPr>
        <w:t>наставник</w:t>
      </w:r>
      <w:r>
        <w:rPr>
          <w:lang w:val="ru-RU"/>
        </w:rPr>
        <w:t xml:space="preserve"> </w:t>
      </w:r>
      <w:r w:rsidRPr="00C83300">
        <w:rPr>
          <w:lang w:val="ru-RU"/>
        </w:rPr>
        <w:t>упозна</w:t>
      </w:r>
      <w:r>
        <w:rPr>
          <w:lang w:val="ru-RU"/>
        </w:rPr>
        <w:t xml:space="preserve"> учени</w:t>
      </w:r>
      <w:r w:rsidRPr="00C83300">
        <w:rPr>
          <w:spacing w:val="-2"/>
          <w:lang w:val="ru-RU"/>
        </w:rPr>
        <w:t>ке</w:t>
      </w:r>
      <w:r>
        <w:rPr>
          <w:spacing w:val="-2"/>
          <w:lang w:val="ru-RU"/>
        </w:rPr>
        <w:t xml:space="preserve"> </w:t>
      </w:r>
      <w:r w:rsidRPr="00C83300">
        <w:rPr>
          <w:spacing w:val="-2"/>
          <w:lang w:val="ru-RU"/>
        </w:rPr>
        <w:t>са</w:t>
      </w:r>
      <w:r>
        <w:rPr>
          <w:spacing w:val="-2"/>
          <w:lang w:val="ru-RU"/>
        </w:rPr>
        <w:t xml:space="preserve"> </w:t>
      </w:r>
      <w:r w:rsidRPr="00C83300">
        <w:rPr>
          <w:spacing w:val="-2"/>
          <w:lang w:val="ru-RU"/>
        </w:rPr>
        <w:t>стереотипом</w:t>
      </w:r>
      <w:r>
        <w:rPr>
          <w:spacing w:val="-2"/>
          <w:lang w:val="ru-RU"/>
        </w:rPr>
        <w:t xml:space="preserve"> </w:t>
      </w:r>
      <w:r w:rsidRPr="00C83300">
        <w:rPr>
          <w:spacing w:val="-2"/>
          <w:lang w:val="ru-RU"/>
        </w:rPr>
        <w:t>да</w:t>
      </w:r>
      <w:r>
        <w:rPr>
          <w:spacing w:val="-2"/>
          <w:lang w:val="ru-RU"/>
        </w:rPr>
        <w:t xml:space="preserve"> </w:t>
      </w:r>
      <w:r w:rsidRPr="00C83300">
        <w:rPr>
          <w:spacing w:val="-2"/>
          <w:lang w:val="ru-RU"/>
        </w:rPr>
        <w:t>је</w:t>
      </w:r>
      <w:r>
        <w:rPr>
          <w:spacing w:val="-2"/>
          <w:lang w:val="ru-RU"/>
        </w:rPr>
        <w:t xml:space="preserve"> </w:t>
      </w:r>
      <w:r w:rsidRPr="00C83300">
        <w:rPr>
          <w:spacing w:val="-2"/>
          <w:lang w:val="ru-RU"/>
        </w:rPr>
        <w:t>бављење</w:t>
      </w:r>
      <w:r>
        <w:rPr>
          <w:spacing w:val="-2"/>
          <w:lang w:val="ru-RU"/>
        </w:rPr>
        <w:t xml:space="preserve"> </w:t>
      </w:r>
      <w:r w:rsidRPr="00C83300">
        <w:rPr>
          <w:spacing w:val="-2"/>
          <w:lang w:val="ru-RU"/>
        </w:rPr>
        <w:t>минформатиком</w:t>
      </w:r>
      <w:r>
        <w:rPr>
          <w:spacing w:val="-2"/>
          <w:lang w:val="ru-RU"/>
        </w:rPr>
        <w:t xml:space="preserve"> </w:t>
      </w:r>
      <w:r w:rsidRPr="00C83300">
        <w:rPr>
          <w:spacing w:val="-2"/>
          <w:lang w:val="ru-RU"/>
        </w:rPr>
        <w:t>и</w:t>
      </w:r>
      <w:r>
        <w:rPr>
          <w:spacing w:val="-2"/>
          <w:lang w:val="ru-RU"/>
        </w:rPr>
        <w:t xml:space="preserve"> </w:t>
      </w:r>
      <w:r w:rsidRPr="00C83300">
        <w:rPr>
          <w:spacing w:val="-2"/>
          <w:lang w:val="ru-RU"/>
        </w:rPr>
        <w:t xml:space="preserve">програмирањем </w:t>
      </w:r>
      <w:r w:rsidRPr="00C83300">
        <w:rPr>
          <w:lang w:val="ru-RU"/>
        </w:rPr>
        <w:t>поље</w:t>
      </w:r>
      <w:r>
        <w:rPr>
          <w:lang w:val="ru-RU"/>
        </w:rPr>
        <w:t xml:space="preserve"> </w:t>
      </w:r>
      <w:r w:rsidRPr="00C83300">
        <w:rPr>
          <w:lang w:val="ru-RU"/>
        </w:rPr>
        <w:t>рада</w:t>
      </w:r>
      <w:r>
        <w:rPr>
          <w:lang w:val="ru-RU"/>
        </w:rPr>
        <w:t xml:space="preserve"> </w:t>
      </w:r>
      <w:r w:rsidRPr="00C83300">
        <w:rPr>
          <w:lang w:val="ru-RU"/>
        </w:rPr>
        <w:t>резервисано</w:t>
      </w:r>
      <w:r>
        <w:rPr>
          <w:lang w:val="ru-RU"/>
        </w:rPr>
        <w:t xml:space="preserve"> </w:t>
      </w:r>
      <w:r w:rsidRPr="00C83300">
        <w:rPr>
          <w:lang w:val="ru-RU"/>
        </w:rPr>
        <w:t>за</w:t>
      </w:r>
      <w:r>
        <w:rPr>
          <w:lang w:val="ru-RU"/>
        </w:rPr>
        <w:t xml:space="preserve"> </w:t>
      </w:r>
      <w:r w:rsidRPr="00C83300">
        <w:rPr>
          <w:lang w:val="ru-RU"/>
        </w:rPr>
        <w:t>мушку</w:t>
      </w:r>
      <w:r>
        <w:rPr>
          <w:lang w:val="ru-RU"/>
        </w:rPr>
        <w:t xml:space="preserve"> </w:t>
      </w:r>
      <w:r w:rsidRPr="00C83300">
        <w:rPr>
          <w:lang w:val="ru-RU"/>
        </w:rPr>
        <w:t>популацију</w:t>
      </w:r>
      <w:r>
        <w:rPr>
          <w:lang w:val="ru-RU"/>
        </w:rPr>
        <w:t xml:space="preserve"> </w:t>
      </w:r>
      <w:r w:rsidRPr="00C83300">
        <w:rPr>
          <w:lang w:val="ru-RU"/>
        </w:rPr>
        <w:t>и</w:t>
      </w:r>
      <w:r>
        <w:rPr>
          <w:lang w:val="ru-RU"/>
        </w:rPr>
        <w:t xml:space="preserve"> </w:t>
      </w:r>
      <w:r w:rsidRPr="00C83300">
        <w:rPr>
          <w:lang w:val="ru-RU"/>
        </w:rPr>
        <w:t>да</w:t>
      </w:r>
      <w:r>
        <w:rPr>
          <w:lang w:val="ru-RU"/>
        </w:rPr>
        <w:t xml:space="preserve"> </w:t>
      </w:r>
      <w:r w:rsidRPr="00C83300">
        <w:rPr>
          <w:lang w:val="ru-RU"/>
        </w:rPr>
        <w:t>га</w:t>
      </w:r>
      <w:r>
        <w:rPr>
          <w:lang w:val="ru-RU"/>
        </w:rPr>
        <w:t xml:space="preserve"> </w:t>
      </w:r>
      <w:r w:rsidRPr="00C83300">
        <w:rPr>
          <w:lang w:val="ru-RU"/>
        </w:rPr>
        <w:t>демантује</w:t>
      </w:r>
      <w:r>
        <w:rPr>
          <w:lang w:val="ru-RU"/>
        </w:rPr>
        <w:t xml:space="preserve"> </w:t>
      </w:r>
      <w:r w:rsidRPr="00C83300">
        <w:rPr>
          <w:lang w:val="ru-RU"/>
        </w:rPr>
        <w:t>кроз навођење адекватних примера (Ада Лавлејс и сл.).</w:t>
      </w:r>
    </w:p>
    <w:p w:rsidR="00ED1554" w:rsidRDefault="00ED1554" w:rsidP="00012F10">
      <w:pPr>
        <w:pStyle w:val="BodyText"/>
        <w:spacing w:before="2" w:line="232" w:lineRule="auto"/>
        <w:ind w:left="242" w:right="237"/>
        <w:jc w:val="both"/>
        <w:rPr>
          <w:lang w:val="ru-RU"/>
        </w:rPr>
      </w:pPr>
    </w:p>
    <w:p w:rsidR="00ED1554" w:rsidRPr="00ED1554" w:rsidRDefault="00ED1554" w:rsidP="00ED1554">
      <w:pPr>
        <w:tabs>
          <w:tab w:val="left" w:pos="506"/>
        </w:tabs>
        <w:spacing w:before="63"/>
        <w:jc w:val="center"/>
        <w:rPr>
          <w:sz w:val="24"/>
          <w:szCs w:val="24"/>
          <w:lang w:val="ru-RU"/>
        </w:rPr>
      </w:pPr>
      <w:r w:rsidRPr="00ED1554">
        <w:rPr>
          <w:spacing w:val="-2"/>
          <w:sz w:val="24"/>
          <w:szCs w:val="24"/>
          <w:lang w:val="ru-RU"/>
        </w:rPr>
        <w:t>ПРАЋЕЊЕИ ВРЕДНОВАЊЕ</w:t>
      </w:r>
      <w:r w:rsidRPr="00372264">
        <w:rPr>
          <w:spacing w:val="-2"/>
          <w:sz w:val="24"/>
          <w:szCs w:val="24"/>
          <w:lang w:val="ru-RU"/>
        </w:rPr>
        <w:t xml:space="preserve"> </w:t>
      </w:r>
      <w:r w:rsidRPr="00ED1554">
        <w:rPr>
          <w:spacing w:val="-2"/>
          <w:sz w:val="24"/>
          <w:szCs w:val="24"/>
          <w:lang w:val="ru-RU"/>
        </w:rPr>
        <w:t>НАСТАВЕ</w:t>
      </w:r>
      <w:r w:rsidRPr="00372264">
        <w:rPr>
          <w:spacing w:val="-2"/>
          <w:sz w:val="24"/>
          <w:szCs w:val="24"/>
          <w:lang w:val="ru-RU"/>
        </w:rPr>
        <w:t xml:space="preserve"> </w:t>
      </w:r>
      <w:r w:rsidRPr="00ED1554">
        <w:rPr>
          <w:spacing w:val="-2"/>
          <w:sz w:val="24"/>
          <w:szCs w:val="24"/>
          <w:lang w:val="ru-RU"/>
        </w:rPr>
        <w:t>И</w:t>
      </w:r>
      <w:r w:rsidRPr="00372264">
        <w:rPr>
          <w:spacing w:val="-2"/>
          <w:sz w:val="24"/>
          <w:szCs w:val="24"/>
          <w:lang w:val="ru-RU"/>
        </w:rPr>
        <w:t xml:space="preserve"> </w:t>
      </w:r>
      <w:r w:rsidRPr="00ED1554">
        <w:rPr>
          <w:spacing w:val="-2"/>
          <w:sz w:val="24"/>
          <w:szCs w:val="24"/>
          <w:lang w:val="ru-RU"/>
        </w:rPr>
        <w:t>УЧЕЊА</w:t>
      </w:r>
    </w:p>
    <w:p w:rsidR="00ED1554" w:rsidRPr="00ED1554" w:rsidRDefault="00ED1554" w:rsidP="00ED1554">
      <w:pPr>
        <w:pStyle w:val="BodyText"/>
        <w:spacing w:before="112" w:line="232" w:lineRule="auto"/>
        <w:ind w:left="237" w:right="257"/>
        <w:jc w:val="both"/>
        <w:rPr>
          <w:lang w:val="ru-RU"/>
        </w:rPr>
      </w:pPr>
      <w:r w:rsidRPr="00ED1554">
        <w:rPr>
          <w:lang w:val="ru-RU"/>
        </w:rPr>
        <w:t>У настави оријентисаној на</w:t>
      </w:r>
      <w:r w:rsidR="005E5963">
        <w:rPr>
          <w:lang w:val="ru-RU"/>
        </w:rPr>
        <w:t xml:space="preserve"> процес учења и достизање исхо</w:t>
      </w:r>
      <w:r w:rsidRPr="00ED1554">
        <w:rPr>
          <w:lang w:val="ru-RU"/>
        </w:rPr>
        <w:t>да учења вреднују се процес и продукти учења. Устаљене методе процене</w:t>
      </w:r>
      <w:r w:rsidR="005E5963">
        <w:rPr>
          <w:lang w:val="ru-RU"/>
        </w:rPr>
        <w:t xml:space="preserve"> </w:t>
      </w:r>
      <w:r w:rsidRPr="00ED1554">
        <w:rPr>
          <w:lang w:val="ru-RU"/>
        </w:rPr>
        <w:t>постигнућа</w:t>
      </w:r>
      <w:r w:rsidR="005E5963">
        <w:rPr>
          <w:lang w:val="ru-RU"/>
        </w:rPr>
        <w:t xml:space="preserve"> </w:t>
      </w:r>
      <w:r w:rsidRPr="00ED1554">
        <w:rPr>
          <w:lang w:val="ru-RU"/>
        </w:rPr>
        <w:t>ученика,</w:t>
      </w:r>
      <w:r w:rsidR="005E5963">
        <w:rPr>
          <w:lang w:val="ru-RU"/>
        </w:rPr>
        <w:t xml:space="preserve"> </w:t>
      </w:r>
      <w:r w:rsidRPr="00ED1554">
        <w:rPr>
          <w:lang w:val="ru-RU"/>
        </w:rPr>
        <w:t>које</w:t>
      </w:r>
      <w:r w:rsidR="005E5963">
        <w:rPr>
          <w:lang w:val="ru-RU"/>
        </w:rPr>
        <w:t xml:space="preserve"> </w:t>
      </w:r>
      <w:r w:rsidRPr="00ED1554">
        <w:rPr>
          <w:lang w:val="ru-RU"/>
        </w:rPr>
        <w:t>наставници</w:t>
      </w:r>
      <w:r w:rsidR="005E5963">
        <w:rPr>
          <w:lang w:val="ru-RU"/>
        </w:rPr>
        <w:t xml:space="preserve"> </w:t>
      </w:r>
      <w:r w:rsidRPr="00ED1554">
        <w:rPr>
          <w:lang w:val="ru-RU"/>
        </w:rPr>
        <w:t>примењују</w:t>
      </w:r>
      <w:r w:rsidR="005E5963">
        <w:rPr>
          <w:lang w:val="ru-RU"/>
        </w:rPr>
        <w:t xml:space="preserve"> </w:t>
      </w:r>
      <w:r w:rsidRPr="00ED1554">
        <w:rPr>
          <w:lang w:val="ru-RU"/>
        </w:rPr>
        <w:t>у</w:t>
      </w:r>
      <w:r w:rsidR="005E5963">
        <w:rPr>
          <w:lang w:val="ru-RU"/>
        </w:rPr>
        <w:t xml:space="preserve"> </w:t>
      </w:r>
      <w:r w:rsidRPr="00ED1554">
        <w:rPr>
          <w:lang w:val="ru-RU"/>
        </w:rPr>
        <w:t>другим обавезним предметима и изборн</w:t>
      </w:r>
      <w:r w:rsidR="005E5963">
        <w:rPr>
          <w:lang w:val="ru-RU"/>
        </w:rPr>
        <w:t>им програмима, могуће је приме</w:t>
      </w:r>
      <w:r w:rsidRPr="00ED1554">
        <w:rPr>
          <w:lang w:val="ru-RU"/>
        </w:rPr>
        <w:t>њивати и у настави овог предмета.</w:t>
      </w:r>
      <w:r w:rsidR="005E5963">
        <w:rPr>
          <w:lang w:val="ru-RU"/>
        </w:rPr>
        <w:t xml:space="preserve"> </w:t>
      </w:r>
      <w:r w:rsidRPr="00ED1554">
        <w:rPr>
          <w:lang w:val="ru-RU"/>
        </w:rPr>
        <w:t>Ипак, изазови попут чињенице да</w:t>
      </w:r>
      <w:r w:rsidR="005E5963">
        <w:rPr>
          <w:lang w:val="ru-RU"/>
        </w:rPr>
        <w:t xml:space="preserve"> </w:t>
      </w:r>
      <w:r w:rsidRPr="00ED1554">
        <w:rPr>
          <w:lang w:val="ru-RU"/>
        </w:rPr>
        <w:t>процена</w:t>
      </w:r>
      <w:r w:rsidR="005E5963">
        <w:rPr>
          <w:lang w:val="ru-RU"/>
        </w:rPr>
        <w:t xml:space="preserve"> </w:t>
      </w:r>
      <w:r w:rsidRPr="00ED1554">
        <w:rPr>
          <w:lang w:val="ru-RU"/>
        </w:rPr>
        <w:t>постигнућа</w:t>
      </w:r>
      <w:r w:rsidR="005E5963">
        <w:rPr>
          <w:lang w:val="ru-RU"/>
        </w:rPr>
        <w:t xml:space="preserve"> </w:t>
      </w:r>
      <w:r w:rsidRPr="00ED1554">
        <w:rPr>
          <w:lang w:val="ru-RU"/>
        </w:rPr>
        <w:t>заснована</w:t>
      </w:r>
      <w:r w:rsidR="005E5963">
        <w:rPr>
          <w:lang w:val="ru-RU"/>
        </w:rPr>
        <w:t xml:space="preserve"> </w:t>
      </w:r>
      <w:r w:rsidRPr="00ED1554">
        <w:rPr>
          <w:lang w:val="ru-RU"/>
        </w:rPr>
        <w:t>само</w:t>
      </w:r>
      <w:r w:rsidR="005E5963">
        <w:rPr>
          <w:lang w:val="ru-RU"/>
        </w:rPr>
        <w:t xml:space="preserve"> </w:t>
      </w:r>
      <w:r w:rsidRPr="00ED1554">
        <w:rPr>
          <w:lang w:val="ru-RU"/>
        </w:rPr>
        <w:t>на</w:t>
      </w:r>
      <w:r w:rsidR="005E5963">
        <w:rPr>
          <w:lang w:val="ru-RU"/>
        </w:rPr>
        <w:t xml:space="preserve"> </w:t>
      </w:r>
      <w:r w:rsidRPr="00ED1554">
        <w:rPr>
          <w:lang w:val="ru-RU"/>
        </w:rPr>
        <w:t>резултатима</w:t>
      </w:r>
      <w:r w:rsidR="005E5963">
        <w:rPr>
          <w:lang w:val="ru-RU"/>
        </w:rPr>
        <w:t xml:space="preserve"> </w:t>
      </w:r>
      <w:r w:rsidRPr="00ED1554">
        <w:rPr>
          <w:lang w:val="ru-RU"/>
        </w:rPr>
        <w:t>практичних задатака</w:t>
      </w:r>
      <w:r w:rsidR="005E5963">
        <w:rPr>
          <w:lang w:val="ru-RU"/>
        </w:rPr>
        <w:t xml:space="preserve"> </w:t>
      </w:r>
      <w:r w:rsidRPr="00ED1554">
        <w:rPr>
          <w:lang w:val="ru-RU"/>
        </w:rPr>
        <w:t>које</w:t>
      </w:r>
      <w:r w:rsidR="005E5963">
        <w:rPr>
          <w:lang w:val="ru-RU"/>
        </w:rPr>
        <w:t xml:space="preserve"> </w:t>
      </w:r>
      <w:r w:rsidRPr="00ED1554">
        <w:rPr>
          <w:lang w:val="ru-RU"/>
        </w:rPr>
        <w:t>ученици</w:t>
      </w:r>
      <w:r w:rsidR="005E5963">
        <w:rPr>
          <w:lang w:val="ru-RU"/>
        </w:rPr>
        <w:t xml:space="preserve"> </w:t>
      </w:r>
      <w:r w:rsidRPr="00ED1554">
        <w:rPr>
          <w:lang w:val="ru-RU"/>
        </w:rPr>
        <w:t>раде</w:t>
      </w:r>
      <w:r w:rsidR="005E5963">
        <w:rPr>
          <w:lang w:val="ru-RU"/>
        </w:rPr>
        <w:t xml:space="preserve"> </w:t>
      </w:r>
      <w:r w:rsidRPr="00ED1554">
        <w:rPr>
          <w:lang w:val="ru-RU"/>
        </w:rPr>
        <w:t>није</w:t>
      </w:r>
      <w:r w:rsidR="005E5963">
        <w:rPr>
          <w:lang w:val="ru-RU"/>
        </w:rPr>
        <w:t xml:space="preserve"> </w:t>
      </w:r>
      <w:r w:rsidRPr="00ED1554">
        <w:rPr>
          <w:lang w:val="ru-RU"/>
        </w:rPr>
        <w:t>довољан</w:t>
      </w:r>
      <w:r w:rsidR="005E5963">
        <w:rPr>
          <w:lang w:val="ru-RU"/>
        </w:rPr>
        <w:t xml:space="preserve"> </w:t>
      </w:r>
      <w:r w:rsidRPr="00ED1554">
        <w:rPr>
          <w:lang w:val="ru-RU"/>
        </w:rPr>
        <w:t>показатељ</w:t>
      </w:r>
      <w:r w:rsidR="005E5963">
        <w:rPr>
          <w:lang w:val="ru-RU"/>
        </w:rPr>
        <w:t xml:space="preserve"> </w:t>
      </w:r>
      <w:r w:rsidRPr="00ED1554">
        <w:rPr>
          <w:lang w:val="ru-RU"/>
        </w:rPr>
        <w:t>онога</w:t>
      </w:r>
      <w:r w:rsidR="005E5963">
        <w:rPr>
          <w:lang w:val="ru-RU"/>
        </w:rPr>
        <w:t xml:space="preserve"> </w:t>
      </w:r>
      <w:r w:rsidRPr="00ED1554">
        <w:rPr>
          <w:lang w:val="ru-RU"/>
        </w:rPr>
        <w:t>што</w:t>
      </w:r>
      <w:r w:rsidR="005E5963">
        <w:rPr>
          <w:lang w:val="ru-RU"/>
        </w:rPr>
        <w:t xml:space="preserve"> </w:t>
      </w:r>
      <w:r w:rsidRPr="00ED1554">
        <w:rPr>
          <w:lang w:val="ru-RU"/>
        </w:rPr>
        <w:t>они знају</w:t>
      </w:r>
      <w:r w:rsidR="005E5963">
        <w:rPr>
          <w:lang w:val="ru-RU"/>
        </w:rPr>
        <w:t xml:space="preserve"> </w:t>
      </w:r>
      <w:r w:rsidRPr="00ED1554">
        <w:rPr>
          <w:lang w:val="ru-RU"/>
        </w:rPr>
        <w:t>и</w:t>
      </w:r>
      <w:r w:rsidR="005E5963">
        <w:rPr>
          <w:lang w:val="ru-RU"/>
        </w:rPr>
        <w:t xml:space="preserve"> </w:t>
      </w:r>
      <w:r w:rsidRPr="00ED1554">
        <w:rPr>
          <w:lang w:val="ru-RU"/>
        </w:rPr>
        <w:t>умеју,</w:t>
      </w:r>
      <w:r w:rsidR="005E5963">
        <w:rPr>
          <w:lang w:val="ru-RU"/>
        </w:rPr>
        <w:t xml:space="preserve"> </w:t>
      </w:r>
      <w:r w:rsidRPr="00ED1554">
        <w:rPr>
          <w:lang w:val="ru-RU"/>
        </w:rPr>
        <w:t>или</w:t>
      </w:r>
      <w:r w:rsidR="005E5963">
        <w:rPr>
          <w:lang w:val="ru-RU"/>
        </w:rPr>
        <w:t xml:space="preserve"> </w:t>
      </w:r>
      <w:r w:rsidRPr="00ED1554">
        <w:rPr>
          <w:lang w:val="ru-RU"/>
        </w:rPr>
        <w:t>да</w:t>
      </w:r>
      <w:r w:rsidR="005E5963">
        <w:rPr>
          <w:lang w:val="ru-RU"/>
        </w:rPr>
        <w:t xml:space="preserve"> </w:t>
      </w:r>
      <w:r w:rsidRPr="00ED1554">
        <w:rPr>
          <w:lang w:val="ru-RU"/>
        </w:rPr>
        <w:t>је,</w:t>
      </w:r>
      <w:r w:rsidR="005E5963">
        <w:rPr>
          <w:lang w:val="ru-RU"/>
        </w:rPr>
        <w:t xml:space="preserve"> </w:t>
      </w:r>
      <w:r w:rsidRPr="00ED1554">
        <w:rPr>
          <w:lang w:val="ru-RU"/>
        </w:rPr>
        <w:t>при</w:t>
      </w:r>
      <w:r w:rsidR="005E5963">
        <w:rPr>
          <w:lang w:val="ru-RU"/>
        </w:rPr>
        <w:t xml:space="preserve"> </w:t>
      </w:r>
      <w:r w:rsidRPr="00ED1554">
        <w:rPr>
          <w:lang w:val="ru-RU"/>
        </w:rPr>
        <w:t>сарадничком</w:t>
      </w:r>
      <w:r w:rsidR="005E5963">
        <w:rPr>
          <w:lang w:val="ru-RU"/>
        </w:rPr>
        <w:t xml:space="preserve"> </w:t>
      </w:r>
      <w:r w:rsidRPr="00ED1554">
        <w:rPr>
          <w:lang w:val="ru-RU"/>
        </w:rPr>
        <w:t>раду,</w:t>
      </w:r>
      <w:r w:rsidR="005E5963">
        <w:rPr>
          <w:lang w:val="ru-RU"/>
        </w:rPr>
        <w:t xml:space="preserve"> </w:t>
      </w:r>
      <w:r w:rsidRPr="00ED1554">
        <w:rPr>
          <w:lang w:val="ru-RU"/>
        </w:rPr>
        <w:t>врло</w:t>
      </w:r>
      <w:r w:rsidR="005E5963">
        <w:rPr>
          <w:lang w:val="ru-RU"/>
        </w:rPr>
        <w:t xml:space="preserve"> </w:t>
      </w:r>
      <w:r w:rsidRPr="00ED1554">
        <w:rPr>
          <w:lang w:val="ru-RU"/>
        </w:rPr>
        <w:t>тешко</w:t>
      </w:r>
      <w:r w:rsidR="005E5963">
        <w:rPr>
          <w:lang w:val="ru-RU"/>
        </w:rPr>
        <w:t xml:space="preserve"> иденти</w:t>
      </w:r>
      <w:r w:rsidRPr="00ED1554">
        <w:rPr>
          <w:lang w:val="ru-RU"/>
        </w:rPr>
        <w:t>фиковати</w:t>
      </w:r>
      <w:r w:rsidR="005E5963">
        <w:rPr>
          <w:lang w:val="ru-RU"/>
        </w:rPr>
        <w:t xml:space="preserve"> </w:t>
      </w:r>
      <w:r w:rsidRPr="00ED1554">
        <w:rPr>
          <w:lang w:val="ru-RU"/>
        </w:rPr>
        <w:t>допринос</w:t>
      </w:r>
      <w:r w:rsidR="005E5963">
        <w:rPr>
          <w:lang w:val="ru-RU"/>
        </w:rPr>
        <w:t xml:space="preserve"> </w:t>
      </w:r>
      <w:r w:rsidRPr="00ED1554">
        <w:rPr>
          <w:lang w:val="ru-RU"/>
        </w:rPr>
        <w:t>сваког</w:t>
      </w:r>
      <w:r w:rsidR="005E5963">
        <w:rPr>
          <w:lang w:val="ru-RU"/>
        </w:rPr>
        <w:t xml:space="preserve"> </w:t>
      </w:r>
      <w:r w:rsidRPr="00ED1554">
        <w:rPr>
          <w:lang w:val="ru-RU"/>
        </w:rPr>
        <w:t>појединца,</w:t>
      </w:r>
      <w:r w:rsidR="005E5963">
        <w:rPr>
          <w:lang w:val="ru-RU"/>
        </w:rPr>
        <w:t xml:space="preserve"> </w:t>
      </w:r>
      <w:r w:rsidRPr="00ED1554">
        <w:rPr>
          <w:lang w:val="ru-RU"/>
        </w:rPr>
        <w:t>доводи</w:t>
      </w:r>
      <w:r w:rsidR="005E5963">
        <w:rPr>
          <w:lang w:val="ru-RU"/>
        </w:rPr>
        <w:t xml:space="preserve"> </w:t>
      </w:r>
      <w:r w:rsidRPr="00ED1554">
        <w:rPr>
          <w:lang w:val="ru-RU"/>
        </w:rPr>
        <w:t>до</w:t>
      </w:r>
      <w:r w:rsidR="005E5963">
        <w:rPr>
          <w:lang w:val="ru-RU"/>
        </w:rPr>
        <w:t xml:space="preserve"> </w:t>
      </w:r>
      <w:r w:rsidRPr="00ED1554">
        <w:rPr>
          <w:lang w:val="ru-RU"/>
        </w:rPr>
        <w:t>потребе</w:t>
      </w:r>
      <w:r w:rsidR="005E5963">
        <w:rPr>
          <w:lang w:val="ru-RU"/>
        </w:rPr>
        <w:t xml:space="preserve"> </w:t>
      </w:r>
      <w:r w:rsidRPr="00ED1554">
        <w:rPr>
          <w:lang w:val="ru-RU"/>
        </w:rPr>
        <w:t>за</w:t>
      </w:r>
      <w:r w:rsidR="005E5963">
        <w:rPr>
          <w:lang w:val="ru-RU"/>
        </w:rPr>
        <w:t xml:space="preserve"> издва</w:t>
      </w:r>
      <w:r w:rsidRPr="00ED1554">
        <w:rPr>
          <w:lang w:val="ru-RU"/>
        </w:rPr>
        <w:t>јањем</w:t>
      </w:r>
      <w:r w:rsidR="005E5963">
        <w:rPr>
          <w:lang w:val="ru-RU"/>
        </w:rPr>
        <w:t xml:space="preserve"> </w:t>
      </w:r>
      <w:r w:rsidRPr="00ED1554">
        <w:rPr>
          <w:lang w:val="ru-RU"/>
        </w:rPr>
        <w:t>неколико</w:t>
      </w:r>
      <w:r w:rsidR="005E5963">
        <w:rPr>
          <w:lang w:val="ru-RU"/>
        </w:rPr>
        <w:t xml:space="preserve"> </w:t>
      </w:r>
      <w:r w:rsidRPr="00ED1554">
        <w:rPr>
          <w:lang w:val="ru-RU"/>
        </w:rPr>
        <w:t>техника</w:t>
      </w:r>
      <w:r w:rsidR="005E5963">
        <w:rPr>
          <w:lang w:val="ru-RU"/>
        </w:rPr>
        <w:t xml:space="preserve"> </w:t>
      </w:r>
      <w:r w:rsidRPr="00ED1554">
        <w:rPr>
          <w:lang w:val="ru-RU"/>
        </w:rPr>
        <w:t>које</w:t>
      </w:r>
      <w:r w:rsidR="005E5963">
        <w:rPr>
          <w:lang w:val="ru-RU"/>
        </w:rPr>
        <w:t xml:space="preserve"> </w:t>
      </w:r>
      <w:r w:rsidRPr="00ED1554">
        <w:rPr>
          <w:lang w:val="ru-RU"/>
        </w:rPr>
        <w:t>се</w:t>
      </w:r>
      <w:r w:rsidR="005E5963">
        <w:rPr>
          <w:lang w:val="ru-RU"/>
        </w:rPr>
        <w:t xml:space="preserve"> </w:t>
      </w:r>
      <w:r w:rsidRPr="00ED1554">
        <w:rPr>
          <w:lang w:val="ru-RU"/>
        </w:rPr>
        <w:t>посебно</w:t>
      </w:r>
      <w:r w:rsidR="005E5963">
        <w:rPr>
          <w:lang w:val="ru-RU"/>
        </w:rPr>
        <w:t xml:space="preserve"> </w:t>
      </w:r>
      <w:r w:rsidRPr="00ED1554">
        <w:rPr>
          <w:lang w:val="ru-RU"/>
        </w:rPr>
        <w:t>препоручују</w:t>
      </w:r>
      <w:r w:rsidR="005E5963">
        <w:rPr>
          <w:lang w:val="ru-RU"/>
        </w:rPr>
        <w:t xml:space="preserve"> </w:t>
      </w:r>
      <w:r w:rsidRPr="00ED1554">
        <w:rPr>
          <w:lang w:val="ru-RU"/>
        </w:rPr>
        <w:t>за</w:t>
      </w:r>
      <w:r w:rsidR="005E5963">
        <w:rPr>
          <w:lang w:val="ru-RU"/>
        </w:rPr>
        <w:t xml:space="preserve"> </w:t>
      </w:r>
      <w:r w:rsidRPr="00ED1554">
        <w:rPr>
          <w:lang w:val="ru-RU"/>
        </w:rPr>
        <w:t>примену</w:t>
      </w:r>
      <w:r w:rsidR="005E5963">
        <w:rPr>
          <w:lang w:val="ru-RU"/>
        </w:rPr>
        <w:t xml:space="preserve"> </w:t>
      </w:r>
      <w:r w:rsidRPr="00ED1554">
        <w:rPr>
          <w:lang w:val="ru-RU"/>
        </w:rPr>
        <w:t>у оквиру</w:t>
      </w:r>
      <w:r w:rsidR="005E5963">
        <w:rPr>
          <w:lang w:val="ru-RU"/>
        </w:rPr>
        <w:t xml:space="preserve"> </w:t>
      </w:r>
      <w:r w:rsidRPr="00ED1554">
        <w:rPr>
          <w:lang w:val="ru-RU"/>
        </w:rPr>
        <w:t>предмета</w:t>
      </w:r>
      <w:r w:rsidR="005E5963">
        <w:rPr>
          <w:lang w:val="ru-RU"/>
        </w:rPr>
        <w:t xml:space="preserve"> </w:t>
      </w:r>
      <w:r w:rsidRPr="00ED1554">
        <w:rPr>
          <w:lang w:val="ru-RU"/>
        </w:rPr>
        <w:t>Дигитални</w:t>
      </w:r>
      <w:r w:rsidR="005E5963">
        <w:rPr>
          <w:lang w:val="ru-RU"/>
        </w:rPr>
        <w:t xml:space="preserve"> </w:t>
      </w:r>
      <w:r w:rsidRPr="00ED1554">
        <w:rPr>
          <w:lang w:val="ru-RU"/>
        </w:rPr>
        <w:t>свет</w:t>
      </w:r>
      <w:r w:rsidR="005E5963">
        <w:rPr>
          <w:lang w:val="ru-RU"/>
        </w:rPr>
        <w:t xml:space="preserve"> </w:t>
      </w:r>
      <w:r w:rsidRPr="00ED1554">
        <w:rPr>
          <w:lang w:val="ru-RU"/>
        </w:rPr>
        <w:t>(превасходно</w:t>
      </w:r>
      <w:r w:rsidR="005E5963">
        <w:rPr>
          <w:lang w:val="ru-RU"/>
        </w:rPr>
        <w:t xml:space="preserve"> </w:t>
      </w:r>
      <w:r w:rsidRPr="00ED1554">
        <w:rPr>
          <w:lang w:val="ru-RU"/>
        </w:rPr>
        <w:t>зато</w:t>
      </w:r>
      <w:r w:rsidR="005E5963">
        <w:rPr>
          <w:lang w:val="ru-RU"/>
        </w:rPr>
        <w:t xml:space="preserve"> </w:t>
      </w:r>
      <w:r w:rsidRPr="00ED1554">
        <w:rPr>
          <w:lang w:val="ru-RU"/>
        </w:rPr>
        <w:t>што</w:t>
      </w:r>
      <w:r w:rsidR="005E5963">
        <w:rPr>
          <w:lang w:val="ru-RU"/>
        </w:rPr>
        <w:t xml:space="preserve"> </w:t>
      </w:r>
      <w:r w:rsidRPr="00ED1554">
        <w:rPr>
          <w:lang w:val="ru-RU"/>
        </w:rPr>
        <w:t>у</w:t>
      </w:r>
      <w:r w:rsidR="005E5963">
        <w:rPr>
          <w:lang w:val="ru-RU"/>
        </w:rPr>
        <w:t xml:space="preserve"> </w:t>
      </w:r>
      <w:r w:rsidRPr="00ED1554">
        <w:rPr>
          <w:lang w:val="ru-RU"/>
        </w:rPr>
        <w:t>највећој мери корелирају са његовом природом):</w:t>
      </w:r>
    </w:p>
    <w:p w:rsidR="00ED1554" w:rsidRPr="00ED1554" w:rsidRDefault="00ED1554" w:rsidP="00ED1554">
      <w:pPr>
        <w:pStyle w:val="ListParagraph"/>
        <w:numPr>
          <w:ilvl w:val="0"/>
          <w:numId w:val="8"/>
        </w:numPr>
        <w:tabs>
          <w:tab w:val="left" w:pos="787"/>
        </w:tabs>
        <w:spacing w:line="232" w:lineRule="auto"/>
        <w:ind w:right="257" w:firstLine="396"/>
        <w:jc w:val="both"/>
        <w:rPr>
          <w:sz w:val="24"/>
          <w:szCs w:val="24"/>
          <w:lang w:val="ru-RU"/>
        </w:rPr>
      </w:pPr>
      <w:r w:rsidRPr="00ED1554">
        <w:rPr>
          <w:b/>
          <w:sz w:val="24"/>
          <w:szCs w:val="24"/>
          <w:lang w:val="ru-RU"/>
        </w:rPr>
        <w:t>самопроцена</w:t>
      </w:r>
      <w:r w:rsidRPr="00ED1554">
        <w:rPr>
          <w:sz w:val="24"/>
          <w:szCs w:val="24"/>
          <w:lang w:val="ru-RU"/>
        </w:rPr>
        <w:t>: програм наставе и учења</w:t>
      </w:r>
      <w:r w:rsidR="005E5963">
        <w:rPr>
          <w:sz w:val="24"/>
          <w:szCs w:val="24"/>
          <w:lang w:val="ru-RU"/>
        </w:rPr>
        <w:t xml:space="preserve"> очекује да учени</w:t>
      </w:r>
      <w:r w:rsidRPr="00ED1554">
        <w:rPr>
          <w:sz w:val="24"/>
          <w:szCs w:val="24"/>
          <w:lang w:val="ru-RU"/>
        </w:rPr>
        <w:t xml:space="preserve">ци објасне нпр. начин функционисања једноставних алгоритама (укључујући и оне које су сами креирали), тестирају их, а затим откривају и исправљају грешке </w:t>
      </w:r>
      <w:r w:rsidR="005E5963">
        <w:rPr>
          <w:sz w:val="24"/>
          <w:szCs w:val="24"/>
          <w:lang w:val="ru-RU"/>
        </w:rPr>
        <w:t>у њима. Неговање праксе искази</w:t>
      </w:r>
      <w:r w:rsidRPr="00ED1554">
        <w:rPr>
          <w:sz w:val="24"/>
          <w:szCs w:val="24"/>
          <w:lang w:val="ru-RU"/>
        </w:rPr>
        <w:t xml:space="preserve">вања </w:t>
      </w:r>
      <w:r w:rsidRPr="00ED1554">
        <w:rPr>
          <w:sz w:val="24"/>
          <w:szCs w:val="24"/>
          <w:lang w:val="ru-RU"/>
        </w:rPr>
        <w:lastRenderedPageBreak/>
        <w:t>рефлексивних коментара током представљања онога што су урадили прилика је за развој самоувида и саморегулације у учењу и основа за процену властитог постигнућа ученика;</w:t>
      </w:r>
    </w:p>
    <w:p w:rsidR="00ED1554" w:rsidRPr="00ED1554" w:rsidRDefault="00ED1554" w:rsidP="00ED1554">
      <w:pPr>
        <w:pStyle w:val="ListParagraph"/>
        <w:numPr>
          <w:ilvl w:val="0"/>
          <w:numId w:val="8"/>
        </w:numPr>
        <w:tabs>
          <w:tab w:val="left" w:pos="775"/>
        </w:tabs>
        <w:spacing w:line="232" w:lineRule="auto"/>
        <w:ind w:right="257" w:firstLine="396"/>
        <w:jc w:val="both"/>
        <w:rPr>
          <w:sz w:val="24"/>
          <w:szCs w:val="24"/>
          <w:lang w:val="ru-RU"/>
        </w:rPr>
      </w:pPr>
      <w:r w:rsidRPr="00ED1554">
        <w:rPr>
          <w:b/>
          <w:sz w:val="24"/>
          <w:szCs w:val="24"/>
          <w:lang w:val="ru-RU"/>
        </w:rPr>
        <w:t>вршњачка процена</w:t>
      </w:r>
      <w:r w:rsidRPr="00ED1554">
        <w:rPr>
          <w:sz w:val="24"/>
          <w:szCs w:val="24"/>
          <w:lang w:val="ru-RU"/>
        </w:rPr>
        <w:t xml:space="preserve">: ова </w:t>
      </w:r>
      <w:r w:rsidR="005E5963">
        <w:rPr>
          <w:sz w:val="24"/>
          <w:szCs w:val="24"/>
          <w:lang w:val="ru-RU"/>
        </w:rPr>
        <w:t>врста процене постигнућа учени</w:t>
      </w:r>
      <w:r w:rsidRPr="00ED1554">
        <w:rPr>
          <w:sz w:val="24"/>
          <w:szCs w:val="24"/>
          <w:lang w:val="ru-RU"/>
        </w:rPr>
        <w:t>ка природно се надовезује на процес самопроцене – ученици раде у пару или групи на истом задатку и имају могућност да, делећи одговорност,</w:t>
      </w:r>
      <w:r w:rsidR="005E5963">
        <w:rPr>
          <w:sz w:val="24"/>
          <w:szCs w:val="24"/>
          <w:lang w:val="ru-RU"/>
        </w:rPr>
        <w:t xml:space="preserve"> </w:t>
      </w:r>
      <w:r w:rsidRPr="00ED1554">
        <w:rPr>
          <w:sz w:val="24"/>
          <w:szCs w:val="24"/>
          <w:lang w:val="ru-RU"/>
        </w:rPr>
        <w:t>стварају</w:t>
      </w:r>
      <w:r w:rsidR="005E5963">
        <w:rPr>
          <w:sz w:val="24"/>
          <w:szCs w:val="24"/>
          <w:lang w:val="ru-RU"/>
        </w:rPr>
        <w:t xml:space="preserve"> </w:t>
      </w:r>
      <w:r w:rsidRPr="00ED1554">
        <w:rPr>
          <w:sz w:val="24"/>
          <w:szCs w:val="24"/>
          <w:lang w:val="ru-RU"/>
        </w:rPr>
        <w:t>и</w:t>
      </w:r>
      <w:r w:rsidR="005E5963">
        <w:rPr>
          <w:sz w:val="24"/>
          <w:szCs w:val="24"/>
          <w:lang w:val="ru-RU"/>
        </w:rPr>
        <w:t xml:space="preserve"> </w:t>
      </w:r>
      <w:r w:rsidRPr="00ED1554">
        <w:rPr>
          <w:sz w:val="24"/>
          <w:szCs w:val="24"/>
          <w:lang w:val="ru-RU"/>
        </w:rPr>
        <w:t>исправљају</w:t>
      </w:r>
      <w:r w:rsidR="005E5963">
        <w:rPr>
          <w:sz w:val="24"/>
          <w:szCs w:val="24"/>
          <w:lang w:val="ru-RU"/>
        </w:rPr>
        <w:t xml:space="preserve"> </w:t>
      </w:r>
      <w:r w:rsidRPr="00ED1554">
        <w:rPr>
          <w:sz w:val="24"/>
          <w:szCs w:val="24"/>
          <w:lang w:val="ru-RU"/>
        </w:rPr>
        <w:t>решења,</w:t>
      </w:r>
      <w:r w:rsidR="005E5963">
        <w:rPr>
          <w:sz w:val="24"/>
          <w:szCs w:val="24"/>
          <w:lang w:val="ru-RU"/>
        </w:rPr>
        <w:t xml:space="preserve"> </w:t>
      </w:r>
      <w:r w:rsidRPr="00ED1554">
        <w:rPr>
          <w:sz w:val="24"/>
          <w:szCs w:val="24"/>
          <w:lang w:val="ru-RU"/>
        </w:rPr>
        <w:t>те</w:t>
      </w:r>
      <w:r w:rsidR="005E5963">
        <w:rPr>
          <w:sz w:val="24"/>
          <w:szCs w:val="24"/>
          <w:lang w:val="ru-RU"/>
        </w:rPr>
        <w:t xml:space="preserve"> </w:t>
      </w:r>
      <w:r w:rsidRPr="00ED1554">
        <w:rPr>
          <w:sz w:val="24"/>
          <w:szCs w:val="24"/>
          <w:lang w:val="ru-RU"/>
        </w:rPr>
        <w:t>пружају</w:t>
      </w:r>
      <w:r w:rsidR="005E5963">
        <w:rPr>
          <w:sz w:val="24"/>
          <w:szCs w:val="24"/>
          <w:lang w:val="ru-RU"/>
        </w:rPr>
        <w:t xml:space="preserve"> конструк</w:t>
      </w:r>
      <w:r w:rsidRPr="00ED1554">
        <w:rPr>
          <w:sz w:val="24"/>
          <w:szCs w:val="24"/>
          <w:lang w:val="ru-RU"/>
        </w:rPr>
        <w:t>тивне повратне информације. (О</w:t>
      </w:r>
      <w:r w:rsidR="005E5963">
        <w:rPr>
          <w:sz w:val="24"/>
          <w:szCs w:val="24"/>
          <w:lang w:val="ru-RU"/>
        </w:rPr>
        <w:t>ва метода широко је распростра</w:t>
      </w:r>
      <w:r w:rsidRPr="00ED1554">
        <w:rPr>
          <w:sz w:val="24"/>
          <w:szCs w:val="24"/>
          <w:lang w:val="ru-RU"/>
        </w:rPr>
        <w:t>њена у ИТ индустрији од стране професионалних програмера (програмирање у пару) и лако ју је превести у учионицу.);</w:t>
      </w:r>
    </w:p>
    <w:p w:rsidR="00ED1554" w:rsidRPr="00ED1554" w:rsidRDefault="00ED1554" w:rsidP="00ED1554">
      <w:pPr>
        <w:pStyle w:val="ListParagraph"/>
        <w:numPr>
          <w:ilvl w:val="0"/>
          <w:numId w:val="8"/>
        </w:numPr>
        <w:tabs>
          <w:tab w:val="left" w:pos="812"/>
        </w:tabs>
        <w:spacing w:line="232" w:lineRule="auto"/>
        <w:ind w:right="257" w:firstLine="396"/>
        <w:jc w:val="both"/>
        <w:rPr>
          <w:sz w:val="24"/>
          <w:szCs w:val="24"/>
          <w:lang w:val="ru-RU"/>
        </w:rPr>
      </w:pPr>
      <w:r w:rsidRPr="00ED1554">
        <w:rPr>
          <w:b/>
          <w:sz w:val="24"/>
          <w:szCs w:val="24"/>
          <w:lang w:val="ru-RU"/>
        </w:rPr>
        <w:t>отворена</w:t>
      </w:r>
      <w:r w:rsidR="005E5963">
        <w:rPr>
          <w:b/>
          <w:sz w:val="24"/>
          <w:szCs w:val="24"/>
          <w:lang w:val="ru-RU"/>
        </w:rPr>
        <w:t xml:space="preserve"> </w:t>
      </w:r>
      <w:r w:rsidRPr="00ED1554">
        <w:rPr>
          <w:b/>
          <w:sz w:val="24"/>
          <w:szCs w:val="24"/>
          <w:lang w:val="ru-RU"/>
        </w:rPr>
        <w:t>питања</w:t>
      </w:r>
      <w:r w:rsidRPr="00ED1554">
        <w:rPr>
          <w:sz w:val="24"/>
          <w:szCs w:val="24"/>
          <w:lang w:val="ru-RU"/>
        </w:rPr>
        <w:t>:знање</w:t>
      </w:r>
      <w:r w:rsidR="005E5963">
        <w:rPr>
          <w:sz w:val="24"/>
          <w:szCs w:val="24"/>
          <w:lang w:val="ru-RU"/>
        </w:rPr>
        <w:t xml:space="preserve"> </w:t>
      </w:r>
      <w:r w:rsidRPr="00ED1554">
        <w:rPr>
          <w:sz w:val="24"/>
          <w:szCs w:val="24"/>
          <w:lang w:val="ru-RU"/>
        </w:rPr>
        <w:t>ученика</w:t>
      </w:r>
      <w:r w:rsidR="005E5963">
        <w:rPr>
          <w:sz w:val="24"/>
          <w:szCs w:val="24"/>
          <w:lang w:val="ru-RU"/>
        </w:rPr>
        <w:t xml:space="preserve"> </w:t>
      </w:r>
      <w:r w:rsidRPr="00ED1554">
        <w:rPr>
          <w:sz w:val="24"/>
          <w:szCs w:val="24"/>
          <w:lang w:val="ru-RU"/>
        </w:rPr>
        <w:t>о</w:t>
      </w:r>
      <w:r w:rsidR="005E5963">
        <w:rPr>
          <w:sz w:val="24"/>
          <w:szCs w:val="24"/>
          <w:lang w:val="ru-RU"/>
        </w:rPr>
        <w:t xml:space="preserve"> </w:t>
      </w:r>
      <w:r w:rsidRPr="00ED1554">
        <w:rPr>
          <w:sz w:val="24"/>
          <w:szCs w:val="24"/>
          <w:lang w:val="ru-RU"/>
        </w:rPr>
        <w:t>концептима</w:t>
      </w:r>
      <w:r w:rsidR="005E5963">
        <w:rPr>
          <w:sz w:val="24"/>
          <w:szCs w:val="24"/>
          <w:lang w:val="ru-RU"/>
        </w:rPr>
        <w:t xml:space="preserve"> </w:t>
      </w:r>
      <w:r w:rsidRPr="00ED1554">
        <w:rPr>
          <w:sz w:val="24"/>
          <w:szCs w:val="24"/>
          <w:lang w:val="ru-RU"/>
        </w:rPr>
        <w:t>који</w:t>
      </w:r>
      <w:r w:rsidR="005E5963">
        <w:rPr>
          <w:sz w:val="24"/>
          <w:szCs w:val="24"/>
          <w:lang w:val="ru-RU"/>
        </w:rPr>
        <w:t xml:space="preserve"> </w:t>
      </w:r>
      <w:r w:rsidRPr="00ED1554">
        <w:rPr>
          <w:sz w:val="24"/>
          <w:szCs w:val="24"/>
          <w:lang w:val="ru-RU"/>
        </w:rPr>
        <w:t>су обухваћени</w:t>
      </w:r>
      <w:r w:rsidR="005E5963">
        <w:rPr>
          <w:sz w:val="24"/>
          <w:szCs w:val="24"/>
          <w:lang w:val="ru-RU"/>
        </w:rPr>
        <w:t xml:space="preserve"> </w:t>
      </w:r>
      <w:r w:rsidRPr="00ED1554">
        <w:rPr>
          <w:sz w:val="24"/>
          <w:szCs w:val="24"/>
          <w:lang w:val="ru-RU"/>
        </w:rPr>
        <w:t>програмом</w:t>
      </w:r>
      <w:r w:rsidR="005E5963">
        <w:rPr>
          <w:sz w:val="24"/>
          <w:szCs w:val="24"/>
          <w:lang w:val="ru-RU"/>
        </w:rPr>
        <w:t xml:space="preserve"> </w:t>
      </w:r>
      <w:r w:rsidRPr="00ED1554">
        <w:rPr>
          <w:sz w:val="24"/>
          <w:szCs w:val="24"/>
          <w:lang w:val="ru-RU"/>
        </w:rPr>
        <w:t>неће</w:t>
      </w:r>
      <w:r w:rsidR="005E5963">
        <w:rPr>
          <w:sz w:val="24"/>
          <w:szCs w:val="24"/>
          <w:lang w:val="ru-RU"/>
        </w:rPr>
        <w:t xml:space="preserve"> </w:t>
      </w:r>
      <w:r w:rsidRPr="00ED1554">
        <w:rPr>
          <w:sz w:val="24"/>
          <w:szCs w:val="24"/>
          <w:lang w:val="ru-RU"/>
        </w:rPr>
        <w:t>увек</w:t>
      </w:r>
      <w:r w:rsidR="005E5963">
        <w:rPr>
          <w:sz w:val="24"/>
          <w:szCs w:val="24"/>
          <w:lang w:val="ru-RU"/>
        </w:rPr>
        <w:t xml:space="preserve"> </w:t>
      </w:r>
      <w:r w:rsidRPr="00ED1554">
        <w:rPr>
          <w:sz w:val="24"/>
          <w:szCs w:val="24"/>
          <w:lang w:val="ru-RU"/>
        </w:rPr>
        <w:t>бити</w:t>
      </w:r>
      <w:r w:rsidR="005E5963">
        <w:rPr>
          <w:sz w:val="24"/>
          <w:szCs w:val="24"/>
          <w:lang w:val="ru-RU"/>
        </w:rPr>
        <w:t xml:space="preserve"> </w:t>
      </w:r>
      <w:r w:rsidRPr="00ED1554">
        <w:rPr>
          <w:sz w:val="24"/>
          <w:szCs w:val="24"/>
          <w:lang w:val="ru-RU"/>
        </w:rPr>
        <w:t>лако</w:t>
      </w:r>
      <w:r w:rsidR="005E5963">
        <w:rPr>
          <w:sz w:val="24"/>
          <w:szCs w:val="24"/>
          <w:lang w:val="ru-RU"/>
        </w:rPr>
        <w:t xml:space="preserve"> уочљиво.Поставља</w:t>
      </w:r>
      <w:r w:rsidRPr="00ED1554">
        <w:rPr>
          <w:sz w:val="24"/>
          <w:szCs w:val="24"/>
          <w:lang w:val="ru-RU"/>
        </w:rPr>
        <w:t>ње</w:t>
      </w:r>
      <w:r w:rsidR="005E5963">
        <w:rPr>
          <w:sz w:val="24"/>
          <w:szCs w:val="24"/>
          <w:lang w:val="ru-RU"/>
        </w:rPr>
        <w:t xml:space="preserve"> </w:t>
      </w:r>
      <w:r w:rsidRPr="00ED1554">
        <w:rPr>
          <w:sz w:val="24"/>
          <w:szCs w:val="24"/>
          <w:lang w:val="ru-RU"/>
        </w:rPr>
        <w:t>отворених</w:t>
      </w:r>
      <w:r w:rsidR="005E5963">
        <w:rPr>
          <w:sz w:val="24"/>
          <w:szCs w:val="24"/>
          <w:lang w:val="ru-RU"/>
        </w:rPr>
        <w:t xml:space="preserve"> </w:t>
      </w:r>
      <w:r w:rsidRPr="00ED1554">
        <w:rPr>
          <w:sz w:val="24"/>
          <w:szCs w:val="24"/>
          <w:lang w:val="ru-RU"/>
        </w:rPr>
        <w:t>питања</w:t>
      </w:r>
      <w:r w:rsidR="005E5963">
        <w:rPr>
          <w:sz w:val="24"/>
          <w:szCs w:val="24"/>
          <w:lang w:val="ru-RU"/>
        </w:rPr>
        <w:t xml:space="preserve"> </w:t>
      </w:r>
      <w:r w:rsidRPr="00ED1554">
        <w:rPr>
          <w:sz w:val="24"/>
          <w:szCs w:val="24"/>
          <w:lang w:val="ru-RU"/>
        </w:rPr>
        <w:t>један</w:t>
      </w:r>
      <w:r w:rsidR="005E5963">
        <w:rPr>
          <w:sz w:val="24"/>
          <w:szCs w:val="24"/>
          <w:lang w:val="ru-RU"/>
        </w:rPr>
        <w:t xml:space="preserve"> </w:t>
      </w:r>
      <w:r w:rsidRPr="00ED1554">
        <w:rPr>
          <w:sz w:val="24"/>
          <w:szCs w:val="24"/>
          <w:lang w:val="ru-RU"/>
        </w:rPr>
        <w:t>је</w:t>
      </w:r>
      <w:r w:rsidR="005E5963">
        <w:rPr>
          <w:sz w:val="24"/>
          <w:szCs w:val="24"/>
          <w:lang w:val="ru-RU"/>
        </w:rPr>
        <w:t xml:space="preserve"> </w:t>
      </w:r>
      <w:r w:rsidRPr="00ED1554">
        <w:rPr>
          <w:sz w:val="24"/>
          <w:szCs w:val="24"/>
          <w:lang w:val="ru-RU"/>
        </w:rPr>
        <w:t>од</w:t>
      </w:r>
      <w:r w:rsidR="005E5963">
        <w:rPr>
          <w:sz w:val="24"/>
          <w:szCs w:val="24"/>
          <w:lang w:val="ru-RU"/>
        </w:rPr>
        <w:t xml:space="preserve"> </w:t>
      </w:r>
      <w:r w:rsidRPr="00ED1554">
        <w:rPr>
          <w:sz w:val="24"/>
          <w:szCs w:val="24"/>
          <w:lang w:val="ru-RU"/>
        </w:rPr>
        <w:t>начина</w:t>
      </w:r>
      <w:r w:rsidR="005E5963">
        <w:rPr>
          <w:sz w:val="24"/>
          <w:szCs w:val="24"/>
          <w:lang w:val="ru-RU"/>
        </w:rPr>
        <w:t xml:space="preserve"> </w:t>
      </w:r>
      <w:r w:rsidRPr="00ED1554">
        <w:rPr>
          <w:sz w:val="24"/>
          <w:szCs w:val="24"/>
          <w:lang w:val="ru-RU"/>
        </w:rPr>
        <w:t>на</w:t>
      </w:r>
      <w:r w:rsidR="005E5963">
        <w:rPr>
          <w:sz w:val="24"/>
          <w:szCs w:val="24"/>
          <w:lang w:val="ru-RU"/>
        </w:rPr>
        <w:t xml:space="preserve"> </w:t>
      </w:r>
      <w:r w:rsidRPr="00ED1554">
        <w:rPr>
          <w:sz w:val="24"/>
          <w:szCs w:val="24"/>
          <w:lang w:val="ru-RU"/>
        </w:rPr>
        <w:t>који</w:t>
      </w:r>
      <w:r w:rsidR="005E5963">
        <w:rPr>
          <w:sz w:val="24"/>
          <w:szCs w:val="24"/>
          <w:lang w:val="ru-RU"/>
        </w:rPr>
        <w:t xml:space="preserve"> </w:t>
      </w:r>
      <w:r w:rsidRPr="00ED1554">
        <w:rPr>
          <w:sz w:val="24"/>
          <w:szCs w:val="24"/>
          <w:lang w:val="ru-RU"/>
        </w:rPr>
        <w:t>наставник</w:t>
      </w:r>
      <w:r w:rsidR="005E5963">
        <w:rPr>
          <w:sz w:val="24"/>
          <w:szCs w:val="24"/>
          <w:lang w:val="ru-RU"/>
        </w:rPr>
        <w:t xml:space="preserve"> </w:t>
      </w:r>
      <w:r w:rsidRPr="00ED1554">
        <w:rPr>
          <w:sz w:val="24"/>
          <w:szCs w:val="24"/>
          <w:lang w:val="ru-RU"/>
        </w:rPr>
        <w:t>може</w:t>
      </w:r>
      <w:r w:rsidR="005E5963">
        <w:rPr>
          <w:sz w:val="24"/>
          <w:szCs w:val="24"/>
          <w:lang w:val="ru-RU"/>
        </w:rPr>
        <w:t xml:space="preserve"> </w:t>
      </w:r>
      <w:r w:rsidRPr="00ED1554">
        <w:rPr>
          <w:sz w:val="24"/>
          <w:szCs w:val="24"/>
          <w:lang w:val="ru-RU"/>
        </w:rPr>
        <w:t>да процени</w:t>
      </w:r>
      <w:r w:rsidR="005E5963">
        <w:rPr>
          <w:sz w:val="24"/>
          <w:szCs w:val="24"/>
          <w:lang w:val="ru-RU"/>
        </w:rPr>
        <w:t xml:space="preserve"> </w:t>
      </w:r>
      <w:r w:rsidRPr="00ED1554">
        <w:rPr>
          <w:sz w:val="24"/>
          <w:szCs w:val="24"/>
          <w:lang w:val="ru-RU"/>
        </w:rPr>
        <w:t>постигнућа</w:t>
      </w:r>
      <w:r w:rsidR="005E5963">
        <w:rPr>
          <w:sz w:val="24"/>
          <w:szCs w:val="24"/>
          <w:lang w:val="ru-RU"/>
        </w:rPr>
        <w:t xml:space="preserve"> </w:t>
      </w:r>
      <w:r w:rsidRPr="00ED1554">
        <w:rPr>
          <w:sz w:val="24"/>
          <w:szCs w:val="24"/>
          <w:lang w:val="ru-RU"/>
        </w:rPr>
        <w:t>својих</w:t>
      </w:r>
      <w:r w:rsidR="005E5963">
        <w:rPr>
          <w:sz w:val="24"/>
          <w:szCs w:val="24"/>
          <w:lang w:val="ru-RU"/>
        </w:rPr>
        <w:t xml:space="preserve"> </w:t>
      </w:r>
      <w:r w:rsidRPr="00ED1554">
        <w:rPr>
          <w:sz w:val="24"/>
          <w:szCs w:val="24"/>
          <w:lang w:val="ru-RU"/>
        </w:rPr>
        <w:t>ученика,</w:t>
      </w:r>
      <w:r w:rsidR="005E5963">
        <w:rPr>
          <w:sz w:val="24"/>
          <w:szCs w:val="24"/>
          <w:lang w:val="ru-RU"/>
        </w:rPr>
        <w:t xml:space="preserve"> </w:t>
      </w:r>
      <w:r w:rsidRPr="00ED1554">
        <w:rPr>
          <w:sz w:val="24"/>
          <w:szCs w:val="24"/>
          <w:lang w:val="ru-RU"/>
        </w:rPr>
        <w:t>али</w:t>
      </w:r>
      <w:r w:rsidR="005E5963">
        <w:rPr>
          <w:sz w:val="24"/>
          <w:szCs w:val="24"/>
          <w:lang w:val="ru-RU"/>
        </w:rPr>
        <w:t xml:space="preserve"> </w:t>
      </w:r>
      <w:r w:rsidRPr="00ED1554">
        <w:rPr>
          <w:sz w:val="24"/>
          <w:szCs w:val="24"/>
          <w:lang w:val="ru-RU"/>
        </w:rPr>
        <w:t>и</w:t>
      </w:r>
      <w:r w:rsidR="005E5963">
        <w:rPr>
          <w:sz w:val="24"/>
          <w:szCs w:val="24"/>
          <w:lang w:val="ru-RU"/>
        </w:rPr>
        <w:t xml:space="preserve"> </w:t>
      </w:r>
      <w:r w:rsidRPr="00ED1554">
        <w:rPr>
          <w:sz w:val="24"/>
          <w:szCs w:val="24"/>
          <w:lang w:val="ru-RU"/>
        </w:rPr>
        <w:t>да</w:t>
      </w:r>
      <w:r w:rsidR="005E5963">
        <w:rPr>
          <w:sz w:val="24"/>
          <w:szCs w:val="24"/>
          <w:lang w:val="ru-RU"/>
        </w:rPr>
        <w:t xml:space="preserve"> </w:t>
      </w:r>
      <w:r w:rsidRPr="00ED1554">
        <w:rPr>
          <w:sz w:val="24"/>
          <w:szCs w:val="24"/>
          <w:lang w:val="ru-RU"/>
        </w:rPr>
        <w:t>допринесе</w:t>
      </w:r>
      <w:r w:rsidR="005E5963">
        <w:rPr>
          <w:sz w:val="24"/>
          <w:szCs w:val="24"/>
          <w:lang w:val="ru-RU"/>
        </w:rPr>
        <w:t xml:space="preserve"> </w:t>
      </w:r>
      <w:r w:rsidRPr="00ED1554">
        <w:rPr>
          <w:sz w:val="24"/>
          <w:szCs w:val="24"/>
          <w:lang w:val="ru-RU"/>
        </w:rPr>
        <w:t>продубљи</w:t>
      </w:r>
      <w:r w:rsidRPr="00ED1554">
        <w:rPr>
          <w:spacing w:val="-2"/>
          <w:sz w:val="24"/>
          <w:szCs w:val="24"/>
          <w:lang w:val="ru-RU"/>
        </w:rPr>
        <w:t>вању њиховог разумевања конкретног концепта. Питања која почи</w:t>
      </w:r>
      <w:r w:rsidRPr="00ED1554">
        <w:rPr>
          <w:sz w:val="24"/>
          <w:szCs w:val="24"/>
          <w:lang w:val="ru-RU"/>
        </w:rPr>
        <w:t>њу</w:t>
      </w:r>
      <w:r w:rsidR="005E5963">
        <w:rPr>
          <w:sz w:val="24"/>
          <w:szCs w:val="24"/>
          <w:lang w:val="ru-RU"/>
        </w:rPr>
        <w:t xml:space="preserve"> </w:t>
      </w:r>
      <w:r w:rsidRPr="00ED1554">
        <w:rPr>
          <w:sz w:val="24"/>
          <w:szCs w:val="24"/>
          <w:lang w:val="ru-RU"/>
        </w:rPr>
        <w:t>са</w:t>
      </w:r>
      <w:r w:rsidR="005E5963">
        <w:rPr>
          <w:sz w:val="24"/>
          <w:szCs w:val="24"/>
          <w:lang w:val="ru-RU"/>
        </w:rPr>
        <w:t xml:space="preserve"> </w:t>
      </w:r>
      <w:r w:rsidRPr="00ED1554">
        <w:rPr>
          <w:sz w:val="24"/>
          <w:szCs w:val="24"/>
          <w:lang w:val="ru-RU"/>
        </w:rPr>
        <w:t>„</w:t>
      </w:r>
      <w:r w:rsidRPr="00ED1554">
        <w:rPr>
          <w:i/>
          <w:sz w:val="24"/>
          <w:szCs w:val="24"/>
          <w:lang w:val="ru-RU"/>
        </w:rPr>
        <w:t>Зашто</w:t>
      </w:r>
      <w:r w:rsidRPr="00ED1554">
        <w:rPr>
          <w:sz w:val="24"/>
          <w:szCs w:val="24"/>
          <w:lang w:val="ru-RU"/>
        </w:rPr>
        <w:t>”</w:t>
      </w:r>
      <w:r w:rsidR="005E5963">
        <w:rPr>
          <w:sz w:val="24"/>
          <w:szCs w:val="24"/>
          <w:lang w:val="ru-RU"/>
        </w:rPr>
        <w:t xml:space="preserve"> </w:t>
      </w:r>
      <w:r w:rsidRPr="00ED1554">
        <w:rPr>
          <w:sz w:val="24"/>
          <w:szCs w:val="24"/>
          <w:lang w:val="ru-RU"/>
        </w:rPr>
        <w:t>или</w:t>
      </w:r>
      <w:r w:rsidR="005E5963">
        <w:rPr>
          <w:sz w:val="24"/>
          <w:szCs w:val="24"/>
          <w:lang w:val="ru-RU"/>
        </w:rPr>
        <w:t xml:space="preserve"> </w:t>
      </w:r>
      <w:r w:rsidRPr="00ED1554">
        <w:rPr>
          <w:sz w:val="24"/>
          <w:szCs w:val="24"/>
          <w:lang w:val="ru-RU"/>
        </w:rPr>
        <w:t>„</w:t>
      </w:r>
      <w:r w:rsidRPr="00ED1554">
        <w:rPr>
          <w:i/>
          <w:sz w:val="24"/>
          <w:szCs w:val="24"/>
          <w:lang w:val="ru-RU"/>
        </w:rPr>
        <w:t>Како</w:t>
      </w:r>
      <w:r w:rsidRPr="00ED1554">
        <w:rPr>
          <w:sz w:val="24"/>
          <w:szCs w:val="24"/>
          <w:lang w:val="ru-RU"/>
        </w:rPr>
        <w:t>”</w:t>
      </w:r>
      <w:r w:rsidR="005E5963">
        <w:rPr>
          <w:sz w:val="24"/>
          <w:szCs w:val="24"/>
          <w:lang w:val="ru-RU"/>
        </w:rPr>
        <w:t xml:space="preserve"> </w:t>
      </w:r>
      <w:r w:rsidRPr="00ED1554">
        <w:rPr>
          <w:sz w:val="24"/>
          <w:szCs w:val="24"/>
          <w:lang w:val="ru-RU"/>
        </w:rPr>
        <w:t>посебно</w:t>
      </w:r>
      <w:r w:rsidR="005E5963">
        <w:rPr>
          <w:sz w:val="24"/>
          <w:szCs w:val="24"/>
          <w:lang w:val="ru-RU"/>
        </w:rPr>
        <w:t xml:space="preserve"> </w:t>
      </w:r>
      <w:r w:rsidRPr="00ED1554">
        <w:rPr>
          <w:sz w:val="24"/>
          <w:szCs w:val="24"/>
          <w:lang w:val="ru-RU"/>
        </w:rPr>
        <w:t>су</w:t>
      </w:r>
      <w:r w:rsidR="005E5963">
        <w:rPr>
          <w:sz w:val="24"/>
          <w:szCs w:val="24"/>
          <w:lang w:val="ru-RU"/>
        </w:rPr>
        <w:t xml:space="preserve"> </w:t>
      </w:r>
      <w:r w:rsidRPr="00ED1554">
        <w:rPr>
          <w:sz w:val="24"/>
          <w:szCs w:val="24"/>
          <w:lang w:val="ru-RU"/>
        </w:rPr>
        <w:t>корисна:</w:t>
      </w:r>
      <w:r w:rsidR="005E5963">
        <w:rPr>
          <w:sz w:val="24"/>
          <w:szCs w:val="24"/>
          <w:lang w:val="ru-RU"/>
        </w:rPr>
        <w:t xml:space="preserve"> </w:t>
      </w:r>
      <w:r w:rsidRPr="00ED1554">
        <w:rPr>
          <w:i/>
          <w:sz w:val="24"/>
          <w:szCs w:val="24"/>
          <w:lang w:val="ru-RU"/>
        </w:rPr>
        <w:t>Зашто</w:t>
      </w:r>
      <w:r w:rsidR="005E5963">
        <w:rPr>
          <w:i/>
          <w:sz w:val="24"/>
          <w:szCs w:val="24"/>
          <w:lang w:val="ru-RU"/>
        </w:rPr>
        <w:t xml:space="preserve"> </w:t>
      </w:r>
      <w:r w:rsidRPr="00ED1554">
        <w:rPr>
          <w:i/>
          <w:sz w:val="24"/>
          <w:szCs w:val="24"/>
          <w:lang w:val="ru-RU"/>
        </w:rPr>
        <w:t>није</w:t>
      </w:r>
      <w:r w:rsidR="005E5963">
        <w:rPr>
          <w:i/>
          <w:sz w:val="24"/>
          <w:szCs w:val="24"/>
          <w:lang w:val="ru-RU"/>
        </w:rPr>
        <w:t xml:space="preserve"> </w:t>
      </w:r>
      <w:r w:rsidRPr="00ED1554">
        <w:rPr>
          <w:i/>
          <w:sz w:val="24"/>
          <w:szCs w:val="24"/>
          <w:lang w:val="ru-RU"/>
        </w:rPr>
        <w:t>добро да</w:t>
      </w:r>
      <w:r w:rsidR="005E5963">
        <w:rPr>
          <w:i/>
          <w:sz w:val="24"/>
          <w:szCs w:val="24"/>
          <w:lang w:val="ru-RU"/>
        </w:rPr>
        <w:t xml:space="preserve"> </w:t>
      </w:r>
      <w:r w:rsidRPr="00ED1554">
        <w:rPr>
          <w:i/>
          <w:sz w:val="24"/>
          <w:szCs w:val="24"/>
          <w:lang w:val="ru-RU"/>
        </w:rPr>
        <w:t>чашу</w:t>
      </w:r>
      <w:r w:rsidR="005E5963">
        <w:rPr>
          <w:i/>
          <w:sz w:val="24"/>
          <w:szCs w:val="24"/>
          <w:lang w:val="ru-RU"/>
        </w:rPr>
        <w:t xml:space="preserve"> </w:t>
      </w:r>
      <w:r w:rsidRPr="00ED1554">
        <w:rPr>
          <w:i/>
          <w:sz w:val="24"/>
          <w:szCs w:val="24"/>
          <w:lang w:val="ru-RU"/>
        </w:rPr>
        <w:t>са</w:t>
      </w:r>
      <w:r w:rsidR="005E5963">
        <w:rPr>
          <w:i/>
          <w:sz w:val="24"/>
          <w:szCs w:val="24"/>
          <w:lang w:val="ru-RU"/>
        </w:rPr>
        <w:t xml:space="preserve"> </w:t>
      </w:r>
      <w:r w:rsidRPr="00ED1554">
        <w:rPr>
          <w:i/>
          <w:sz w:val="24"/>
          <w:szCs w:val="24"/>
          <w:lang w:val="ru-RU"/>
        </w:rPr>
        <w:t>слатким</w:t>
      </w:r>
      <w:r w:rsidR="005E5963">
        <w:rPr>
          <w:i/>
          <w:sz w:val="24"/>
          <w:szCs w:val="24"/>
          <w:lang w:val="ru-RU"/>
        </w:rPr>
        <w:t xml:space="preserve"> </w:t>
      </w:r>
      <w:r w:rsidRPr="00ED1554">
        <w:rPr>
          <w:i/>
          <w:sz w:val="24"/>
          <w:szCs w:val="24"/>
          <w:lang w:val="ru-RU"/>
        </w:rPr>
        <w:t>пићем</w:t>
      </w:r>
      <w:r w:rsidR="005E5963">
        <w:rPr>
          <w:i/>
          <w:sz w:val="24"/>
          <w:szCs w:val="24"/>
          <w:lang w:val="ru-RU"/>
        </w:rPr>
        <w:t xml:space="preserve"> </w:t>
      </w:r>
      <w:r w:rsidRPr="00ED1554">
        <w:rPr>
          <w:i/>
          <w:sz w:val="24"/>
          <w:szCs w:val="24"/>
          <w:lang w:val="ru-RU"/>
        </w:rPr>
        <w:t>држиш</w:t>
      </w:r>
      <w:r w:rsidR="005E5963">
        <w:rPr>
          <w:i/>
          <w:sz w:val="24"/>
          <w:szCs w:val="24"/>
          <w:lang w:val="ru-RU"/>
        </w:rPr>
        <w:t xml:space="preserve"> </w:t>
      </w:r>
      <w:r w:rsidRPr="00ED1554">
        <w:rPr>
          <w:i/>
          <w:sz w:val="24"/>
          <w:szCs w:val="24"/>
          <w:lang w:val="ru-RU"/>
        </w:rPr>
        <w:t>поред</w:t>
      </w:r>
      <w:r w:rsidR="005E5963">
        <w:rPr>
          <w:i/>
          <w:sz w:val="24"/>
          <w:szCs w:val="24"/>
          <w:lang w:val="ru-RU"/>
        </w:rPr>
        <w:t xml:space="preserve"> </w:t>
      </w:r>
      <w:r w:rsidRPr="00ED1554">
        <w:rPr>
          <w:i/>
          <w:sz w:val="24"/>
          <w:szCs w:val="24"/>
          <w:lang w:val="ru-RU"/>
        </w:rPr>
        <w:t>дигиталног</w:t>
      </w:r>
      <w:r w:rsidR="005E5963">
        <w:rPr>
          <w:i/>
          <w:sz w:val="24"/>
          <w:szCs w:val="24"/>
          <w:lang w:val="ru-RU"/>
        </w:rPr>
        <w:t xml:space="preserve"> </w:t>
      </w:r>
      <w:r w:rsidRPr="00ED1554">
        <w:rPr>
          <w:i/>
          <w:sz w:val="24"/>
          <w:szCs w:val="24"/>
          <w:lang w:val="ru-RU"/>
        </w:rPr>
        <w:t>уређаја?</w:t>
      </w:r>
      <w:r w:rsidR="005E5963">
        <w:rPr>
          <w:i/>
          <w:sz w:val="24"/>
          <w:szCs w:val="24"/>
          <w:lang w:val="ru-RU"/>
        </w:rPr>
        <w:t xml:space="preserve"> </w:t>
      </w:r>
      <w:r w:rsidRPr="00ED1554">
        <w:rPr>
          <w:i/>
          <w:sz w:val="24"/>
          <w:szCs w:val="24"/>
          <w:lang w:val="ru-RU"/>
        </w:rPr>
        <w:t>Како ради твој алгоритам? Зашто је</w:t>
      </w:r>
      <w:r w:rsidR="005E5963">
        <w:rPr>
          <w:i/>
          <w:sz w:val="24"/>
          <w:szCs w:val="24"/>
          <w:lang w:val="ru-RU"/>
        </w:rPr>
        <w:t xml:space="preserve"> потребно да водиш рачуна о ду</w:t>
      </w:r>
      <w:r w:rsidRPr="00ED1554">
        <w:rPr>
          <w:i/>
          <w:sz w:val="24"/>
          <w:szCs w:val="24"/>
          <w:lang w:val="ru-RU"/>
        </w:rPr>
        <w:t>жини</w:t>
      </w:r>
      <w:r w:rsidR="005E5963">
        <w:rPr>
          <w:i/>
          <w:sz w:val="24"/>
          <w:szCs w:val="24"/>
          <w:lang w:val="ru-RU"/>
        </w:rPr>
        <w:t xml:space="preserve"> </w:t>
      </w:r>
      <w:r w:rsidRPr="00ED1554">
        <w:rPr>
          <w:i/>
          <w:sz w:val="24"/>
          <w:szCs w:val="24"/>
          <w:lang w:val="ru-RU"/>
        </w:rPr>
        <w:t>времена</w:t>
      </w:r>
      <w:r w:rsidR="005E5963">
        <w:rPr>
          <w:i/>
          <w:sz w:val="24"/>
          <w:szCs w:val="24"/>
          <w:lang w:val="ru-RU"/>
        </w:rPr>
        <w:t xml:space="preserve"> </w:t>
      </w:r>
      <w:r w:rsidRPr="00ED1554">
        <w:rPr>
          <w:i/>
          <w:sz w:val="24"/>
          <w:szCs w:val="24"/>
          <w:lang w:val="ru-RU"/>
        </w:rPr>
        <w:t>које</w:t>
      </w:r>
      <w:r w:rsidR="005E5963">
        <w:rPr>
          <w:i/>
          <w:sz w:val="24"/>
          <w:szCs w:val="24"/>
          <w:lang w:val="ru-RU"/>
        </w:rPr>
        <w:t xml:space="preserve"> </w:t>
      </w:r>
      <w:r w:rsidRPr="00ED1554">
        <w:rPr>
          <w:i/>
          <w:sz w:val="24"/>
          <w:szCs w:val="24"/>
          <w:lang w:val="ru-RU"/>
        </w:rPr>
        <w:t>проводиш</w:t>
      </w:r>
      <w:r w:rsidR="005E5963">
        <w:rPr>
          <w:i/>
          <w:sz w:val="24"/>
          <w:szCs w:val="24"/>
          <w:lang w:val="ru-RU"/>
        </w:rPr>
        <w:t xml:space="preserve"> </w:t>
      </w:r>
      <w:r w:rsidRPr="00ED1554">
        <w:rPr>
          <w:i/>
          <w:sz w:val="24"/>
          <w:szCs w:val="24"/>
          <w:lang w:val="ru-RU"/>
        </w:rPr>
        <w:t>у</w:t>
      </w:r>
      <w:r w:rsidR="005E5963">
        <w:rPr>
          <w:i/>
          <w:sz w:val="24"/>
          <w:szCs w:val="24"/>
          <w:lang w:val="ru-RU"/>
        </w:rPr>
        <w:t xml:space="preserve"> </w:t>
      </w:r>
      <w:r w:rsidRPr="00ED1554">
        <w:rPr>
          <w:i/>
          <w:sz w:val="24"/>
          <w:szCs w:val="24"/>
          <w:lang w:val="ru-RU"/>
        </w:rPr>
        <w:t>раду</w:t>
      </w:r>
      <w:r w:rsidR="005E5963">
        <w:rPr>
          <w:i/>
          <w:sz w:val="24"/>
          <w:szCs w:val="24"/>
          <w:lang w:val="ru-RU"/>
        </w:rPr>
        <w:t xml:space="preserve"> </w:t>
      </w:r>
      <w:r w:rsidRPr="00ED1554">
        <w:rPr>
          <w:i/>
          <w:sz w:val="24"/>
          <w:szCs w:val="24"/>
          <w:lang w:val="ru-RU"/>
        </w:rPr>
        <w:t>са</w:t>
      </w:r>
      <w:r w:rsidR="005E5963">
        <w:rPr>
          <w:i/>
          <w:sz w:val="24"/>
          <w:szCs w:val="24"/>
          <w:lang w:val="ru-RU"/>
        </w:rPr>
        <w:t xml:space="preserve"> </w:t>
      </w:r>
      <w:r w:rsidRPr="00ED1554">
        <w:rPr>
          <w:i/>
          <w:sz w:val="24"/>
          <w:szCs w:val="24"/>
          <w:lang w:val="ru-RU"/>
        </w:rPr>
        <w:t>дигиталним</w:t>
      </w:r>
      <w:r w:rsidR="005E5963">
        <w:rPr>
          <w:i/>
          <w:sz w:val="24"/>
          <w:szCs w:val="24"/>
          <w:lang w:val="ru-RU"/>
        </w:rPr>
        <w:t xml:space="preserve"> </w:t>
      </w:r>
      <w:r w:rsidRPr="00ED1554">
        <w:rPr>
          <w:i/>
          <w:sz w:val="24"/>
          <w:szCs w:val="24"/>
          <w:lang w:val="ru-RU"/>
        </w:rPr>
        <w:t>уређајем?</w:t>
      </w:r>
      <w:r w:rsidR="005E5963">
        <w:rPr>
          <w:i/>
          <w:sz w:val="24"/>
          <w:szCs w:val="24"/>
          <w:lang w:val="ru-RU"/>
        </w:rPr>
        <w:t xml:space="preserve"> </w:t>
      </w:r>
      <w:r w:rsidRPr="00ED1554">
        <w:rPr>
          <w:spacing w:val="-2"/>
          <w:sz w:val="24"/>
          <w:szCs w:val="24"/>
          <w:lang w:val="ru-RU"/>
        </w:rPr>
        <w:t>итд.;</w:t>
      </w:r>
    </w:p>
    <w:p w:rsidR="00ED1554" w:rsidRPr="00ED1554" w:rsidRDefault="00ED1554" w:rsidP="00ED1554">
      <w:pPr>
        <w:pStyle w:val="ListParagraph"/>
        <w:numPr>
          <w:ilvl w:val="0"/>
          <w:numId w:val="8"/>
        </w:numPr>
        <w:tabs>
          <w:tab w:val="left" w:pos="779"/>
        </w:tabs>
        <w:spacing w:line="232" w:lineRule="auto"/>
        <w:ind w:right="257" w:firstLine="396"/>
        <w:jc w:val="both"/>
        <w:rPr>
          <w:sz w:val="24"/>
          <w:szCs w:val="24"/>
          <w:lang w:val="ru-RU"/>
        </w:rPr>
      </w:pPr>
      <w:r w:rsidRPr="00ED1554">
        <w:rPr>
          <w:b/>
          <w:i/>
          <w:sz w:val="24"/>
          <w:szCs w:val="24"/>
          <w:lang w:val="ru-RU"/>
        </w:rPr>
        <w:t xml:space="preserve">Већ знам – Желим да научим – Научио/ла сам: </w:t>
      </w:r>
      <w:r w:rsidR="005E5963">
        <w:rPr>
          <w:sz w:val="24"/>
          <w:szCs w:val="24"/>
          <w:lang w:val="ru-RU"/>
        </w:rPr>
        <w:t>коришће</w:t>
      </w:r>
      <w:r w:rsidRPr="00ED1554">
        <w:rPr>
          <w:sz w:val="24"/>
          <w:szCs w:val="24"/>
          <w:lang w:val="ru-RU"/>
        </w:rPr>
        <w:t>ње рубрика за идентификацију онога што већ знају, шта желе да науче и, накнадно, онога што су научили, корисна је техника коју ученици могу да користе за п</w:t>
      </w:r>
      <w:r w:rsidR="005E5963">
        <w:rPr>
          <w:sz w:val="24"/>
          <w:szCs w:val="24"/>
          <w:lang w:val="ru-RU"/>
        </w:rPr>
        <w:t>одршку самосталном учењу, а на</w:t>
      </w:r>
      <w:r w:rsidRPr="00ED1554">
        <w:rPr>
          <w:sz w:val="24"/>
          <w:szCs w:val="24"/>
          <w:lang w:val="ru-RU"/>
        </w:rPr>
        <w:t>ставник за процену њихових постигнућа.</w:t>
      </w:r>
    </w:p>
    <w:p w:rsidR="00ED1554" w:rsidRPr="00ED1554" w:rsidRDefault="00ED1554" w:rsidP="00ED1554">
      <w:pPr>
        <w:pStyle w:val="BodyText"/>
        <w:spacing w:line="232" w:lineRule="auto"/>
        <w:ind w:left="237" w:right="257"/>
        <w:jc w:val="both"/>
        <w:rPr>
          <w:lang w:val="ru-RU"/>
        </w:rPr>
      </w:pPr>
      <w:r w:rsidRPr="00ED1554">
        <w:rPr>
          <w:lang w:val="ru-RU"/>
        </w:rPr>
        <w:t>Примењујући предложене методе процене постигнућа уче- ника наставник креира и конзистентно гради персонализовано и подстицајно образовно окружење. Он прати постигнућа ученика из улоге активног посматрача и ментора. Избегнута је формална ситуацијапроцењивања(наставникнепрозиваинепропитујеуче- нике),чимејенивостресаученикабитносмањен(потенцијално и елиминисан). Јачање самопоуздања ученика и саморегулације у учењу посебна је добробит која произилази из наведеног.</w:t>
      </w:r>
    </w:p>
    <w:p w:rsidR="00ED1554" w:rsidRPr="00ED1554" w:rsidRDefault="00ED1554" w:rsidP="00ED1554">
      <w:pPr>
        <w:pStyle w:val="BodyText"/>
        <w:spacing w:before="2" w:line="232" w:lineRule="auto"/>
        <w:ind w:left="242" w:right="237"/>
        <w:jc w:val="both"/>
        <w:rPr>
          <w:lang w:val="ru-RU"/>
        </w:rPr>
      </w:pPr>
    </w:p>
    <w:p w:rsidR="00012F10" w:rsidRPr="00C83300" w:rsidRDefault="00012F10" w:rsidP="00012F10">
      <w:pPr>
        <w:pStyle w:val="BodyText"/>
        <w:spacing w:before="83"/>
        <w:ind w:left="0"/>
        <w:jc w:val="both"/>
        <w:rPr>
          <w:lang w:val="ru-RU"/>
        </w:rPr>
      </w:pPr>
    </w:p>
    <w:p w:rsidR="00F73706" w:rsidRPr="00520D26" w:rsidRDefault="00520D26" w:rsidP="00520D26">
      <w:pPr>
        <w:pStyle w:val="BodyText"/>
        <w:spacing w:before="73" w:line="232" w:lineRule="auto"/>
        <w:ind w:left="242" w:right="237"/>
        <w:jc w:val="center"/>
        <w:rPr>
          <w:i/>
          <w:sz w:val="32"/>
          <w:lang w:val="ru-RU"/>
        </w:rPr>
      </w:pPr>
      <w:r>
        <w:rPr>
          <w:i/>
          <w:sz w:val="32"/>
          <w:lang w:val="ru-RU"/>
        </w:rPr>
        <w:t xml:space="preserve">ОБАВЕЗНИ </w:t>
      </w:r>
      <w:r w:rsidR="00F73706" w:rsidRPr="00520D26">
        <w:rPr>
          <w:i/>
          <w:sz w:val="32"/>
          <w:lang w:val="ru-RU"/>
        </w:rPr>
        <w:t>ИЗБОРНИ ПРОГРАМИ</w:t>
      </w:r>
    </w:p>
    <w:p w:rsidR="00F73706" w:rsidRDefault="00F73706" w:rsidP="00012F10">
      <w:pPr>
        <w:pStyle w:val="BodyText"/>
        <w:spacing w:before="73" w:line="232" w:lineRule="auto"/>
        <w:ind w:left="242" w:right="237"/>
        <w:jc w:val="both"/>
        <w:rPr>
          <w:lang w:val="ru-RU"/>
        </w:rPr>
      </w:pPr>
    </w:p>
    <w:p w:rsidR="00F73706" w:rsidRDefault="00F73706" w:rsidP="00012F10">
      <w:pPr>
        <w:pStyle w:val="BodyText"/>
        <w:spacing w:before="73" w:line="232" w:lineRule="auto"/>
        <w:ind w:left="242" w:right="237"/>
        <w:jc w:val="both"/>
        <w:rPr>
          <w:lang w:val="ru-RU"/>
        </w:rPr>
      </w:pPr>
      <w:r w:rsidRPr="00F73706">
        <w:rPr>
          <w:lang w:val="ru-RU"/>
        </w:rPr>
        <w:t xml:space="preserve">Назив предмета </w:t>
      </w:r>
      <w:r w:rsidRPr="00F73706">
        <w:rPr>
          <w:b/>
          <w:lang w:val="ru-RU"/>
        </w:rPr>
        <w:t>ГРА</w:t>
      </w:r>
      <w:r w:rsidRPr="00F73706">
        <w:rPr>
          <w:b/>
          <w:lang w:val="ru-RU"/>
        </w:rPr>
        <w:softHyphen/>
        <w:t>ЂАН</w:t>
      </w:r>
      <w:r w:rsidRPr="00F73706">
        <w:rPr>
          <w:b/>
          <w:lang w:val="ru-RU"/>
        </w:rPr>
        <w:softHyphen/>
        <w:t>СКО ВАС</w:t>
      </w:r>
      <w:r w:rsidRPr="00F73706">
        <w:rPr>
          <w:b/>
          <w:lang w:val="ru-RU"/>
        </w:rPr>
        <w:softHyphen/>
        <w:t>ПИ</w:t>
      </w:r>
      <w:r w:rsidRPr="00F73706">
        <w:rPr>
          <w:b/>
          <w:lang w:val="ru-RU"/>
        </w:rPr>
        <w:softHyphen/>
        <w:t>ТА</w:t>
      </w:r>
      <w:r w:rsidRPr="00F73706">
        <w:rPr>
          <w:b/>
          <w:lang w:val="ru-RU"/>
        </w:rPr>
        <w:softHyphen/>
        <w:t>ЊЕ</w:t>
      </w:r>
      <w:r w:rsidRPr="00F73706">
        <w:rPr>
          <w:lang w:val="ru-RU"/>
        </w:rPr>
        <w:t xml:space="preserve"> </w:t>
      </w:r>
    </w:p>
    <w:p w:rsidR="00F73706" w:rsidRDefault="00F73706" w:rsidP="00012F10">
      <w:pPr>
        <w:pStyle w:val="BodyText"/>
        <w:spacing w:before="73" w:line="232" w:lineRule="auto"/>
        <w:ind w:left="242" w:right="237"/>
        <w:jc w:val="both"/>
        <w:rPr>
          <w:lang w:val="ru-RU"/>
        </w:rPr>
      </w:pPr>
    </w:p>
    <w:p w:rsidR="00F73706" w:rsidRDefault="00F73706" w:rsidP="00F73706">
      <w:pPr>
        <w:pStyle w:val="BodyText"/>
        <w:spacing w:before="73" w:line="232" w:lineRule="auto"/>
        <w:ind w:left="242" w:right="237"/>
        <w:jc w:val="both"/>
        <w:rPr>
          <w:lang w:val="ru-RU"/>
        </w:rPr>
      </w:pPr>
      <w:r w:rsidRPr="00F73706">
        <w:rPr>
          <w:i/>
          <w:lang w:val="ru-RU"/>
        </w:rPr>
        <w:t>Циљ</w:t>
      </w:r>
      <w:r>
        <w:rPr>
          <w:lang w:val="ru-RU"/>
        </w:rPr>
        <w:t xml:space="preserve">  </w:t>
      </w:r>
      <w:r w:rsidRPr="00F73706">
        <w:rPr>
          <w:lang w:val="ru-RU"/>
        </w:rPr>
        <w:t>Циљ учења програма гра</w:t>
      </w:r>
      <w:r w:rsidRPr="00F73706">
        <w:rPr>
          <w:lang w:val="ru-RU"/>
        </w:rPr>
        <w:softHyphen/>
        <w:t>ђан</w:t>
      </w:r>
      <w:r w:rsidRPr="00F73706">
        <w:rPr>
          <w:lang w:val="ru-RU"/>
        </w:rPr>
        <w:softHyphen/>
        <w:t>ско вас</w:t>
      </w:r>
      <w:r w:rsidRPr="00F73706">
        <w:rPr>
          <w:lang w:val="ru-RU"/>
        </w:rPr>
        <w:softHyphen/>
        <w:t>пи</w:t>
      </w:r>
      <w:r w:rsidRPr="00F73706">
        <w:rPr>
          <w:lang w:val="ru-RU"/>
        </w:rPr>
        <w:softHyphen/>
        <w:t>та</w:t>
      </w:r>
      <w:r w:rsidRPr="00F73706">
        <w:rPr>
          <w:lang w:val="ru-RU"/>
        </w:rPr>
        <w:softHyphen/>
        <w:t xml:space="preserve">ње је подстицање развоја личности која је одговорна према својим правима и правима других, отворена за договор и сарадњу и спремна да активно учествује у животу школске заједнице, уважавајући принципе, процедуре и вредности демократског друштва. </w:t>
      </w:r>
    </w:p>
    <w:p w:rsidR="00F73706" w:rsidRDefault="00F73706" w:rsidP="00012F10">
      <w:pPr>
        <w:pStyle w:val="BodyText"/>
        <w:spacing w:before="73" w:line="232" w:lineRule="auto"/>
        <w:ind w:left="242" w:right="237"/>
        <w:jc w:val="both"/>
        <w:rPr>
          <w:lang w:val="ru-RU"/>
        </w:rPr>
      </w:pPr>
    </w:p>
    <w:p w:rsidR="00F73706" w:rsidRDefault="00F73706" w:rsidP="00012F10">
      <w:pPr>
        <w:pStyle w:val="BodyText"/>
        <w:spacing w:before="73" w:line="232" w:lineRule="auto"/>
        <w:ind w:left="242" w:right="237"/>
        <w:jc w:val="both"/>
        <w:rPr>
          <w:lang w:val="ru-RU"/>
        </w:rPr>
      </w:pPr>
      <w:r w:rsidRPr="00F73706">
        <w:rPr>
          <w:lang w:val="ru-RU"/>
        </w:rPr>
        <w:t xml:space="preserve">Разред </w:t>
      </w:r>
      <w:r w:rsidRPr="00F73706">
        <w:rPr>
          <w:b/>
          <w:lang w:val="ru-RU"/>
        </w:rPr>
        <w:t>пр</w:t>
      </w:r>
      <w:r w:rsidRPr="00F73706">
        <w:rPr>
          <w:b/>
          <w:lang w:val="ru-RU"/>
        </w:rPr>
        <w:softHyphen/>
        <w:t>ви</w:t>
      </w:r>
      <w:r w:rsidRPr="00F73706">
        <w:rPr>
          <w:lang w:val="ru-RU"/>
        </w:rPr>
        <w:t xml:space="preserve"> </w:t>
      </w:r>
    </w:p>
    <w:p w:rsidR="00F73706" w:rsidRDefault="00F73706" w:rsidP="00012F10">
      <w:pPr>
        <w:pStyle w:val="BodyText"/>
        <w:spacing w:before="73" w:line="232" w:lineRule="auto"/>
        <w:ind w:left="242" w:right="237"/>
        <w:jc w:val="both"/>
        <w:rPr>
          <w:lang w:val="ru-RU"/>
        </w:rPr>
      </w:pPr>
    </w:p>
    <w:p w:rsidR="00012F10" w:rsidRPr="00C83300" w:rsidRDefault="00F73706" w:rsidP="00012F10">
      <w:pPr>
        <w:pStyle w:val="BodyText"/>
        <w:spacing w:before="73" w:line="232" w:lineRule="auto"/>
        <w:ind w:left="242" w:right="237"/>
        <w:jc w:val="both"/>
        <w:rPr>
          <w:lang w:val="ru-RU"/>
        </w:rPr>
      </w:pPr>
      <w:r w:rsidRPr="00F73706">
        <w:rPr>
          <w:lang w:val="ru-RU"/>
        </w:rPr>
        <w:t xml:space="preserve">Годишњи фонд часова </w:t>
      </w:r>
      <w:r w:rsidRPr="00F73706">
        <w:rPr>
          <w:b/>
          <w:lang w:val="ru-RU"/>
        </w:rPr>
        <w:t>36 ча</w:t>
      </w:r>
      <w:r w:rsidRPr="00F73706">
        <w:rPr>
          <w:b/>
          <w:lang w:val="ru-RU"/>
        </w:rPr>
        <w:softHyphen/>
        <w:t>со</w:t>
      </w:r>
      <w:r w:rsidRPr="00F73706">
        <w:rPr>
          <w:b/>
          <w:lang w:val="ru-RU"/>
        </w:rPr>
        <w:softHyphen/>
        <w:t>ва</w:t>
      </w:r>
    </w:p>
    <w:p w:rsidR="00B06138" w:rsidRDefault="00B06138" w:rsidP="00012F10">
      <w:pPr>
        <w:pStyle w:val="BodyText"/>
        <w:spacing w:before="112" w:line="235" w:lineRule="auto"/>
        <w:ind w:left="0"/>
        <w:jc w:val="both"/>
        <w:rPr>
          <w:lang w:val="ru-RU"/>
        </w:rPr>
      </w:pPr>
    </w:p>
    <w:p w:rsidR="007047A9" w:rsidRDefault="007047A9" w:rsidP="00012F10">
      <w:pPr>
        <w:pStyle w:val="BodyText"/>
        <w:spacing w:before="112" w:line="235" w:lineRule="auto"/>
        <w:ind w:left="0"/>
        <w:jc w:val="both"/>
        <w:rPr>
          <w:lang w:val="ru-RU"/>
        </w:rPr>
      </w:pPr>
    </w:p>
    <w:p w:rsidR="007047A9" w:rsidRDefault="007047A9" w:rsidP="00012F10">
      <w:pPr>
        <w:pStyle w:val="BodyText"/>
        <w:spacing w:before="112" w:line="235" w:lineRule="auto"/>
        <w:ind w:left="0"/>
        <w:jc w:val="both"/>
        <w:rPr>
          <w:lang w:val="ru-RU"/>
        </w:rPr>
      </w:pPr>
    </w:p>
    <w:p w:rsidR="007047A9" w:rsidRDefault="007047A9" w:rsidP="00012F10">
      <w:pPr>
        <w:pStyle w:val="BodyText"/>
        <w:spacing w:before="112" w:line="235" w:lineRule="auto"/>
        <w:ind w:left="0"/>
        <w:jc w:val="both"/>
        <w:rPr>
          <w:lang w:val="ru-RU"/>
        </w:rPr>
      </w:pPr>
    </w:p>
    <w:p w:rsidR="007047A9" w:rsidRDefault="007047A9" w:rsidP="00012F10">
      <w:pPr>
        <w:pStyle w:val="BodyText"/>
        <w:spacing w:before="112" w:line="235" w:lineRule="auto"/>
        <w:ind w:left="0"/>
        <w:jc w:val="both"/>
        <w:rPr>
          <w:lang w:val="ru-RU"/>
        </w:rPr>
      </w:pPr>
    </w:p>
    <w:p w:rsidR="007047A9" w:rsidRDefault="007047A9" w:rsidP="00012F10">
      <w:pPr>
        <w:pStyle w:val="BodyText"/>
        <w:spacing w:before="112" w:line="235" w:lineRule="auto"/>
        <w:ind w:left="0"/>
        <w:jc w:val="both"/>
        <w:rPr>
          <w:lang w:val="ru-RU"/>
        </w:rPr>
      </w:pPr>
    </w:p>
    <w:p w:rsidR="007047A9" w:rsidRDefault="007047A9" w:rsidP="00012F10">
      <w:pPr>
        <w:pStyle w:val="BodyText"/>
        <w:spacing w:before="112" w:line="235" w:lineRule="auto"/>
        <w:ind w:left="0"/>
        <w:jc w:val="both"/>
        <w:rPr>
          <w:lang w:val="ru-RU"/>
        </w:rPr>
      </w:pPr>
    </w:p>
    <w:p w:rsidR="007047A9" w:rsidRPr="00C83300" w:rsidRDefault="007047A9" w:rsidP="00012F10">
      <w:pPr>
        <w:pStyle w:val="BodyText"/>
        <w:spacing w:before="112" w:line="235" w:lineRule="auto"/>
        <w:ind w:left="0"/>
        <w:jc w:val="both"/>
        <w:rPr>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7047A9" w:rsidTr="00676303">
        <w:trPr>
          <w:trHeight w:val="949"/>
        </w:trPr>
        <w:tc>
          <w:tcPr>
            <w:tcW w:w="4380" w:type="dxa"/>
            <w:shd w:val="clear" w:color="auto" w:fill="EAF1DD" w:themeFill="accent3" w:themeFillTint="33"/>
          </w:tcPr>
          <w:p w:rsidR="007047A9" w:rsidRPr="00A3511A" w:rsidRDefault="007047A9" w:rsidP="00676303">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7047A9" w:rsidRPr="00A3511A" w:rsidRDefault="007047A9" w:rsidP="00676303">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7047A9" w:rsidRPr="00A3511A" w:rsidRDefault="007047A9" w:rsidP="00676303">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7047A9" w:rsidRPr="00A3511A" w:rsidRDefault="007047A9" w:rsidP="00676303">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7047A9" w:rsidRPr="006B51A3" w:rsidTr="007047A9">
        <w:trPr>
          <w:trHeight w:val="1785"/>
        </w:trPr>
        <w:tc>
          <w:tcPr>
            <w:tcW w:w="4380" w:type="dxa"/>
            <w:vMerge w:val="restart"/>
          </w:tcPr>
          <w:p w:rsidR="007047A9" w:rsidRPr="00676303" w:rsidRDefault="007047A9" w:rsidP="007047A9">
            <w:pPr>
              <w:pStyle w:val="BodyText"/>
              <w:spacing w:before="38"/>
              <w:ind w:left="90"/>
              <w:rPr>
                <w:lang w:val="ru-RU"/>
              </w:rPr>
            </w:pPr>
            <w:r w:rsidRPr="00676303">
              <w:rPr>
                <w:lang w:val="ru-RU"/>
              </w:rPr>
              <w:t xml:space="preserve">– наведе у чему је успешан и у чему жели да напредује; </w:t>
            </w:r>
          </w:p>
          <w:p w:rsidR="007047A9" w:rsidRPr="00676303" w:rsidRDefault="007047A9" w:rsidP="007047A9">
            <w:pPr>
              <w:pStyle w:val="BodyText"/>
              <w:spacing w:before="38"/>
              <w:ind w:left="90"/>
              <w:rPr>
                <w:lang w:val="ru-RU"/>
              </w:rPr>
            </w:pPr>
            <w:r w:rsidRPr="00676303">
              <w:rPr>
                <w:lang w:val="ru-RU"/>
              </w:rPr>
              <w:t>– уочава међусобне разлике и сличности са другим ученицима у одељењу;</w:t>
            </w:r>
          </w:p>
          <w:p w:rsidR="007047A9" w:rsidRPr="00676303" w:rsidRDefault="007047A9" w:rsidP="007047A9">
            <w:pPr>
              <w:pStyle w:val="BodyText"/>
              <w:spacing w:before="38"/>
              <w:ind w:left="90"/>
              <w:rPr>
                <w:lang w:val="ru-RU"/>
              </w:rPr>
            </w:pPr>
            <w:r w:rsidRPr="00676303">
              <w:rPr>
                <w:lang w:val="ru-RU"/>
              </w:rPr>
              <w:t xml:space="preserve"> – понаша се на начин који не угрожава потребе, права и осећања других; </w:t>
            </w:r>
          </w:p>
          <w:p w:rsidR="007047A9" w:rsidRPr="00676303" w:rsidRDefault="007047A9" w:rsidP="007047A9">
            <w:pPr>
              <w:pStyle w:val="BodyText"/>
              <w:spacing w:before="38"/>
              <w:ind w:left="90"/>
              <w:rPr>
                <w:lang w:val="ru-RU"/>
              </w:rPr>
            </w:pPr>
            <w:r w:rsidRPr="00676303">
              <w:rPr>
                <w:lang w:val="ru-RU"/>
              </w:rPr>
              <w:t xml:space="preserve">– препозна код себе и других основна осећања; </w:t>
            </w:r>
          </w:p>
          <w:p w:rsidR="007047A9" w:rsidRPr="00676303" w:rsidRDefault="007047A9" w:rsidP="007047A9">
            <w:pPr>
              <w:pStyle w:val="BodyText"/>
              <w:spacing w:before="38"/>
              <w:ind w:left="90"/>
              <w:rPr>
                <w:lang w:val="ru-RU"/>
              </w:rPr>
            </w:pPr>
            <w:r w:rsidRPr="00676303">
              <w:rPr>
                <w:lang w:val="ru-RU"/>
              </w:rPr>
              <w:t xml:space="preserve">– препознаје примере поштовања и кршења права детета у свом окружењу, причама, филмовима; </w:t>
            </w:r>
          </w:p>
          <w:p w:rsidR="007047A9" w:rsidRPr="00676303" w:rsidRDefault="007047A9" w:rsidP="007047A9">
            <w:pPr>
              <w:pStyle w:val="BodyText"/>
              <w:spacing w:before="38"/>
              <w:ind w:left="90"/>
              <w:rPr>
                <w:lang w:val="ru-RU"/>
              </w:rPr>
            </w:pPr>
            <w:r w:rsidRPr="00676303">
              <w:rPr>
                <w:lang w:val="ru-RU"/>
              </w:rPr>
              <w:t xml:space="preserve">– преиспитује своје поступке и прихвата да не мора увек да буде у праву; </w:t>
            </w:r>
          </w:p>
          <w:p w:rsidR="007047A9" w:rsidRPr="00676303" w:rsidRDefault="007047A9" w:rsidP="007047A9">
            <w:pPr>
              <w:pStyle w:val="BodyText"/>
              <w:spacing w:before="38"/>
              <w:ind w:left="90"/>
              <w:rPr>
                <w:lang w:val="ru-RU"/>
              </w:rPr>
            </w:pPr>
            <w:r w:rsidRPr="00676303">
              <w:rPr>
                <w:lang w:val="ru-RU"/>
              </w:rPr>
              <w:t xml:space="preserve">– тражи помоћ у ситуацијама кршења својих и туђих права; </w:t>
            </w:r>
          </w:p>
          <w:p w:rsidR="007047A9" w:rsidRPr="00676303" w:rsidRDefault="007047A9" w:rsidP="007047A9">
            <w:pPr>
              <w:pStyle w:val="BodyText"/>
              <w:spacing w:before="38"/>
              <w:ind w:left="90"/>
              <w:rPr>
                <w:lang w:val="ru-RU"/>
              </w:rPr>
            </w:pPr>
            <w:r w:rsidRPr="00676303">
              <w:rPr>
                <w:lang w:val="ru-RU"/>
              </w:rPr>
              <w:t xml:space="preserve">– разликује добру и лошу </w:t>
            </w:r>
            <w:r w:rsidRPr="00676303">
              <w:rPr>
                <w:lang w:val="ru-RU"/>
              </w:rPr>
              <w:lastRenderedPageBreak/>
              <w:t>комуникацију у сопственом искуству, ближем окружењу, књижевним делима, филмовима;</w:t>
            </w:r>
          </w:p>
          <w:p w:rsidR="007047A9" w:rsidRPr="00676303" w:rsidRDefault="007047A9" w:rsidP="007047A9">
            <w:pPr>
              <w:pStyle w:val="BodyText"/>
              <w:spacing w:before="38"/>
              <w:ind w:left="90"/>
              <w:rPr>
                <w:lang w:val="ru-RU"/>
              </w:rPr>
            </w:pPr>
            <w:r w:rsidRPr="00676303">
              <w:rPr>
                <w:lang w:val="ru-RU"/>
              </w:rPr>
              <w:t xml:space="preserve"> – комуницира слушајући саговорника и тражи објашњење онога што не разуме; </w:t>
            </w:r>
          </w:p>
          <w:p w:rsidR="007047A9" w:rsidRPr="00676303" w:rsidRDefault="007047A9" w:rsidP="007047A9">
            <w:pPr>
              <w:pStyle w:val="BodyText"/>
              <w:spacing w:before="38"/>
              <w:ind w:left="90"/>
              <w:rPr>
                <w:lang w:val="ru-RU"/>
              </w:rPr>
            </w:pPr>
            <w:r w:rsidRPr="00676303">
              <w:rPr>
                <w:lang w:val="ru-RU"/>
              </w:rPr>
              <w:t xml:space="preserve">– слободно износи мишљење, образлаже идеје, даје предлоге и прихвата да други могу имати другачије мишљење; </w:t>
            </w:r>
          </w:p>
          <w:p w:rsidR="007047A9" w:rsidRPr="00676303" w:rsidRDefault="007047A9" w:rsidP="007047A9">
            <w:pPr>
              <w:pStyle w:val="BodyText"/>
              <w:spacing w:before="38"/>
              <w:ind w:left="90"/>
              <w:rPr>
                <w:lang w:val="ru-RU"/>
              </w:rPr>
            </w:pPr>
            <w:r w:rsidRPr="00676303">
              <w:rPr>
                <w:lang w:val="ru-RU"/>
              </w:rPr>
              <w:t xml:space="preserve">– сарађује и преузима различите улоге у групи/ тиму; </w:t>
            </w:r>
          </w:p>
          <w:p w:rsidR="007047A9" w:rsidRPr="00676303" w:rsidRDefault="007047A9" w:rsidP="007047A9">
            <w:pPr>
              <w:pStyle w:val="BodyText"/>
              <w:spacing w:before="38"/>
              <w:ind w:left="90"/>
              <w:rPr>
                <w:lang w:val="ru-RU"/>
              </w:rPr>
            </w:pPr>
            <w:r w:rsidRPr="00676303">
              <w:rPr>
                <w:lang w:val="ru-RU"/>
              </w:rPr>
              <w:t xml:space="preserve">– договара се и одлучује у доношењу одељењских правила и да се понаша у складу са њима; </w:t>
            </w:r>
          </w:p>
          <w:p w:rsidR="007047A9" w:rsidRPr="00676303" w:rsidRDefault="007047A9" w:rsidP="007047A9">
            <w:pPr>
              <w:pStyle w:val="BodyText"/>
              <w:spacing w:before="38"/>
              <w:ind w:left="90"/>
              <w:rPr>
                <w:lang w:val="ru-RU"/>
              </w:rPr>
            </w:pPr>
            <w:r w:rsidRPr="00676303">
              <w:rPr>
                <w:lang w:val="ru-RU"/>
              </w:rPr>
              <w:t xml:space="preserve">– својим речима образложи неопходност правила која регулишу живот у заједници; </w:t>
            </w:r>
          </w:p>
          <w:p w:rsidR="007047A9" w:rsidRPr="00676303" w:rsidRDefault="007047A9" w:rsidP="007047A9">
            <w:pPr>
              <w:pStyle w:val="BodyText"/>
              <w:spacing w:before="38"/>
              <w:ind w:left="90"/>
              <w:rPr>
                <w:lang w:val="ru-RU"/>
              </w:rPr>
            </w:pPr>
            <w:r w:rsidRPr="00676303">
              <w:rPr>
                <w:lang w:val="ru-RU"/>
              </w:rPr>
              <w:t xml:space="preserve">– препозна добре стране свог одељења и оно што би требало променити/побољшати; </w:t>
            </w:r>
          </w:p>
          <w:p w:rsidR="007047A9" w:rsidRPr="00676303" w:rsidRDefault="007047A9" w:rsidP="007047A9">
            <w:pPr>
              <w:pStyle w:val="BodyText"/>
              <w:spacing w:before="38"/>
              <w:ind w:left="90"/>
              <w:rPr>
                <w:lang w:val="ru-RU"/>
              </w:rPr>
            </w:pPr>
            <w:r w:rsidRPr="00676303">
              <w:rPr>
                <w:lang w:val="ru-RU"/>
              </w:rPr>
              <w:t>– заједно са вршњацима и наставником учествује у решавању проблема у одељењу;</w:t>
            </w:r>
          </w:p>
          <w:p w:rsidR="007047A9" w:rsidRPr="00676303" w:rsidRDefault="007047A9" w:rsidP="007047A9">
            <w:pPr>
              <w:pStyle w:val="BodyText"/>
              <w:spacing w:before="38"/>
              <w:ind w:left="90"/>
              <w:rPr>
                <w:lang w:val="ru-RU"/>
              </w:rPr>
            </w:pPr>
            <w:r w:rsidRPr="00676303">
              <w:rPr>
                <w:lang w:val="ru-RU"/>
              </w:rPr>
              <w:t xml:space="preserve"> – учествује у изради плана једноставне </w:t>
            </w:r>
            <w:r w:rsidRPr="00676303">
              <w:rPr>
                <w:lang w:val="ru-RU"/>
              </w:rPr>
              <w:lastRenderedPageBreak/>
              <w:t xml:space="preserve">акције; </w:t>
            </w:r>
          </w:p>
          <w:p w:rsidR="007047A9" w:rsidRPr="00676303" w:rsidRDefault="007047A9" w:rsidP="007047A9">
            <w:pPr>
              <w:pStyle w:val="BodyText"/>
              <w:spacing w:before="38"/>
              <w:ind w:left="90"/>
              <w:rPr>
                <w:lang w:val="ru-RU"/>
              </w:rPr>
            </w:pPr>
            <w:r w:rsidRPr="00676303">
              <w:rPr>
                <w:lang w:val="ru-RU"/>
              </w:rPr>
              <w:t>– са другим ученицима изводи и документује једноставну акцију;</w:t>
            </w:r>
          </w:p>
          <w:p w:rsidR="007047A9" w:rsidRPr="00676303" w:rsidRDefault="007047A9" w:rsidP="007047A9">
            <w:pPr>
              <w:pStyle w:val="BodyText"/>
              <w:spacing w:before="38"/>
              <w:ind w:left="90"/>
              <w:rPr>
                <w:lang w:val="ru-RU"/>
              </w:rPr>
            </w:pPr>
            <w:r w:rsidRPr="00676303">
              <w:rPr>
                <w:lang w:val="ru-RU"/>
              </w:rPr>
              <w:t xml:space="preserve"> – доприноси промоцији акције; </w:t>
            </w:r>
          </w:p>
          <w:p w:rsidR="007047A9" w:rsidRPr="00676303" w:rsidRDefault="007047A9" w:rsidP="007047A9">
            <w:pPr>
              <w:pStyle w:val="BodyText"/>
              <w:spacing w:before="38"/>
              <w:ind w:left="90"/>
              <w:rPr>
                <w:color w:val="231F20"/>
                <w:lang w:val="ru-RU"/>
              </w:rPr>
            </w:pPr>
            <w:r w:rsidRPr="00676303">
              <w:rPr>
                <w:lang w:val="ru-RU"/>
              </w:rPr>
              <w:t>– на једноставан начин вреднује изведену акцију</w:t>
            </w:r>
          </w:p>
        </w:tc>
        <w:tc>
          <w:tcPr>
            <w:tcW w:w="4521" w:type="dxa"/>
            <w:vMerge w:val="restart"/>
          </w:tcPr>
          <w:p w:rsidR="007047A9" w:rsidRPr="00676303" w:rsidRDefault="007047A9" w:rsidP="00676303">
            <w:pPr>
              <w:tabs>
                <w:tab w:val="left" w:pos="1230"/>
              </w:tabs>
              <w:rPr>
                <w:sz w:val="24"/>
                <w:szCs w:val="24"/>
                <w:lang w:val="ru-RU"/>
              </w:rPr>
            </w:pPr>
          </w:p>
          <w:p w:rsidR="007047A9" w:rsidRPr="00676303" w:rsidRDefault="007047A9" w:rsidP="007047A9">
            <w:pPr>
              <w:rPr>
                <w:sz w:val="24"/>
                <w:szCs w:val="24"/>
                <w:lang w:val="ru-RU"/>
              </w:rPr>
            </w:pPr>
          </w:p>
          <w:p w:rsidR="007047A9" w:rsidRPr="00676303" w:rsidRDefault="007047A9" w:rsidP="007047A9">
            <w:pPr>
              <w:rPr>
                <w:sz w:val="24"/>
                <w:szCs w:val="24"/>
                <w:lang w:val="ru-RU"/>
              </w:rPr>
            </w:pPr>
          </w:p>
          <w:p w:rsidR="007047A9" w:rsidRPr="00676303" w:rsidRDefault="007047A9" w:rsidP="007047A9">
            <w:pPr>
              <w:rPr>
                <w:sz w:val="24"/>
                <w:szCs w:val="24"/>
                <w:lang w:val="ru-RU"/>
              </w:rPr>
            </w:pPr>
          </w:p>
          <w:p w:rsidR="007047A9" w:rsidRPr="00676303" w:rsidRDefault="007047A9" w:rsidP="007047A9">
            <w:pPr>
              <w:rPr>
                <w:sz w:val="24"/>
                <w:szCs w:val="24"/>
                <w:lang w:val="ru-RU"/>
              </w:rPr>
            </w:pPr>
          </w:p>
          <w:p w:rsidR="007047A9" w:rsidRPr="00676303" w:rsidRDefault="007047A9" w:rsidP="007047A9">
            <w:pPr>
              <w:rPr>
                <w:sz w:val="24"/>
                <w:szCs w:val="24"/>
                <w:lang w:val="ru-RU"/>
              </w:rPr>
            </w:pPr>
          </w:p>
          <w:p w:rsidR="007047A9" w:rsidRPr="00676303" w:rsidRDefault="007047A9" w:rsidP="007047A9">
            <w:pPr>
              <w:tabs>
                <w:tab w:val="left" w:pos="1215"/>
              </w:tabs>
              <w:jc w:val="center"/>
              <w:rPr>
                <w:sz w:val="24"/>
                <w:szCs w:val="24"/>
                <w:lang w:val="ru-RU"/>
              </w:rPr>
            </w:pPr>
            <w:r w:rsidRPr="00676303">
              <w:rPr>
                <w:sz w:val="24"/>
                <w:szCs w:val="24"/>
                <w:lang w:val="ru-RU"/>
              </w:rPr>
              <w:t>ЉУД</w:t>
            </w:r>
            <w:r w:rsidRPr="00676303">
              <w:rPr>
                <w:sz w:val="24"/>
                <w:szCs w:val="24"/>
                <w:lang w:val="ru-RU"/>
              </w:rPr>
              <w:softHyphen/>
              <w:t>СКА ПРА</w:t>
            </w:r>
            <w:r w:rsidRPr="00676303">
              <w:rPr>
                <w:sz w:val="24"/>
                <w:szCs w:val="24"/>
                <w:lang w:val="ru-RU"/>
              </w:rPr>
              <w:softHyphen/>
              <w:t>ВА</w:t>
            </w:r>
          </w:p>
          <w:p w:rsidR="007047A9" w:rsidRPr="00676303" w:rsidRDefault="007047A9" w:rsidP="007047A9">
            <w:pPr>
              <w:tabs>
                <w:tab w:val="left" w:pos="1215"/>
              </w:tabs>
              <w:jc w:val="center"/>
              <w:rPr>
                <w:sz w:val="24"/>
                <w:szCs w:val="24"/>
                <w:lang w:val="ru-RU"/>
              </w:rPr>
            </w:pPr>
            <w:r w:rsidRPr="00676303">
              <w:rPr>
                <w:sz w:val="24"/>
                <w:szCs w:val="24"/>
                <w:lang w:val="ru-RU"/>
              </w:rPr>
              <w:t>Ја и дру</w:t>
            </w:r>
            <w:r w:rsidRPr="00676303">
              <w:rPr>
                <w:sz w:val="24"/>
                <w:szCs w:val="24"/>
                <w:lang w:val="ru-RU"/>
              </w:rPr>
              <w:softHyphen/>
              <w:t>ги у оде</w:t>
            </w:r>
            <w:r w:rsidRPr="00676303">
              <w:rPr>
                <w:sz w:val="24"/>
                <w:szCs w:val="24"/>
                <w:lang w:val="ru-RU"/>
              </w:rPr>
              <w:softHyphen/>
              <w:t>ље</w:t>
            </w:r>
            <w:r w:rsidRPr="00676303">
              <w:rPr>
                <w:sz w:val="24"/>
                <w:szCs w:val="24"/>
                <w:lang w:val="ru-RU"/>
              </w:rPr>
              <w:softHyphen/>
              <w:t>њу</w:t>
            </w:r>
          </w:p>
        </w:tc>
        <w:tc>
          <w:tcPr>
            <w:tcW w:w="4275" w:type="dxa"/>
          </w:tcPr>
          <w:p w:rsidR="007047A9" w:rsidRPr="00676303" w:rsidRDefault="007047A9" w:rsidP="007047A9">
            <w:pPr>
              <w:pStyle w:val="BodyText"/>
              <w:spacing w:before="38"/>
              <w:ind w:left="99"/>
              <w:rPr>
                <w:lang w:val="ru-RU"/>
              </w:rPr>
            </w:pPr>
            <w:r w:rsidRPr="00676303">
              <w:rPr>
                <w:b/>
                <w:lang w:val="ru-RU"/>
              </w:rPr>
              <w:t>Иден</w:t>
            </w:r>
            <w:r w:rsidRPr="00676303">
              <w:rPr>
                <w:b/>
                <w:lang w:val="ru-RU"/>
              </w:rPr>
              <w:softHyphen/>
              <w:t>ти</w:t>
            </w:r>
            <w:r w:rsidRPr="00676303">
              <w:rPr>
                <w:b/>
                <w:lang w:val="ru-RU"/>
              </w:rPr>
              <w:softHyphen/>
              <w:t>тет</w:t>
            </w:r>
            <w:r w:rsidRPr="00676303">
              <w:rPr>
                <w:lang w:val="ru-RU"/>
              </w:rPr>
              <w:t xml:space="preserve"> </w:t>
            </w:r>
          </w:p>
          <w:p w:rsidR="007047A9" w:rsidRPr="00676303" w:rsidRDefault="007047A9" w:rsidP="007047A9">
            <w:pPr>
              <w:pStyle w:val="BodyText"/>
              <w:spacing w:before="38"/>
              <w:ind w:left="99"/>
              <w:rPr>
                <w:lang w:val="ru-RU"/>
              </w:rPr>
            </w:pPr>
            <w:r w:rsidRPr="00676303">
              <w:rPr>
                <w:lang w:val="ru-RU"/>
              </w:rPr>
              <w:t xml:space="preserve">Ко сам ја? Наше јаке стране, у чему смо успешни, у чему бисмо волели да напредујемо. </w:t>
            </w:r>
          </w:p>
          <w:p w:rsidR="007047A9" w:rsidRPr="00676303" w:rsidRDefault="007047A9" w:rsidP="007047A9">
            <w:pPr>
              <w:pStyle w:val="BodyText"/>
              <w:spacing w:before="38"/>
              <w:ind w:left="99"/>
              <w:rPr>
                <w:lang w:val="ru-RU"/>
              </w:rPr>
            </w:pPr>
            <w:r w:rsidRPr="00676303">
              <w:rPr>
                <w:lang w:val="ru-RU"/>
              </w:rPr>
              <w:t xml:space="preserve">Таленти и интересовања која поседујемо. </w:t>
            </w:r>
          </w:p>
          <w:p w:rsidR="007047A9" w:rsidRPr="00676303" w:rsidRDefault="007047A9" w:rsidP="007047A9">
            <w:pPr>
              <w:pStyle w:val="BodyText"/>
              <w:spacing w:before="38"/>
              <w:ind w:left="99"/>
              <w:rPr>
                <w:lang w:val="ru-RU"/>
              </w:rPr>
            </w:pPr>
            <w:r w:rsidRPr="00676303">
              <w:rPr>
                <w:lang w:val="ru-RU"/>
              </w:rPr>
              <w:t xml:space="preserve">Наше сличности и разлике. </w:t>
            </w:r>
          </w:p>
          <w:p w:rsidR="007047A9" w:rsidRPr="00676303" w:rsidRDefault="007047A9" w:rsidP="007047A9">
            <w:pPr>
              <w:pStyle w:val="BodyText"/>
              <w:spacing w:before="38"/>
              <w:ind w:left="99"/>
              <w:rPr>
                <w:color w:val="231F20"/>
                <w:lang w:val="ru-RU"/>
              </w:rPr>
            </w:pPr>
            <w:r w:rsidRPr="00676303">
              <w:rPr>
                <w:lang w:val="ru-RU"/>
              </w:rPr>
              <w:t>Основна осећања (радост, страх, туга, бес) и како се препознају.</w:t>
            </w:r>
          </w:p>
        </w:tc>
      </w:tr>
      <w:tr w:rsidR="007047A9" w:rsidRPr="006B51A3" w:rsidTr="007047A9">
        <w:trPr>
          <w:trHeight w:val="1785"/>
        </w:trPr>
        <w:tc>
          <w:tcPr>
            <w:tcW w:w="4380" w:type="dxa"/>
            <w:vMerge/>
          </w:tcPr>
          <w:p w:rsidR="007047A9" w:rsidRPr="00676303" w:rsidRDefault="007047A9" w:rsidP="007047A9">
            <w:pPr>
              <w:pStyle w:val="BodyText"/>
              <w:spacing w:before="38"/>
              <w:ind w:left="90"/>
              <w:rPr>
                <w:lang w:val="ru-RU"/>
              </w:rPr>
            </w:pPr>
          </w:p>
        </w:tc>
        <w:tc>
          <w:tcPr>
            <w:tcW w:w="4521" w:type="dxa"/>
            <w:vMerge/>
          </w:tcPr>
          <w:p w:rsidR="007047A9" w:rsidRPr="00676303" w:rsidRDefault="007047A9" w:rsidP="00676303">
            <w:pPr>
              <w:tabs>
                <w:tab w:val="left" w:pos="1230"/>
              </w:tabs>
              <w:rPr>
                <w:sz w:val="24"/>
                <w:szCs w:val="24"/>
                <w:lang w:val="ru-RU"/>
              </w:rPr>
            </w:pPr>
          </w:p>
        </w:tc>
        <w:tc>
          <w:tcPr>
            <w:tcW w:w="4275" w:type="dxa"/>
          </w:tcPr>
          <w:p w:rsidR="007047A9" w:rsidRPr="00676303" w:rsidRDefault="007047A9" w:rsidP="007047A9">
            <w:pPr>
              <w:pStyle w:val="BodyText"/>
              <w:spacing w:before="38"/>
              <w:ind w:left="9" w:firstLine="90"/>
              <w:rPr>
                <w:b/>
                <w:lang w:val="ru-RU"/>
              </w:rPr>
            </w:pPr>
            <w:r w:rsidRPr="00676303">
              <w:rPr>
                <w:b/>
                <w:lang w:val="ru-RU"/>
              </w:rPr>
              <w:t>Потребе и права</w:t>
            </w:r>
          </w:p>
          <w:p w:rsidR="007047A9" w:rsidRPr="00676303" w:rsidRDefault="007047A9" w:rsidP="007047A9">
            <w:pPr>
              <w:pStyle w:val="BodyText"/>
              <w:spacing w:before="38"/>
              <w:ind w:left="9" w:firstLine="90"/>
              <w:rPr>
                <w:lang w:val="ru-RU"/>
              </w:rPr>
            </w:pPr>
            <w:r w:rsidRPr="00676303">
              <w:rPr>
                <w:lang w:val="ru-RU"/>
              </w:rPr>
              <w:t xml:space="preserve"> Разлике између жеља и основних животних потреба. </w:t>
            </w:r>
          </w:p>
          <w:p w:rsidR="007047A9" w:rsidRPr="00676303" w:rsidRDefault="007047A9" w:rsidP="007047A9">
            <w:pPr>
              <w:pStyle w:val="BodyText"/>
              <w:spacing w:before="38"/>
              <w:ind w:left="9" w:firstLine="90"/>
              <w:rPr>
                <w:lang w:val="ru-RU"/>
              </w:rPr>
            </w:pPr>
            <w:r w:rsidRPr="00676303">
              <w:rPr>
                <w:b/>
                <w:lang w:val="ru-RU"/>
              </w:rPr>
              <w:t>Права детета</w:t>
            </w:r>
            <w:r w:rsidRPr="00676303">
              <w:rPr>
                <w:lang w:val="ru-RU"/>
              </w:rPr>
              <w:t xml:space="preserve"> </w:t>
            </w:r>
          </w:p>
          <w:p w:rsidR="007047A9" w:rsidRPr="00676303" w:rsidRDefault="007047A9" w:rsidP="007047A9">
            <w:pPr>
              <w:pStyle w:val="BodyText"/>
              <w:spacing w:before="38"/>
              <w:ind w:left="9" w:firstLine="90"/>
              <w:rPr>
                <w:lang w:val="ru-RU"/>
              </w:rPr>
            </w:pPr>
            <w:r w:rsidRPr="00676303">
              <w:rPr>
                <w:b/>
                <w:lang w:val="ru-RU"/>
              </w:rPr>
              <w:t>Кршење и заштита права</w:t>
            </w:r>
            <w:r w:rsidRPr="00676303">
              <w:rPr>
                <w:lang w:val="ru-RU"/>
              </w:rPr>
              <w:t xml:space="preserve"> Препознавање кршења права детета. Коме се обратити у ситуацијама кршења права детета. </w:t>
            </w:r>
          </w:p>
          <w:p w:rsidR="007047A9" w:rsidRPr="00676303" w:rsidRDefault="007047A9" w:rsidP="007047A9">
            <w:pPr>
              <w:pStyle w:val="BodyText"/>
              <w:spacing w:before="38"/>
              <w:ind w:left="9" w:firstLine="90"/>
              <w:rPr>
                <w:color w:val="231F20"/>
                <w:lang w:val="ru-RU"/>
              </w:rPr>
            </w:pPr>
            <w:r w:rsidRPr="00676303">
              <w:rPr>
                <w:lang w:val="ru-RU"/>
              </w:rPr>
              <w:t>Одговорност према себи и другима.</w:t>
            </w:r>
          </w:p>
        </w:tc>
      </w:tr>
      <w:tr w:rsidR="007047A9" w:rsidRPr="006B51A3" w:rsidTr="007047A9">
        <w:trPr>
          <w:trHeight w:val="3562"/>
        </w:trPr>
        <w:tc>
          <w:tcPr>
            <w:tcW w:w="4380" w:type="dxa"/>
            <w:vMerge/>
          </w:tcPr>
          <w:p w:rsidR="007047A9" w:rsidRPr="00676303" w:rsidRDefault="007047A9" w:rsidP="007047A9">
            <w:pPr>
              <w:pStyle w:val="BodyText"/>
              <w:spacing w:before="38"/>
              <w:ind w:left="90"/>
              <w:rPr>
                <w:lang w:val="ru-RU"/>
              </w:rPr>
            </w:pPr>
          </w:p>
        </w:tc>
        <w:tc>
          <w:tcPr>
            <w:tcW w:w="4521" w:type="dxa"/>
          </w:tcPr>
          <w:p w:rsidR="007047A9" w:rsidRPr="00676303" w:rsidRDefault="007047A9" w:rsidP="007047A9">
            <w:pPr>
              <w:tabs>
                <w:tab w:val="left" w:pos="1230"/>
              </w:tabs>
              <w:jc w:val="center"/>
              <w:rPr>
                <w:b/>
                <w:sz w:val="24"/>
                <w:szCs w:val="24"/>
                <w:lang w:val="ru-RU"/>
              </w:rPr>
            </w:pPr>
            <w:r w:rsidRPr="00676303">
              <w:rPr>
                <w:b/>
                <w:sz w:val="24"/>
                <w:szCs w:val="24"/>
                <w:lang w:val="ru-RU"/>
              </w:rPr>
              <w:t>ДЕМОКРАТСКО ДРУШТВО Одељење/група као заједница</w:t>
            </w:r>
          </w:p>
        </w:tc>
        <w:tc>
          <w:tcPr>
            <w:tcW w:w="4275" w:type="dxa"/>
          </w:tcPr>
          <w:p w:rsidR="007047A9" w:rsidRPr="00676303" w:rsidRDefault="007047A9" w:rsidP="007047A9">
            <w:pPr>
              <w:pStyle w:val="BodyText"/>
              <w:spacing w:before="38"/>
              <w:ind w:left="99"/>
              <w:rPr>
                <w:lang w:val="ru-RU"/>
              </w:rPr>
            </w:pPr>
            <w:r w:rsidRPr="00676303">
              <w:rPr>
                <w:b/>
                <w:lang w:val="ru-RU"/>
              </w:rPr>
              <w:t xml:space="preserve">Функционисање заједнице </w:t>
            </w:r>
            <w:r w:rsidRPr="00676303">
              <w:rPr>
                <w:lang w:val="ru-RU"/>
              </w:rPr>
              <w:t xml:space="preserve">Одељење/група као заједница. Вредности одељења/групе – равноправност, одговорност, солидарност, поштовање и брига за друге, толерантност, праведност, поштење. </w:t>
            </w:r>
          </w:p>
          <w:p w:rsidR="007047A9" w:rsidRPr="00676303" w:rsidRDefault="007047A9" w:rsidP="007047A9">
            <w:pPr>
              <w:pStyle w:val="BodyText"/>
              <w:spacing w:before="38"/>
              <w:ind w:left="99"/>
              <w:rPr>
                <w:lang w:val="ru-RU"/>
              </w:rPr>
            </w:pPr>
            <w:r w:rsidRPr="00676303">
              <w:rPr>
                <w:lang w:val="ru-RU"/>
              </w:rPr>
              <w:t xml:space="preserve">Уважавање различитости. </w:t>
            </w:r>
          </w:p>
          <w:p w:rsidR="007047A9" w:rsidRPr="00676303" w:rsidRDefault="007047A9" w:rsidP="007047A9">
            <w:pPr>
              <w:pStyle w:val="BodyText"/>
              <w:spacing w:before="38"/>
              <w:ind w:left="99"/>
              <w:rPr>
                <w:lang w:val="ru-RU"/>
              </w:rPr>
            </w:pPr>
            <w:r w:rsidRPr="00676303">
              <w:rPr>
                <w:lang w:val="ru-RU"/>
              </w:rPr>
              <w:t>Правила у одељењу/групи и њихова функција.</w:t>
            </w:r>
          </w:p>
          <w:p w:rsidR="007047A9" w:rsidRPr="00676303" w:rsidRDefault="007047A9" w:rsidP="007047A9">
            <w:pPr>
              <w:pStyle w:val="BodyText"/>
              <w:spacing w:before="38"/>
              <w:ind w:left="99"/>
              <w:rPr>
                <w:color w:val="231F20"/>
                <w:lang w:val="ru-RU"/>
              </w:rPr>
            </w:pPr>
            <w:r w:rsidRPr="00676303">
              <w:rPr>
                <w:lang w:val="ru-RU"/>
              </w:rPr>
              <w:t xml:space="preserve"> Одлучивање у одељењу/групи. Одговорност деце и одраслих за функционисање заједнице.</w:t>
            </w:r>
          </w:p>
        </w:tc>
      </w:tr>
      <w:tr w:rsidR="007047A9" w:rsidRPr="006B51A3" w:rsidTr="007047A9">
        <w:trPr>
          <w:trHeight w:val="3562"/>
        </w:trPr>
        <w:tc>
          <w:tcPr>
            <w:tcW w:w="4380" w:type="dxa"/>
            <w:vMerge/>
          </w:tcPr>
          <w:p w:rsidR="007047A9" w:rsidRPr="00676303" w:rsidRDefault="007047A9" w:rsidP="007047A9">
            <w:pPr>
              <w:pStyle w:val="BodyText"/>
              <w:spacing w:before="38"/>
              <w:ind w:left="90"/>
              <w:rPr>
                <w:lang w:val="ru-RU"/>
              </w:rPr>
            </w:pPr>
          </w:p>
        </w:tc>
        <w:tc>
          <w:tcPr>
            <w:tcW w:w="4521" w:type="dxa"/>
          </w:tcPr>
          <w:p w:rsidR="007047A9" w:rsidRPr="00676303" w:rsidRDefault="007047A9" w:rsidP="007047A9">
            <w:pPr>
              <w:tabs>
                <w:tab w:val="left" w:pos="1230"/>
              </w:tabs>
              <w:jc w:val="center"/>
              <w:rPr>
                <w:b/>
                <w:sz w:val="24"/>
                <w:szCs w:val="24"/>
                <w:lang w:val="ru-RU"/>
              </w:rPr>
            </w:pPr>
            <w:r w:rsidRPr="00676303">
              <w:rPr>
                <w:b/>
                <w:sz w:val="24"/>
                <w:szCs w:val="24"/>
                <w:lang w:val="ru-RU"/>
              </w:rPr>
              <w:t>ПРОЦЕСИ У САВРЕМЕНОМ СВЕТУ Комуникација и сарадња</w:t>
            </w:r>
          </w:p>
        </w:tc>
        <w:tc>
          <w:tcPr>
            <w:tcW w:w="4275" w:type="dxa"/>
          </w:tcPr>
          <w:p w:rsidR="007047A9" w:rsidRPr="00676303" w:rsidRDefault="007047A9" w:rsidP="007047A9">
            <w:pPr>
              <w:pStyle w:val="BodyText"/>
              <w:spacing w:before="38"/>
              <w:ind w:left="9"/>
              <w:rPr>
                <w:lang w:val="ru-RU"/>
              </w:rPr>
            </w:pPr>
            <w:r w:rsidRPr="00676303">
              <w:rPr>
                <w:b/>
                <w:lang w:val="ru-RU"/>
              </w:rPr>
              <w:t>Комуникација</w:t>
            </w:r>
            <w:r w:rsidRPr="00676303">
              <w:rPr>
                <w:lang w:val="ru-RU"/>
              </w:rPr>
              <w:t xml:space="preserve"> </w:t>
            </w:r>
          </w:p>
          <w:p w:rsidR="007047A9" w:rsidRPr="00676303" w:rsidRDefault="007047A9" w:rsidP="007047A9">
            <w:pPr>
              <w:pStyle w:val="BodyText"/>
              <w:spacing w:before="38"/>
              <w:ind w:left="9"/>
              <w:rPr>
                <w:lang w:val="ru-RU"/>
              </w:rPr>
            </w:pPr>
            <w:r w:rsidRPr="00676303">
              <w:rPr>
                <w:lang w:val="ru-RU"/>
              </w:rPr>
              <w:t xml:space="preserve">Слушање/неслушање. </w:t>
            </w:r>
          </w:p>
          <w:p w:rsidR="007047A9" w:rsidRPr="00676303" w:rsidRDefault="007047A9" w:rsidP="007047A9">
            <w:pPr>
              <w:pStyle w:val="BodyText"/>
              <w:spacing w:before="38"/>
              <w:ind w:left="9"/>
              <w:rPr>
                <w:lang w:val="ru-RU"/>
              </w:rPr>
            </w:pPr>
            <w:r w:rsidRPr="00676303">
              <w:rPr>
                <w:lang w:val="ru-RU"/>
              </w:rPr>
              <w:t xml:space="preserve">Кад разговарамо држимо се теме. Изношење мишљења. </w:t>
            </w:r>
          </w:p>
          <w:p w:rsidR="007047A9" w:rsidRPr="00676303" w:rsidRDefault="007047A9" w:rsidP="007047A9">
            <w:pPr>
              <w:pStyle w:val="BodyText"/>
              <w:spacing w:before="38"/>
              <w:ind w:left="9"/>
              <w:rPr>
                <w:lang w:val="ru-RU"/>
              </w:rPr>
            </w:pPr>
            <w:r w:rsidRPr="00676303">
              <w:rPr>
                <w:lang w:val="ru-RU"/>
              </w:rPr>
              <w:t>Уважавање саговорника.</w:t>
            </w:r>
          </w:p>
          <w:p w:rsidR="007047A9" w:rsidRPr="00676303" w:rsidRDefault="007047A9" w:rsidP="007047A9">
            <w:pPr>
              <w:pStyle w:val="BodyText"/>
              <w:spacing w:before="38"/>
              <w:ind w:left="9"/>
              <w:rPr>
                <w:b/>
                <w:lang w:val="ru-RU"/>
              </w:rPr>
            </w:pPr>
            <w:r w:rsidRPr="00676303">
              <w:rPr>
                <w:lang w:val="ru-RU"/>
              </w:rPr>
              <w:t xml:space="preserve"> </w:t>
            </w:r>
            <w:r w:rsidRPr="00676303">
              <w:rPr>
                <w:b/>
                <w:lang w:val="ru-RU"/>
              </w:rPr>
              <w:t xml:space="preserve"> Сарадња</w:t>
            </w:r>
          </w:p>
          <w:p w:rsidR="007047A9" w:rsidRPr="00676303" w:rsidRDefault="007047A9" w:rsidP="007047A9">
            <w:pPr>
              <w:pStyle w:val="BodyText"/>
              <w:spacing w:before="38"/>
              <w:ind w:left="9"/>
              <w:rPr>
                <w:lang w:val="ru-RU"/>
              </w:rPr>
            </w:pPr>
            <w:r w:rsidRPr="00676303">
              <w:rPr>
                <w:lang w:val="ru-RU"/>
              </w:rPr>
              <w:t xml:space="preserve"> Групни рад, договарање и сарадња са вршњацима и одраслима</w:t>
            </w:r>
          </w:p>
        </w:tc>
      </w:tr>
      <w:tr w:rsidR="007047A9" w:rsidRPr="006B51A3" w:rsidTr="007047A9">
        <w:trPr>
          <w:trHeight w:val="3562"/>
        </w:trPr>
        <w:tc>
          <w:tcPr>
            <w:tcW w:w="4380" w:type="dxa"/>
            <w:vMerge/>
          </w:tcPr>
          <w:p w:rsidR="007047A9" w:rsidRPr="00676303" w:rsidRDefault="007047A9" w:rsidP="007047A9">
            <w:pPr>
              <w:pStyle w:val="BodyText"/>
              <w:spacing w:before="38"/>
              <w:ind w:left="90"/>
              <w:rPr>
                <w:lang w:val="ru-RU"/>
              </w:rPr>
            </w:pPr>
          </w:p>
        </w:tc>
        <w:tc>
          <w:tcPr>
            <w:tcW w:w="4521" w:type="dxa"/>
          </w:tcPr>
          <w:p w:rsidR="007047A9" w:rsidRPr="00676303" w:rsidRDefault="007047A9" w:rsidP="007047A9">
            <w:pPr>
              <w:tabs>
                <w:tab w:val="left" w:pos="1230"/>
              </w:tabs>
              <w:jc w:val="center"/>
              <w:rPr>
                <w:b/>
                <w:sz w:val="24"/>
                <w:szCs w:val="24"/>
                <w:lang w:val="ru-RU"/>
              </w:rPr>
            </w:pPr>
            <w:r w:rsidRPr="00676303">
              <w:rPr>
                <w:b/>
                <w:sz w:val="24"/>
                <w:szCs w:val="24"/>
                <w:lang w:val="ru-RU"/>
              </w:rPr>
              <w:t xml:space="preserve">ГРАЂАНСКИ АКТИВИЗАМ </w:t>
            </w:r>
          </w:p>
          <w:p w:rsidR="007047A9" w:rsidRPr="00676303" w:rsidRDefault="007047A9" w:rsidP="007047A9">
            <w:pPr>
              <w:tabs>
                <w:tab w:val="left" w:pos="1230"/>
              </w:tabs>
              <w:jc w:val="center"/>
              <w:rPr>
                <w:sz w:val="24"/>
                <w:szCs w:val="24"/>
                <w:lang w:val="ru-RU"/>
              </w:rPr>
            </w:pPr>
            <w:r w:rsidRPr="00676303">
              <w:rPr>
                <w:b/>
                <w:sz w:val="24"/>
                <w:szCs w:val="24"/>
                <w:lang w:val="ru-RU"/>
              </w:rPr>
              <w:t>Акција одељења/групе</w:t>
            </w:r>
          </w:p>
        </w:tc>
        <w:tc>
          <w:tcPr>
            <w:tcW w:w="4275" w:type="dxa"/>
          </w:tcPr>
          <w:p w:rsidR="007047A9" w:rsidRPr="00676303" w:rsidRDefault="007047A9" w:rsidP="007047A9">
            <w:pPr>
              <w:pStyle w:val="BodyText"/>
              <w:spacing w:before="38"/>
              <w:ind w:left="99"/>
              <w:rPr>
                <w:b/>
                <w:lang w:val="ru-RU"/>
              </w:rPr>
            </w:pPr>
            <w:r w:rsidRPr="00676303">
              <w:rPr>
                <w:b/>
                <w:lang w:val="ru-RU"/>
              </w:rPr>
              <w:t xml:space="preserve">Планирање и извођење једноставне акције у одељењу/групи </w:t>
            </w:r>
          </w:p>
          <w:p w:rsidR="007047A9" w:rsidRPr="00676303" w:rsidRDefault="007047A9" w:rsidP="007047A9">
            <w:pPr>
              <w:pStyle w:val="BodyText"/>
              <w:spacing w:before="38"/>
              <w:ind w:left="99"/>
              <w:rPr>
                <w:lang w:val="ru-RU"/>
              </w:rPr>
            </w:pPr>
            <w:r w:rsidRPr="00676303">
              <w:rPr>
                <w:lang w:val="ru-RU"/>
              </w:rPr>
              <w:t xml:space="preserve">Кораци у планирању и извођењу акције. </w:t>
            </w:r>
          </w:p>
          <w:p w:rsidR="007047A9" w:rsidRPr="00676303" w:rsidRDefault="007047A9" w:rsidP="007047A9">
            <w:pPr>
              <w:pStyle w:val="BodyText"/>
              <w:spacing w:before="38"/>
              <w:ind w:left="99"/>
              <w:rPr>
                <w:lang w:val="ru-RU"/>
              </w:rPr>
            </w:pPr>
            <w:r w:rsidRPr="00676303">
              <w:rPr>
                <w:lang w:val="ru-RU"/>
              </w:rPr>
              <w:t xml:space="preserve">Чиме се поносимо и чиме нисмо задовољни у одељењу. </w:t>
            </w:r>
          </w:p>
          <w:p w:rsidR="007047A9" w:rsidRPr="00676303" w:rsidRDefault="007047A9" w:rsidP="007047A9">
            <w:pPr>
              <w:pStyle w:val="BodyText"/>
              <w:spacing w:before="38"/>
              <w:ind w:left="99"/>
              <w:rPr>
                <w:lang w:val="ru-RU"/>
              </w:rPr>
            </w:pPr>
            <w:r w:rsidRPr="00676303">
              <w:rPr>
                <w:lang w:val="ru-RU"/>
              </w:rPr>
              <w:t>Избор теме/проблема/</w:t>
            </w:r>
            <w:r w:rsidRPr="00676303">
              <w:t>a</w:t>
            </w:r>
            <w:r w:rsidRPr="00676303">
              <w:rPr>
                <w:lang w:val="ru-RU"/>
              </w:rPr>
              <w:t>ктивности којом ћемо се бавити.</w:t>
            </w:r>
          </w:p>
          <w:p w:rsidR="007047A9" w:rsidRPr="00676303" w:rsidRDefault="007047A9" w:rsidP="007047A9">
            <w:pPr>
              <w:pStyle w:val="BodyText"/>
              <w:spacing w:before="38"/>
              <w:ind w:left="99"/>
              <w:rPr>
                <w:lang w:val="ru-RU"/>
              </w:rPr>
            </w:pPr>
            <w:r w:rsidRPr="00676303">
              <w:rPr>
                <w:lang w:val="ru-RU"/>
              </w:rPr>
              <w:t xml:space="preserve"> Одређивање циља и израда плана акције – подела улога, договор о роковима, начину реализације. Извођење и документовање акције – видео, фотографије, текстови и сл. Промоција акције на нивоу школе – приказивање другим одељењима, родитељима и сл., прављење постера или паноа, објављивање прилога у школском листу. </w:t>
            </w:r>
          </w:p>
          <w:p w:rsidR="007047A9" w:rsidRPr="00676303" w:rsidRDefault="007047A9" w:rsidP="007047A9">
            <w:pPr>
              <w:pStyle w:val="BodyText"/>
              <w:spacing w:before="38"/>
              <w:ind w:left="99"/>
              <w:rPr>
                <w:color w:val="231F20"/>
                <w:lang w:val="ru-RU"/>
              </w:rPr>
            </w:pPr>
            <w:r w:rsidRPr="00676303">
              <w:rPr>
                <w:lang w:val="ru-RU"/>
              </w:rPr>
              <w:t>Вредновање акције – чиме смо задовољни, шта је могло бити боље.</w:t>
            </w:r>
          </w:p>
        </w:tc>
      </w:tr>
    </w:tbl>
    <w:p w:rsidR="00B06138" w:rsidRDefault="00676303" w:rsidP="00012F10">
      <w:pPr>
        <w:jc w:val="both"/>
        <w:rPr>
          <w:lang w:val="ru-RU"/>
        </w:rPr>
      </w:pPr>
      <w:r w:rsidRPr="00676303">
        <w:rPr>
          <w:lang w:val="ru-RU"/>
        </w:rPr>
        <w:lastRenderedPageBreak/>
        <w:t>Кључни појмови: различитости, комуникација и права</w:t>
      </w:r>
      <w:r>
        <w:rPr>
          <w:lang w:val="ru-RU"/>
        </w:rPr>
        <w:t>.</w:t>
      </w:r>
    </w:p>
    <w:p w:rsidR="00676303" w:rsidRDefault="00676303" w:rsidP="00012F10">
      <w:pPr>
        <w:jc w:val="both"/>
        <w:rPr>
          <w:lang w:val="ru-RU"/>
        </w:rPr>
      </w:pPr>
    </w:p>
    <w:p w:rsidR="00676303" w:rsidRDefault="00676303" w:rsidP="00012F10">
      <w:pPr>
        <w:jc w:val="both"/>
        <w:rPr>
          <w:sz w:val="24"/>
          <w:lang w:val="ru-RU"/>
        </w:rPr>
      </w:pPr>
    </w:p>
    <w:p w:rsidR="00676303" w:rsidRPr="00676303" w:rsidRDefault="00676303" w:rsidP="00676303">
      <w:pPr>
        <w:jc w:val="center"/>
        <w:rPr>
          <w:b/>
          <w:sz w:val="24"/>
          <w:lang w:val="ru-RU"/>
        </w:rPr>
      </w:pPr>
      <w:r w:rsidRPr="00676303">
        <w:rPr>
          <w:b/>
          <w:sz w:val="24"/>
          <w:lang w:val="ru-RU"/>
        </w:rPr>
        <w:t>УПУТ</w:t>
      </w:r>
      <w:r w:rsidRPr="00676303">
        <w:rPr>
          <w:b/>
          <w:sz w:val="24"/>
          <w:lang w:val="ru-RU"/>
        </w:rPr>
        <w:softHyphen/>
        <w:t>СТВО ЗА ДИ</w:t>
      </w:r>
      <w:r w:rsidRPr="00676303">
        <w:rPr>
          <w:b/>
          <w:sz w:val="24"/>
          <w:lang w:val="ru-RU"/>
        </w:rPr>
        <w:softHyphen/>
        <w:t>ДАК</w:t>
      </w:r>
      <w:r w:rsidRPr="00676303">
        <w:rPr>
          <w:b/>
          <w:sz w:val="24"/>
          <w:lang w:val="ru-RU"/>
        </w:rPr>
        <w:softHyphen/>
        <w:t>ТИЧ</w:t>
      </w:r>
      <w:r w:rsidRPr="00676303">
        <w:rPr>
          <w:b/>
          <w:sz w:val="24"/>
          <w:lang w:val="ru-RU"/>
        </w:rPr>
        <w:softHyphen/>
        <w:t>КО-МЕ</w:t>
      </w:r>
      <w:r w:rsidRPr="00676303">
        <w:rPr>
          <w:b/>
          <w:sz w:val="24"/>
          <w:lang w:val="ru-RU"/>
        </w:rPr>
        <w:softHyphen/>
        <w:t>ТО</w:t>
      </w:r>
      <w:r w:rsidRPr="00676303">
        <w:rPr>
          <w:b/>
          <w:sz w:val="24"/>
          <w:lang w:val="ru-RU"/>
        </w:rPr>
        <w:softHyphen/>
        <w:t>ДИЧ</w:t>
      </w:r>
      <w:r w:rsidRPr="00676303">
        <w:rPr>
          <w:b/>
          <w:sz w:val="24"/>
          <w:lang w:val="ru-RU"/>
        </w:rPr>
        <w:softHyphen/>
        <w:t>КО ОСТВА</w:t>
      </w:r>
      <w:r w:rsidRPr="00676303">
        <w:rPr>
          <w:b/>
          <w:sz w:val="24"/>
          <w:lang w:val="ru-RU"/>
        </w:rPr>
        <w:softHyphen/>
        <w:t>РИ</w:t>
      </w:r>
      <w:r w:rsidRPr="00676303">
        <w:rPr>
          <w:b/>
          <w:sz w:val="24"/>
          <w:lang w:val="ru-RU"/>
        </w:rPr>
        <w:softHyphen/>
        <w:t>ВА</w:t>
      </w:r>
      <w:r w:rsidRPr="00676303">
        <w:rPr>
          <w:b/>
          <w:sz w:val="24"/>
          <w:lang w:val="ru-RU"/>
        </w:rPr>
        <w:softHyphen/>
        <w:t>ЊЕ ПРО</w:t>
      </w:r>
      <w:r w:rsidRPr="00676303">
        <w:rPr>
          <w:b/>
          <w:sz w:val="24"/>
          <w:lang w:val="ru-RU"/>
        </w:rPr>
        <w:softHyphen/>
        <w:t>ГРА</w:t>
      </w:r>
      <w:r w:rsidRPr="00676303">
        <w:rPr>
          <w:b/>
          <w:sz w:val="24"/>
          <w:lang w:val="ru-RU"/>
        </w:rPr>
        <w:softHyphen/>
        <w:t>МА</w:t>
      </w:r>
    </w:p>
    <w:p w:rsidR="00676303" w:rsidRDefault="00676303" w:rsidP="00012F10">
      <w:pPr>
        <w:jc w:val="both"/>
        <w:rPr>
          <w:sz w:val="24"/>
          <w:lang w:val="ru-RU"/>
        </w:rPr>
      </w:pPr>
    </w:p>
    <w:p w:rsidR="00676303" w:rsidRDefault="00676303" w:rsidP="00012F10">
      <w:pPr>
        <w:jc w:val="both"/>
        <w:rPr>
          <w:sz w:val="24"/>
          <w:lang w:val="ru-RU"/>
        </w:rPr>
      </w:pPr>
      <w:r w:rsidRPr="00676303">
        <w:rPr>
          <w:sz w:val="24"/>
          <w:lang w:val="ru-RU"/>
        </w:rPr>
        <w:t>Програм гра</w:t>
      </w:r>
      <w:r w:rsidRPr="00676303">
        <w:rPr>
          <w:sz w:val="24"/>
          <w:lang w:val="ru-RU"/>
        </w:rPr>
        <w:softHyphen/>
        <w:t>ђан</w:t>
      </w:r>
      <w:r w:rsidRPr="00676303">
        <w:rPr>
          <w:sz w:val="24"/>
          <w:lang w:val="ru-RU"/>
        </w:rPr>
        <w:softHyphen/>
        <w:t>ског вас</w:t>
      </w:r>
      <w:r w:rsidRPr="00676303">
        <w:rPr>
          <w:sz w:val="24"/>
          <w:lang w:val="ru-RU"/>
        </w:rPr>
        <w:softHyphen/>
        <w:t>пи</w:t>
      </w:r>
      <w:r w:rsidRPr="00676303">
        <w:rPr>
          <w:sz w:val="24"/>
          <w:lang w:val="ru-RU"/>
        </w:rPr>
        <w:softHyphen/>
        <w:t>та</w:t>
      </w:r>
      <w:r w:rsidRPr="00676303">
        <w:rPr>
          <w:sz w:val="24"/>
          <w:lang w:val="ru-RU"/>
        </w:rPr>
        <w:softHyphen/>
        <w:t>ња, у првом циклусу основног образовања и васпитања, организован је по моделу спирале што значи да су садржаји у сва четири разреда дати у областима Људ</w:t>
      </w:r>
      <w:r w:rsidRPr="00676303">
        <w:rPr>
          <w:sz w:val="24"/>
          <w:lang w:val="ru-RU"/>
        </w:rPr>
        <w:softHyphen/>
        <w:t>ска пра</w:t>
      </w:r>
      <w:r w:rsidRPr="00676303">
        <w:rPr>
          <w:sz w:val="24"/>
          <w:lang w:val="ru-RU"/>
        </w:rPr>
        <w:softHyphen/>
        <w:t>ва, Де</w:t>
      </w:r>
      <w:r w:rsidRPr="00676303">
        <w:rPr>
          <w:sz w:val="24"/>
          <w:lang w:val="ru-RU"/>
        </w:rPr>
        <w:softHyphen/>
        <w:t>мо</w:t>
      </w:r>
      <w:r w:rsidRPr="00676303">
        <w:rPr>
          <w:sz w:val="24"/>
          <w:lang w:val="ru-RU"/>
        </w:rPr>
        <w:softHyphen/>
        <w:t>крат</w:t>
      </w:r>
      <w:r w:rsidRPr="00676303">
        <w:rPr>
          <w:sz w:val="24"/>
          <w:lang w:val="ru-RU"/>
        </w:rPr>
        <w:softHyphen/>
        <w:t>ско дру</w:t>
      </w:r>
      <w:r w:rsidRPr="00676303">
        <w:rPr>
          <w:sz w:val="24"/>
          <w:lang w:val="ru-RU"/>
        </w:rPr>
        <w:softHyphen/>
        <w:t>штво, Про</w:t>
      </w:r>
      <w:r w:rsidRPr="00676303">
        <w:rPr>
          <w:sz w:val="24"/>
          <w:lang w:val="ru-RU"/>
        </w:rPr>
        <w:softHyphen/>
        <w:t>це</w:t>
      </w:r>
      <w:r w:rsidRPr="00676303">
        <w:rPr>
          <w:sz w:val="24"/>
          <w:lang w:val="ru-RU"/>
        </w:rPr>
        <w:softHyphen/>
        <w:t>си у са</w:t>
      </w:r>
      <w:r w:rsidRPr="00676303">
        <w:rPr>
          <w:sz w:val="24"/>
          <w:lang w:val="ru-RU"/>
        </w:rPr>
        <w:softHyphen/>
        <w:t>вре</w:t>
      </w:r>
      <w:r w:rsidRPr="00676303">
        <w:rPr>
          <w:sz w:val="24"/>
          <w:lang w:val="ru-RU"/>
        </w:rPr>
        <w:softHyphen/>
        <w:t>ме</w:t>
      </w:r>
      <w:r w:rsidRPr="00676303">
        <w:rPr>
          <w:sz w:val="24"/>
          <w:lang w:val="ru-RU"/>
        </w:rPr>
        <w:softHyphen/>
        <w:t>ном све</w:t>
      </w:r>
      <w:r w:rsidRPr="00676303">
        <w:rPr>
          <w:sz w:val="24"/>
          <w:lang w:val="ru-RU"/>
        </w:rPr>
        <w:softHyphen/>
        <w:t>ту и Гра</w:t>
      </w:r>
      <w:r w:rsidRPr="00676303">
        <w:rPr>
          <w:sz w:val="24"/>
          <w:lang w:val="ru-RU"/>
        </w:rPr>
        <w:softHyphen/>
        <w:t>ђан</w:t>
      </w:r>
      <w:r w:rsidRPr="00676303">
        <w:rPr>
          <w:sz w:val="24"/>
          <w:lang w:val="ru-RU"/>
        </w:rPr>
        <w:softHyphen/>
        <w:t>ски ак</w:t>
      </w:r>
      <w:r w:rsidRPr="00676303">
        <w:rPr>
          <w:sz w:val="24"/>
          <w:lang w:val="ru-RU"/>
        </w:rPr>
        <w:softHyphen/>
        <w:t>ти</w:t>
      </w:r>
      <w:r w:rsidRPr="00676303">
        <w:rPr>
          <w:sz w:val="24"/>
          <w:lang w:val="ru-RU"/>
        </w:rPr>
        <w:softHyphen/>
        <w:t>ви</w:t>
      </w:r>
      <w:r w:rsidRPr="00676303">
        <w:rPr>
          <w:sz w:val="24"/>
          <w:lang w:val="ru-RU"/>
        </w:rPr>
        <w:softHyphen/>
        <w:t xml:space="preserve">зам. Тематске области се спирално развијају, односно садржаји се из разреда у разред проширују и продубљују, а многи исходи се надограђују или се, ако је у питању вештина, даље развијају. Типичан пример таквог исхода су они који се односе на комуникацију која ће се доследно развијати у свим разредима и кроз све садржаје. Слично је и са јачањем осетљивости за потребе и права других, препознавање дискриминације и другим исходима који се не могу брзо и лако остварити обрадом само једног програмског садржаја. Све четири области су једнако важне, а наставник их, у непосредном раду са ученицима, интегрише јер између њих постоји природна веза. </w:t>
      </w:r>
    </w:p>
    <w:p w:rsidR="00676303" w:rsidRDefault="00676303" w:rsidP="00012F10">
      <w:pPr>
        <w:jc w:val="both"/>
        <w:rPr>
          <w:sz w:val="24"/>
          <w:lang w:val="ru-RU"/>
        </w:rPr>
      </w:pPr>
      <w:r w:rsidRPr="00676303">
        <w:rPr>
          <w:sz w:val="24"/>
          <w:lang w:val="ru-RU"/>
        </w:rPr>
        <w:t xml:space="preserve">Област </w:t>
      </w:r>
      <w:r w:rsidRPr="00676303">
        <w:rPr>
          <w:i/>
          <w:sz w:val="24"/>
          <w:lang w:val="ru-RU"/>
        </w:rPr>
        <w:t>де</w:t>
      </w:r>
      <w:r w:rsidRPr="00676303">
        <w:rPr>
          <w:i/>
          <w:sz w:val="24"/>
          <w:lang w:val="ru-RU"/>
        </w:rPr>
        <w:softHyphen/>
        <w:t>мо</w:t>
      </w:r>
      <w:r w:rsidRPr="00676303">
        <w:rPr>
          <w:i/>
          <w:sz w:val="24"/>
          <w:lang w:val="ru-RU"/>
        </w:rPr>
        <w:softHyphen/>
        <w:t>крат</w:t>
      </w:r>
      <w:r w:rsidRPr="00676303">
        <w:rPr>
          <w:i/>
          <w:sz w:val="24"/>
          <w:lang w:val="ru-RU"/>
        </w:rPr>
        <w:softHyphen/>
        <w:t>ско дру</w:t>
      </w:r>
      <w:r w:rsidRPr="00676303">
        <w:rPr>
          <w:i/>
          <w:sz w:val="24"/>
          <w:lang w:val="ru-RU"/>
        </w:rPr>
        <w:softHyphen/>
        <w:t>штво</w:t>
      </w:r>
      <w:r w:rsidRPr="00676303">
        <w:rPr>
          <w:sz w:val="24"/>
          <w:lang w:val="ru-RU"/>
        </w:rPr>
        <w:t xml:space="preserve"> је конципирана аналогно предмету свет око нас где се ученици у процесу сазнавања полако воде од непосредног окружења (породица, одељење) ка широј друштвеној средини (школа, окружење, држава, свет). </w:t>
      </w:r>
    </w:p>
    <w:p w:rsidR="0050129C" w:rsidRDefault="00676303" w:rsidP="00012F10">
      <w:pPr>
        <w:jc w:val="both"/>
        <w:rPr>
          <w:sz w:val="24"/>
          <w:lang w:val="ru-RU"/>
        </w:rPr>
      </w:pPr>
      <w:r w:rsidRPr="00676303">
        <w:rPr>
          <w:sz w:val="24"/>
          <w:lang w:val="ru-RU"/>
        </w:rPr>
        <w:t>У програму су наведени садржаји које наставник може да допуњује, проширује и мења према к</w:t>
      </w:r>
      <w:r w:rsidR="0050129C">
        <w:rPr>
          <w:sz w:val="24"/>
          <w:lang w:val="ru-RU"/>
        </w:rPr>
        <w:t>онкретним потребама и плану соп</w:t>
      </w:r>
      <w:r w:rsidRPr="00676303">
        <w:rPr>
          <w:sz w:val="24"/>
          <w:lang w:val="ru-RU"/>
        </w:rPr>
        <w:t>ственог рада али увек имајући у виду исходе које треба остварити. Редослед наведених исхода не исказује њихову важност јер су сви од значаја за постизање општег циља предмета. Између исхода, како у оквиру једне, тако и у више области</w:t>
      </w:r>
      <w:r w:rsidR="0050129C">
        <w:rPr>
          <w:sz w:val="24"/>
          <w:lang w:val="ru-RU"/>
        </w:rPr>
        <w:t>, постоји повезаност. Остварива</w:t>
      </w:r>
      <w:r w:rsidRPr="00676303">
        <w:rPr>
          <w:sz w:val="24"/>
          <w:lang w:val="ru-RU"/>
        </w:rPr>
        <w:t>ње једног исхода доприноси остваривању других исхода. Многи исходи су процесни и представљају резултат кумулативног дејства образовно-</w:t>
      </w:r>
      <w:r w:rsidRPr="00676303">
        <w:rPr>
          <w:sz w:val="24"/>
          <w:lang w:val="ru-RU"/>
        </w:rPr>
        <w:lastRenderedPageBreak/>
        <w:t>васпитног рада, током дужег временског периода. Остваривање исхода захтева примену различитих интерактивних облика рада као и одабир и коришћење одговарајућих метода и техника. Наставници су у прилици да бирају: радионице, симулације, играње улога, студије случаја, дискусије, мини истраживања, једноставне акције као и да сами осмисле неке друге активности. Имајући у виду да ученици првог разреда долазе са искуством из припремног предшколског програма где је доминантно сазнавање кроз игру и овде треба методску окосницу предме</w:t>
      </w:r>
      <w:r w:rsidR="0050129C">
        <w:rPr>
          <w:sz w:val="24"/>
          <w:lang w:val="ru-RU"/>
        </w:rPr>
        <w:t>та да чине интерактивне радиони</w:t>
      </w:r>
      <w:r w:rsidRPr="00676303">
        <w:rPr>
          <w:sz w:val="24"/>
          <w:lang w:val="ru-RU"/>
        </w:rPr>
        <w:t>це, структуриране игровне активности обједињене око главне теме. Радионице треба да започињу причо</w:t>
      </w:r>
      <w:r w:rsidR="0050129C">
        <w:rPr>
          <w:sz w:val="24"/>
          <w:lang w:val="ru-RU"/>
        </w:rPr>
        <w:t>м која је блиска искуству учени</w:t>
      </w:r>
      <w:r w:rsidRPr="00676303">
        <w:rPr>
          <w:sz w:val="24"/>
          <w:lang w:val="ru-RU"/>
        </w:rPr>
        <w:t xml:space="preserve">ка, а садржи неку врсту заплета (моралну дилему или сукоб потреба и/или вредности) као повод за дискусију у пару или у мањој групи, а завршава разменом у целој групи. Циљ је да се пружи могућност сваком ученику да преиспита своје мишљење и деловање због појаве конфликта између његове тачке гледишта и тачке гледишта која је различита од његове. Зато се може рећи да активности на часу треба тако да теку да обезбеде искуствено учење, тј. уобличавање и поимање личних, аутентичних доживљаја и ставова ученика кроз размену у групи, а не преношење готових знања, туђих увида или готових предлога. Наставник треба да нагласи да нема пожељних, очекиваних или тачних одговора, да је нагласак на процесу откривања и сазнавања о себи и другима кроз размену. Осим тога, важно је да постоји игровни контекст који помаже ученицима да се опусте и ослободе, да пробају различите видове изражавања и симболизације унутрашњих искустава, и да кроз игру истражују разноврсна, дивергентна решења за проблеме са којима се суочавају. С обзиром на узраст ученика добро је у току часа комбиновати различите активности и осмислити такву динамику рада којом се одржава њихова пажња и мотивација за учествовањем. За овај предмет важно је обезбедити такав начин седења ученика који омогућава свим учесницима да виде једни друге, окренути лицем у лице. </w:t>
      </w:r>
    </w:p>
    <w:p w:rsidR="0050129C" w:rsidRDefault="00676303" w:rsidP="00012F10">
      <w:pPr>
        <w:jc w:val="both"/>
        <w:rPr>
          <w:sz w:val="24"/>
          <w:lang w:val="ru-RU"/>
        </w:rPr>
      </w:pPr>
      <w:r w:rsidRPr="00676303">
        <w:rPr>
          <w:sz w:val="24"/>
          <w:lang w:val="ru-RU"/>
        </w:rPr>
        <w:t xml:space="preserve">Посебну пажњу треба обратити на последњу област програма где се претходно стечена знања и вештине интегришу и практикују. Акције треба да буду мале и изводљиве, али да имају све кораке. Ученике треба охрабривати када наиђу на тешкоће и јасно указивати да си и неуспеле акције добре јер њиховом анализом долазимо до увида који су кораци били погрешни. Бројни су примери тема у оквиру којих се могу осмислити једноставне акције у корист права детета, а на нивоу одељења/групе. На пример, вршњачка подршка је важан сегмент укупне подршке инклузивног образовања, тако да је укљученост ученика у овај сегмент живота и рада школе веома значајан. Он се огледа управо у заједничком промишљању наставника и ученика на тему како осмислити план подршке, како га најуспешније реализовати, водећи рачуна о потребама сваког ученика обухваћеног инклузивним образовањем. </w:t>
      </w:r>
    </w:p>
    <w:p w:rsidR="0050129C" w:rsidRDefault="00676303" w:rsidP="00012F10">
      <w:pPr>
        <w:jc w:val="both"/>
        <w:rPr>
          <w:sz w:val="24"/>
          <w:lang w:val="ru-RU"/>
        </w:rPr>
      </w:pPr>
      <w:r w:rsidRPr="0050129C">
        <w:rPr>
          <w:i/>
          <w:sz w:val="24"/>
          <w:lang w:val="ru-RU"/>
        </w:rPr>
        <w:t>Гра</w:t>
      </w:r>
      <w:r w:rsidRPr="0050129C">
        <w:rPr>
          <w:i/>
          <w:sz w:val="24"/>
          <w:lang w:val="ru-RU"/>
        </w:rPr>
        <w:softHyphen/>
        <w:t>ђан</w:t>
      </w:r>
      <w:r w:rsidRPr="0050129C">
        <w:rPr>
          <w:i/>
          <w:sz w:val="24"/>
          <w:lang w:val="ru-RU"/>
        </w:rPr>
        <w:softHyphen/>
        <w:t>ско вас</w:t>
      </w:r>
      <w:r w:rsidRPr="0050129C">
        <w:rPr>
          <w:i/>
          <w:sz w:val="24"/>
          <w:lang w:val="ru-RU"/>
        </w:rPr>
        <w:softHyphen/>
        <w:t>пи</w:t>
      </w:r>
      <w:r w:rsidRPr="0050129C">
        <w:rPr>
          <w:i/>
          <w:sz w:val="24"/>
          <w:lang w:val="ru-RU"/>
        </w:rPr>
        <w:softHyphen/>
        <w:t>та</w:t>
      </w:r>
      <w:r w:rsidRPr="0050129C">
        <w:rPr>
          <w:i/>
          <w:sz w:val="24"/>
          <w:lang w:val="ru-RU"/>
        </w:rPr>
        <w:softHyphen/>
        <w:t>ње</w:t>
      </w:r>
      <w:r w:rsidRPr="00676303">
        <w:rPr>
          <w:sz w:val="24"/>
          <w:lang w:val="ru-RU"/>
        </w:rPr>
        <w:t>, као програм, део је ширег концепта образовања за демократију и грађанско друштво и у том смислу је тесно повезано са другим предметима, ваннаставним активностима и етосом школе. Најјача корелација је са срп</w:t>
      </w:r>
      <w:r w:rsidRPr="00676303">
        <w:rPr>
          <w:sz w:val="24"/>
          <w:lang w:val="ru-RU"/>
        </w:rPr>
        <w:softHyphen/>
        <w:t>ским је</w:t>
      </w:r>
      <w:r w:rsidRPr="00676303">
        <w:rPr>
          <w:sz w:val="24"/>
          <w:lang w:val="ru-RU"/>
        </w:rPr>
        <w:softHyphen/>
        <w:t>зи</w:t>
      </w:r>
      <w:r w:rsidRPr="00676303">
        <w:rPr>
          <w:sz w:val="24"/>
          <w:lang w:val="ru-RU"/>
        </w:rPr>
        <w:softHyphen/>
        <w:t xml:space="preserve">ком и предметом свет око нас где се може користити тематско планирање. </w:t>
      </w:r>
    </w:p>
    <w:p w:rsidR="0050129C" w:rsidRDefault="00676303" w:rsidP="00012F10">
      <w:pPr>
        <w:jc w:val="both"/>
        <w:rPr>
          <w:sz w:val="24"/>
          <w:lang w:val="ru-RU"/>
        </w:rPr>
      </w:pPr>
      <w:r w:rsidRPr="00676303">
        <w:rPr>
          <w:sz w:val="24"/>
          <w:lang w:val="ru-RU"/>
        </w:rPr>
        <w:t xml:space="preserve">Како је </w:t>
      </w:r>
      <w:r w:rsidRPr="0050129C">
        <w:rPr>
          <w:i/>
          <w:sz w:val="24"/>
          <w:lang w:val="ru-RU"/>
        </w:rPr>
        <w:t>гра</w:t>
      </w:r>
      <w:r w:rsidRPr="0050129C">
        <w:rPr>
          <w:i/>
          <w:sz w:val="24"/>
          <w:lang w:val="ru-RU"/>
        </w:rPr>
        <w:softHyphen/>
        <w:t>ђан</w:t>
      </w:r>
      <w:r w:rsidRPr="0050129C">
        <w:rPr>
          <w:i/>
          <w:sz w:val="24"/>
          <w:lang w:val="ru-RU"/>
        </w:rPr>
        <w:softHyphen/>
        <w:t>ско вас</w:t>
      </w:r>
      <w:r w:rsidRPr="0050129C">
        <w:rPr>
          <w:i/>
          <w:sz w:val="24"/>
          <w:lang w:val="ru-RU"/>
        </w:rPr>
        <w:softHyphen/>
        <w:t>пи</w:t>
      </w:r>
      <w:r w:rsidRPr="0050129C">
        <w:rPr>
          <w:i/>
          <w:sz w:val="24"/>
          <w:lang w:val="ru-RU"/>
        </w:rPr>
        <w:softHyphen/>
        <w:t>та</w:t>
      </w:r>
      <w:r w:rsidRPr="0050129C">
        <w:rPr>
          <w:i/>
          <w:sz w:val="24"/>
          <w:lang w:val="ru-RU"/>
        </w:rPr>
        <w:softHyphen/>
        <w:t>ње</w:t>
      </w:r>
      <w:r w:rsidRPr="00676303">
        <w:rPr>
          <w:sz w:val="24"/>
          <w:lang w:val="ru-RU"/>
        </w:rPr>
        <w:t xml:space="preserve"> изборни програм, дешава се да се реализује у целом или у делу одељења, мада се често реализује и у групи састављеној од ученика из више одељења и зато се алтернативно користе оба израза одељење/група. Уколико је рад у групи потребно је уложити додатни напор да се направи групна кохезија. Многи садржаји програма су погодни за јачање добрих односа у групи, а посебно активности на планирању и извођењу заједничких акција. </w:t>
      </w:r>
    </w:p>
    <w:p w:rsidR="0050129C" w:rsidRDefault="00676303" w:rsidP="00012F10">
      <w:pPr>
        <w:jc w:val="both"/>
        <w:rPr>
          <w:sz w:val="24"/>
          <w:lang w:val="ru-RU"/>
        </w:rPr>
      </w:pPr>
      <w:r w:rsidRPr="00676303">
        <w:rPr>
          <w:sz w:val="24"/>
          <w:lang w:val="ru-RU"/>
        </w:rPr>
        <w:t xml:space="preserve">У овом предмету продукти ученичких активности имају посебан значај. Они могу бити различите врсте као што су постери, аудиовизуелни записи, презентације, прикази резултата истраживања и друго. Они се могу користи при интеграцији или рекапитулацији обрађених садржаја, процени напредовања ученика, као и самопроцени наставника колико успешно ради. Продукти се могу користити и ван одељења/групе, на пример на изложби у холу школе, у школским новинама, сајту школе. За реализацију предмета и остваривање дефинисаних исхода врло је важна улога наставника. Он је модел који својим понашањем доприноси стварању демократске атмосфере која је погодна за размену и аргументовање идеја и мишљења међу ученицима, он је тај који даје повратну информацију и подстиче ученике на разумевање односа у групи. Он подржава ученике када им је тешко да се изразе, помаже им у избору правих речи. Подстицајним питањима може да наведе ученике да сагледају ситуацију из друге перспективе што је озбиљан захтев за ученике првог разреда који су још увек у великој мери фокусирани на сопствене потребе, мисли, осећања. Конструктивна комуникација и демократске процедуре нису само циљ већ </w:t>
      </w:r>
      <w:r w:rsidRPr="00676303">
        <w:rPr>
          <w:sz w:val="24"/>
          <w:lang w:val="ru-RU"/>
        </w:rPr>
        <w:lastRenderedPageBreak/>
        <w:t xml:space="preserve">и начин да се остваре жељени исходи. Наставник треба да обезбеди да се на часу сваки ученик осећа уважено, прихваћено и добродошло у својој различитости уз обавезу поштовања и уважавања других и другачијих погледа и мишљења. </w:t>
      </w:r>
    </w:p>
    <w:p w:rsidR="00372264" w:rsidRDefault="00676303" w:rsidP="00012F10">
      <w:pPr>
        <w:jc w:val="both"/>
        <w:rPr>
          <w:sz w:val="28"/>
          <w:szCs w:val="24"/>
          <w:lang w:val="ru-RU"/>
        </w:rPr>
      </w:pPr>
      <w:r w:rsidRPr="00676303">
        <w:rPr>
          <w:sz w:val="24"/>
          <w:lang w:val="ru-RU"/>
        </w:rPr>
        <w:t>Оцењивање ученика у гра</w:t>
      </w:r>
      <w:r w:rsidRPr="00676303">
        <w:rPr>
          <w:sz w:val="24"/>
          <w:lang w:val="ru-RU"/>
        </w:rPr>
        <w:softHyphen/>
        <w:t>ђан</w:t>
      </w:r>
      <w:r w:rsidRPr="00676303">
        <w:rPr>
          <w:sz w:val="24"/>
          <w:lang w:val="ru-RU"/>
        </w:rPr>
        <w:softHyphen/>
        <w:t>ском вас</w:t>
      </w:r>
      <w:r w:rsidRPr="00676303">
        <w:rPr>
          <w:sz w:val="24"/>
          <w:lang w:val="ru-RU"/>
        </w:rPr>
        <w:softHyphen/>
        <w:t>пи</w:t>
      </w:r>
      <w:r w:rsidRPr="00676303">
        <w:rPr>
          <w:sz w:val="24"/>
          <w:lang w:val="ru-RU"/>
        </w:rPr>
        <w:softHyphen/>
        <w:t>та</w:t>
      </w:r>
      <w:r w:rsidRPr="00676303">
        <w:rPr>
          <w:sz w:val="24"/>
          <w:lang w:val="ru-RU"/>
        </w:rPr>
        <w:softHyphen/>
        <w:t>њу је усаглашено са Правилником о оцењивању у основној школи и ученицима блиско јер се описно оцењују из свих предмета</w:t>
      </w:r>
      <w:r w:rsidR="0050129C">
        <w:rPr>
          <w:sz w:val="24"/>
          <w:lang w:val="ru-RU"/>
        </w:rPr>
        <w:t>.</w:t>
      </w:r>
    </w:p>
    <w:p w:rsidR="00372264" w:rsidRDefault="00372264" w:rsidP="00372264">
      <w:pPr>
        <w:rPr>
          <w:sz w:val="28"/>
          <w:szCs w:val="24"/>
          <w:lang w:val="ru-RU"/>
        </w:rPr>
      </w:pPr>
    </w:p>
    <w:p w:rsidR="00372264" w:rsidRDefault="00372264" w:rsidP="00372264">
      <w:pPr>
        <w:rPr>
          <w:sz w:val="28"/>
          <w:szCs w:val="24"/>
          <w:lang w:val="ru-RU"/>
        </w:rPr>
      </w:pPr>
    </w:p>
    <w:p w:rsidR="00372264" w:rsidRDefault="00372264" w:rsidP="00372264">
      <w:pPr>
        <w:rPr>
          <w:sz w:val="28"/>
          <w:szCs w:val="24"/>
          <w:lang w:val="ru-RU"/>
        </w:rPr>
      </w:pPr>
    </w:p>
    <w:p w:rsidR="00372264" w:rsidRPr="00372264" w:rsidRDefault="00372264" w:rsidP="00372264">
      <w:pPr>
        <w:rPr>
          <w:sz w:val="24"/>
          <w:lang w:val="ru-RU"/>
        </w:rPr>
      </w:pPr>
      <w:r>
        <w:rPr>
          <w:sz w:val="24"/>
          <w:lang w:val="ru-RU"/>
        </w:rPr>
        <w:t xml:space="preserve">Назив предмета  </w:t>
      </w:r>
      <w:r w:rsidRPr="00372264">
        <w:rPr>
          <w:sz w:val="24"/>
          <w:lang w:val="ru-RU"/>
        </w:rPr>
        <w:t xml:space="preserve"> </w:t>
      </w:r>
      <w:r w:rsidRPr="00372264">
        <w:rPr>
          <w:b/>
          <w:sz w:val="24"/>
          <w:lang w:val="ru-RU"/>
        </w:rPr>
        <w:t>ВЕРСКА НАСТАВА – ПРАВОСЛАВНИ КАТИХИЗИС</w:t>
      </w:r>
    </w:p>
    <w:p w:rsidR="00372264" w:rsidRPr="00372264" w:rsidRDefault="00372264" w:rsidP="00372264">
      <w:pPr>
        <w:rPr>
          <w:sz w:val="24"/>
          <w:lang w:val="ru-RU"/>
        </w:rPr>
      </w:pPr>
    </w:p>
    <w:p w:rsidR="00372264" w:rsidRPr="00A50EE7" w:rsidRDefault="00372264" w:rsidP="00372264">
      <w:pPr>
        <w:rPr>
          <w:b/>
          <w:sz w:val="24"/>
          <w:lang w:val="ru-RU"/>
        </w:rPr>
      </w:pPr>
      <w:r w:rsidRPr="00372264">
        <w:rPr>
          <w:sz w:val="24"/>
          <w:lang w:val="ru-RU"/>
        </w:rPr>
        <w:t xml:space="preserve"> </w:t>
      </w:r>
      <w:r>
        <w:rPr>
          <w:sz w:val="24"/>
          <w:lang w:val="ru-RU"/>
        </w:rPr>
        <w:t xml:space="preserve">Разред </w:t>
      </w:r>
      <w:r w:rsidRPr="00372264">
        <w:rPr>
          <w:sz w:val="24"/>
          <w:lang w:val="ru-RU"/>
        </w:rPr>
        <w:t xml:space="preserve"> </w:t>
      </w:r>
      <w:r w:rsidRPr="00372264">
        <w:rPr>
          <w:b/>
          <w:sz w:val="24"/>
          <w:lang w:val="ru-RU"/>
        </w:rPr>
        <w:t>Први</w:t>
      </w:r>
    </w:p>
    <w:p w:rsidR="00372264" w:rsidRPr="00A50EE7" w:rsidRDefault="00372264" w:rsidP="00372264">
      <w:pPr>
        <w:rPr>
          <w:sz w:val="24"/>
          <w:lang w:val="ru-RU"/>
        </w:rPr>
      </w:pPr>
    </w:p>
    <w:p w:rsidR="00372264" w:rsidRPr="00A50EE7" w:rsidRDefault="00372264" w:rsidP="00372264">
      <w:pPr>
        <w:rPr>
          <w:b/>
          <w:sz w:val="24"/>
          <w:lang w:val="ru-RU"/>
        </w:rPr>
      </w:pPr>
      <w:r w:rsidRPr="00372264">
        <w:rPr>
          <w:sz w:val="24"/>
          <w:lang w:val="ru-RU"/>
        </w:rPr>
        <w:t xml:space="preserve"> Годишњи фонд часова</w:t>
      </w:r>
      <w:r>
        <w:rPr>
          <w:sz w:val="24"/>
          <w:lang w:val="ru-RU"/>
        </w:rPr>
        <w:t xml:space="preserve"> </w:t>
      </w:r>
      <w:r w:rsidRPr="00372264">
        <w:rPr>
          <w:b/>
          <w:sz w:val="24"/>
          <w:lang w:val="ru-RU"/>
        </w:rPr>
        <w:t>36</w:t>
      </w:r>
      <w:r w:rsidRPr="00A50EE7">
        <w:rPr>
          <w:b/>
          <w:sz w:val="24"/>
          <w:lang w:val="ru-RU"/>
        </w:rPr>
        <w:t xml:space="preserve"> часова</w:t>
      </w:r>
    </w:p>
    <w:p w:rsidR="00372264" w:rsidRPr="00A50EE7" w:rsidRDefault="00372264" w:rsidP="00372264">
      <w:pPr>
        <w:rPr>
          <w:b/>
          <w:sz w:val="24"/>
          <w:lang w:val="ru-RU"/>
        </w:rPr>
      </w:pPr>
    </w:p>
    <w:p w:rsidR="00372264" w:rsidRPr="00A50EE7" w:rsidRDefault="00372264" w:rsidP="00372264">
      <w:pPr>
        <w:rPr>
          <w:b/>
          <w:sz w:val="24"/>
          <w:lang w:val="ru-RU"/>
        </w:rPr>
      </w:pPr>
    </w:p>
    <w:p w:rsidR="00372264" w:rsidRPr="00A50EE7" w:rsidRDefault="00372264" w:rsidP="00372264">
      <w:pPr>
        <w:rPr>
          <w:b/>
          <w:sz w:val="24"/>
          <w:lang w:val="ru-RU"/>
        </w:rPr>
      </w:pPr>
    </w:p>
    <w:p w:rsidR="00372264" w:rsidRPr="00A50EE7" w:rsidRDefault="00372264" w:rsidP="00372264">
      <w:pPr>
        <w:rPr>
          <w:b/>
          <w:sz w:val="24"/>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372264" w:rsidTr="00372264">
        <w:trPr>
          <w:trHeight w:val="949"/>
        </w:trPr>
        <w:tc>
          <w:tcPr>
            <w:tcW w:w="4380" w:type="dxa"/>
            <w:shd w:val="clear" w:color="auto" w:fill="EAF1DD" w:themeFill="accent3" w:themeFillTint="33"/>
          </w:tcPr>
          <w:p w:rsidR="00372264" w:rsidRPr="00A3511A" w:rsidRDefault="00372264" w:rsidP="00372264">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372264" w:rsidRPr="00A3511A" w:rsidRDefault="00372264" w:rsidP="00372264">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372264" w:rsidRPr="00A3511A" w:rsidRDefault="00372264" w:rsidP="00372264">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372264" w:rsidRPr="00A3511A" w:rsidRDefault="00372264" w:rsidP="00372264">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372264" w:rsidRPr="006B51A3" w:rsidTr="00372264">
        <w:trPr>
          <w:trHeight w:val="2093"/>
        </w:trPr>
        <w:tc>
          <w:tcPr>
            <w:tcW w:w="4380" w:type="dxa"/>
          </w:tcPr>
          <w:p w:rsidR="00372264" w:rsidRDefault="00372264" w:rsidP="00372264">
            <w:pPr>
              <w:rPr>
                <w:lang w:val="ru-RU"/>
              </w:rPr>
            </w:pPr>
            <w:r w:rsidRPr="00372264">
              <w:rPr>
                <w:lang w:val="ru-RU"/>
              </w:rPr>
              <w:t xml:space="preserve">Когнитивни аспект: </w:t>
            </w:r>
          </w:p>
          <w:p w:rsidR="00372264" w:rsidRDefault="00372264" w:rsidP="00372264">
            <w:pPr>
              <w:rPr>
                <w:lang w:val="ru-RU"/>
              </w:rPr>
            </w:pPr>
            <w:r w:rsidRPr="00372264">
              <w:rPr>
                <w:lang w:val="ru-RU"/>
              </w:rPr>
              <w:t>• да разуме основн</w:t>
            </w:r>
            <w:r>
              <w:t>a</w:t>
            </w:r>
            <w:r w:rsidRPr="00372264">
              <w:rPr>
                <w:lang w:val="ru-RU"/>
              </w:rPr>
              <w:t xml:space="preserve"> сазнања о темама које ће се обрађивати на настави Православног катихизиса </w:t>
            </w:r>
          </w:p>
          <w:p w:rsidR="00372264" w:rsidRDefault="00372264" w:rsidP="00372264">
            <w:pPr>
              <w:rPr>
                <w:lang w:val="ru-RU"/>
              </w:rPr>
            </w:pPr>
            <w:r w:rsidRPr="00372264">
              <w:rPr>
                <w:lang w:val="ru-RU"/>
              </w:rPr>
              <w:t xml:space="preserve">Афективни аспект: </w:t>
            </w:r>
          </w:p>
          <w:p w:rsidR="00372264" w:rsidRPr="00D737D0" w:rsidRDefault="00372264" w:rsidP="00D737D0">
            <w:pPr>
              <w:rPr>
                <w:lang w:val="ru-RU"/>
              </w:rPr>
            </w:pPr>
            <w:r w:rsidRPr="00372264">
              <w:rPr>
                <w:lang w:val="ru-RU"/>
              </w:rPr>
              <w:t>• бити подстакнут да активно учествује на часовима верске наставе</w:t>
            </w:r>
          </w:p>
        </w:tc>
        <w:tc>
          <w:tcPr>
            <w:tcW w:w="4521" w:type="dxa"/>
          </w:tcPr>
          <w:p w:rsidR="00372264" w:rsidRPr="00EB7D68" w:rsidRDefault="00372264" w:rsidP="00372264">
            <w:pPr>
              <w:pStyle w:val="BodyText"/>
              <w:spacing w:before="38"/>
              <w:ind w:left="875"/>
              <w:rPr>
                <w:b/>
                <w:lang w:val="ru-RU"/>
              </w:rPr>
            </w:pPr>
          </w:p>
          <w:p w:rsidR="00372264" w:rsidRPr="00D737D0" w:rsidRDefault="00D737D0" w:rsidP="00372264">
            <w:pPr>
              <w:pStyle w:val="BodyText"/>
              <w:spacing w:before="38"/>
              <w:ind w:left="875"/>
              <w:rPr>
                <w:b/>
                <w:lang w:val="ru-RU"/>
              </w:rPr>
            </w:pPr>
            <w:r w:rsidRPr="00D737D0">
              <w:rPr>
                <w:b/>
                <w:lang w:val="ru-RU"/>
              </w:rPr>
              <w:t>УЧИМО О НАШОЈ ВЕРИ</w:t>
            </w:r>
          </w:p>
          <w:p w:rsidR="00372264" w:rsidRPr="00D737D0" w:rsidRDefault="00372264" w:rsidP="00372264">
            <w:pPr>
              <w:pStyle w:val="BodyText"/>
              <w:spacing w:before="38"/>
              <w:ind w:left="875"/>
              <w:rPr>
                <w:b/>
                <w:lang w:val="ru-RU"/>
              </w:rPr>
            </w:pPr>
          </w:p>
          <w:p w:rsidR="00372264" w:rsidRPr="00C32D13" w:rsidRDefault="00372264" w:rsidP="00372264">
            <w:pPr>
              <w:pStyle w:val="BodyText"/>
              <w:spacing w:before="38"/>
              <w:ind w:left="875"/>
              <w:jc w:val="center"/>
              <w:rPr>
                <w:lang w:val="ru-RU"/>
              </w:rPr>
            </w:pPr>
          </w:p>
        </w:tc>
        <w:tc>
          <w:tcPr>
            <w:tcW w:w="4275" w:type="dxa"/>
          </w:tcPr>
          <w:p w:rsidR="00372264" w:rsidRPr="00D737D0" w:rsidRDefault="00D737D0" w:rsidP="00372264">
            <w:pPr>
              <w:pStyle w:val="BodyText"/>
              <w:spacing w:before="38"/>
              <w:ind w:left="-8"/>
              <w:rPr>
                <w:color w:val="231F20"/>
                <w:lang w:val="ru-RU"/>
              </w:rPr>
            </w:pPr>
            <w:r w:rsidRPr="00D737D0">
              <w:rPr>
                <w:lang w:val="ru-RU"/>
              </w:rPr>
              <w:t>Упознавање са садржајем програма и начином рада</w:t>
            </w:r>
          </w:p>
        </w:tc>
      </w:tr>
      <w:tr w:rsidR="00372264" w:rsidRPr="006B51A3" w:rsidTr="00372264">
        <w:trPr>
          <w:trHeight w:val="1062"/>
        </w:trPr>
        <w:tc>
          <w:tcPr>
            <w:tcW w:w="4380" w:type="dxa"/>
          </w:tcPr>
          <w:p w:rsidR="00D737D0" w:rsidRDefault="00D737D0" w:rsidP="00D737D0">
            <w:pPr>
              <w:pStyle w:val="BodyText"/>
              <w:spacing w:before="38"/>
              <w:ind w:left="0"/>
              <w:rPr>
                <w:lang w:val="ru-RU"/>
              </w:rPr>
            </w:pPr>
            <w:r w:rsidRPr="00D737D0">
              <w:rPr>
                <w:lang w:val="ru-RU"/>
              </w:rPr>
              <w:t>Когнитивни аспект:</w:t>
            </w:r>
          </w:p>
          <w:p w:rsidR="00D737D0" w:rsidRDefault="00D737D0" w:rsidP="00D737D0">
            <w:pPr>
              <w:pStyle w:val="BodyText"/>
              <w:spacing w:before="38"/>
              <w:ind w:left="0"/>
              <w:rPr>
                <w:lang w:val="ru-RU"/>
              </w:rPr>
            </w:pPr>
            <w:r w:rsidRPr="00D737D0">
              <w:rPr>
                <w:lang w:val="ru-RU"/>
              </w:rPr>
              <w:t xml:space="preserve">• моћи да опише и објасни значење појма заједнице као и његов однос према њему блиским особама (породици) </w:t>
            </w:r>
          </w:p>
          <w:p w:rsidR="00D737D0" w:rsidRDefault="00D737D0" w:rsidP="00D737D0">
            <w:pPr>
              <w:pStyle w:val="BodyText"/>
              <w:spacing w:before="38"/>
              <w:ind w:left="0"/>
              <w:rPr>
                <w:lang w:val="ru-RU"/>
              </w:rPr>
            </w:pPr>
            <w:r w:rsidRPr="00D737D0">
              <w:rPr>
                <w:lang w:val="ru-RU"/>
              </w:rPr>
              <w:t xml:space="preserve">•моћи да препозна да не можемо једни без других </w:t>
            </w:r>
          </w:p>
          <w:p w:rsidR="00D737D0" w:rsidRDefault="00D737D0" w:rsidP="00D737D0">
            <w:pPr>
              <w:pStyle w:val="BodyText"/>
              <w:spacing w:before="38"/>
              <w:ind w:left="0"/>
              <w:rPr>
                <w:lang w:val="ru-RU"/>
              </w:rPr>
            </w:pPr>
            <w:r w:rsidRPr="00D737D0">
              <w:rPr>
                <w:lang w:val="ru-RU"/>
              </w:rPr>
              <w:t xml:space="preserve">• знати да нас љубав повезује са другима </w:t>
            </w:r>
          </w:p>
          <w:p w:rsidR="00D737D0" w:rsidRDefault="00D737D0" w:rsidP="00D737D0">
            <w:pPr>
              <w:pStyle w:val="BodyText"/>
              <w:spacing w:before="38"/>
              <w:ind w:left="0"/>
              <w:rPr>
                <w:lang w:val="ru-RU"/>
              </w:rPr>
            </w:pPr>
            <w:r w:rsidRPr="00D737D0">
              <w:rPr>
                <w:lang w:val="ru-RU"/>
              </w:rPr>
              <w:t xml:space="preserve">• знати да се правилно осени крсним </w:t>
            </w:r>
            <w:r w:rsidRPr="00D737D0">
              <w:rPr>
                <w:lang w:val="ru-RU"/>
              </w:rPr>
              <w:lastRenderedPageBreak/>
              <w:t>знаком</w:t>
            </w:r>
          </w:p>
          <w:p w:rsidR="00D737D0" w:rsidRDefault="00D737D0" w:rsidP="00D737D0">
            <w:pPr>
              <w:pStyle w:val="BodyText"/>
              <w:spacing w:before="38"/>
              <w:ind w:left="0"/>
              <w:rPr>
                <w:lang w:val="ru-RU"/>
              </w:rPr>
            </w:pPr>
            <w:r w:rsidRPr="00D737D0">
              <w:rPr>
                <w:lang w:val="ru-RU"/>
              </w:rPr>
              <w:t xml:space="preserve"> • знати да је Бог Света Тројица (Заједница) </w:t>
            </w:r>
          </w:p>
          <w:p w:rsidR="00D737D0" w:rsidRDefault="00D737D0" w:rsidP="00D737D0">
            <w:pPr>
              <w:pStyle w:val="BodyText"/>
              <w:spacing w:before="38"/>
              <w:ind w:left="0"/>
              <w:rPr>
                <w:lang w:val="ru-RU"/>
              </w:rPr>
            </w:pPr>
            <w:r w:rsidRPr="00D737D0">
              <w:rPr>
                <w:lang w:val="ru-RU"/>
              </w:rPr>
              <w:t>• знати да крштењем постајемо</w:t>
            </w:r>
            <w:r>
              <w:rPr>
                <w:lang w:val="ru-RU"/>
              </w:rPr>
              <w:t xml:space="preserve"> </w:t>
            </w:r>
            <w:r w:rsidRPr="00D737D0">
              <w:rPr>
                <w:lang w:val="ru-RU"/>
              </w:rPr>
              <w:t xml:space="preserve">чланови Божје породице (Цркве) </w:t>
            </w:r>
          </w:p>
          <w:p w:rsidR="00D737D0" w:rsidRDefault="00D737D0" w:rsidP="00D737D0">
            <w:pPr>
              <w:pStyle w:val="BodyText"/>
              <w:spacing w:before="38"/>
              <w:ind w:left="0"/>
              <w:rPr>
                <w:lang w:val="ru-RU"/>
              </w:rPr>
            </w:pPr>
            <w:r w:rsidRPr="00D737D0">
              <w:rPr>
                <w:lang w:val="ru-RU"/>
              </w:rPr>
              <w:t xml:space="preserve">Афективни аспект: </w:t>
            </w:r>
          </w:p>
          <w:p w:rsidR="00D737D0" w:rsidRDefault="00D737D0" w:rsidP="00D737D0">
            <w:pPr>
              <w:pStyle w:val="BodyText"/>
              <w:spacing w:before="38"/>
              <w:ind w:left="0"/>
              <w:rPr>
                <w:lang w:val="ru-RU"/>
              </w:rPr>
            </w:pPr>
            <w:r w:rsidRPr="00D737D0">
              <w:rPr>
                <w:lang w:val="ru-RU"/>
              </w:rPr>
              <w:t>• пожелети да чини добро другима (ближњима) у својој заједници</w:t>
            </w:r>
          </w:p>
          <w:p w:rsidR="00D737D0" w:rsidRPr="00D737D0" w:rsidRDefault="00D737D0" w:rsidP="00D737D0">
            <w:pPr>
              <w:pStyle w:val="BodyText"/>
              <w:spacing w:before="38"/>
              <w:ind w:left="0"/>
              <w:rPr>
                <w:lang w:val="ru-RU"/>
              </w:rPr>
            </w:pPr>
            <w:r w:rsidRPr="00D737D0">
              <w:rPr>
                <w:lang w:val="ru-RU"/>
              </w:rPr>
              <w:t xml:space="preserve"> • желети да изражава хришћанску љубав према Богу и ближњима</w:t>
            </w:r>
          </w:p>
        </w:tc>
        <w:tc>
          <w:tcPr>
            <w:tcW w:w="4521" w:type="dxa"/>
          </w:tcPr>
          <w:p w:rsidR="00D737D0" w:rsidRDefault="00D737D0" w:rsidP="00D737D0">
            <w:pPr>
              <w:pStyle w:val="BodyText"/>
              <w:spacing w:before="38"/>
              <w:ind w:left="875"/>
              <w:jc w:val="center"/>
              <w:rPr>
                <w:b/>
                <w:lang w:val="ru-RU"/>
              </w:rPr>
            </w:pPr>
          </w:p>
          <w:p w:rsidR="00D737D0" w:rsidRDefault="00D737D0" w:rsidP="00D737D0">
            <w:pPr>
              <w:pStyle w:val="BodyText"/>
              <w:spacing w:before="38"/>
              <w:ind w:left="875"/>
              <w:jc w:val="center"/>
              <w:rPr>
                <w:b/>
                <w:lang w:val="ru-RU"/>
              </w:rPr>
            </w:pPr>
          </w:p>
          <w:p w:rsidR="00D737D0" w:rsidRDefault="00D737D0" w:rsidP="00D737D0">
            <w:pPr>
              <w:pStyle w:val="BodyText"/>
              <w:spacing w:before="38"/>
              <w:ind w:left="875"/>
              <w:jc w:val="center"/>
              <w:rPr>
                <w:b/>
                <w:lang w:val="ru-RU"/>
              </w:rPr>
            </w:pPr>
          </w:p>
          <w:p w:rsidR="00D737D0" w:rsidRDefault="00D737D0" w:rsidP="00D737D0">
            <w:pPr>
              <w:pStyle w:val="BodyText"/>
              <w:spacing w:before="38"/>
              <w:ind w:left="875"/>
              <w:jc w:val="center"/>
              <w:rPr>
                <w:b/>
                <w:lang w:val="ru-RU"/>
              </w:rPr>
            </w:pPr>
          </w:p>
          <w:p w:rsidR="00D737D0" w:rsidRDefault="00D737D0" w:rsidP="00D737D0">
            <w:pPr>
              <w:pStyle w:val="BodyText"/>
              <w:spacing w:before="38"/>
              <w:ind w:left="875"/>
              <w:jc w:val="center"/>
              <w:rPr>
                <w:b/>
                <w:lang w:val="ru-RU"/>
              </w:rPr>
            </w:pPr>
          </w:p>
          <w:p w:rsidR="00D737D0" w:rsidRDefault="00D737D0" w:rsidP="00D737D0">
            <w:pPr>
              <w:pStyle w:val="BodyText"/>
              <w:spacing w:before="38"/>
              <w:ind w:left="875"/>
              <w:jc w:val="center"/>
              <w:rPr>
                <w:b/>
                <w:lang w:val="ru-RU"/>
              </w:rPr>
            </w:pPr>
          </w:p>
          <w:p w:rsidR="00D737D0" w:rsidRDefault="00D737D0" w:rsidP="00D737D0">
            <w:pPr>
              <w:pStyle w:val="BodyText"/>
              <w:spacing w:before="38"/>
              <w:ind w:left="875"/>
              <w:jc w:val="center"/>
              <w:rPr>
                <w:b/>
                <w:lang w:val="ru-RU"/>
              </w:rPr>
            </w:pPr>
          </w:p>
          <w:p w:rsidR="00D737D0" w:rsidRDefault="00D737D0" w:rsidP="00D737D0">
            <w:pPr>
              <w:pStyle w:val="BodyText"/>
              <w:spacing w:before="38"/>
              <w:ind w:left="875"/>
              <w:jc w:val="center"/>
              <w:rPr>
                <w:b/>
                <w:lang w:val="ru-RU"/>
              </w:rPr>
            </w:pPr>
          </w:p>
          <w:p w:rsidR="00D737D0" w:rsidRDefault="00D737D0" w:rsidP="00D737D0">
            <w:pPr>
              <w:pStyle w:val="BodyText"/>
              <w:spacing w:before="38"/>
              <w:ind w:left="875"/>
              <w:jc w:val="center"/>
              <w:rPr>
                <w:b/>
                <w:lang w:val="ru-RU"/>
              </w:rPr>
            </w:pPr>
          </w:p>
          <w:p w:rsidR="00372264" w:rsidRPr="00EB7D68" w:rsidRDefault="00D737D0" w:rsidP="00D737D0">
            <w:pPr>
              <w:pStyle w:val="BodyText"/>
              <w:spacing w:before="38"/>
              <w:ind w:left="875"/>
              <w:jc w:val="center"/>
              <w:rPr>
                <w:b/>
                <w:lang w:val="ru-RU"/>
              </w:rPr>
            </w:pPr>
            <w:r>
              <w:rPr>
                <w:b/>
                <w:lang w:val="ru-RU"/>
              </w:rPr>
              <w:lastRenderedPageBreak/>
              <w:t>ЗАЈЕДНИЦА КАО ОСНОВ ЖИВОТА</w:t>
            </w:r>
          </w:p>
        </w:tc>
        <w:tc>
          <w:tcPr>
            <w:tcW w:w="4275" w:type="dxa"/>
          </w:tcPr>
          <w:p w:rsidR="00D737D0" w:rsidRPr="00D737D0" w:rsidRDefault="00D737D0" w:rsidP="00D737D0">
            <w:pPr>
              <w:pStyle w:val="BodyText"/>
              <w:tabs>
                <w:tab w:val="left" w:pos="279"/>
              </w:tabs>
              <w:spacing w:before="38"/>
              <w:ind w:left="9"/>
              <w:rPr>
                <w:color w:val="231F20"/>
                <w:lang w:val="ru-RU"/>
              </w:rPr>
            </w:pPr>
            <w:r>
              <w:rPr>
                <w:lang w:val="ru-RU"/>
              </w:rPr>
              <w:lastRenderedPageBreak/>
              <w:t>П</w:t>
            </w:r>
            <w:r w:rsidRPr="00D737D0">
              <w:rPr>
                <w:lang w:val="ru-RU"/>
              </w:rPr>
              <w:t xml:space="preserve">риче и сликекоје приказују породицу  </w:t>
            </w:r>
          </w:p>
          <w:p w:rsidR="00D737D0" w:rsidRPr="00D737D0" w:rsidRDefault="00D737D0" w:rsidP="00D737D0">
            <w:pPr>
              <w:pStyle w:val="BodyText"/>
              <w:spacing w:before="38"/>
              <w:ind w:left="9"/>
              <w:rPr>
                <w:color w:val="231F20"/>
                <w:lang w:val="ru-RU"/>
              </w:rPr>
            </w:pPr>
            <w:r>
              <w:rPr>
                <w:lang w:val="ru-RU"/>
              </w:rPr>
              <w:t>М</w:t>
            </w:r>
            <w:r w:rsidRPr="00D737D0">
              <w:rPr>
                <w:lang w:val="ru-RU"/>
              </w:rPr>
              <w:t xml:space="preserve">оже и прича о „малој породици“ (деца са једним родитељем, или старатељем)  </w:t>
            </w:r>
          </w:p>
          <w:p w:rsidR="00D737D0" w:rsidRDefault="00D737D0" w:rsidP="00D737D0">
            <w:pPr>
              <w:pStyle w:val="BodyText"/>
              <w:spacing w:before="38"/>
              <w:ind w:left="9"/>
              <w:rPr>
                <w:lang w:val="ru-RU"/>
              </w:rPr>
            </w:pPr>
            <w:r>
              <w:rPr>
                <w:lang w:val="ru-RU"/>
              </w:rPr>
              <w:t>С</w:t>
            </w:r>
            <w:r w:rsidRPr="00D737D0">
              <w:rPr>
                <w:lang w:val="ru-RU"/>
              </w:rPr>
              <w:t>адржаји у вези са</w:t>
            </w:r>
            <w:r>
              <w:rPr>
                <w:color w:val="231F20"/>
                <w:lang w:val="ru-RU"/>
              </w:rPr>
              <w:t xml:space="preserve"> </w:t>
            </w:r>
            <w:r w:rsidRPr="00D737D0">
              <w:rPr>
                <w:lang w:val="ru-RU"/>
              </w:rPr>
              <w:t>животом у школи (нова заједница); односи у заједници</w:t>
            </w:r>
            <w:r>
              <w:rPr>
                <w:lang w:val="ru-RU"/>
              </w:rPr>
              <w:t>, П</w:t>
            </w:r>
            <w:r w:rsidRPr="00D737D0">
              <w:rPr>
                <w:lang w:val="ru-RU"/>
              </w:rPr>
              <w:t xml:space="preserve">равила понашања  </w:t>
            </w:r>
          </w:p>
          <w:p w:rsidR="00372264" w:rsidRPr="00D737D0" w:rsidRDefault="00D737D0" w:rsidP="00D737D0">
            <w:pPr>
              <w:pStyle w:val="BodyText"/>
              <w:spacing w:before="38"/>
              <w:ind w:left="9"/>
              <w:rPr>
                <w:lang w:val="ru-RU"/>
              </w:rPr>
            </w:pPr>
            <w:r w:rsidRPr="00D737D0">
              <w:rPr>
                <w:lang w:val="ru-RU"/>
              </w:rPr>
              <w:t>Божја породица (ко су чланови Божје породице; како се постаје њен члан...)</w:t>
            </w:r>
          </w:p>
          <w:p w:rsidR="00D737D0" w:rsidRPr="00D737D0" w:rsidRDefault="00D737D0" w:rsidP="00D737D0">
            <w:pPr>
              <w:pStyle w:val="BodyText"/>
              <w:spacing w:before="38"/>
              <w:ind w:left="9"/>
              <w:rPr>
                <w:color w:val="231F20"/>
                <w:lang w:val="ru-RU"/>
              </w:rPr>
            </w:pPr>
          </w:p>
        </w:tc>
      </w:tr>
      <w:tr w:rsidR="00372264" w:rsidRPr="006B51A3" w:rsidTr="00372264">
        <w:trPr>
          <w:trHeight w:val="1062"/>
        </w:trPr>
        <w:tc>
          <w:tcPr>
            <w:tcW w:w="4380" w:type="dxa"/>
          </w:tcPr>
          <w:p w:rsidR="00B62376" w:rsidRDefault="00B62376" w:rsidP="00372264">
            <w:pPr>
              <w:pStyle w:val="BodyText"/>
              <w:spacing w:before="38"/>
              <w:ind w:left="0"/>
              <w:rPr>
                <w:lang w:val="ru-RU"/>
              </w:rPr>
            </w:pPr>
            <w:r w:rsidRPr="00B62376">
              <w:rPr>
                <w:lang w:val="ru-RU"/>
              </w:rPr>
              <w:lastRenderedPageBreak/>
              <w:t>Когнитивни аспект:</w:t>
            </w:r>
          </w:p>
          <w:p w:rsidR="00B62376" w:rsidRDefault="00B62376" w:rsidP="00372264">
            <w:pPr>
              <w:pStyle w:val="BodyText"/>
              <w:spacing w:before="38"/>
              <w:ind w:left="0"/>
              <w:rPr>
                <w:lang w:val="ru-RU"/>
              </w:rPr>
            </w:pPr>
            <w:r w:rsidRPr="00B62376">
              <w:rPr>
                <w:lang w:val="ru-RU"/>
              </w:rPr>
              <w:t xml:space="preserve"> • знати да заједница са Богом почива на слободи </w:t>
            </w:r>
          </w:p>
          <w:p w:rsidR="00B62376" w:rsidRDefault="00B62376" w:rsidP="00372264">
            <w:pPr>
              <w:pStyle w:val="BodyText"/>
              <w:spacing w:before="38"/>
              <w:ind w:left="0"/>
              <w:rPr>
                <w:lang w:val="ru-RU"/>
              </w:rPr>
            </w:pPr>
            <w:r w:rsidRPr="00B62376">
              <w:rPr>
                <w:lang w:val="ru-RU"/>
              </w:rPr>
              <w:t xml:space="preserve">• знати да је послушност израз љубави •моћи да препозна да је даривање плод љубави </w:t>
            </w:r>
          </w:p>
          <w:p w:rsidR="00B62376" w:rsidRDefault="00B62376" w:rsidP="00372264">
            <w:pPr>
              <w:pStyle w:val="BodyText"/>
              <w:spacing w:before="38"/>
              <w:ind w:left="0"/>
              <w:rPr>
                <w:lang w:val="ru-RU"/>
              </w:rPr>
            </w:pPr>
            <w:r w:rsidRPr="00B62376">
              <w:rPr>
                <w:lang w:val="ru-RU"/>
              </w:rPr>
              <w:t xml:space="preserve">• моћи да сазна да је молитва разговор са Богом </w:t>
            </w:r>
          </w:p>
          <w:p w:rsidR="00B62376" w:rsidRDefault="00B62376" w:rsidP="00372264">
            <w:pPr>
              <w:pStyle w:val="BodyText"/>
              <w:spacing w:before="38"/>
              <w:ind w:left="0"/>
              <w:rPr>
                <w:lang w:val="ru-RU"/>
              </w:rPr>
            </w:pPr>
            <w:r w:rsidRPr="00B62376">
              <w:rPr>
                <w:lang w:val="ru-RU"/>
              </w:rPr>
              <w:t>• моћи да усвоји текст молитве Оче наш • знати да је Бог Отац створио свет из љубави</w:t>
            </w:r>
          </w:p>
          <w:p w:rsidR="00B62376" w:rsidRDefault="00B62376" w:rsidP="00372264">
            <w:pPr>
              <w:pStyle w:val="BodyText"/>
              <w:spacing w:before="38"/>
              <w:ind w:left="0"/>
              <w:rPr>
                <w:lang w:val="ru-RU"/>
              </w:rPr>
            </w:pPr>
            <w:r w:rsidRPr="00B62376">
              <w:rPr>
                <w:lang w:val="ru-RU"/>
              </w:rPr>
              <w:t xml:space="preserve"> •моћи да препозна да је наш живот Божји дар</w:t>
            </w:r>
          </w:p>
          <w:p w:rsidR="00B62376" w:rsidRDefault="00B62376" w:rsidP="00372264">
            <w:pPr>
              <w:pStyle w:val="BodyText"/>
              <w:spacing w:before="38"/>
              <w:ind w:left="0"/>
              <w:rPr>
                <w:lang w:val="ru-RU"/>
              </w:rPr>
            </w:pPr>
            <w:r w:rsidRPr="00B62376">
              <w:rPr>
                <w:lang w:val="ru-RU"/>
              </w:rPr>
              <w:t xml:space="preserve"> • знати да Бог жели да живимо у заједници са Њим Афективни аспект:</w:t>
            </w:r>
          </w:p>
          <w:p w:rsidR="00B62376" w:rsidRDefault="00B62376" w:rsidP="00372264">
            <w:pPr>
              <w:pStyle w:val="BodyText"/>
              <w:spacing w:before="38"/>
              <w:ind w:left="0"/>
              <w:rPr>
                <w:lang w:val="ru-RU"/>
              </w:rPr>
            </w:pPr>
            <w:r w:rsidRPr="00B62376">
              <w:rPr>
                <w:lang w:val="ru-RU"/>
              </w:rPr>
              <w:t xml:space="preserve"> • показивати жељу да љубав исказује на конкретан начин</w:t>
            </w:r>
          </w:p>
          <w:p w:rsidR="00372264" w:rsidRPr="00B62376" w:rsidRDefault="00B62376" w:rsidP="00372264">
            <w:pPr>
              <w:pStyle w:val="BodyText"/>
              <w:spacing w:before="38"/>
              <w:ind w:left="0"/>
              <w:rPr>
                <w:color w:val="231F20"/>
                <w:lang w:val="ru-RU"/>
              </w:rPr>
            </w:pPr>
            <w:r w:rsidRPr="00B62376">
              <w:rPr>
                <w:lang w:val="ru-RU"/>
              </w:rPr>
              <w:t xml:space="preserve"> • бити мотивисан да љубав према Богу изражава молитвом</w:t>
            </w:r>
          </w:p>
        </w:tc>
        <w:tc>
          <w:tcPr>
            <w:tcW w:w="4521" w:type="dxa"/>
          </w:tcPr>
          <w:p w:rsidR="00372264" w:rsidRDefault="00372264" w:rsidP="00372264">
            <w:pPr>
              <w:pStyle w:val="BodyText"/>
              <w:spacing w:before="38"/>
              <w:ind w:left="875"/>
              <w:rPr>
                <w:b/>
                <w:lang w:val="ru-RU"/>
              </w:rPr>
            </w:pPr>
          </w:p>
          <w:p w:rsidR="00B62376" w:rsidRPr="00EB7D68" w:rsidRDefault="00B62376" w:rsidP="00B62376">
            <w:pPr>
              <w:pStyle w:val="BodyText"/>
              <w:spacing w:before="38"/>
              <w:ind w:left="875"/>
              <w:jc w:val="center"/>
              <w:rPr>
                <w:b/>
                <w:lang w:val="ru-RU"/>
              </w:rPr>
            </w:pPr>
            <w:r>
              <w:rPr>
                <w:b/>
                <w:lang w:val="ru-RU"/>
              </w:rPr>
              <w:t>ЗАЈЕДНИЦА ЉУБАВИ БОГА, ЧОВЕКА И ПРИРОДЕ</w:t>
            </w:r>
          </w:p>
        </w:tc>
        <w:tc>
          <w:tcPr>
            <w:tcW w:w="4275" w:type="dxa"/>
          </w:tcPr>
          <w:p w:rsidR="00B62376" w:rsidRPr="00B62376" w:rsidRDefault="00B62376" w:rsidP="00372264">
            <w:pPr>
              <w:pStyle w:val="BodyText"/>
              <w:spacing w:before="38"/>
              <w:ind w:left="-8"/>
              <w:rPr>
                <w:color w:val="231F20"/>
                <w:lang w:val="ru-RU"/>
              </w:rPr>
            </w:pPr>
            <w:r w:rsidRPr="00B62376">
              <w:rPr>
                <w:lang w:val="ru-RU"/>
              </w:rPr>
              <w:t>Приче које говоре о томе да када некога волимо, онда га и слушамо</w:t>
            </w:r>
          </w:p>
          <w:p w:rsidR="00B62376" w:rsidRPr="00B62376" w:rsidRDefault="00B62376" w:rsidP="00B62376">
            <w:pPr>
              <w:rPr>
                <w:sz w:val="24"/>
                <w:szCs w:val="24"/>
                <w:lang w:val="ru-RU"/>
              </w:rPr>
            </w:pPr>
            <w:r w:rsidRPr="00B62376">
              <w:rPr>
                <w:sz w:val="24"/>
                <w:szCs w:val="24"/>
                <w:lang w:val="ru-RU"/>
              </w:rPr>
              <w:t xml:space="preserve">Како можемо да помогнемо другоме; љубављу чиним добра дела  </w:t>
            </w:r>
          </w:p>
          <w:p w:rsidR="00B62376" w:rsidRDefault="00B62376" w:rsidP="00B62376">
            <w:pPr>
              <w:rPr>
                <w:sz w:val="24"/>
                <w:szCs w:val="24"/>
                <w:lang w:val="ru-RU"/>
              </w:rPr>
            </w:pPr>
            <w:r w:rsidRPr="00B62376">
              <w:rPr>
                <w:sz w:val="24"/>
                <w:szCs w:val="24"/>
                <w:lang w:val="ru-RU"/>
              </w:rPr>
              <w:t>Садржаји који</w:t>
            </w:r>
            <w:r w:rsidRPr="00A50EE7">
              <w:rPr>
                <w:sz w:val="24"/>
                <w:szCs w:val="24"/>
                <w:lang w:val="ru-RU"/>
              </w:rPr>
              <w:t xml:space="preserve"> </w:t>
            </w:r>
            <w:r w:rsidRPr="00B62376">
              <w:rPr>
                <w:sz w:val="24"/>
                <w:szCs w:val="24"/>
                <w:lang w:val="ru-RU"/>
              </w:rPr>
              <w:t xml:space="preserve">говоре и приказују лепоту створеног света </w:t>
            </w:r>
          </w:p>
          <w:p w:rsidR="00B62376" w:rsidRDefault="00B62376" w:rsidP="00B62376">
            <w:pPr>
              <w:rPr>
                <w:sz w:val="24"/>
                <w:szCs w:val="24"/>
                <w:lang w:val="ru-RU"/>
              </w:rPr>
            </w:pPr>
            <w:r w:rsidRPr="00B62376">
              <w:rPr>
                <w:sz w:val="24"/>
                <w:szCs w:val="24"/>
                <w:lang w:val="ru-RU"/>
              </w:rPr>
              <w:t xml:space="preserve"> Песмица: „Ал` је</w:t>
            </w:r>
            <w:r w:rsidRPr="00A50EE7">
              <w:rPr>
                <w:sz w:val="24"/>
                <w:szCs w:val="24"/>
                <w:lang w:val="ru-RU"/>
              </w:rPr>
              <w:t xml:space="preserve"> </w:t>
            </w:r>
            <w:r w:rsidRPr="00B62376">
              <w:rPr>
                <w:sz w:val="24"/>
                <w:szCs w:val="24"/>
                <w:lang w:val="ru-RU"/>
              </w:rPr>
              <w:t xml:space="preserve">леп овај свет“, Ј.Ј. Змај </w:t>
            </w:r>
          </w:p>
          <w:p w:rsidR="00372264" w:rsidRPr="00B62376" w:rsidRDefault="00B62376" w:rsidP="00B62376">
            <w:pPr>
              <w:rPr>
                <w:lang w:val="ru-RU"/>
              </w:rPr>
            </w:pPr>
            <w:r w:rsidRPr="00B62376">
              <w:rPr>
                <w:sz w:val="24"/>
                <w:szCs w:val="24"/>
                <w:lang w:val="ru-RU"/>
              </w:rPr>
              <w:t xml:space="preserve"> Бог је цео свет</w:t>
            </w:r>
            <w:r w:rsidRPr="00A50EE7">
              <w:rPr>
                <w:sz w:val="24"/>
                <w:szCs w:val="24"/>
                <w:lang w:val="ru-RU"/>
              </w:rPr>
              <w:t xml:space="preserve"> </w:t>
            </w:r>
            <w:r w:rsidRPr="00B62376">
              <w:rPr>
                <w:sz w:val="24"/>
                <w:szCs w:val="24"/>
                <w:lang w:val="ru-RU"/>
              </w:rPr>
              <w:t xml:space="preserve"> створио из љубави</w:t>
            </w:r>
          </w:p>
        </w:tc>
      </w:tr>
      <w:tr w:rsidR="00372264" w:rsidRPr="00372264" w:rsidTr="00372264">
        <w:trPr>
          <w:trHeight w:val="1062"/>
        </w:trPr>
        <w:tc>
          <w:tcPr>
            <w:tcW w:w="4380" w:type="dxa"/>
          </w:tcPr>
          <w:p w:rsidR="00B62376" w:rsidRDefault="00B62376" w:rsidP="00372264">
            <w:pPr>
              <w:pStyle w:val="BodyText"/>
              <w:spacing w:before="38"/>
              <w:ind w:left="0"/>
              <w:rPr>
                <w:lang w:val="ru-RU"/>
              </w:rPr>
            </w:pPr>
            <w:r w:rsidRPr="00B62376">
              <w:rPr>
                <w:lang w:val="ru-RU"/>
              </w:rPr>
              <w:t xml:space="preserve">Когнитивни аспект: </w:t>
            </w:r>
          </w:p>
          <w:p w:rsidR="00372264" w:rsidRDefault="00B62376" w:rsidP="00372264">
            <w:pPr>
              <w:pStyle w:val="BodyText"/>
              <w:spacing w:before="38"/>
              <w:ind w:left="0"/>
              <w:rPr>
                <w:lang w:val="ru-RU"/>
              </w:rPr>
            </w:pPr>
            <w:r w:rsidRPr="00B62376">
              <w:rPr>
                <w:lang w:val="ru-RU"/>
              </w:rPr>
              <w:t>•моћи да препозна основне догађаје библијске приповести о Христовом рођењу</w:t>
            </w:r>
          </w:p>
          <w:p w:rsidR="00B62376" w:rsidRDefault="00B62376" w:rsidP="00372264">
            <w:pPr>
              <w:pStyle w:val="BodyText"/>
              <w:spacing w:before="38"/>
              <w:ind w:left="0"/>
              <w:rPr>
                <w:lang w:val="ru-RU"/>
              </w:rPr>
            </w:pPr>
            <w:r w:rsidRPr="00B62376">
              <w:rPr>
                <w:lang w:val="ru-RU"/>
              </w:rPr>
              <w:t xml:space="preserve">• моћи да препозна и именује главне личности из библијске приче о Христовом рођењу ( уз помоћ иконе </w:t>
            </w:r>
            <w:r w:rsidRPr="00B62376">
              <w:rPr>
                <w:lang w:val="ru-RU"/>
              </w:rPr>
              <w:lastRenderedPageBreak/>
              <w:t xml:space="preserve">празника и по кључним симболима) •моћи да препозна да је прослава празника догађај целе породице кроз који се остварује заједница љубави •моћи да усвоји текст (садржај) и мелодију песме ( Божић, Божић ) </w:t>
            </w:r>
          </w:p>
          <w:p w:rsidR="00B62376" w:rsidRDefault="00B62376" w:rsidP="00372264">
            <w:pPr>
              <w:pStyle w:val="BodyText"/>
              <w:spacing w:before="38"/>
              <w:ind w:left="0"/>
              <w:rPr>
                <w:lang w:val="ru-RU"/>
              </w:rPr>
            </w:pPr>
            <w:r w:rsidRPr="00B62376">
              <w:rPr>
                <w:lang w:val="ru-RU"/>
              </w:rPr>
              <w:t xml:space="preserve">• моћи да препозна да је Свети Сава посветио свој живот Богу због љубави према Њему </w:t>
            </w:r>
          </w:p>
          <w:p w:rsidR="00B62376" w:rsidRDefault="00B62376" w:rsidP="00372264">
            <w:pPr>
              <w:pStyle w:val="BodyText"/>
              <w:spacing w:before="38"/>
              <w:ind w:left="0"/>
              <w:rPr>
                <w:lang w:val="ru-RU"/>
              </w:rPr>
            </w:pPr>
            <w:r w:rsidRPr="00B62376">
              <w:rPr>
                <w:lang w:val="ru-RU"/>
              </w:rPr>
              <w:t xml:space="preserve">Афективни аспект: </w:t>
            </w:r>
          </w:p>
          <w:p w:rsidR="00B62376" w:rsidRDefault="00B62376" w:rsidP="00372264">
            <w:pPr>
              <w:pStyle w:val="BodyText"/>
              <w:spacing w:before="38"/>
              <w:ind w:left="0"/>
              <w:rPr>
                <w:lang w:val="ru-RU"/>
              </w:rPr>
            </w:pPr>
            <w:r w:rsidRPr="00B62376">
              <w:rPr>
                <w:lang w:val="ru-RU"/>
              </w:rPr>
              <w:t>По завршетку теме:</w:t>
            </w:r>
          </w:p>
          <w:p w:rsidR="00B62376" w:rsidRDefault="00B62376" w:rsidP="00372264">
            <w:pPr>
              <w:pStyle w:val="BodyText"/>
              <w:spacing w:before="38"/>
              <w:ind w:left="0"/>
              <w:rPr>
                <w:lang w:val="ru-RU"/>
              </w:rPr>
            </w:pPr>
            <w:r w:rsidRPr="00B62376">
              <w:rPr>
                <w:lang w:val="ru-RU"/>
              </w:rPr>
              <w:t xml:space="preserve"> • код ученика ће се развити жеља да активно учествује у прослави Христовог рођења </w:t>
            </w:r>
          </w:p>
          <w:p w:rsidR="00B62376" w:rsidRPr="00B62376" w:rsidRDefault="00B62376" w:rsidP="00372264">
            <w:pPr>
              <w:pStyle w:val="BodyText"/>
              <w:spacing w:before="38"/>
              <w:ind w:left="0"/>
              <w:rPr>
                <w:color w:val="231F20"/>
                <w:lang w:val="ru-RU"/>
              </w:rPr>
            </w:pPr>
            <w:r w:rsidRPr="00B62376">
              <w:rPr>
                <w:lang w:val="ru-RU"/>
              </w:rPr>
              <w:t>• код ученика ће се развити жеља да према ближњима подражава пример љубави Светога Саве</w:t>
            </w:r>
          </w:p>
        </w:tc>
        <w:tc>
          <w:tcPr>
            <w:tcW w:w="4521" w:type="dxa"/>
          </w:tcPr>
          <w:p w:rsidR="00185CFE" w:rsidRDefault="00185CFE" w:rsidP="00B62376">
            <w:pPr>
              <w:pStyle w:val="BodyText"/>
              <w:spacing w:before="38"/>
              <w:ind w:left="875"/>
              <w:jc w:val="center"/>
              <w:rPr>
                <w:b/>
                <w:lang w:val="ru-RU"/>
              </w:rPr>
            </w:pPr>
          </w:p>
          <w:p w:rsidR="00185CFE" w:rsidRDefault="00185CFE" w:rsidP="00B62376">
            <w:pPr>
              <w:pStyle w:val="BodyText"/>
              <w:spacing w:before="38"/>
              <w:ind w:left="875"/>
              <w:jc w:val="center"/>
              <w:rPr>
                <w:b/>
                <w:lang w:val="ru-RU"/>
              </w:rPr>
            </w:pPr>
          </w:p>
          <w:p w:rsidR="00185CFE" w:rsidRDefault="00185CFE" w:rsidP="00B62376">
            <w:pPr>
              <w:pStyle w:val="BodyText"/>
              <w:spacing w:before="38"/>
              <w:ind w:left="875"/>
              <w:jc w:val="center"/>
              <w:rPr>
                <w:b/>
                <w:lang w:val="ru-RU"/>
              </w:rPr>
            </w:pPr>
          </w:p>
          <w:p w:rsidR="00185CFE" w:rsidRDefault="00185CFE" w:rsidP="00B62376">
            <w:pPr>
              <w:pStyle w:val="BodyText"/>
              <w:spacing w:before="38"/>
              <w:ind w:left="875"/>
              <w:jc w:val="center"/>
              <w:rPr>
                <w:b/>
                <w:lang w:val="ru-RU"/>
              </w:rPr>
            </w:pPr>
          </w:p>
          <w:p w:rsidR="00185CFE" w:rsidRDefault="00185CFE" w:rsidP="00B62376">
            <w:pPr>
              <w:pStyle w:val="BodyText"/>
              <w:spacing w:before="38"/>
              <w:ind w:left="875"/>
              <w:jc w:val="center"/>
              <w:rPr>
                <w:b/>
                <w:lang w:val="ru-RU"/>
              </w:rPr>
            </w:pPr>
          </w:p>
          <w:p w:rsidR="00372264" w:rsidRPr="00EB7D68" w:rsidRDefault="00B62376" w:rsidP="00B62376">
            <w:pPr>
              <w:pStyle w:val="BodyText"/>
              <w:spacing w:before="38"/>
              <w:ind w:left="875"/>
              <w:jc w:val="center"/>
              <w:rPr>
                <w:b/>
                <w:lang w:val="ru-RU"/>
              </w:rPr>
            </w:pPr>
            <w:r>
              <w:rPr>
                <w:b/>
                <w:lang w:val="ru-RU"/>
              </w:rPr>
              <w:t xml:space="preserve">НЕИЗМЕРНА ЉУБАВ БОЖИЈА – ХРИСТОС СЕ </w:t>
            </w:r>
            <w:r>
              <w:rPr>
                <w:b/>
                <w:lang w:val="ru-RU"/>
              </w:rPr>
              <w:lastRenderedPageBreak/>
              <w:t>РОДИ!</w:t>
            </w:r>
          </w:p>
        </w:tc>
        <w:tc>
          <w:tcPr>
            <w:tcW w:w="4275" w:type="dxa"/>
          </w:tcPr>
          <w:p w:rsidR="00372264" w:rsidRDefault="00B62376" w:rsidP="00372264">
            <w:pPr>
              <w:pStyle w:val="BodyText"/>
              <w:spacing w:before="38"/>
              <w:ind w:left="-8"/>
              <w:rPr>
                <w:lang w:val="ru-RU"/>
              </w:rPr>
            </w:pPr>
            <w:r w:rsidRPr="00B62376">
              <w:rPr>
                <w:lang w:val="ru-RU"/>
              </w:rPr>
              <w:lastRenderedPageBreak/>
              <w:t>Новозаветно сведочанство о</w:t>
            </w:r>
            <w:r w:rsidRPr="00A50EE7">
              <w:rPr>
                <w:lang w:val="ru-RU"/>
              </w:rPr>
              <w:t xml:space="preserve"> </w:t>
            </w:r>
            <w:r w:rsidRPr="00B62376">
              <w:rPr>
                <w:lang w:val="ru-RU"/>
              </w:rPr>
              <w:t>Христовом Рођењу (препричано и прилагођено)</w:t>
            </w:r>
          </w:p>
          <w:p w:rsidR="00185CFE" w:rsidRDefault="00B62376" w:rsidP="00372264">
            <w:pPr>
              <w:pStyle w:val="BodyText"/>
              <w:spacing w:before="38"/>
              <w:ind w:left="-8"/>
              <w:rPr>
                <w:color w:val="231F20"/>
                <w:lang w:val="ru-RU"/>
              </w:rPr>
            </w:pPr>
            <w:r w:rsidRPr="00B62376">
              <w:rPr>
                <w:lang w:val="ru-RU"/>
              </w:rPr>
              <w:t>Божићна песма: „Божић, Божић благи дан“</w:t>
            </w:r>
          </w:p>
          <w:p w:rsidR="00185CFE" w:rsidRDefault="00185CFE" w:rsidP="00185CFE">
            <w:pPr>
              <w:rPr>
                <w:lang w:val="ru-RU"/>
              </w:rPr>
            </w:pPr>
            <w:r w:rsidRPr="00185CFE">
              <w:rPr>
                <w:lang w:val="ru-RU"/>
              </w:rPr>
              <w:t>Свети Сава – остварени син Бога Оца ( кроз љубав и заједницу са Богом, свако од нас постаје као Свети Сава)</w:t>
            </w:r>
          </w:p>
          <w:p w:rsidR="00B62376" w:rsidRPr="00185CFE" w:rsidRDefault="00185CFE" w:rsidP="00185CFE">
            <w:pPr>
              <w:rPr>
                <w:lang w:val="ru-RU"/>
              </w:rPr>
            </w:pPr>
            <w:r>
              <w:lastRenderedPageBreak/>
              <w:t>Химна Светом Сави</w:t>
            </w:r>
          </w:p>
        </w:tc>
      </w:tr>
      <w:tr w:rsidR="00372264" w:rsidRPr="006B51A3" w:rsidTr="00372264">
        <w:trPr>
          <w:trHeight w:val="1062"/>
        </w:trPr>
        <w:tc>
          <w:tcPr>
            <w:tcW w:w="4380" w:type="dxa"/>
          </w:tcPr>
          <w:p w:rsidR="00185CFE" w:rsidRDefault="00185CFE" w:rsidP="00372264">
            <w:pPr>
              <w:pStyle w:val="BodyText"/>
              <w:spacing w:before="38"/>
              <w:ind w:left="0"/>
              <w:rPr>
                <w:lang w:val="ru-RU"/>
              </w:rPr>
            </w:pPr>
            <w:r w:rsidRPr="00185CFE">
              <w:rPr>
                <w:lang w:val="ru-RU"/>
              </w:rPr>
              <w:lastRenderedPageBreak/>
              <w:t>Когнитивни аспект:</w:t>
            </w:r>
          </w:p>
          <w:p w:rsidR="00185CFE" w:rsidRDefault="00185CFE" w:rsidP="00372264">
            <w:pPr>
              <w:pStyle w:val="BodyText"/>
              <w:spacing w:before="38"/>
              <w:ind w:left="0"/>
              <w:rPr>
                <w:lang w:val="ru-RU"/>
              </w:rPr>
            </w:pPr>
            <w:r w:rsidRPr="00185CFE">
              <w:rPr>
                <w:lang w:val="ru-RU"/>
              </w:rPr>
              <w:t xml:space="preserve"> •моћи да опише појединости библијске повести о стварању света </w:t>
            </w:r>
          </w:p>
          <w:p w:rsidR="00185CFE" w:rsidRDefault="00185CFE" w:rsidP="00372264">
            <w:pPr>
              <w:pStyle w:val="BodyText"/>
              <w:spacing w:before="38"/>
              <w:ind w:left="0"/>
              <w:rPr>
                <w:lang w:val="ru-RU"/>
              </w:rPr>
            </w:pPr>
            <w:r w:rsidRPr="00185CFE">
              <w:rPr>
                <w:lang w:val="ru-RU"/>
              </w:rPr>
              <w:t>• моћи да разликује оно што је Бог створио од онога што је човек направио на примерима из непосредног окружења • знати зашто за Бога кажемо да је Творац</w:t>
            </w:r>
          </w:p>
          <w:p w:rsidR="00185CFE" w:rsidRDefault="00185CFE" w:rsidP="00185CFE">
            <w:pPr>
              <w:pStyle w:val="BodyText"/>
              <w:spacing w:before="38"/>
              <w:ind w:left="0"/>
              <w:rPr>
                <w:lang w:val="ru-RU"/>
              </w:rPr>
            </w:pPr>
            <w:r w:rsidRPr="00185CFE">
              <w:rPr>
                <w:lang w:val="ru-RU"/>
              </w:rPr>
              <w:t xml:space="preserve"> •моћи да објасни, на елементарном нивоу, повезаност људи и природе</w:t>
            </w:r>
          </w:p>
          <w:p w:rsidR="00185CFE" w:rsidRDefault="00185CFE" w:rsidP="00185CFE">
            <w:pPr>
              <w:pStyle w:val="BodyText"/>
              <w:spacing w:before="38"/>
              <w:ind w:left="0"/>
              <w:rPr>
                <w:lang w:val="ru-RU"/>
              </w:rPr>
            </w:pPr>
            <w:r w:rsidRPr="00185CFE">
              <w:rPr>
                <w:lang w:val="ru-RU"/>
              </w:rPr>
              <w:t>• уочити да се у Цркви остварује</w:t>
            </w:r>
            <w:r>
              <w:rPr>
                <w:lang w:val="ru-RU"/>
              </w:rPr>
              <w:t xml:space="preserve"> </w:t>
            </w:r>
            <w:r w:rsidRPr="00185CFE">
              <w:rPr>
                <w:lang w:val="ru-RU"/>
              </w:rPr>
              <w:t>јединство људи и природе са Богом</w:t>
            </w:r>
          </w:p>
          <w:p w:rsidR="00185CFE" w:rsidRDefault="00185CFE" w:rsidP="00185CFE">
            <w:pPr>
              <w:pStyle w:val="BodyText"/>
              <w:spacing w:before="38"/>
              <w:ind w:left="0"/>
              <w:rPr>
                <w:lang w:val="ru-RU"/>
              </w:rPr>
            </w:pPr>
            <w:r w:rsidRPr="00185CFE">
              <w:rPr>
                <w:lang w:val="ru-RU"/>
              </w:rPr>
              <w:t xml:space="preserve"> • знати да у заједници са Богом учествујемо слободно – само ако то желимо (пример Светога Саве и његовог слободног избора) </w:t>
            </w:r>
          </w:p>
          <w:p w:rsidR="00185CFE" w:rsidRDefault="00185CFE" w:rsidP="00185CFE">
            <w:pPr>
              <w:pStyle w:val="BodyText"/>
              <w:spacing w:before="38"/>
              <w:ind w:left="0"/>
              <w:rPr>
                <w:lang w:val="ru-RU"/>
              </w:rPr>
            </w:pPr>
            <w:r w:rsidRPr="00185CFE">
              <w:rPr>
                <w:lang w:val="ru-RU"/>
              </w:rPr>
              <w:t xml:space="preserve">• да се упозна са Литургијом као догађајем (заједничком трпезом) на којем се окупља Божја породица Афективни аспект: </w:t>
            </w:r>
          </w:p>
          <w:p w:rsidR="00185CFE" w:rsidRDefault="00185CFE" w:rsidP="00185CFE">
            <w:pPr>
              <w:pStyle w:val="BodyText"/>
              <w:spacing w:before="38"/>
              <w:ind w:left="0"/>
              <w:rPr>
                <w:lang w:val="ru-RU"/>
              </w:rPr>
            </w:pPr>
            <w:r w:rsidRPr="00185CFE">
              <w:rPr>
                <w:lang w:val="ru-RU"/>
              </w:rPr>
              <w:lastRenderedPageBreak/>
              <w:t>• код ученика ће се развити жеља да својом послушношћу изражава своју љубав и слободу</w:t>
            </w:r>
          </w:p>
          <w:p w:rsidR="00372264" w:rsidRPr="00185CFE" w:rsidRDefault="00185CFE" w:rsidP="00185CFE">
            <w:pPr>
              <w:pStyle w:val="BodyText"/>
              <w:spacing w:before="38"/>
              <w:ind w:left="0"/>
              <w:rPr>
                <w:color w:val="231F20"/>
                <w:lang w:val="ru-RU"/>
              </w:rPr>
            </w:pPr>
            <w:r w:rsidRPr="00185CFE">
              <w:rPr>
                <w:lang w:val="ru-RU"/>
              </w:rPr>
              <w:t xml:space="preserve"> • ученик ће желети да учествује у Литургији</w:t>
            </w:r>
          </w:p>
        </w:tc>
        <w:tc>
          <w:tcPr>
            <w:tcW w:w="4521" w:type="dxa"/>
          </w:tcPr>
          <w:p w:rsidR="00185CFE" w:rsidRDefault="00185CFE" w:rsidP="00185CFE">
            <w:pPr>
              <w:pStyle w:val="BodyText"/>
              <w:spacing w:before="38"/>
              <w:ind w:left="875"/>
              <w:jc w:val="center"/>
              <w:rPr>
                <w:b/>
                <w:lang w:val="ru-RU"/>
              </w:rPr>
            </w:pPr>
          </w:p>
          <w:p w:rsidR="00372264" w:rsidRPr="00EB7D68" w:rsidRDefault="00185CFE" w:rsidP="00185CFE">
            <w:pPr>
              <w:pStyle w:val="BodyText"/>
              <w:spacing w:before="38"/>
              <w:ind w:left="875"/>
              <w:jc w:val="center"/>
              <w:rPr>
                <w:b/>
                <w:lang w:val="ru-RU"/>
              </w:rPr>
            </w:pPr>
            <w:r>
              <w:rPr>
                <w:b/>
                <w:lang w:val="ru-RU"/>
              </w:rPr>
              <w:t>ЦРКВА ЗАЈЕДНИЦА СА БОГОМ</w:t>
            </w:r>
          </w:p>
        </w:tc>
        <w:tc>
          <w:tcPr>
            <w:tcW w:w="4275" w:type="dxa"/>
          </w:tcPr>
          <w:p w:rsidR="00185CFE" w:rsidRDefault="00185CFE" w:rsidP="00372264">
            <w:pPr>
              <w:pStyle w:val="BodyText"/>
              <w:spacing w:before="38"/>
              <w:ind w:left="-8"/>
              <w:rPr>
                <w:color w:val="231F20"/>
                <w:lang w:val="ru-RU"/>
              </w:rPr>
            </w:pPr>
            <w:r w:rsidRPr="00185CFE">
              <w:rPr>
                <w:lang w:val="ru-RU"/>
              </w:rPr>
              <w:t>Библијско казивање о стварању света</w:t>
            </w:r>
          </w:p>
          <w:p w:rsidR="00185CFE" w:rsidRDefault="00185CFE" w:rsidP="00185CFE">
            <w:pPr>
              <w:rPr>
                <w:lang w:val="ru-RU"/>
              </w:rPr>
            </w:pPr>
            <w:r w:rsidRPr="00185CFE">
              <w:rPr>
                <w:lang w:val="ru-RU"/>
              </w:rPr>
              <w:t>Живот првих људи-Божја жеља да свет буде Црква</w:t>
            </w:r>
          </w:p>
          <w:p w:rsidR="00185CFE" w:rsidRDefault="00185CFE" w:rsidP="00185CFE">
            <w:pPr>
              <w:rPr>
                <w:lang w:val="ru-RU"/>
              </w:rPr>
            </w:pPr>
            <w:r w:rsidRPr="00185CFE">
              <w:rPr>
                <w:lang w:val="ru-RU"/>
              </w:rPr>
              <w:t>Човек не прихвата Божје даровенепослушност и себичност</w:t>
            </w:r>
          </w:p>
          <w:p w:rsidR="00185CFE" w:rsidRDefault="00185CFE" w:rsidP="00185CFE">
            <w:pPr>
              <w:rPr>
                <w:lang w:val="ru-RU"/>
              </w:rPr>
            </w:pPr>
            <w:r w:rsidRPr="00185CFE">
              <w:rPr>
                <w:lang w:val="ru-RU"/>
              </w:rPr>
              <w:t>Прича:“Где је љубав, ту је Бог“, Л.Н. Толстој</w:t>
            </w:r>
          </w:p>
          <w:p w:rsidR="00372264" w:rsidRPr="00185CFE" w:rsidRDefault="00185CFE" w:rsidP="00185CFE">
            <w:pPr>
              <w:rPr>
                <w:lang w:val="ru-RU"/>
              </w:rPr>
            </w:pPr>
            <w:r w:rsidRPr="00185CFE">
              <w:rPr>
                <w:lang w:val="ru-RU"/>
              </w:rPr>
              <w:t>Прва Литургија (Христови ученици); „Православна читанка“, с. Нина Неранџић и Ана Савковић</w:t>
            </w:r>
          </w:p>
        </w:tc>
      </w:tr>
      <w:tr w:rsidR="00372264" w:rsidRPr="00372264" w:rsidTr="00372264">
        <w:trPr>
          <w:trHeight w:val="1062"/>
        </w:trPr>
        <w:tc>
          <w:tcPr>
            <w:tcW w:w="4380" w:type="dxa"/>
          </w:tcPr>
          <w:p w:rsidR="00503CE3" w:rsidRDefault="00503CE3" w:rsidP="00372264">
            <w:pPr>
              <w:pStyle w:val="BodyText"/>
              <w:spacing w:before="38"/>
              <w:ind w:left="0"/>
              <w:rPr>
                <w:lang w:val="ru-RU"/>
              </w:rPr>
            </w:pPr>
            <w:r w:rsidRPr="00503CE3">
              <w:rPr>
                <w:lang w:val="ru-RU"/>
              </w:rPr>
              <w:lastRenderedPageBreak/>
              <w:t xml:space="preserve">Когнитивни аспект: </w:t>
            </w:r>
          </w:p>
          <w:p w:rsidR="00503CE3" w:rsidRDefault="00503CE3" w:rsidP="00372264">
            <w:pPr>
              <w:pStyle w:val="BodyText"/>
              <w:spacing w:before="38"/>
              <w:ind w:left="0"/>
              <w:rPr>
                <w:lang w:val="ru-RU"/>
              </w:rPr>
            </w:pPr>
            <w:r w:rsidRPr="00503CE3">
              <w:rPr>
                <w:lang w:val="ru-RU"/>
              </w:rPr>
              <w:t>• упознати Христово учење као „учење“ о љубави и праштању ( на примерима из јеванђељских прича)</w:t>
            </w:r>
          </w:p>
          <w:p w:rsidR="00503CE3" w:rsidRDefault="00503CE3" w:rsidP="00372264">
            <w:pPr>
              <w:pStyle w:val="BodyText"/>
              <w:spacing w:before="38"/>
              <w:ind w:left="0"/>
              <w:rPr>
                <w:lang w:val="ru-RU"/>
              </w:rPr>
            </w:pPr>
            <w:r w:rsidRPr="00503CE3">
              <w:rPr>
                <w:lang w:val="ru-RU"/>
              </w:rPr>
              <w:t xml:space="preserve"> • препознати и разумети да је права љубав када је показујемо делима </w:t>
            </w:r>
          </w:p>
          <w:p w:rsidR="00503CE3" w:rsidRDefault="00503CE3" w:rsidP="00372264">
            <w:pPr>
              <w:pStyle w:val="BodyText"/>
              <w:spacing w:before="38"/>
              <w:ind w:left="0"/>
              <w:rPr>
                <w:lang w:val="ru-RU"/>
              </w:rPr>
            </w:pPr>
            <w:r w:rsidRPr="00503CE3">
              <w:rPr>
                <w:lang w:val="ru-RU"/>
              </w:rPr>
              <w:t>• усвојити садржај и мелодију песме „Знаш ли ко те љуби силно“</w:t>
            </w:r>
          </w:p>
          <w:p w:rsidR="00503CE3" w:rsidRDefault="00503CE3" w:rsidP="00372264">
            <w:pPr>
              <w:pStyle w:val="BodyText"/>
              <w:spacing w:before="38"/>
              <w:ind w:left="0"/>
              <w:rPr>
                <w:lang w:val="ru-RU"/>
              </w:rPr>
            </w:pPr>
            <w:r w:rsidRPr="00503CE3">
              <w:rPr>
                <w:lang w:val="ru-RU"/>
              </w:rPr>
              <w:t xml:space="preserve"> • бити у могућности да опише појединости библијске повести о Христовом Васкрсењу </w:t>
            </w:r>
          </w:p>
          <w:p w:rsidR="00503CE3" w:rsidRDefault="00503CE3" w:rsidP="00372264">
            <w:pPr>
              <w:pStyle w:val="BodyText"/>
              <w:spacing w:before="38"/>
              <w:ind w:left="0"/>
              <w:rPr>
                <w:lang w:val="ru-RU"/>
              </w:rPr>
            </w:pPr>
            <w:r w:rsidRPr="00503CE3">
              <w:rPr>
                <w:lang w:val="ru-RU"/>
              </w:rPr>
              <w:t>• препознати и именовати главне личности из библијске приче о Христовом Васкрсењу ( уз помоћ иконе празника и по кључним симболима)</w:t>
            </w:r>
          </w:p>
          <w:p w:rsidR="00503CE3" w:rsidRDefault="00503CE3" w:rsidP="00372264">
            <w:pPr>
              <w:pStyle w:val="BodyText"/>
              <w:spacing w:before="38"/>
              <w:ind w:left="0"/>
              <w:rPr>
                <w:lang w:val="ru-RU"/>
              </w:rPr>
            </w:pPr>
            <w:r w:rsidRPr="00503CE3">
              <w:rPr>
                <w:lang w:val="ru-RU"/>
              </w:rPr>
              <w:t xml:space="preserve"> • препознати да је прослава празника догађај целе породице</w:t>
            </w:r>
            <w:r>
              <w:rPr>
                <w:lang w:val="ru-RU"/>
              </w:rPr>
              <w:t xml:space="preserve"> </w:t>
            </w:r>
            <w:r w:rsidRPr="00503CE3">
              <w:rPr>
                <w:lang w:val="ru-RU"/>
              </w:rPr>
              <w:t>кроз који се остварује заједница љубави</w:t>
            </w:r>
          </w:p>
          <w:p w:rsidR="00503CE3" w:rsidRDefault="00503CE3" w:rsidP="00372264">
            <w:pPr>
              <w:pStyle w:val="BodyText"/>
              <w:spacing w:before="38"/>
              <w:ind w:left="0"/>
              <w:rPr>
                <w:lang w:val="ru-RU"/>
              </w:rPr>
            </w:pPr>
            <w:r w:rsidRPr="00503CE3">
              <w:rPr>
                <w:lang w:val="ru-RU"/>
              </w:rPr>
              <w:t xml:space="preserve"> • моћи да опише прослављање Васкрса у својој породици</w:t>
            </w:r>
          </w:p>
          <w:p w:rsidR="00503CE3" w:rsidRDefault="00503CE3" w:rsidP="00372264">
            <w:pPr>
              <w:pStyle w:val="BodyText"/>
              <w:spacing w:before="38"/>
              <w:ind w:left="0"/>
              <w:rPr>
                <w:lang w:val="ru-RU"/>
              </w:rPr>
            </w:pPr>
            <w:r>
              <w:rPr>
                <w:lang w:val="ru-RU"/>
              </w:rPr>
              <w:t xml:space="preserve"> • зн</w:t>
            </w:r>
            <w:r w:rsidRPr="00503CE3">
              <w:rPr>
                <w:lang w:val="ru-RU"/>
              </w:rPr>
              <w:t>ати обичаје у вези са Васкрсом Афективни аспект:</w:t>
            </w:r>
          </w:p>
          <w:p w:rsidR="00503CE3" w:rsidRDefault="00503CE3" w:rsidP="00372264">
            <w:pPr>
              <w:pStyle w:val="BodyText"/>
              <w:spacing w:before="38"/>
              <w:ind w:left="0"/>
              <w:rPr>
                <w:lang w:val="ru-RU"/>
              </w:rPr>
            </w:pPr>
            <w:r w:rsidRPr="00503CE3">
              <w:rPr>
                <w:lang w:val="ru-RU"/>
              </w:rPr>
              <w:t xml:space="preserve"> • развијати потребу да делима исказују љубав </w:t>
            </w:r>
          </w:p>
          <w:p w:rsidR="00372264" w:rsidRPr="00503CE3" w:rsidRDefault="00503CE3" w:rsidP="00372264">
            <w:pPr>
              <w:pStyle w:val="BodyText"/>
              <w:spacing w:before="38"/>
              <w:ind w:left="0"/>
              <w:rPr>
                <w:color w:val="231F20"/>
                <w:lang w:val="ru-RU"/>
              </w:rPr>
            </w:pPr>
            <w:r w:rsidRPr="00503CE3">
              <w:rPr>
                <w:lang w:val="ru-RU"/>
              </w:rPr>
              <w:t>• развијати жељу да учествује у припремама за прославу овог највећег хришћанског празника</w:t>
            </w:r>
          </w:p>
        </w:tc>
        <w:tc>
          <w:tcPr>
            <w:tcW w:w="4521" w:type="dxa"/>
          </w:tcPr>
          <w:p w:rsidR="00372264" w:rsidRDefault="00372264" w:rsidP="00372264">
            <w:pPr>
              <w:pStyle w:val="BodyText"/>
              <w:spacing w:before="38"/>
              <w:ind w:left="875"/>
              <w:rPr>
                <w:b/>
                <w:lang w:val="ru-RU"/>
              </w:rPr>
            </w:pPr>
          </w:p>
          <w:p w:rsidR="00503CE3" w:rsidRPr="00EB7D68" w:rsidRDefault="00503CE3" w:rsidP="00503CE3">
            <w:pPr>
              <w:pStyle w:val="BodyText"/>
              <w:spacing w:before="38"/>
              <w:ind w:left="875"/>
              <w:jc w:val="center"/>
              <w:rPr>
                <w:b/>
                <w:lang w:val="ru-RU"/>
              </w:rPr>
            </w:pPr>
            <w:r>
              <w:rPr>
                <w:b/>
                <w:lang w:val="ru-RU"/>
              </w:rPr>
              <w:t>ХРИСТОВА ЉУБАВ ПРЕМА ЧОВЕКУ И СВЕТУ</w:t>
            </w:r>
          </w:p>
        </w:tc>
        <w:tc>
          <w:tcPr>
            <w:tcW w:w="4275" w:type="dxa"/>
          </w:tcPr>
          <w:p w:rsidR="00372264" w:rsidRPr="00A50EE7" w:rsidRDefault="00503CE3" w:rsidP="00372264">
            <w:pPr>
              <w:pStyle w:val="BodyText"/>
              <w:spacing w:before="38"/>
              <w:ind w:left="-8"/>
              <w:rPr>
                <w:lang w:val="ru-RU"/>
              </w:rPr>
            </w:pPr>
            <w:r w:rsidRPr="00A50EE7">
              <w:rPr>
                <w:lang w:val="ru-RU"/>
              </w:rPr>
              <w:t>Јевађељска прича Милостиви Самарјанин</w:t>
            </w:r>
          </w:p>
          <w:p w:rsidR="00503CE3" w:rsidRDefault="00503CE3" w:rsidP="00372264">
            <w:pPr>
              <w:pStyle w:val="BodyText"/>
              <w:spacing w:before="38"/>
              <w:ind w:left="-8"/>
              <w:rPr>
                <w:lang w:val="ru-RU"/>
              </w:rPr>
            </w:pPr>
            <w:r w:rsidRPr="00503CE3">
              <w:rPr>
                <w:lang w:val="ru-RU"/>
              </w:rPr>
              <w:t>Песмица: „Знаш ли ко те љуби слилно“</w:t>
            </w:r>
          </w:p>
          <w:p w:rsidR="00503CE3" w:rsidRDefault="00503CE3" w:rsidP="00372264">
            <w:pPr>
              <w:pStyle w:val="BodyText"/>
              <w:spacing w:before="38"/>
              <w:ind w:left="-8"/>
              <w:rPr>
                <w:lang w:val="ru-RU"/>
              </w:rPr>
            </w:pPr>
            <w:r w:rsidRPr="00503CE3">
              <w:rPr>
                <w:lang w:val="ru-RU"/>
              </w:rPr>
              <w:t>Новозаветно сведочанство о Христовом Васкрсењу (препричано и прилагођено )</w:t>
            </w:r>
          </w:p>
          <w:p w:rsidR="00503CE3" w:rsidRDefault="00503CE3" w:rsidP="00372264">
            <w:pPr>
              <w:pStyle w:val="BodyText"/>
              <w:spacing w:before="38"/>
              <w:ind w:left="-8"/>
              <w:rPr>
                <w:lang w:val="ru-RU"/>
              </w:rPr>
            </w:pPr>
            <w:r w:rsidRPr="00503CE3">
              <w:rPr>
                <w:lang w:val="ru-RU"/>
              </w:rPr>
              <w:t>Прича: „Добро дрво“ Ш. Силверстејн</w:t>
            </w:r>
          </w:p>
          <w:p w:rsidR="00503CE3" w:rsidRPr="00503CE3" w:rsidRDefault="00503CE3" w:rsidP="00372264">
            <w:pPr>
              <w:pStyle w:val="BodyText"/>
              <w:spacing w:before="38"/>
              <w:ind w:left="-8"/>
              <w:rPr>
                <w:color w:val="231F20"/>
                <w:lang w:val="ru-RU"/>
              </w:rPr>
            </w:pPr>
          </w:p>
        </w:tc>
      </w:tr>
      <w:tr w:rsidR="00372264" w:rsidRPr="006B51A3" w:rsidTr="00372264">
        <w:trPr>
          <w:trHeight w:val="1062"/>
        </w:trPr>
        <w:tc>
          <w:tcPr>
            <w:tcW w:w="4380" w:type="dxa"/>
          </w:tcPr>
          <w:p w:rsidR="00503CE3" w:rsidRDefault="00503CE3" w:rsidP="00372264">
            <w:pPr>
              <w:pStyle w:val="BodyText"/>
              <w:spacing w:before="38"/>
              <w:ind w:left="0"/>
              <w:rPr>
                <w:lang w:val="ru-RU"/>
              </w:rPr>
            </w:pPr>
            <w:r w:rsidRPr="00503CE3">
              <w:rPr>
                <w:lang w:val="ru-RU"/>
              </w:rPr>
              <w:t xml:space="preserve">Когнитивни аспект: </w:t>
            </w:r>
          </w:p>
          <w:p w:rsidR="00503CE3" w:rsidRDefault="00503CE3" w:rsidP="00372264">
            <w:pPr>
              <w:pStyle w:val="BodyText"/>
              <w:spacing w:before="38"/>
              <w:ind w:left="0"/>
              <w:rPr>
                <w:lang w:val="ru-RU"/>
              </w:rPr>
            </w:pPr>
            <w:r w:rsidRPr="00503CE3">
              <w:rPr>
                <w:lang w:val="ru-RU"/>
              </w:rPr>
              <w:t xml:space="preserve">•моћи да преприча одабране приче које говоре о Христовој љубави према свету и човеку </w:t>
            </w:r>
          </w:p>
          <w:p w:rsidR="00503CE3" w:rsidRDefault="00503CE3" w:rsidP="00372264">
            <w:pPr>
              <w:pStyle w:val="BodyText"/>
              <w:spacing w:before="38"/>
              <w:ind w:left="0"/>
              <w:rPr>
                <w:lang w:val="ru-RU"/>
              </w:rPr>
            </w:pPr>
            <w:r w:rsidRPr="00503CE3">
              <w:rPr>
                <w:lang w:val="ru-RU"/>
              </w:rPr>
              <w:lastRenderedPageBreak/>
              <w:t xml:space="preserve">• на елементарном нивоу моћи да објасни међусобну повезаност свих људи и природе </w:t>
            </w:r>
          </w:p>
          <w:p w:rsidR="00503CE3" w:rsidRDefault="00503CE3" w:rsidP="00372264">
            <w:pPr>
              <w:pStyle w:val="BodyText"/>
              <w:spacing w:before="38"/>
              <w:ind w:left="0"/>
              <w:rPr>
                <w:lang w:val="ru-RU"/>
              </w:rPr>
            </w:pPr>
            <w:r w:rsidRPr="00503CE3">
              <w:rPr>
                <w:lang w:val="ru-RU"/>
              </w:rPr>
              <w:t xml:space="preserve">• препознати и именовати поступке људи који су прожети љубављу према природи, људима и Богу </w:t>
            </w:r>
          </w:p>
          <w:p w:rsidR="00503CE3" w:rsidRDefault="00503CE3" w:rsidP="00372264">
            <w:pPr>
              <w:pStyle w:val="BodyText"/>
              <w:spacing w:before="38"/>
              <w:ind w:left="0"/>
              <w:rPr>
                <w:lang w:val="ru-RU"/>
              </w:rPr>
            </w:pPr>
            <w:r w:rsidRPr="00503CE3">
              <w:rPr>
                <w:lang w:val="ru-RU"/>
              </w:rPr>
              <w:t>• уочити у којој мери је напредовао и савладао градиво Православног катихизиса 1. разреда основне школе Афективни аспект:</w:t>
            </w:r>
          </w:p>
          <w:p w:rsidR="00372264" w:rsidRPr="00503CE3" w:rsidRDefault="00503CE3" w:rsidP="00372264">
            <w:pPr>
              <w:pStyle w:val="BodyText"/>
              <w:spacing w:before="38"/>
              <w:ind w:left="0"/>
              <w:rPr>
                <w:color w:val="231F20"/>
                <w:lang w:val="ru-RU"/>
              </w:rPr>
            </w:pPr>
            <w:r w:rsidRPr="00503CE3">
              <w:rPr>
                <w:lang w:val="ru-RU"/>
              </w:rPr>
              <w:t xml:space="preserve"> • развијати жељу да се брине о биљкама и животињама и целокупној природи</w:t>
            </w:r>
          </w:p>
        </w:tc>
        <w:tc>
          <w:tcPr>
            <w:tcW w:w="4521" w:type="dxa"/>
          </w:tcPr>
          <w:p w:rsidR="00503CE3" w:rsidRDefault="00503CE3" w:rsidP="00372264">
            <w:pPr>
              <w:pStyle w:val="BodyText"/>
              <w:spacing w:before="38"/>
              <w:ind w:left="875"/>
              <w:rPr>
                <w:b/>
                <w:lang w:val="ru-RU"/>
              </w:rPr>
            </w:pPr>
          </w:p>
          <w:p w:rsidR="00503CE3" w:rsidRDefault="00503CE3" w:rsidP="00372264">
            <w:pPr>
              <w:pStyle w:val="BodyText"/>
              <w:spacing w:before="38"/>
              <w:ind w:left="875"/>
              <w:rPr>
                <w:b/>
                <w:lang w:val="ru-RU"/>
              </w:rPr>
            </w:pPr>
          </w:p>
          <w:p w:rsidR="00503CE3" w:rsidRDefault="00503CE3" w:rsidP="00372264">
            <w:pPr>
              <w:pStyle w:val="BodyText"/>
              <w:spacing w:before="38"/>
              <w:ind w:left="875"/>
              <w:rPr>
                <w:b/>
                <w:lang w:val="ru-RU"/>
              </w:rPr>
            </w:pPr>
          </w:p>
          <w:p w:rsidR="00503CE3" w:rsidRDefault="00503CE3" w:rsidP="00372264">
            <w:pPr>
              <w:pStyle w:val="BodyText"/>
              <w:spacing w:before="38"/>
              <w:ind w:left="875"/>
              <w:rPr>
                <w:b/>
                <w:lang w:val="ru-RU"/>
              </w:rPr>
            </w:pPr>
          </w:p>
          <w:p w:rsidR="00503CE3" w:rsidRDefault="00503CE3" w:rsidP="00372264">
            <w:pPr>
              <w:pStyle w:val="BodyText"/>
              <w:spacing w:before="38"/>
              <w:ind w:left="875"/>
              <w:rPr>
                <w:b/>
                <w:lang w:val="ru-RU"/>
              </w:rPr>
            </w:pPr>
          </w:p>
          <w:p w:rsidR="00503CE3" w:rsidRDefault="00503CE3" w:rsidP="00372264">
            <w:pPr>
              <w:pStyle w:val="BodyText"/>
              <w:spacing w:before="38"/>
              <w:ind w:left="875"/>
              <w:rPr>
                <w:b/>
                <w:lang w:val="ru-RU"/>
              </w:rPr>
            </w:pPr>
          </w:p>
          <w:p w:rsidR="00503CE3" w:rsidRDefault="00503CE3" w:rsidP="00372264">
            <w:pPr>
              <w:pStyle w:val="BodyText"/>
              <w:spacing w:before="38"/>
              <w:ind w:left="875"/>
              <w:rPr>
                <w:b/>
                <w:lang w:val="ru-RU"/>
              </w:rPr>
            </w:pPr>
          </w:p>
          <w:p w:rsidR="00372264" w:rsidRPr="00EB7D68" w:rsidRDefault="00503CE3" w:rsidP="00372264">
            <w:pPr>
              <w:pStyle w:val="BodyText"/>
              <w:spacing w:before="38"/>
              <w:ind w:left="875"/>
              <w:rPr>
                <w:b/>
                <w:lang w:val="ru-RU"/>
              </w:rPr>
            </w:pPr>
            <w:r>
              <w:rPr>
                <w:b/>
                <w:lang w:val="ru-RU"/>
              </w:rPr>
              <w:t>НАША БРИГА О СВЕТУ</w:t>
            </w:r>
          </w:p>
        </w:tc>
        <w:tc>
          <w:tcPr>
            <w:tcW w:w="4275" w:type="dxa"/>
          </w:tcPr>
          <w:p w:rsidR="00372264" w:rsidRDefault="00503CE3" w:rsidP="00372264">
            <w:pPr>
              <w:pStyle w:val="BodyText"/>
              <w:spacing w:before="38"/>
              <w:ind w:left="-8"/>
              <w:rPr>
                <w:lang w:val="ru-RU"/>
              </w:rPr>
            </w:pPr>
            <w:r w:rsidRPr="00503CE3">
              <w:rPr>
                <w:lang w:val="ru-RU"/>
              </w:rPr>
              <w:lastRenderedPageBreak/>
              <w:t>Разне приче о које говоре о служењу човека човеку</w:t>
            </w:r>
          </w:p>
          <w:p w:rsidR="00503CE3" w:rsidRDefault="00503CE3" w:rsidP="00372264">
            <w:pPr>
              <w:pStyle w:val="BodyText"/>
              <w:spacing w:before="38"/>
              <w:ind w:left="-8"/>
              <w:rPr>
                <w:lang w:val="ru-RU"/>
              </w:rPr>
            </w:pPr>
            <w:r w:rsidRPr="00503CE3">
              <w:rPr>
                <w:lang w:val="ru-RU"/>
              </w:rPr>
              <w:t>Човекова брига за очување природе, биљака и животиња</w:t>
            </w:r>
          </w:p>
          <w:p w:rsidR="00503CE3" w:rsidRDefault="00503CE3" w:rsidP="00372264">
            <w:pPr>
              <w:pStyle w:val="BodyText"/>
              <w:spacing w:before="38"/>
              <w:ind w:left="-8"/>
              <w:rPr>
                <w:lang w:val="ru-RU"/>
              </w:rPr>
            </w:pPr>
            <w:r w:rsidRPr="00503CE3">
              <w:rPr>
                <w:lang w:val="ru-RU"/>
              </w:rPr>
              <w:lastRenderedPageBreak/>
              <w:t>Прича Свети Герасим и лав Јордан</w:t>
            </w:r>
          </w:p>
          <w:p w:rsidR="00503CE3" w:rsidRPr="00503CE3" w:rsidRDefault="00503CE3" w:rsidP="00372264">
            <w:pPr>
              <w:pStyle w:val="BodyText"/>
              <w:spacing w:before="38"/>
              <w:ind w:left="-8"/>
              <w:rPr>
                <w:color w:val="231F20"/>
                <w:lang w:val="ru-RU"/>
              </w:rPr>
            </w:pPr>
            <w:r w:rsidRPr="00503CE3">
              <w:rPr>
                <w:lang w:val="ru-RU"/>
              </w:rPr>
              <w:t>Приче и слике о кућним љубимцима</w:t>
            </w:r>
          </w:p>
        </w:tc>
      </w:tr>
    </w:tbl>
    <w:p w:rsidR="00372264" w:rsidRPr="00372264" w:rsidRDefault="00372264" w:rsidP="00372264">
      <w:pPr>
        <w:rPr>
          <w:b/>
          <w:sz w:val="24"/>
          <w:lang w:val="ru-RU"/>
        </w:rPr>
      </w:pPr>
    </w:p>
    <w:p w:rsidR="00B1609E" w:rsidRDefault="00B1609E" w:rsidP="00372264">
      <w:pPr>
        <w:rPr>
          <w:sz w:val="24"/>
          <w:lang w:val="ru-RU"/>
        </w:rPr>
      </w:pPr>
      <w:r w:rsidRPr="00B1609E">
        <w:rPr>
          <w:sz w:val="24"/>
          <w:lang w:val="ru-RU"/>
        </w:rPr>
        <w:t>КОРЕЛАЦИЈА С ДРУГИМ ПРЕДМЕТИМА / МОДУЛИМА:</w:t>
      </w:r>
    </w:p>
    <w:p w:rsidR="00B1609E" w:rsidRPr="00B1609E" w:rsidRDefault="00B1609E" w:rsidP="00372264">
      <w:pPr>
        <w:rPr>
          <w:sz w:val="24"/>
          <w:lang w:val="ru-RU"/>
        </w:rPr>
      </w:pPr>
    </w:p>
    <w:p w:rsidR="00B1609E" w:rsidRPr="00B1609E" w:rsidRDefault="00B1609E" w:rsidP="00372264">
      <w:pPr>
        <w:rPr>
          <w:sz w:val="24"/>
          <w:lang w:val="ru-RU"/>
        </w:rPr>
      </w:pPr>
      <w:r w:rsidRPr="00B1609E">
        <w:rPr>
          <w:sz w:val="24"/>
          <w:lang w:val="ru-RU"/>
        </w:rPr>
        <w:t xml:space="preserve"> 1. Српски језик и књижевност</w:t>
      </w:r>
    </w:p>
    <w:p w:rsidR="00B1609E" w:rsidRPr="00B1609E" w:rsidRDefault="00B1609E" w:rsidP="00372264">
      <w:pPr>
        <w:rPr>
          <w:sz w:val="24"/>
          <w:lang w:val="ru-RU"/>
        </w:rPr>
      </w:pPr>
      <w:r w:rsidRPr="00B1609E">
        <w:rPr>
          <w:sz w:val="24"/>
          <w:lang w:val="ru-RU"/>
        </w:rPr>
        <w:t xml:space="preserve"> 2. Свет око нас</w:t>
      </w:r>
    </w:p>
    <w:p w:rsidR="00B1609E" w:rsidRPr="00B1609E" w:rsidRDefault="00B1609E" w:rsidP="00372264">
      <w:pPr>
        <w:rPr>
          <w:sz w:val="24"/>
          <w:lang w:val="ru-RU"/>
        </w:rPr>
      </w:pPr>
      <w:r w:rsidRPr="00B1609E">
        <w:rPr>
          <w:sz w:val="24"/>
          <w:lang w:val="ru-RU"/>
        </w:rPr>
        <w:t xml:space="preserve"> 3. Ликовна култура </w:t>
      </w:r>
    </w:p>
    <w:p w:rsidR="00B1609E" w:rsidRPr="00B1609E" w:rsidRDefault="00B1609E" w:rsidP="00372264">
      <w:pPr>
        <w:rPr>
          <w:sz w:val="24"/>
          <w:lang w:val="ru-RU"/>
        </w:rPr>
      </w:pPr>
      <w:r w:rsidRPr="00B1609E">
        <w:rPr>
          <w:sz w:val="24"/>
          <w:lang w:val="ru-RU"/>
        </w:rPr>
        <w:t xml:space="preserve">4. Музичка култура </w:t>
      </w:r>
    </w:p>
    <w:p w:rsidR="00372264" w:rsidRPr="00A50EE7" w:rsidRDefault="00B1609E" w:rsidP="00372264">
      <w:pPr>
        <w:rPr>
          <w:b/>
          <w:sz w:val="28"/>
          <w:lang w:val="ru-RU"/>
        </w:rPr>
      </w:pPr>
      <w:r w:rsidRPr="00B1609E">
        <w:rPr>
          <w:sz w:val="24"/>
          <w:lang w:val="ru-RU"/>
        </w:rPr>
        <w:t>5. Грађанско васпитање</w:t>
      </w:r>
    </w:p>
    <w:p w:rsidR="00B1609E" w:rsidRPr="00A50EE7" w:rsidRDefault="00B1609E" w:rsidP="00B1609E">
      <w:pPr>
        <w:jc w:val="center"/>
        <w:rPr>
          <w:b/>
          <w:sz w:val="24"/>
          <w:lang w:val="ru-RU"/>
        </w:rPr>
      </w:pPr>
    </w:p>
    <w:p w:rsidR="00372264" w:rsidRPr="00A50EE7" w:rsidRDefault="00B1609E" w:rsidP="00B1609E">
      <w:pPr>
        <w:jc w:val="center"/>
        <w:rPr>
          <w:b/>
          <w:sz w:val="24"/>
          <w:lang w:val="ru-RU"/>
        </w:rPr>
      </w:pPr>
      <w:r w:rsidRPr="00A50EE7">
        <w:rPr>
          <w:b/>
          <w:sz w:val="24"/>
          <w:lang w:val="ru-RU"/>
        </w:rPr>
        <w:t>НАЧИН ОСТВАРИВАЊА ПРОГРАМА</w:t>
      </w:r>
    </w:p>
    <w:p w:rsidR="00B1609E" w:rsidRPr="00A50EE7" w:rsidRDefault="00B1609E" w:rsidP="00B1609E">
      <w:pPr>
        <w:jc w:val="center"/>
        <w:rPr>
          <w:b/>
          <w:sz w:val="24"/>
          <w:lang w:val="ru-RU"/>
        </w:rPr>
      </w:pPr>
    </w:p>
    <w:p w:rsidR="00B1609E" w:rsidRDefault="00B1609E" w:rsidP="00B1609E">
      <w:pPr>
        <w:jc w:val="both"/>
        <w:rPr>
          <w:lang w:val="ru-RU"/>
        </w:rPr>
      </w:pPr>
      <w:r w:rsidRPr="00B1609E">
        <w:rPr>
          <w:lang w:val="ru-RU"/>
        </w:rPr>
        <w:t>Катихизација као литургијска делатност- заједничко је дело катихете (вероучитеља) и његових ученика.</w:t>
      </w:r>
    </w:p>
    <w:p w:rsidR="00B1609E" w:rsidRPr="00B1609E" w:rsidRDefault="00B1609E" w:rsidP="00B1609E">
      <w:pPr>
        <w:jc w:val="both"/>
        <w:rPr>
          <w:b/>
          <w:sz w:val="24"/>
          <w:lang w:val="ru-RU"/>
        </w:rPr>
      </w:pPr>
      <w:r w:rsidRPr="00B1609E">
        <w:rPr>
          <w:lang w:val="ru-RU"/>
        </w:rPr>
        <w:t>Катихета (вероучитељ) би требало стално да има науму да 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w:t>
      </w:r>
    </w:p>
    <w:p w:rsidR="00B1609E" w:rsidRDefault="00B1609E" w:rsidP="00B1609E">
      <w:pPr>
        <w:rPr>
          <w:lang w:val="ru-RU"/>
        </w:rPr>
      </w:pPr>
      <w:r w:rsidRPr="00B1609E">
        <w:rPr>
          <w:lang w:val="ru-RU"/>
        </w:rP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B1609E" w:rsidRPr="00A50EE7" w:rsidRDefault="00B1609E" w:rsidP="00B1609E">
      <w:pPr>
        <w:rPr>
          <w:lang w:val="ru-RU"/>
        </w:rPr>
      </w:pPr>
      <w:r w:rsidRPr="00A50EE7">
        <w:rPr>
          <w:lang w:val="ru-RU"/>
        </w:rPr>
        <w:t xml:space="preserve">Врсте наставе </w:t>
      </w:r>
    </w:p>
    <w:p w:rsidR="00B1609E" w:rsidRPr="00A50EE7" w:rsidRDefault="00B1609E" w:rsidP="00B1609E">
      <w:pPr>
        <w:rPr>
          <w:lang w:val="ru-RU"/>
        </w:rPr>
      </w:pPr>
    </w:p>
    <w:p w:rsidR="00B1609E" w:rsidRDefault="00B1609E" w:rsidP="00B1609E">
      <w:pPr>
        <w:rPr>
          <w:lang w:val="ru-RU"/>
        </w:rPr>
      </w:pPr>
      <w:r w:rsidRPr="00B1609E">
        <w:rPr>
          <w:lang w:val="ru-RU"/>
        </w:rPr>
        <w:t>Настава се реализује кроз следеће</w:t>
      </w:r>
      <w:r w:rsidRPr="00A50EE7">
        <w:rPr>
          <w:lang w:val="ru-RU"/>
        </w:rPr>
        <w:t xml:space="preserve"> </w:t>
      </w:r>
      <w:r w:rsidRPr="00B1609E">
        <w:rPr>
          <w:lang w:val="ru-RU"/>
        </w:rPr>
        <w:t xml:space="preserve">облике наставе:  </w:t>
      </w:r>
    </w:p>
    <w:p w:rsidR="00B1609E" w:rsidRPr="00B1609E" w:rsidRDefault="00B1609E" w:rsidP="00B1609E">
      <w:pPr>
        <w:pStyle w:val="ListParagraph"/>
        <w:numPr>
          <w:ilvl w:val="0"/>
          <w:numId w:val="11"/>
        </w:numPr>
        <w:rPr>
          <w:lang w:val="ru-RU"/>
        </w:rPr>
      </w:pPr>
      <w:r w:rsidRPr="00B1609E">
        <w:rPr>
          <w:lang w:val="ru-RU"/>
        </w:rPr>
        <w:t xml:space="preserve">теоријска настава (35 часова) </w:t>
      </w:r>
    </w:p>
    <w:p w:rsidR="00B1609E" w:rsidRPr="00B1609E" w:rsidRDefault="00B1609E" w:rsidP="00B1609E">
      <w:pPr>
        <w:pStyle w:val="ListParagraph"/>
        <w:numPr>
          <w:ilvl w:val="0"/>
          <w:numId w:val="11"/>
        </w:numPr>
        <w:rPr>
          <w:b/>
          <w:sz w:val="24"/>
        </w:rPr>
      </w:pPr>
      <w:r w:rsidRPr="00B1609E">
        <w:rPr>
          <w:lang w:val="ru-RU"/>
        </w:rPr>
        <w:t>практична настава (1 час)</w:t>
      </w:r>
    </w:p>
    <w:p w:rsidR="00B1609E" w:rsidRDefault="00B1609E" w:rsidP="00B1609E">
      <w:pPr>
        <w:rPr>
          <w:b/>
          <w:sz w:val="24"/>
        </w:rPr>
      </w:pPr>
    </w:p>
    <w:p w:rsidR="00CC6269" w:rsidRDefault="00CC6269" w:rsidP="00B1609E">
      <w:pPr>
        <w:rPr>
          <w:lang w:val="ru-RU"/>
        </w:rPr>
      </w:pPr>
      <w:r w:rsidRPr="00CC6269">
        <w:rPr>
          <w:lang w:val="ru-RU"/>
        </w:rPr>
        <w:t xml:space="preserve">Место реализације наставе  </w:t>
      </w:r>
    </w:p>
    <w:p w:rsidR="00CC6269" w:rsidRDefault="00CC6269" w:rsidP="00B1609E">
      <w:pPr>
        <w:rPr>
          <w:lang w:val="ru-RU"/>
        </w:rPr>
      </w:pPr>
      <w:r w:rsidRPr="00CC6269">
        <w:rPr>
          <w:lang w:val="ru-RU"/>
        </w:rPr>
        <w:t>Теоријска настава се реализује у</w:t>
      </w:r>
      <w:r w:rsidRPr="00A50EE7">
        <w:rPr>
          <w:lang w:val="ru-RU"/>
        </w:rPr>
        <w:t xml:space="preserve"> </w:t>
      </w:r>
      <w:r w:rsidRPr="00CC6269">
        <w:rPr>
          <w:lang w:val="ru-RU"/>
        </w:rPr>
        <w:t xml:space="preserve">учионици;  </w:t>
      </w:r>
    </w:p>
    <w:p w:rsidR="00B1609E" w:rsidRDefault="00CC6269" w:rsidP="00B1609E">
      <w:pPr>
        <w:rPr>
          <w:lang w:val="ru-RU"/>
        </w:rPr>
      </w:pPr>
      <w:r w:rsidRPr="00CC6269">
        <w:rPr>
          <w:lang w:val="ru-RU"/>
        </w:rPr>
        <w:t>Практична настава се реализује у</w:t>
      </w:r>
      <w:r w:rsidRPr="00A50EE7">
        <w:rPr>
          <w:lang w:val="ru-RU"/>
        </w:rPr>
        <w:t xml:space="preserve"> </w:t>
      </w:r>
      <w:r w:rsidRPr="00CC6269">
        <w:rPr>
          <w:lang w:val="ru-RU"/>
        </w:rPr>
        <w:t>цркви –</w:t>
      </w:r>
      <w:r>
        <w:rPr>
          <w:lang w:val="ru-RU"/>
        </w:rPr>
        <w:t xml:space="preserve"> учешћем у литургијском сабрању.</w:t>
      </w:r>
    </w:p>
    <w:p w:rsidR="00CC6269" w:rsidRDefault="00CC6269" w:rsidP="00B1609E">
      <w:pPr>
        <w:rPr>
          <w:lang w:val="ru-RU"/>
        </w:rPr>
      </w:pPr>
    </w:p>
    <w:p w:rsidR="00CC6269" w:rsidRDefault="00CC6269" w:rsidP="00B1609E">
      <w:pPr>
        <w:rPr>
          <w:lang w:val="ru-RU"/>
        </w:rPr>
      </w:pPr>
    </w:p>
    <w:p w:rsidR="00CC6269" w:rsidRPr="00CC6269" w:rsidRDefault="00CC6269" w:rsidP="00CC6269">
      <w:pPr>
        <w:jc w:val="center"/>
        <w:rPr>
          <w:b/>
          <w:sz w:val="24"/>
          <w:lang w:val="ru-RU"/>
        </w:rPr>
      </w:pPr>
      <w:r w:rsidRPr="00CC6269">
        <w:rPr>
          <w:b/>
          <w:sz w:val="24"/>
          <w:lang w:val="ru-RU"/>
        </w:rPr>
        <w:lastRenderedPageBreak/>
        <w:t>Дидактичко методичка упутства за реализацију наставе</w:t>
      </w:r>
    </w:p>
    <w:p w:rsidR="00CC6269" w:rsidRDefault="00CC6269" w:rsidP="00B1609E">
      <w:pPr>
        <w:rPr>
          <w:lang w:val="ru-RU"/>
        </w:rPr>
      </w:pPr>
    </w:p>
    <w:p w:rsidR="00CC6269" w:rsidRPr="00CC6269" w:rsidRDefault="00CC6269" w:rsidP="00CC6269">
      <w:pPr>
        <w:jc w:val="both"/>
        <w:rPr>
          <w:sz w:val="24"/>
          <w:lang w:val="ru-RU"/>
        </w:rPr>
      </w:pPr>
      <w:r w:rsidRPr="00CC6269">
        <w:rPr>
          <w:sz w:val="24"/>
          <w:lang w:val="ru-RU"/>
        </w:rPr>
        <w:t xml:space="preserve"> Уводне часове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из подручја Православног катихизиса, група располаже. </w:t>
      </w:r>
    </w:p>
    <w:p w:rsidR="00CC6269" w:rsidRPr="00CC6269" w:rsidRDefault="00CC6269" w:rsidP="00CC6269">
      <w:pPr>
        <w:jc w:val="both"/>
        <w:rPr>
          <w:sz w:val="24"/>
          <w:lang w:val="ru-RU"/>
        </w:rPr>
      </w:pPr>
      <w:r w:rsidRPr="00CC6269">
        <w:rPr>
          <w:sz w:val="24"/>
          <w:lang w:val="ru-RU"/>
        </w:rPr>
        <w:t xml:space="preserve"> Реализација програма требало  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 У току реализације стављати нагласак више на доживљајно и формативно, а мање на сазнајно и информативно.</w:t>
      </w:r>
    </w:p>
    <w:p w:rsidR="00CC6269" w:rsidRPr="00CC6269" w:rsidRDefault="00CC6269" w:rsidP="00B1609E">
      <w:pPr>
        <w:rPr>
          <w:sz w:val="24"/>
          <w:lang w:val="ru-RU"/>
        </w:rPr>
      </w:pPr>
      <w:r w:rsidRPr="00CC6269">
        <w:rPr>
          <w:sz w:val="24"/>
          <w:lang w:val="ru-RU"/>
        </w:rPr>
        <w:t>Квалитет наставе се постиже када се наставни садржаји реализују у складу са савременим педагошким захтевима у погледу употребе разноврсних метода, облика рада и наставних средстава.</w:t>
      </w:r>
    </w:p>
    <w:p w:rsidR="00CC6269" w:rsidRPr="00CC6269" w:rsidRDefault="00CC6269" w:rsidP="00B1609E">
      <w:pPr>
        <w:rPr>
          <w:b/>
          <w:sz w:val="28"/>
          <w:lang w:val="ru-RU"/>
        </w:rPr>
      </w:pPr>
      <w:r w:rsidRPr="00CC6269">
        <w:rPr>
          <w:sz w:val="24"/>
          <w:lang w:val="ru-RU"/>
        </w:rPr>
        <w:t xml:space="preserve">Имаући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  </w:t>
      </w:r>
    </w:p>
    <w:p w:rsidR="00CC6269" w:rsidRPr="00CC6269" w:rsidRDefault="00CC6269" w:rsidP="00CC6269">
      <w:pPr>
        <w:rPr>
          <w:sz w:val="24"/>
          <w:lang w:val="ru-RU"/>
        </w:rPr>
      </w:pPr>
      <w:r w:rsidRPr="00CC6269">
        <w:rPr>
          <w:sz w:val="24"/>
          <w:lang w:val="ru-RU"/>
        </w:rPr>
        <w:t>У остваривању савремене наставе наставе наставник је извор знања, креатор, организатор и координатор ученичких активности у наставном процесу.</w:t>
      </w:r>
    </w:p>
    <w:p w:rsidR="00CC6269" w:rsidRPr="00CC6269" w:rsidRDefault="00CC6269" w:rsidP="00CC6269">
      <w:pPr>
        <w:rPr>
          <w:sz w:val="24"/>
          <w:lang w:val="ru-RU"/>
        </w:rPr>
      </w:pPr>
      <w:r w:rsidRPr="00CC6269">
        <w:rPr>
          <w:sz w:val="24"/>
          <w:lang w:val="ru-RU"/>
        </w:rPr>
        <w:t>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живота.</w:t>
      </w:r>
    </w:p>
    <w:p w:rsidR="00CC6269" w:rsidRPr="00CC6269" w:rsidRDefault="00CC6269" w:rsidP="00CC6269">
      <w:pPr>
        <w:rPr>
          <w:sz w:val="24"/>
          <w:lang w:val="ru-RU"/>
        </w:rPr>
      </w:pPr>
    </w:p>
    <w:p w:rsidR="00CC6269" w:rsidRPr="00CC6269" w:rsidRDefault="00CC6269" w:rsidP="00CC6269">
      <w:pPr>
        <w:rPr>
          <w:sz w:val="24"/>
          <w:lang w:val="ru-RU"/>
        </w:rPr>
      </w:pPr>
      <w:r w:rsidRPr="00CC6269">
        <w:rPr>
          <w:sz w:val="24"/>
          <w:lang w:val="ru-RU"/>
        </w:rPr>
        <w:t xml:space="preserve">Евалуација наставе </w:t>
      </w:r>
    </w:p>
    <w:p w:rsidR="00CC6269" w:rsidRPr="00CC6269" w:rsidRDefault="00CC6269" w:rsidP="00CC6269">
      <w:pPr>
        <w:rPr>
          <w:sz w:val="24"/>
          <w:lang w:val="ru-RU"/>
        </w:rPr>
      </w:pPr>
    </w:p>
    <w:p w:rsidR="00CC6269" w:rsidRPr="00CC6269" w:rsidRDefault="00CC6269" w:rsidP="00CC6269">
      <w:pPr>
        <w:rPr>
          <w:sz w:val="24"/>
          <w:lang w:val="ru-RU"/>
        </w:rPr>
      </w:pPr>
      <w:r w:rsidRPr="00CC6269">
        <w:rPr>
          <w:sz w:val="24"/>
          <w:lang w:val="ru-RU"/>
        </w:rPr>
        <w:t>Евалуацију наставе (процењивање успешности реализације наставе и остварености задатака и исхода наставе) наставник ће остварити на два начина:</w:t>
      </w:r>
    </w:p>
    <w:p w:rsidR="00CC6269" w:rsidRPr="00CC6269" w:rsidRDefault="00CC6269" w:rsidP="00CC6269">
      <w:pPr>
        <w:pStyle w:val="ListParagraph"/>
        <w:numPr>
          <w:ilvl w:val="0"/>
          <w:numId w:val="13"/>
        </w:numPr>
        <w:rPr>
          <w:sz w:val="28"/>
          <w:lang w:val="ru-RU"/>
        </w:rPr>
      </w:pPr>
      <w:r w:rsidRPr="00CC6269">
        <w:rPr>
          <w:sz w:val="24"/>
          <w:lang w:val="ru-RU"/>
        </w:rPr>
        <w:t>процењивањем реакције ученика или прикупљањем коментара ученика путем анкетних евалуационих листића;</w:t>
      </w:r>
    </w:p>
    <w:p w:rsidR="00CC6269" w:rsidRPr="00CC6269" w:rsidRDefault="00CC6269" w:rsidP="00CC6269">
      <w:pPr>
        <w:pStyle w:val="ListParagraph"/>
        <w:numPr>
          <w:ilvl w:val="0"/>
          <w:numId w:val="12"/>
        </w:numPr>
        <w:rPr>
          <w:sz w:val="28"/>
          <w:lang w:val="ru-RU"/>
        </w:rPr>
      </w:pPr>
      <w:r w:rsidRPr="00CC6269">
        <w:rPr>
          <w:sz w:val="24"/>
          <w:lang w:val="ru-RU"/>
        </w:rPr>
        <w:t xml:space="preserve">провером знања које ученици усвајају на часу и испитаивањем ставова. </w:t>
      </w:r>
    </w:p>
    <w:p w:rsidR="00CC6269" w:rsidRDefault="00CC6269" w:rsidP="00CC6269">
      <w:pPr>
        <w:rPr>
          <w:sz w:val="28"/>
          <w:lang w:val="ru-RU"/>
        </w:rPr>
      </w:pPr>
    </w:p>
    <w:p w:rsidR="00CC6269" w:rsidRPr="00CC6269" w:rsidRDefault="00CC6269" w:rsidP="00CC6269">
      <w:pPr>
        <w:rPr>
          <w:b/>
          <w:sz w:val="24"/>
          <w:lang w:val="ru-RU"/>
        </w:rPr>
      </w:pPr>
      <w:r w:rsidRPr="00CC6269">
        <w:rPr>
          <w:b/>
          <w:sz w:val="24"/>
          <w:lang w:val="ru-RU"/>
        </w:rPr>
        <w:t xml:space="preserve">Оцењивање </w:t>
      </w:r>
    </w:p>
    <w:p w:rsidR="00CC6269" w:rsidRPr="00CC6269" w:rsidRDefault="00CC6269" w:rsidP="00CC6269">
      <w:pPr>
        <w:rPr>
          <w:sz w:val="24"/>
          <w:lang w:val="ru-RU"/>
        </w:rPr>
      </w:pPr>
    </w:p>
    <w:p w:rsidR="00CC6269" w:rsidRPr="00CC6269" w:rsidRDefault="00CC6269" w:rsidP="00CC6269">
      <w:pPr>
        <w:rPr>
          <w:sz w:val="24"/>
          <w:lang w:val="ru-RU"/>
        </w:rPr>
      </w:pPr>
      <w:r w:rsidRPr="00CC6269">
        <w:rPr>
          <w:sz w:val="24"/>
          <w:lang w:val="ru-RU"/>
        </w:rPr>
        <w:t xml:space="preserve">Непосредно описно оцењивање ученика може се вршити кроз: </w:t>
      </w:r>
    </w:p>
    <w:p w:rsidR="00CC6269" w:rsidRPr="00CC6269" w:rsidRDefault="00CC6269" w:rsidP="00CC6269">
      <w:pPr>
        <w:pStyle w:val="ListParagraph"/>
        <w:numPr>
          <w:ilvl w:val="0"/>
          <w:numId w:val="12"/>
        </w:numPr>
        <w:rPr>
          <w:sz w:val="24"/>
        </w:rPr>
      </w:pPr>
      <w:r w:rsidRPr="00CC6269">
        <w:rPr>
          <w:sz w:val="24"/>
          <w:lang w:val="ru-RU"/>
        </w:rPr>
        <w:t>усмено испитивање;</w:t>
      </w:r>
    </w:p>
    <w:p w:rsidR="00CC6269" w:rsidRPr="00CC6269" w:rsidRDefault="00CC6269" w:rsidP="00CC6269">
      <w:pPr>
        <w:pStyle w:val="ListParagraph"/>
        <w:numPr>
          <w:ilvl w:val="0"/>
          <w:numId w:val="12"/>
        </w:numPr>
        <w:rPr>
          <w:sz w:val="24"/>
        </w:rPr>
      </w:pPr>
      <w:r w:rsidRPr="00CC6269">
        <w:rPr>
          <w:sz w:val="24"/>
          <w:lang w:val="ru-RU"/>
        </w:rPr>
        <w:t>писмено испитивање;</w:t>
      </w:r>
    </w:p>
    <w:p w:rsidR="00CC6269" w:rsidRPr="00CC6269" w:rsidRDefault="00CC6269" w:rsidP="00CC6269">
      <w:pPr>
        <w:pStyle w:val="ListParagraph"/>
        <w:numPr>
          <w:ilvl w:val="0"/>
          <w:numId w:val="12"/>
        </w:numPr>
        <w:rPr>
          <w:sz w:val="32"/>
        </w:rPr>
      </w:pPr>
      <w:r w:rsidRPr="00CC6269">
        <w:rPr>
          <w:sz w:val="24"/>
          <w:lang w:val="ru-RU"/>
        </w:rPr>
        <w:t>посматрање понашања ученика.</w:t>
      </w:r>
    </w:p>
    <w:p w:rsidR="00CC6269" w:rsidRPr="00CC6269" w:rsidRDefault="00CC6269" w:rsidP="00CC6269">
      <w:pPr>
        <w:rPr>
          <w:sz w:val="36"/>
        </w:rPr>
      </w:pPr>
    </w:p>
    <w:p w:rsidR="00CC6269" w:rsidRDefault="00CC6269" w:rsidP="00CC6269">
      <w:pPr>
        <w:rPr>
          <w:i/>
          <w:sz w:val="24"/>
          <w:lang w:val="ru-RU"/>
        </w:rPr>
      </w:pPr>
      <w:r w:rsidRPr="00CC6269">
        <w:rPr>
          <w:i/>
          <w:sz w:val="24"/>
          <w:lang w:val="ru-RU"/>
        </w:rPr>
        <w:t xml:space="preserve">Оквирни број часова по темама </w:t>
      </w:r>
    </w:p>
    <w:p w:rsidR="00CC6269" w:rsidRPr="00CC6269" w:rsidRDefault="00CC6269" w:rsidP="00CC6269">
      <w:pPr>
        <w:rPr>
          <w:i/>
          <w:sz w:val="24"/>
          <w:lang w:val="ru-RU"/>
        </w:rPr>
      </w:pPr>
    </w:p>
    <w:p w:rsidR="00CC6269" w:rsidRPr="00CC6269" w:rsidRDefault="00CC6269" w:rsidP="00CC6269">
      <w:pPr>
        <w:pStyle w:val="ListParagraph"/>
        <w:numPr>
          <w:ilvl w:val="0"/>
          <w:numId w:val="14"/>
        </w:numPr>
        <w:rPr>
          <w:sz w:val="24"/>
          <w:lang w:val="ru-RU"/>
        </w:rPr>
      </w:pPr>
      <w:r w:rsidRPr="00CC6269">
        <w:rPr>
          <w:sz w:val="24"/>
          <w:lang w:val="ru-RU"/>
        </w:rPr>
        <w:t>Увод – 1</w:t>
      </w:r>
    </w:p>
    <w:p w:rsidR="00CC6269" w:rsidRPr="00CC6269" w:rsidRDefault="00CC6269" w:rsidP="00CC6269">
      <w:pPr>
        <w:pStyle w:val="ListParagraph"/>
        <w:numPr>
          <w:ilvl w:val="0"/>
          <w:numId w:val="14"/>
        </w:numPr>
        <w:rPr>
          <w:sz w:val="24"/>
          <w:lang w:val="ru-RU"/>
        </w:rPr>
      </w:pPr>
      <w:r w:rsidRPr="00CC6269">
        <w:rPr>
          <w:sz w:val="24"/>
          <w:lang w:val="ru-RU"/>
        </w:rPr>
        <w:t xml:space="preserve">Заједница као основ живота – 4 </w:t>
      </w:r>
    </w:p>
    <w:p w:rsidR="00CC6269" w:rsidRPr="00CC6269" w:rsidRDefault="00CC6269" w:rsidP="00CC6269">
      <w:pPr>
        <w:pStyle w:val="ListParagraph"/>
        <w:numPr>
          <w:ilvl w:val="0"/>
          <w:numId w:val="14"/>
        </w:numPr>
        <w:rPr>
          <w:sz w:val="24"/>
          <w:lang w:val="ru-RU"/>
        </w:rPr>
      </w:pPr>
      <w:r w:rsidRPr="00CC6269">
        <w:rPr>
          <w:sz w:val="24"/>
          <w:lang w:val="ru-RU"/>
        </w:rPr>
        <w:t xml:space="preserve">Заједница љубави Бога, човека и природе – 5 </w:t>
      </w:r>
    </w:p>
    <w:p w:rsidR="00CC6269" w:rsidRPr="00CC6269" w:rsidRDefault="00CC6269" w:rsidP="00CC6269">
      <w:pPr>
        <w:pStyle w:val="ListParagraph"/>
        <w:numPr>
          <w:ilvl w:val="0"/>
          <w:numId w:val="14"/>
        </w:numPr>
        <w:rPr>
          <w:sz w:val="24"/>
          <w:lang w:val="ru-RU"/>
        </w:rPr>
      </w:pPr>
      <w:r w:rsidRPr="00CC6269">
        <w:rPr>
          <w:sz w:val="24"/>
          <w:lang w:val="ru-RU"/>
        </w:rPr>
        <w:lastRenderedPageBreak/>
        <w:t>Неизмерна љубав Божја-Христос се роди! – 6</w:t>
      </w:r>
    </w:p>
    <w:p w:rsidR="00CC6269" w:rsidRPr="00CC6269" w:rsidRDefault="00CC6269" w:rsidP="00CC6269">
      <w:pPr>
        <w:pStyle w:val="ListParagraph"/>
        <w:numPr>
          <w:ilvl w:val="0"/>
          <w:numId w:val="14"/>
        </w:numPr>
        <w:rPr>
          <w:sz w:val="24"/>
          <w:lang w:val="ru-RU"/>
        </w:rPr>
      </w:pPr>
      <w:r w:rsidRPr="00CC6269">
        <w:rPr>
          <w:sz w:val="24"/>
          <w:lang w:val="ru-RU"/>
        </w:rPr>
        <w:t xml:space="preserve">Црква – заједница са Богом – 8 </w:t>
      </w:r>
    </w:p>
    <w:p w:rsidR="00CC6269" w:rsidRPr="00CC6269" w:rsidRDefault="00CC6269" w:rsidP="00CC6269">
      <w:pPr>
        <w:pStyle w:val="ListParagraph"/>
        <w:numPr>
          <w:ilvl w:val="0"/>
          <w:numId w:val="14"/>
        </w:numPr>
        <w:rPr>
          <w:sz w:val="24"/>
          <w:lang w:val="ru-RU"/>
        </w:rPr>
      </w:pPr>
      <w:r w:rsidRPr="00CC6269">
        <w:rPr>
          <w:sz w:val="24"/>
          <w:lang w:val="ru-RU"/>
        </w:rPr>
        <w:t xml:space="preserve">Христова љубав према човеку и свету – 4 </w:t>
      </w:r>
    </w:p>
    <w:p w:rsidR="00CC6269" w:rsidRPr="00CC6269" w:rsidRDefault="00CC6269" w:rsidP="00CC6269">
      <w:pPr>
        <w:pStyle w:val="ListParagraph"/>
        <w:numPr>
          <w:ilvl w:val="0"/>
          <w:numId w:val="14"/>
        </w:numPr>
        <w:rPr>
          <w:sz w:val="24"/>
          <w:lang w:val="ru-RU"/>
        </w:rPr>
      </w:pPr>
      <w:r w:rsidRPr="00CC6269">
        <w:rPr>
          <w:sz w:val="24"/>
          <w:lang w:val="ru-RU"/>
        </w:rPr>
        <w:t xml:space="preserve">Наша брига о свету – 6 </w:t>
      </w:r>
    </w:p>
    <w:p w:rsidR="00520D26" w:rsidRDefault="00CC6269" w:rsidP="00CC6269">
      <w:pPr>
        <w:pStyle w:val="ListParagraph"/>
        <w:numPr>
          <w:ilvl w:val="0"/>
          <w:numId w:val="14"/>
        </w:numPr>
        <w:rPr>
          <w:sz w:val="36"/>
          <w:lang w:val="ru-RU"/>
        </w:rPr>
      </w:pPr>
      <w:r w:rsidRPr="00CC6269">
        <w:rPr>
          <w:sz w:val="24"/>
          <w:lang w:val="ru-RU"/>
        </w:rPr>
        <w:t>Евалуација – 1+1</w:t>
      </w:r>
    </w:p>
    <w:p w:rsidR="00520D26" w:rsidRPr="00520D26" w:rsidRDefault="00520D26" w:rsidP="00520D26">
      <w:pPr>
        <w:rPr>
          <w:lang w:val="ru-RU"/>
        </w:rPr>
      </w:pPr>
    </w:p>
    <w:p w:rsidR="00520D26" w:rsidRDefault="00520D26" w:rsidP="00520D26">
      <w:pPr>
        <w:rPr>
          <w:lang w:val="ru-RU"/>
        </w:rPr>
      </w:pPr>
    </w:p>
    <w:p w:rsidR="00CC6269" w:rsidRDefault="00520D26" w:rsidP="00520D26">
      <w:pPr>
        <w:tabs>
          <w:tab w:val="left" w:pos="990"/>
        </w:tabs>
        <w:rPr>
          <w:lang w:val="ru-RU"/>
        </w:rPr>
      </w:pPr>
      <w:r>
        <w:rPr>
          <w:lang w:val="ru-RU"/>
        </w:rPr>
        <w:tab/>
      </w:r>
    </w:p>
    <w:p w:rsidR="00520D26" w:rsidRDefault="00520D26" w:rsidP="00520D26">
      <w:pPr>
        <w:tabs>
          <w:tab w:val="left" w:pos="990"/>
        </w:tabs>
        <w:rPr>
          <w:lang w:val="ru-RU"/>
        </w:rPr>
      </w:pPr>
    </w:p>
    <w:p w:rsidR="00520D26" w:rsidRDefault="00520D26" w:rsidP="00520D26">
      <w:pPr>
        <w:tabs>
          <w:tab w:val="left" w:pos="990"/>
        </w:tabs>
        <w:rPr>
          <w:lang w:val="ru-RU"/>
        </w:rPr>
      </w:pPr>
    </w:p>
    <w:p w:rsidR="00520D26" w:rsidRDefault="00520D26" w:rsidP="00520D26">
      <w:pPr>
        <w:tabs>
          <w:tab w:val="left" w:pos="990"/>
        </w:tabs>
        <w:rPr>
          <w:lang w:val="ru-RU"/>
        </w:rPr>
      </w:pPr>
    </w:p>
    <w:p w:rsidR="00520D26" w:rsidRDefault="00520D26" w:rsidP="00520D26">
      <w:pPr>
        <w:tabs>
          <w:tab w:val="left" w:pos="990"/>
        </w:tabs>
        <w:rPr>
          <w:lang w:val="ru-RU"/>
        </w:rPr>
      </w:pPr>
    </w:p>
    <w:p w:rsidR="00520D26" w:rsidRDefault="00520D26" w:rsidP="00520D26">
      <w:pPr>
        <w:tabs>
          <w:tab w:val="left" w:pos="990"/>
        </w:tabs>
        <w:rPr>
          <w:lang w:val="ru-RU"/>
        </w:rPr>
      </w:pPr>
    </w:p>
    <w:p w:rsidR="00520D26" w:rsidRDefault="00520D26" w:rsidP="00520D26">
      <w:pPr>
        <w:tabs>
          <w:tab w:val="left" w:pos="990"/>
        </w:tabs>
        <w:rPr>
          <w:lang w:val="ru-RU"/>
        </w:rPr>
      </w:pPr>
    </w:p>
    <w:p w:rsidR="00520D26" w:rsidRDefault="00520D26" w:rsidP="00520D26">
      <w:pPr>
        <w:tabs>
          <w:tab w:val="left" w:pos="990"/>
        </w:tabs>
        <w:rPr>
          <w:lang w:val="ru-RU"/>
        </w:rPr>
      </w:pPr>
    </w:p>
    <w:p w:rsidR="00520D26" w:rsidRDefault="00520D26" w:rsidP="00520D26">
      <w:pPr>
        <w:tabs>
          <w:tab w:val="left" w:pos="990"/>
        </w:tabs>
        <w:rPr>
          <w:lang w:val="ru-RU"/>
        </w:rPr>
      </w:pPr>
    </w:p>
    <w:p w:rsidR="00520D26" w:rsidRDefault="00520D26" w:rsidP="00520D26">
      <w:pPr>
        <w:tabs>
          <w:tab w:val="left" w:pos="990"/>
        </w:tabs>
        <w:rPr>
          <w:lang w:val="ru-RU"/>
        </w:rPr>
      </w:pPr>
    </w:p>
    <w:p w:rsidR="00520D26" w:rsidRDefault="00520D26" w:rsidP="00520D26">
      <w:pPr>
        <w:tabs>
          <w:tab w:val="left" w:pos="990"/>
        </w:tabs>
        <w:rPr>
          <w:lang w:val="ru-RU"/>
        </w:rPr>
      </w:pPr>
    </w:p>
    <w:p w:rsidR="00520D26" w:rsidRDefault="00520D26" w:rsidP="00520D26">
      <w:pPr>
        <w:tabs>
          <w:tab w:val="left" w:pos="990"/>
        </w:tabs>
        <w:rPr>
          <w:lang w:val="ru-RU"/>
        </w:rPr>
      </w:pPr>
    </w:p>
    <w:p w:rsidR="00520D26" w:rsidRPr="00361DCB" w:rsidRDefault="00520D26" w:rsidP="00520D26">
      <w:pPr>
        <w:pStyle w:val="NoSpacing"/>
        <w:jc w:val="center"/>
        <w:rPr>
          <w:b/>
          <w:sz w:val="40"/>
          <w:lang w:val="ru-RU"/>
        </w:rPr>
      </w:pPr>
      <w:r w:rsidRPr="00361DCB">
        <w:rPr>
          <w:b/>
          <w:sz w:val="40"/>
          <w:lang w:val="ru-RU"/>
        </w:rPr>
        <w:t>ПРО</w:t>
      </w:r>
      <w:r w:rsidRPr="00361DCB">
        <w:rPr>
          <w:b/>
          <w:sz w:val="40"/>
          <w:lang w:val="ru-RU"/>
        </w:rPr>
        <w:softHyphen/>
        <w:t>ГРАМ НА</w:t>
      </w:r>
      <w:r w:rsidRPr="00361DCB">
        <w:rPr>
          <w:b/>
          <w:sz w:val="40"/>
          <w:lang w:val="ru-RU"/>
        </w:rPr>
        <w:softHyphen/>
        <w:t>СТА</w:t>
      </w:r>
      <w:r w:rsidRPr="00361DCB">
        <w:rPr>
          <w:b/>
          <w:sz w:val="40"/>
          <w:lang w:val="ru-RU"/>
        </w:rPr>
        <w:softHyphen/>
        <w:t>ВЕ И УЧЕ</w:t>
      </w:r>
      <w:r w:rsidRPr="00361DCB">
        <w:rPr>
          <w:b/>
          <w:sz w:val="40"/>
          <w:lang w:val="ru-RU"/>
        </w:rPr>
        <w:softHyphen/>
        <w:t xml:space="preserve">ЊА ЗА </w:t>
      </w:r>
      <w:r>
        <w:rPr>
          <w:b/>
          <w:sz w:val="40"/>
          <w:lang w:val="ru-RU"/>
        </w:rPr>
        <w:t>ДРУГИ</w:t>
      </w:r>
      <w:r w:rsidRPr="00361DCB">
        <w:rPr>
          <w:b/>
          <w:sz w:val="40"/>
          <w:lang w:val="ru-RU"/>
        </w:rPr>
        <w:t xml:space="preserve"> РАЗ</w:t>
      </w:r>
      <w:r w:rsidRPr="00361DCB">
        <w:rPr>
          <w:b/>
          <w:sz w:val="40"/>
          <w:lang w:val="ru-RU"/>
        </w:rPr>
        <w:softHyphen/>
        <w:t>РЕД ОСНОВ</w:t>
      </w:r>
      <w:r w:rsidRPr="00361DCB">
        <w:rPr>
          <w:b/>
          <w:sz w:val="40"/>
          <w:lang w:val="ru-RU"/>
        </w:rPr>
        <w:softHyphen/>
        <w:t>НОГ ОБРАЗОВА</w:t>
      </w:r>
      <w:r w:rsidRPr="00361DCB">
        <w:rPr>
          <w:b/>
          <w:sz w:val="40"/>
          <w:lang w:val="ru-RU"/>
        </w:rPr>
        <w:softHyphen/>
        <w:t>ЊА И ВАС</w:t>
      </w:r>
      <w:r w:rsidRPr="00361DCB">
        <w:rPr>
          <w:b/>
          <w:sz w:val="40"/>
          <w:lang w:val="ru-RU"/>
        </w:rPr>
        <w:softHyphen/>
        <w:t>ПИ</w:t>
      </w:r>
      <w:r w:rsidRPr="00361DCB">
        <w:rPr>
          <w:b/>
          <w:sz w:val="40"/>
          <w:lang w:val="ru-RU"/>
        </w:rPr>
        <w:softHyphen/>
        <w:t>ТА</w:t>
      </w:r>
      <w:r w:rsidRPr="00361DCB">
        <w:rPr>
          <w:b/>
          <w:sz w:val="40"/>
          <w:lang w:val="ru-RU"/>
        </w:rPr>
        <w:softHyphen/>
        <w:t>ЊА</w:t>
      </w:r>
    </w:p>
    <w:p w:rsidR="00520D26" w:rsidRPr="00361DCB" w:rsidRDefault="00520D26" w:rsidP="00520D26">
      <w:pPr>
        <w:pStyle w:val="NoSpacing"/>
        <w:jc w:val="center"/>
        <w:rPr>
          <w:b/>
          <w:sz w:val="40"/>
          <w:lang w:val="ru-RU"/>
        </w:rPr>
      </w:pPr>
    </w:p>
    <w:p w:rsidR="00520D26" w:rsidRPr="00361DCB" w:rsidRDefault="00520D26" w:rsidP="00520D26">
      <w:pPr>
        <w:pStyle w:val="NoSpacing"/>
        <w:jc w:val="center"/>
        <w:rPr>
          <w:sz w:val="36"/>
          <w:lang w:val="ru-RU"/>
        </w:rPr>
      </w:pPr>
      <w:r w:rsidRPr="00361DCB">
        <w:rPr>
          <w:sz w:val="36"/>
          <w:lang w:val="ru-RU"/>
        </w:rPr>
        <w:t xml:space="preserve">ОБАВЕЗНИ НАСТАВНИ ПРЕДМЕТИ </w:t>
      </w:r>
    </w:p>
    <w:p w:rsidR="00520D26" w:rsidRDefault="00520D26" w:rsidP="00520D26">
      <w:pPr>
        <w:tabs>
          <w:tab w:val="left" w:pos="990"/>
        </w:tabs>
        <w:rPr>
          <w:lang w:val="ru-RU"/>
        </w:rPr>
      </w:pPr>
    </w:p>
    <w:p w:rsidR="002B0F52" w:rsidRDefault="002B0F52" w:rsidP="00520D26">
      <w:pPr>
        <w:tabs>
          <w:tab w:val="left" w:pos="990"/>
        </w:tabs>
        <w:rPr>
          <w:lang w:val="ru-RU"/>
        </w:rPr>
      </w:pPr>
    </w:p>
    <w:p w:rsidR="002B0F52" w:rsidRPr="009F4BBD" w:rsidRDefault="002B0F52" w:rsidP="00520D26">
      <w:pPr>
        <w:tabs>
          <w:tab w:val="left" w:pos="990"/>
        </w:tabs>
        <w:rPr>
          <w:sz w:val="24"/>
          <w:lang w:val="ru-RU"/>
        </w:rPr>
      </w:pPr>
      <w:r w:rsidRPr="009F4BBD">
        <w:rPr>
          <w:sz w:val="24"/>
          <w:lang w:val="ru-RU"/>
        </w:rPr>
        <w:t xml:space="preserve">Назив предмета </w:t>
      </w:r>
      <w:r w:rsidR="009F4BBD" w:rsidRPr="009F4BBD">
        <w:rPr>
          <w:sz w:val="24"/>
          <w:lang w:val="ru-RU"/>
        </w:rPr>
        <w:t xml:space="preserve">  </w:t>
      </w:r>
      <w:r w:rsidRPr="009F4BBD">
        <w:rPr>
          <w:b/>
          <w:sz w:val="24"/>
          <w:lang w:val="ru-RU"/>
        </w:rPr>
        <w:t>СРПСКИ ЈЕЗИК</w:t>
      </w:r>
    </w:p>
    <w:p w:rsidR="009F4BBD" w:rsidRPr="009F4BBD" w:rsidRDefault="009F4BBD" w:rsidP="00520D26">
      <w:pPr>
        <w:tabs>
          <w:tab w:val="left" w:pos="990"/>
        </w:tabs>
        <w:rPr>
          <w:sz w:val="24"/>
          <w:lang w:val="ru-RU"/>
        </w:rPr>
      </w:pPr>
    </w:p>
    <w:p w:rsidR="002B0F52" w:rsidRPr="009F4BBD" w:rsidRDefault="002B0F52" w:rsidP="00520D26">
      <w:pPr>
        <w:tabs>
          <w:tab w:val="left" w:pos="990"/>
        </w:tabs>
        <w:rPr>
          <w:b/>
          <w:sz w:val="24"/>
          <w:lang w:val="ru-RU"/>
        </w:rPr>
      </w:pPr>
      <w:r w:rsidRPr="009F4BBD">
        <w:rPr>
          <w:b/>
          <w:sz w:val="24"/>
          <w:lang w:val="ru-RU"/>
        </w:rPr>
        <w:t xml:space="preserve"> Циљ </w:t>
      </w:r>
    </w:p>
    <w:p w:rsidR="009F4BBD" w:rsidRPr="009F4BBD" w:rsidRDefault="009F4BBD" w:rsidP="00520D26">
      <w:pPr>
        <w:tabs>
          <w:tab w:val="left" w:pos="990"/>
        </w:tabs>
        <w:rPr>
          <w:sz w:val="24"/>
          <w:lang w:val="ru-RU"/>
        </w:rPr>
      </w:pPr>
    </w:p>
    <w:p w:rsidR="009F4BBD" w:rsidRPr="009F4BBD" w:rsidRDefault="002B0F52" w:rsidP="009F4BBD">
      <w:pPr>
        <w:tabs>
          <w:tab w:val="left" w:pos="990"/>
        </w:tabs>
        <w:jc w:val="both"/>
        <w:rPr>
          <w:sz w:val="24"/>
          <w:lang w:val="ru-RU"/>
        </w:rPr>
      </w:pPr>
      <w:r w:rsidRPr="009F4BBD">
        <w:rPr>
          <w:sz w:val="24"/>
          <w:lang w:val="ru-RU"/>
        </w:rPr>
        <w:t>Циљ наставе и учења Српског језика јесте да ученици овладају основним законитостима српског књижевног језика ради правилног усменог и писаног изражавања, негујући свест о значају у</w:t>
      </w:r>
      <w:r w:rsidR="009F4BBD">
        <w:rPr>
          <w:sz w:val="24"/>
          <w:lang w:val="ru-RU"/>
        </w:rPr>
        <w:t>логе је</w:t>
      </w:r>
      <w:r w:rsidRPr="009F4BBD">
        <w:rPr>
          <w:sz w:val="24"/>
          <w:lang w:val="ru-RU"/>
        </w:rPr>
        <w:t xml:space="preserve">зика у очувању националног идентитета; да се оспособе за тумачење одабраних књижевних и других уметничких дела из српске и светске баштине, ради неговања традиције и културе српског народа и развијања интеркултуралности. </w:t>
      </w:r>
    </w:p>
    <w:p w:rsidR="009F4BBD" w:rsidRPr="009F4BBD" w:rsidRDefault="009F4BBD" w:rsidP="00520D26">
      <w:pPr>
        <w:tabs>
          <w:tab w:val="left" w:pos="990"/>
        </w:tabs>
        <w:rPr>
          <w:sz w:val="24"/>
          <w:lang w:val="ru-RU"/>
        </w:rPr>
      </w:pPr>
    </w:p>
    <w:p w:rsidR="009F4BBD" w:rsidRPr="009F4BBD" w:rsidRDefault="002B0F52" w:rsidP="00520D26">
      <w:pPr>
        <w:tabs>
          <w:tab w:val="left" w:pos="990"/>
        </w:tabs>
        <w:rPr>
          <w:sz w:val="24"/>
          <w:lang w:val="ru-RU"/>
        </w:rPr>
      </w:pPr>
      <w:r w:rsidRPr="009F4BBD">
        <w:rPr>
          <w:sz w:val="24"/>
          <w:lang w:val="ru-RU"/>
        </w:rPr>
        <w:t xml:space="preserve">Разред </w:t>
      </w:r>
      <w:r w:rsidRPr="009F4BBD">
        <w:rPr>
          <w:b/>
          <w:sz w:val="24"/>
          <w:lang w:val="ru-RU"/>
        </w:rPr>
        <w:t>други</w:t>
      </w:r>
      <w:r w:rsidRPr="009F4BBD">
        <w:rPr>
          <w:sz w:val="24"/>
          <w:lang w:val="ru-RU"/>
        </w:rPr>
        <w:t xml:space="preserve"> </w:t>
      </w:r>
    </w:p>
    <w:p w:rsidR="009F4BBD" w:rsidRPr="009F4BBD" w:rsidRDefault="009F4BBD" w:rsidP="00520D26">
      <w:pPr>
        <w:tabs>
          <w:tab w:val="left" w:pos="990"/>
        </w:tabs>
        <w:rPr>
          <w:sz w:val="24"/>
          <w:lang w:val="ru-RU"/>
        </w:rPr>
      </w:pPr>
    </w:p>
    <w:p w:rsidR="009F4BBD" w:rsidRDefault="002B0F52" w:rsidP="00520D26">
      <w:pPr>
        <w:tabs>
          <w:tab w:val="left" w:pos="990"/>
        </w:tabs>
        <w:rPr>
          <w:b/>
          <w:sz w:val="24"/>
          <w:lang w:val="ru-RU"/>
        </w:rPr>
      </w:pPr>
      <w:r w:rsidRPr="009F4BBD">
        <w:rPr>
          <w:sz w:val="24"/>
          <w:lang w:val="ru-RU"/>
        </w:rPr>
        <w:t xml:space="preserve">Годишњи фонд часова </w:t>
      </w:r>
      <w:r w:rsidRPr="009F4BBD">
        <w:rPr>
          <w:b/>
          <w:sz w:val="24"/>
          <w:lang w:val="ru-RU"/>
        </w:rPr>
        <w:t>180 часова</w:t>
      </w:r>
    </w:p>
    <w:p w:rsidR="009F4BBD" w:rsidRDefault="009F4BBD" w:rsidP="00520D26">
      <w:pPr>
        <w:tabs>
          <w:tab w:val="left" w:pos="990"/>
        </w:tabs>
        <w:rPr>
          <w:b/>
          <w:sz w:val="24"/>
          <w:lang w:val="ru-RU"/>
        </w:rPr>
      </w:pPr>
    </w:p>
    <w:p w:rsidR="009F4BBD" w:rsidRDefault="009F4BBD" w:rsidP="00520D26">
      <w:pPr>
        <w:tabs>
          <w:tab w:val="left" w:pos="990"/>
        </w:tabs>
        <w:rPr>
          <w:b/>
          <w:sz w:val="24"/>
          <w:lang w:val="ru-RU"/>
        </w:rPr>
      </w:pPr>
    </w:p>
    <w:p w:rsidR="009F4BBD" w:rsidRDefault="009F4BBD" w:rsidP="00520D26">
      <w:pPr>
        <w:tabs>
          <w:tab w:val="left" w:pos="990"/>
        </w:tabs>
        <w:rPr>
          <w:b/>
          <w:sz w:val="24"/>
          <w:lang w:val="ru-RU"/>
        </w:rPr>
      </w:pPr>
    </w:p>
    <w:p w:rsidR="009F4BBD" w:rsidRDefault="009F4BBD" w:rsidP="00520D26">
      <w:pPr>
        <w:tabs>
          <w:tab w:val="left" w:pos="990"/>
        </w:tabs>
        <w:rPr>
          <w:b/>
          <w:sz w:val="24"/>
          <w:lang w:val="ru-RU"/>
        </w:rPr>
      </w:pPr>
    </w:p>
    <w:p w:rsidR="009F4BBD" w:rsidRDefault="009F4BBD" w:rsidP="00520D26">
      <w:pPr>
        <w:tabs>
          <w:tab w:val="left" w:pos="990"/>
        </w:tabs>
        <w:rPr>
          <w:b/>
          <w:sz w:val="24"/>
          <w:lang w:val="ru-RU"/>
        </w:rPr>
      </w:pPr>
    </w:p>
    <w:p w:rsidR="009F4BBD" w:rsidRDefault="009F4BBD" w:rsidP="00520D26">
      <w:pPr>
        <w:tabs>
          <w:tab w:val="left" w:pos="990"/>
        </w:tabs>
        <w:rPr>
          <w:b/>
          <w:sz w:val="24"/>
          <w:lang w:val="ru-RU"/>
        </w:rPr>
      </w:pPr>
    </w:p>
    <w:p w:rsidR="009F4BBD" w:rsidRDefault="009F4BBD" w:rsidP="00520D26">
      <w:pPr>
        <w:tabs>
          <w:tab w:val="left" w:pos="990"/>
        </w:tabs>
        <w:rPr>
          <w:b/>
          <w:sz w:val="24"/>
          <w:lang w:val="ru-RU"/>
        </w:rPr>
      </w:pPr>
    </w:p>
    <w:p w:rsidR="009F4BBD" w:rsidRDefault="009F4BBD" w:rsidP="00520D26">
      <w:pPr>
        <w:tabs>
          <w:tab w:val="left" w:pos="990"/>
        </w:tabs>
        <w:rPr>
          <w:b/>
          <w:sz w:val="24"/>
          <w:lang w:val="ru-RU"/>
        </w:rPr>
      </w:pPr>
    </w:p>
    <w:p w:rsidR="009F4BBD" w:rsidRDefault="009F4BBD" w:rsidP="00520D26">
      <w:pPr>
        <w:tabs>
          <w:tab w:val="left" w:pos="990"/>
        </w:tabs>
        <w:rPr>
          <w:b/>
          <w:sz w:val="24"/>
          <w:lang w:val="ru-RU"/>
        </w:rPr>
      </w:pPr>
    </w:p>
    <w:p w:rsidR="009F4BBD" w:rsidRDefault="009F4BBD" w:rsidP="00520D26">
      <w:pPr>
        <w:tabs>
          <w:tab w:val="left" w:pos="990"/>
        </w:tabs>
        <w:rPr>
          <w:sz w:val="24"/>
          <w:lang w:val="ru-RU"/>
        </w:rPr>
      </w:pPr>
    </w:p>
    <w:p w:rsidR="009F4BBD" w:rsidRDefault="009F4BBD" w:rsidP="009F4BBD">
      <w:pPr>
        <w:rPr>
          <w:sz w:val="24"/>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9F4BBD" w:rsidTr="00A50EE7">
        <w:trPr>
          <w:trHeight w:val="949"/>
        </w:trPr>
        <w:tc>
          <w:tcPr>
            <w:tcW w:w="4380" w:type="dxa"/>
            <w:shd w:val="clear" w:color="auto" w:fill="EAF1DD" w:themeFill="accent3" w:themeFillTint="33"/>
          </w:tcPr>
          <w:p w:rsidR="009F4BBD" w:rsidRPr="00A3511A" w:rsidRDefault="009F4BBD" w:rsidP="00A50EE7">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9F4BBD" w:rsidRPr="00A3511A" w:rsidRDefault="009F4BBD" w:rsidP="00A50EE7">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9F4BBD" w:rsidRPr="00A3511A" w:rsidRDefault="009F4BBD" w:rsidP="00A50EE7">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9F4BBD" w:rsidRPr="00A3511A" w:rsidRDefault="009F4BBD" w:rsidP="00A50EE7">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9F4BBD" w:rsidRPr="006B51A3" w:rsidTr="009F4BBD">
        <w:trPr>
          <w:trHeight w:val="2355"/>
        </w:trPr>
        <w:tc>
          <w:tcPr>
            <w:tcW w:w="4380" w:type="dxa"/>
            <w:vMerge w:val="restart"/>
          </w:tcPr>
          <w:p w:rsidR="009F4BBD" w:rsidRDefault="009F4BBD" w:rsidP="009F4BBD">
            <w:pPr>
              <w:pStyle w:val="BodyText"/>
              <w:spacing w:before="38"/>
              <w:ind w:left="0"/>
              <w:rPr>
                <w:lang w:val="ru-RU"/>
              </w:rPr>
            </w:pPr>
            <w:r w:rsidRPr="009F4BBD">
              <w:rPr>
                <w:lang w:val="ru-RU"/>
              </w:rPr>
              <w:t>– разликује књижевне врсте: песму, причу, басну, бајку, драмски текст;</w:t>
            </w:r>
          </w:p>
          <w:p w:rsidR="009F4BBD" w:rsidRDefault="009F4BBD" w:rsidP="009F4BBD">
            <w:pPr>
              <w:pStyle w:val="BodyText"/>
              <w:spacing w:before="38"/>
              <w:ind w:left="0"/>
              <w:rPr>
                <w:lang w:val="ru-RU"/>
              </w:rPr>
            </w:pPr>
            <w:r w:rsidRPr="009F4BBD">
              <w:rPr>
                <w:lang w:val="ru-RU"/>
              </w:rPr>
              <w:t xml:space="preserve"> – одреди главни догађај, време и место дешавања у прочитаном тексту; </w:t>
            </w:r>
          </w:p>
          <w:p w:rsidR="009F4BBD" w:rsidRDefault="009F4BBD" w:rsidP="009F4BBD">
            <w:pPr>
              <w:pStyle w:val="BodyText"/>
              <w:spacing w:before="38"/>
              <w:ind w:left="0"/>
              <w:rPr>
                <w:lang w:val="ru-RU"/>
              </w:rPr>
            </w:pPr>
            <w:r w:rsidRPr="009F4BBD">
              <w:rPr>
                <w:lang w:val="ru-RU"/>
              </w:rPr>
              <w:t xml:space="preserve">– одреди редослед догађаја у тексту; </w:t>
            </w:r>
          </w:p>
          <w:p w:rsidR="009F4BBD" w:rsidRDefault="009F4BBD" w:rsidP="009F4BBD">
            <w:pPr>
              <w:pStyle w:val="BodyText"/>
              <w:spacing w:before="38"/>
              <w:ind w:left="0"/>
              <w:rPr>
                <w:lang w:val="ru-RU"/>
              </w:rPr>
            </w:pPr>
            <w:r w:rsidRPr="009F4BBD">
              <w:rPr>
                <w:lang w:val="ru-RU"/>
              </w:rPr>
              <w:t>– уочи главне и споредне ликове и разликује њихове позитивне и негативне особине;</w:t>
            </w:r>
          </w:p>
          <w:p w:rsidR="009F4BBD" w:rsidRDefault="009F4BBD" w:rsidP="009F4BBD">
            <w:pPr>
              <w:pStyle w:val="BodyText"/>
              <w:spacing w:before="38"/>
              <w:ind w:left="0"/>
              <w:rPr>
                <w:lang w:val="ru-RU"/>
              </w:rPr>
            </w:pPr>
            <w:r w:rsidRPr="009F4BBD">
              <w:rPr>
                <w:lang w:val="ru-RU"/>
              </w:rPr>
              <w:t xml:space="preserve"> – разликује стих и строфу; </w:t>
            </w:r>
          </w:p>
          <w:p w:rsidR="009F4BBD" w:rsidRDefault="009F4BBD" w:rsidP="009F4BBD">
            <w:pPr>
              <w:pStyle w:val="BodyText"/>
              <w:spacing w:before="38"/>
              <w:ind w:left="0"/>
              <w:rPr>
                <w:lang w:val="ru-RU"/>
              </w:rPr>
            </w:pPr>
            <w:r w:rsidRPr="009F4BBD">
              <w:rPr>
                <w:lang w:val="ru-RU"/>
              </w:rPr>
              <w:t>– уочи стихове који се римују;</w:t>
            </w:r>
          </w:p>
          <w:p w:rsidR="009F4BBD" w:rsidRDefault="009F4BBD" w:rsidP="009F4BBD">
            <w:pPr>
              <w:pStyle w:val="BodyText"/>
              <w:spacing w:before="38"/>
              <w:ind w:left="0"/>
              <w:rPr>
                <w:lang w:val="ru-RU"/>
              </w:rPr>
            </w:pPr>
            <w:r w:rsidRPr="009F4BBD">
              <w:rPr>
                <w:lang w:val="ru-RU"/>
              </w:rPr>
              <w:t xml:space="preserve"> – објасни значење пословице и поуке коју уочава у басни; </w:t>
            </w:r>
          </w:p>
          <w:p w:rsidR="009F4BBD" w:rsidRDefault="009F4BBD" w:rsidP="009F4BBD">
            <w:pPr>
              <w:pStyle w:val="BodyText"/>
              <w:spacing w:before="38"/>
              <w:ind w:left="0"/>
              <w:rPr>
                <w:lang w:val="ru-RU"/>
              </w:rPr>
            </w:pPr>
            <w:r w:rsidRPr="009F4BBD">
              <w:rPr>
                <w:lang w:val="ru-RU"/>
              </w:rPr>
              <w:t xml:space="preserve">– наведе једноставне примере поређења из текстова и свакодневног живота; – чита текст поштујући интонацију реченице/стиха; </w:t>
            </w:r>
          </w:p>
          <w:p w:rsidR="009F4BBD" w:rsidRDefault="009F4BBD" w:rsidP="009F4BBD">
            <w:pPr>
              <w:pStyle w:val="BodyText"/>
              <w:spacing w:before="38"/>
              <w:ind w:left="0"/>
              <w:rPr>
                <w:lang w:val="ru-RU"/>
              </w:rPr>
            </w:pPr>
            <w:r w:rsidRPr="009F4BBD">
              <w:rPr>
                <w:lang w:val="ru-RU"/>
              </w:rPr>
              <w:t>– изражајно рецитује песму;</w:t>
            </w:r>
          </w:p>
          <w:p w:rsidR="009F4BBD" w:rsidRDefault="009F4BBD" w:rsidP="009F4BBD">
            <w:pPr>
              <w:pStyle w:val="BodyText"/>
              <w:spacing w:before="38"/>
              <w:ind w:left="0"/>
              <w:rPr>
                <w:lang w:val="ru-RU"/>
              </w:rPr>
            </w:pPr>
            <w:r w:rsidRPr="009F4BBD">
              <w:rPr>
                <w:lang w:val="ru-RU"/>
              </w:rPr>
              <w:t xml:space="preserve"> – изводи драмске текстове; </w:t>
            </w:r>
          </w:p>
          <w:p w:rsidR="009F4BBD" w:rsidRDefault="009F4BBD" w:rsidP="009F4BBD">
            <w:pPr>
              <w:pStyle w:val="BodyText"/>
              <w:spacing w:before="38"/>
              <w:ind w:left="0"/>
              <w:rPr>
                <w:lang w:val="ru-RU"/>
              </w:rPr>
            </w:pPr>
            <w:r w:rsidRPr="009F4BBD">
              <w:rPr>
                <w:lang w:val="ru-RU"/>
              </w:rPr>
              <w:t>– износи своје мишљење о тексту;</w:t>
            </w:r>
          </w:p>
          <w:p w:rsidR="009F4BBD" w:rsidRDefault="009F4BBD" w:rsidP="009F4BBD">
            <w:pPr>
              <w:pStyle w:val="BodyText"/>
              <w:spacing w:before="38"/>
              <w:ind w:left="0"/>
              <w:rPr>
                <w:lang w:val="ru-RU"/>
              </w:rPr>
            </w:pPr>
            <w:r w:rsidRPr="009F4BBD">
              <w:rPr>
                <w:lang w:val="ru-RU"/>
              </w:rPr>
              <w:t xml:space="preserve"> – разликује глас и слог и препозна самогласнике и сугласнике; </w:t>
            </w:r>
          </w:p>
          <w:p w:rsidR="009F4BBD" w:rsidRDefault="009F4BBD" w:rsidP="009F4BBD">
            <w:pPr>
              <w:pStyle w:val="BodyText"/>
              <w:spacing w:before="38"/>
              <w:ind w:left="0"/>
              <w:rPr>
                <w:lang w:val="ru-RU"/>
              </w:rPr>
            </w:pPr>
            <w:r w:rsidRPr="009F4BBD">
              <w:rPr>
                <w:lang w:val="ru-RU"/>
              </w:rPr>
              <w:t xml:space="preserve">– разликује врсте речи у типичним </w:t>
            </w:r>
            <w:r w:rsidRPr="009F4BBD">
              <w:rPr>
                <w:lang w:val="ru-RU"/>
              </w:rPr>
              <w:lastRenderedPageBreak/>
              <w:t>случајевима;</w:t>
            </w:r>
          </w:p>
          <w:p w:rsidR="009F4BBD" w:rsidRDefault="009F4BBD" w:rsidP="009F4BBD">
            <w:pPr>
              <w:pStyle w:val="BodyText"/>
              <w:spacing w:before="38"/>
              <w:ind w:left="0"/>
              <w:rPr>
                <w:lang w:val="ru-RU"/>
              </w:rPr>
            </w:pPr>
            <w:r w:rsidRPr="009F4BBD">
              <w:rPr>
                <w:lang w:val="ru-RU"/>
              </w:rPr>
              <w:t xml:space="preserve"> – одређује основне граматичке категорије именица и глагола; </w:t>
            </w:r>
          </w:p>
          <w:p w:rsidR="009F4BBD" w:rsidRDefault="009F4BBD" w:rsidP="009F4BBD">
            <w:pPr>
              <w:pStyle w:val="BodyText"/>
              <w:spacing w:before="38"/>
              <w:ind w:left="0"/>
              <w:rPr>
                <w:lang w:val="ru-RU"/>
              </w:rPr>
            </w:pPr>
            <w:r w:rsidRPr="009F4BBD">
              <w:rPr>
                <w:lang w:val="ru-RU"/>
              </w:rPr>
              <w:t xml:space="preserve">– разликује реченице по облику и значењу; </w:t>
            </w:r>
          </w:p>
          <w:p w:rsidR="009F4BBD" w:rsidRDefault="009F4BBD" w:rsidP="009F4BBD">
            <w:pPr>
              <w:pStyle w:val="BodyText"/>
              <w:spacing w:before="38"/>
              <w:ind w:left="0"/>
              <w:rPr>
                <w:lang w:val="ru-RU"/>
              </w:rPr>
            </w:pPr>
            <w:r w:rsidRPr="009F4BBD">
              <w:rPr>
                <w:lang w:val="ru-RU"/>
              </w:rPr>
              <w:t xml:space="preserve">– поштује и примењује основна правописна правила; </w:t>
            </w:r>
          </w:p>
          <w:p w:rsidR="009F4BBD" w:rsidRDefault="009F4BBD" w:rsidP="009F4BBD">
            <w:pPr>
              <w:pStyle w:val="BodyText"/>
              <w:spacing w:before="38"/>
              <w:ind w:left="0"/>
              <w:rPr>
                <w:lang w:val="ru-RU"/>
              </w:rPr>
            </w:pPr>
            <w:r w:rsidRPr="009F4BBD">
              <w:rPr>
                <w:lang w:val="ru-RU"/>
              </w:rPr>
              <w:t xml:space="preserve">– влада основном техником читања и писања латиничког текста; </w:t>
            </w:r>
          </w:p>
          <w:p w:rsidR="009F4BBD" w:rsidRDefault="009F4BBD" w:rsidP="009F4BBD">
            <w:pPr>
              <w:pStyle w:val="BodyText"/>
              <w:spacing w:before="38"/>
              <w:ind w:left="0"/>
              <w:rPr>
                <w:lang w:val="ru-RU"/>
              </w:rPr>
            </w:pPr>
            <w:r w:rsidRPr="009F4BBD">
              <w:rPr>
                <w:lang w:val="ru-RU"/>
              </w:rPr>
              <w:t xml:space="preserve">– пронађе експлицитно исказане информације у једноставном тексту (линеарном и нелинеарном); </w:t>
            </w:r>
          </w:p>
          <w:p w:rsidR="009F4BBD" w:rsidRDefault="009F4BBD" w:rsidP="009F4BBD">
            <w:pPr>
              <w:pStyle w:val="BodyText"/>
              <w:spacing w:before="38"/>
              <w:ind w:left="0"/>
              <w:rPr>
                <w:lang w:val="ru-RU"/>
              </w:rPr>
            </w:pPr>
            <w:r w:rsidRPr="009F4BBD">
              <w:rPr>
                <w:lang w:val="ru-RU"/>
              </w:rPr>
              <w:t>– користи различите облике усмено</w:t>
            </w:r>
            <w:r>
              <w:rPr>
                <w:lang w:val="ru-RU"/>
              </w:rPr>
              <w:t>г и писменог изражавања: препри</w:t>
            </w:r>
            <w:r w:rsidRPr="009F4BBD">
              <w:rPr>
                <w:lang w:val="ru-RU"/>
              </w:rPr>
              <w:t>чавање, причање, описивање;</w:t>
            </w:r>
          </w:p>
          <w:p w:rsidR="009F4BBD" w:rsidRDefault="009F4BBD" w:rsidP="009F4BBD">
            <w:pPr>
              <w:pStyle w:val="BodyText"/>
              <w:spacing w:before="38"/>
              <w:ind w:left="0"/>
              <w:rPr>
                <w:lang w:val="ru-RU"/>
              </w:rPr>
            </w:pPr>
            <w:r w:rsidRPr="009F4BBD">
              <w:rPr>
                <w:lang w:val="ru-RU"/>
              </w:rPr>
              <w:t xml:space="preserve"> – правилно састави дужу и потпуну реченицу и споји више реченица у краћу целину; </w:t>
            </w:r>
          </w:p>
          <w:p w:rsidR="009F4BBD" w:rsidRDefault="009F4BBD" w:rsidP="009F4BBD">
            <w:pPr>
              <w:pStyle w:val="BodyText"/>
              <w:spacing w:before="38"/>
              <w:ind w:left="0"/>
              <w:rPr>
                <w:lang w:val="ru-RU"/>
              </w:rPr>
            </w:pPr>
            <w:r w:rsidRPr="009F4BBD">
              <w:rPr>
                <w:lang w:val="ru-RU"/>
              </w:rPr>
              <w:t xml:space="preserve">– учествује у разговору и пажљиво слуша саговорника; </w:t>
            </w:r>
          </w:p>
          <w:p w:rsidR="009F4BBD" w:rsidRDefault="009F4BBD" w:rsidP="009F4BBD">
            <w:pPr>
              <w:pStyle w:val="BodyText"/>
              <w:spacing w:before="38"/>
              <w:ind w:left="0"/>
              <w:rPr>
                <w:lang w:val="ru-RU"/>
              </w:rPr>
            </w:pPr>
            <w:r w:rsidRPr="009F4BBD">
              <w:rPr>
                <w:lang w:val="ru-RU"/>
              </w:rPr>
              <w:t>– разликује основне делове текста (</w:t>
            </w:r>
            <w:r>
              <w:rPr>
                <w:lang w:val="ru-RU"/>
              </w:rPr>
              <w:t>наслов, пасус, име аутора, садр</w:t>
            </w:r>
            <w:r w:rsidRPr="009F4BBD">
              <w:rPr>
                <w:lang w:val="ru-RU"/>
              </w:rPr>
              <w:t xml:space="preserve">жај); </w:t>
            </w:r>
          </w:p>
          <w:p w:rsidR="009F4BBD" w:rsidRPr="009F4BBD" w:rsidRDefault="009F4BBD" w:rsidP="009F4BBD">
            <w:pPr>
              <w:pStyle w:val="BodyText"/>
              <w:spacing w:before="38"/>
              <w:ind w:left="0"/>
              <w:rPr>
                <w:color w:val="231F20"/>
                <w:lang w:val="ru-RU"/>
              </w:rPr>
            </w:pPr>
            <w:r w:rsidRPr="009F4BBD">
              <w:rPr>
                <w:lang w:val="ru-RU"/>
              </w:rPr>
              <w:t>– изражајно чита ћирилички текст.</w:t>
            </w:r>
          </w:p>
        </w:tc>
        <w:tc>
          <w:tcPr>
            <w:tcW w:w="4521" w:type="dxa"/>
          </w:tcPr>
          <w:p w:rsidR="009F4BBD" w:rsidRDefault="009F4BBD" w:rsidP="00A50EE7">
            <w:pPr>
              <w:tabs>
                <w:tab w:val="left" w:pos="1230"/>
              </w:tabs>
              <w:rPr>
                <w:lang w:val="ru-RU"/>
              </w:rPr>
            </w:pPr>
          </w:p>
          <w:p w:rsidR="009F4BBD" w:rsidRPr="009F4BBD" w:rsidRDefault="009F4BBD" w:rsidP="009F4BBD">
            <w:pPr>
              <w:rPr>
                <w:lang w:val="ru-RU"/>
              </w:rPr>
            </w:pPr>
          </w:p>
          <w:p w:rsidR="009F4BBD" w:rsidRPr="009F4BBD" w:rsidRDefault="009F4BBD" w:rsidP="009F4BBD">
            <w:pPr>
              <w:rPr>
                <w:b/>
                <w:sz w:val="24"/>
                <w:lang w:val="ru-RU"/>
              </w:rPr>
            </w:pPr>
          </w:p>
          <w:p w:rsidR="009F4BBD" w:rsidRPr="009F4BBD" w:rsidRDefault="009F4BBD" w:rsidP="009F4BBD">
            <w:pPr>
              <w:tabs>
                <w:tab w:val="left" w:pos="1230"/>
              </w:tabs>
              <w:rPr>
                <w:lang w:val="ru-RU"/>
              </w:rPr>
            </w:pPr>
            <w:r w:rsidRPr="009F4BBD">
              <w:rPr>
                <w:b/>
                <w:sz w:val="24"/>
                <w:lang w:val="ru-RU"/>
              </w:rPr>
              <w:tab/>
              <w:t>КЊИЖЕВНОСТ</w:t>
            </w:r>
          </w:p>
        </w:tc>
        <w:tc>
          <w:tcPr>
            <w:tcW w:w="4275" w:type="dxa"/>
          </w:tcPr>
          <w:p w:rsidR="009F4BBD" w:rsidRDefault="009F4BBD" w:rsidP="009F4BBD">
            <w:pPr>
              <w:pStyle w:val="BodyText"/>
              <w:spacing w:before="38"/>
              <w:ind w:left="99"/>
              <w:rPr>
                <w:lang w:val="ru-RU"/>
              </w:rPr>
            </w:pPr>
            <w:r w:rsidRPr="009F4BBD">
              <w:rPr>
                <w:lang w:val="ru-RU"/>
              </w:rPr>
              <w:t xml:space="preserve">ШКОЛСКА ЛЕКТИРА </w:t>
            </w:r>
          </w:p>
          <w:p w:rsidR="009F4BBD" w:rsidRDefault="009F4BBD" w:rsidP="009F4BBD">
            <w:pPr>
              <w:pStyle w:val="BodyText"/>
              <w:spacing w:before="38"/>
              <w:ind w:left="99"/>
              <w:rPr>
                <w:lang w:val="ru-RU"/>
              </w:rPr>
            </w:pPr>
            <w:r w:rsidRPr="009F4BBD">
              <w:rPr>
                <w:lang w:val="ru-RU"/>
              </w:rPr>
              <w:t>Поезија</w:t>
            </w:r>
          </w:p>
          <w:p w:rsidR="009F4BBD" w:rsidRDefault="009F4BBD" w:rsidP="009F4BBD">
            <w:pPr>
              <w:pStyle w:val="BodyText"/>
              <w:spacing w:before="38"/>
              <w:ind w:left="99"/>
              <w:rPr>
                <w:lang w:val="ru-RU"/>
              </w:rPr>
            </w:pPr>
            <w:r w:rsidRPr="009F4BBD">
              <w:rPr>
                <w:lang w:val="ru-RU"/>
              </w:rPr>
              <w:t xml:space="preserve"> Народна песма: Да вам певам што истина није/Мишја моба </w:t>
            </w:r>
          </w:p>
          <w:p w:rsidR="009F4BBD" w:rsidRDefault="009F4BBD" w:rsidP="009F4BBD">
            <w:pPr>
              <w:pStyle w:val="BodyText"/>
              <w:spacing w:before="38"/>
              <w:ind w:left="99"/>
              <w:rPr>
                <w:lang w:val="ru-RU"/>
              </w:rPr>
            </w:pPr>
            <w:r w:rsidRPr="009F4BBD">
              <w:rPr>
                <w:lang w:val="ru-RU"/>
              </w:rPr>
              <w:t>Народна песма: Мајка Јова у ружи родила/Санак иде низ улицу</w:t>
            </w:r>
          </w:p>
          <w:p w:rsidR="009F4BBD" w:rsidRDefault="009F4BBD" w:rsidP="009F4BBD">
            <w:pPr>
              <w:pStyle w:val="BodyText"/>
              <w:spacing w:before="38"/>
              <w:ind w:left="99"/>
              <w:rPr>
                <w:lang w:val="ru-RU"/>
              </w:rPr>
            </w:pPr>
            <w:r w:rsidRPr="009F4BBD">
              <w:rPr>
                <w:lang w:val="ru-RU"/>
              </w:rPr>
              <w:t xml:space="preserve"> Јован Јовановић Змај: Пролећница/Хвала </w:t>
            </w:r>
          </w:p>
          <w:p w:rsidR="009F4BBD" w:rsidRDefault="009F4BBD" w:rsidP="009F4BBD">
            <w:pPr>
              <w:pStyle w:val="BodyText"/>
              <w:spacing w:before="38"/>
              <w:ind w:left="99"/>
              <w:rPr>
                <w:lang w:val="ru-RU"/>
              </w:rPr>
            </w:pPr>
            <w:r w:rsidRPr="009F4BBD">
              <w:rPr>
                <w:lang w:val="ru-RU"/>
              </w:rPr>
              <w:t xml:space="preserve">Војислав Илић: Први снег </w:t>
            </w:r>
          </w:p>
          <w:p w:rsidR="009F4BBD" w:rsidRDefault="009F4BBD" w:rsidP="009F4BBD">
            <w:pPr>
              <w:pStyle w:val="BodyText"/>
              <w:spacing w:before="38"/>
              <w:ind w:left="99"/>
              <w:rPr>
                <w:lang w:val="ru-RU"/>
              </w:rPr>
            </w:pPr>
            <w:r w:rsidRPr="009F4BBD">
              <w:rPr>
                <w:lang w:val="ru-RU"/>
              </w:rPr>
              <w:t xml:space="preserve">Бранко Ћопић: Огласи „Шумских новина“ (одломци), Болесник на три спрата </w:t>
            </w:r>
          </w:p>
          <w:p w:rsidR="009F4BBD" w:rsidRDefault="009F4BBD" w:rsidP="009F4BBD">
            <w:pPr>
              <w:pStyle w:val="BodyText"/>
              <w:spacing w:before="38"/>
              <w:ind w:left="99"/>
              <w:rPr>
                <w:lang w:val="ru-RU"/>
              </w:rPr>
            </w:pPr>
            <w:r w:rsidRPr="009F4BBD">
              <w:rPr>
                <w:lang w:val="ru-RU"/>
              </w:rPr>
              <w:t xml:space="preserve">Душан Радовић: Лепо је све што је мало, Мама </w:t>
            </w:r>
          </w:p>
          <w:p w:rsidR="009F4BBD" w:rsidRDefault="009F4BBD" w:rsidP="009F4BBD">
            <w:pPr>
              <w:pStyle w:val="BodyText"/>
              <w:spacing w:before="38"/>
              <w:ind w:left="99"/>
              <w:rPr>
                <w:lang w:val="ru-RU"/>
              </w:rPr>
            </w:pPr>
            <w:r w:rsidRPr="009F4BBD">
              <w:rPr>
                <w:lang w:val="ru-RU"/>
              </w:rPr>
              <w:t xml:space="preserve">Драган Лукић: </w:t>
            </w:r>
          </w:p>
          <w:p w:rsidR="009F4BBD" w:rsidRDefault="009F4BBD" w:rsidP="009F4BBD">
            <w:pPr>
              <w:pStyle w:val="BodyText"/>
              <w:spacing w:before="38"/>
              <w:ind w:left="99"/>
              <w:rPr>
                <w:lang w:val="ru-RU"/>
              </w:rPr>
            </w:pPr>
            <w:r w:rsidRPr="009F4BBD">
              <w:rPr>
                <w:lang w:val="ru-RU"/>
              </w:rPr>
              <w:t xml:space="preserve">Школа, Равнотежа </w:t>
            </w:r>
          </w:p>
          <w:p w:rsidR="009F4BBD" w:rsidRDefault="009F4BBD" w:rsidP="009F4BBD">
            <w:pPr>
              <w:pStyle w:val="BodyText"/>
              <w:spacing w:before="38"/>
              <w:ind w:left="99"/>
              <w:rPr>
                <w:lang w:val="ru-RU"/>
              </w:rPr>
            </w:pPr>
            <w:r w:rsidRPr="009F4BBD">
              <w:rPr>
                <w:lang w:val="ru-RU"/>
              </w:rPr>
              <w:t xml:space="preserve">Мирослав Антић: Тајна </w:t>
            </w:r>
          </w:p>
          <w:p w:rsidR="009F4BBD" w:rsidRDefault="009F4BBD" w:rsidP="009F4BBD">
            <w:pPr>
              <w:pStyle w:val="BodyText"/>
              <w:spacing w:before="38"/>
              <w:ind w:left="99"/>
              <w:rPr>
                <w:lang w:val="ru-RU"/>
              </w:rPr>
            </w:pPr>
            <w:r w:rsidRPr="009F4BBD">
              <w:rPr>
                <w:lang w:val="ru-RU"/>
              </w:rPr>
              <w:t xml:space="preserve">Душко Трифуновић: Два јарца </w:t>
            </w:r>
          </w:p>
          <w:p w:rsidR="009F4BBD" w:rsidRDefault="009F4BBD" w:rsidP="009F4BBD">
            <w:pPr>
              <w:pStyle w:val="BodyText"/>
              <w:spacing w:before="38"/>
              <w:ind w:left="99"/>
              <w:rPr>
                <w:lang w:val="ru-RU"/>
              </w:rPr>
            </w:pPr>
            <w:r w:rsidRPr="009F4BBD">
              <w:rPr>
                <w:lang w:val="ru-RU"/>
              </w:rPr>
              <w:t xml:space="preserve">Григор Витез: Дохвати ми, тата, мјесец </w:t>
            </w:r>
          </w:p>
          <w:p w:rsidR="009F4BBD" w:rsidRDefault="009F4BBD" w:rsidP="009F4BBD">
            <w:pPr>
              <w:pStyle w:val="BodyText"/>
              <w:spacing w:before="38"/>
              <w:ind w:left="99"/>
              <w:rPr>
                <w:lang w:val="ru-RU"/>
              </w:rPr>
            </w:pPr>
            <w:r w:rsidRPr="009F4BBD">
              <w:rPr>
                <w:lang w:val="ru-RU"/>
              </w:rPr>
              <w:t xml:space="preserve">Александар Сергејевич Пушкин: Бајка о рибару и рибици (читање у </w:t>
            </w:r>
            <w:r w:rsidRPr="009F4BBD">
              <w:rPr>
                <w:lang w:val="ru-RU"/>
              </w:rPr>
              <w:lastRenderedPageBreak/>
              <w:t xml:space="preserve">наставцима) </w:t>
            </w:r>
          </w:p>
          <w:p w:rsidR="009F4BBD" w:rsidRDefault="009F4BBD" w:rsidP="009F4BBD">
            <w:pPr>
              <w:pStyle w:val="BodyText"/>
              <w:spacing w:before="38"/>
              <w:ind w:left="99"/>
              <w:rPr>
                <w:lang w:val="ru-RU"/>
              </w:rPr>
            </w:pPr>
            <w:r w:rsidRPr="009F4BBD">
              <w:rPr>
                <w:lang w:val="ru-RU"/>
              </w:rPr>
              <w:t xml:space="preserve">Проза </w:t>
            </w:r>
          </w:p>
          <w:p w:rsidR="009F4BBD" w:rsidRDefault="009F4BBD" w:rsidP="009F4BBD">
            <w:pPr>
              <w:pStyle w:val="BodyText"/>
              <w:spacing w:before="38"/>
              <w:ind w:left="99"/>
              <w:rPr>
                <w:lang w:val="ru-RU"/>
              </w:rPr>
            </w:pPr>
            <w:r w:rsidRPr="009F4BBD">
              <w:rPr>
                <w:lang w:val="ru-RU"/>
              </w:rPr>
              <w:t>Народна прича:</w:t>
            </w:r>
          </w:p>
          <w:p w:rsidR="009F4BBD" w:rsidRDefault="009F4BBD" w:rsidP="009F4BBD">
            <w:pPr>
              <w:pStyle w:val="BodyText"/>
              <w:spacing w:before="38"/>
              <w:ind w:left="99"/>
              <w:rPr>
                <w:lang w:val="ru-RU"/>
              </w:rPr>
            </w:pPr>
            <w:r w:rsidRPr="009F4BBD">
              <w:rPr>
                <w:lang w:val="ru-RU"/>
              </w:rPr>
              <w:t xml:space="preserve"> Свети Сава, отац и син/Свети Сава и отац и мати са малим дететом Народна прича: Седам прутова Народна басна: Бик и зец/Коњ и магарац </w:t>
            </w:r>
          </w:p>
          <w:p w:rsidR="009F4BBD" w:rsidRDefault="009F4BBD" w:rsidP="009F4BBD">
            <w:pPr>
              <w:pStyle w:val="BodyText"/>
              <w:spacing w:before="38"/>
              <w:ind w:left="99"/>
              <w:rPr>
                <w:lang w:val="ru-RU"/>
              </w:rPr>
            </w:pPr>
            <w:r w:rsidRPr="009F4BBD">
              <w:rPr>
                <w:lang w:val="ru-RU"/>
              </w:rPr>
              <w:t xml:space="preserve">Доситеј Обрадовић: Пас и његова сенка/Коњ и магаре </w:t>
            </w:r>
          </w:p>
          <w:p w:rsidR="009F4BBD" w:rsidRDefault="009F4BBD" w:rsidP="009F4BBD">
            <w:pPr>
              <w:pStyle w:val="BodyText"/>
              <w:spacing w:before="38"/>
              <w:ind w:left="99"/>
              <w:rPr>
                <w:lang w:val="ru-RU"/>
              </w:rPr>
            </w:pPr>
            <w:r w:rsidRPr="009F4BBD">
              <w:rPr>
                <w:lang w:val="ru-RU"/>
              </w:rPr>
              <w:t xml:space="preserve">Десанка Максимовић: Бајка о лабуду Гроздана Олујић: Шаренорепа Градимир Стојковић: Деда Милоје Мирјана Стефановић: Златне рибице не праве штету </w:t>
            </w:r>
          </w:p>
          <w:p w:rsidR="009F4BBD" w:rsidRDefault="009F4BBD" w:rsidP="009F4BBD">
            <w:pPr>
              <w:pStyle w:val="BodyText"/>
              <w:spacing w:before="38"/>
              <w:ind w:left="99"/>
              <w:rPr>
                <w:lang w:val="ru-RU"/>
              </w:rPr>
            </w:pPr>
            <w:r w:rsidRPr="009F4BBD">
              <w:rPr>
                <w:lang w:val="ru-RU"/>
              </w:rPr>
              <w:t xml:space="preserve">Ђани Родари: Кад дедица не зна да прича приче Су Ју Ђин: Свитац тражи пријатеља </w:t>
            </w:r>
          </w:p>
          <w:p w:rsidR="009F4BBD" w:rsidRDefault="009F4BBD" w:rsidP="009F4BBD">
            <w:pPr>
              <w:pStyle w:val="BodyText"/>
              <w:spacing w:before="38"/>
              <w:ind w:left="99"/>
              <w:rPr>
                <w:lang w:val="ru-RU"/>
              </w:rPr>
            </w:pPr>
            <w:r w:rsidRPr="009F4BBD">
              <w:rPr>
                <w:lang w:val="ru-RU"/>
              </w:rPr>
              <w:t xml:space="preserve">Феликс Салтен: Бамби (одломак по избору) </w:t>
            </w:r>
          </w:p>
          <w:p w:rsidR="009F4BBD" w:rsidRDefault="009F4BBD" w:rsidP="009F4BBD">
            <w:pPr>
              <w:pStyle w:val="BodyText"/>
              <w:spacing w:before="38"/>
              <w:ind w:left="99"/>
              <w:rPr>
                <w:lang w:val="ru-RU"/>
              </w:rPr>
            </w:pPr>
            <w:r w:rsidRPr="009F4BBD">
              <w:rPr>
                <w:lang w:val="ru-RU"/>
              </w:rPr>
              <w:t xml:space="preserve">Драмски текстови </w:t>
            </w:r>
          </w:p>
          <w:p w:rsidR="009F4BBD" w:rsidRDefault="009F4BBD" w:rsidP="009F4BBD">
            <w:pPr>
              <w:pStyle w:val="BodyText"/>
              <w:spacing w:before="38"/>
              <w:ind w:left="99"/>
              <w:rPr>
                <w:lang w:val="ru-RU"/>
              </w:rPr>
            </w:pPr>
            <w:r w:rsidRPr="009F4BBD">
              <w:rPr>
                <w:lang w:val="ru-RU"/>
              </w:rPr>
              <w:t xml:space="preserve">Александар Поповић: Два писма </w:t>
            </w:r>
          </w:p>
          <w:p w:rsidR="009F4BBD" w:rsidRDefault="009F4BBD" w:rsidP="009F4BBD">
            <w:pPr>
              <w:pStyle w:val="BodyText"/>
              <w:spacing w:before="38"/>
              <w:ind w:left="99"/>
              <w:rPr>
                <w:lang w:val="ru-RU"/>
              </w:rPr>
            </w:pPr>
            <w:r w:rsidRPr="009F4BBD">
              <w:rPr>
                <w:lang w:val="ru-RU"/>
              </w:rPr>
              <w:t xml:space="preserve">Ана Миловановић: Слатка математика </w:t>
            </w:r>
          </w:p>
          <w:p w:rsidR="009F4BBD" w:rsidRDefault="009F4BBD" w:rsidP="009F4BBD">
            <w:pPr>
              <w:pStyle w:val="BodyText"/>
              <w:spacing w:before="38"/>
              <w:ind w:left="99"/>
              <w:rPr>
                <w:lang w:val="ru-RU"/>
              </w:rPr>
            </w:pPr>
            <w:r w:rsidRPr="009F4BBD">
              <w:rPr>
                <w:lang w:val="ru-RU"/>
              </w:rPr>
              <w:t xml:space="preserve">Гвидо Тартаља: Оцене </w:t>
            </w:r>
          </w:p>
          <w:p w:rsidR="009F4BBD" w:rsidRDefault="009F4BBD" w:rsidP="009F4BBD">
            <w:pPr>
              <w:pStyle w:val="BodyText"/>
              <w:spacing w:before="38"/>
              <w:ind w:left="99"/>
              <w:rPr>
                <w:lang w:val="ru-RU"/>
              </w:rPr>
            </w:pPr>
            <w:r w:rsidRPr="009F4BBD">
              <w:rPr>
                <w:lang w:val="ru-RU"/>
              </w:rPr>
              <w:t xml:space="preserve">Тоде Николетић: Шума живот значи Популарни и информативни текстови Избор из илустрованих енциклопедија и часописа за децу о значајним личностима српског језика, књижевности и културе (Доситеј Обрадовић (баснописац), Никола Тесла (приче из детињства), знаменита завичајна личност и др.) ДОМАЋА ЛЕКТИРА </w:t>
            </w:r>
          </w:p>
          <w:p w:rsidR="009F4BBD" w:rsidRDefault="009F4BBD" w:rsidP="009F4BBD">
            <w:pPr>
              <w:pStyle w:val="BodyText"/>
              <w:spacing w:before="38"/>
              <w:ind w:left="99"/>
              <w:rPr>
                <w:lang w:val="ru-RU"/>
              </w:rPr>
            </w:pPr>
            <w:r w:rsidRPr="009F4BBD">
              <w:rPr>
                <w:lang w:val="ru-RU"/>
              </w:rPr>
              <w:t xml:space="preserve">1. Избор из кратких народних умотворина (загонетке, пословице, </w:t>
            </w:r>
            <w:r w:rsidRPr="009F4BBD">
              <w:rPr>
                <w:lang w:val="ru-RU"/>
              </w:rPr>
              <w:lastRenderedPageBreak/>
              <w:t>брзалице, питалице, разбрајалице)</w:t>
            </w:r>
          </w:p>
          <w:p w:rsidR="009F4BBD" w:rsidRDefault="009F4BBD" w:rsidP="009F4BBD">
            <w:pPr>
              <w:pStyle w:val="BodyText"/>
              <w:spacing w:before="38"/>
              <w:ind w:left="99"/>
              <w:rPr>
                <w:lang w:val="ru-RU"/>
              </w:rPr>
            </w:pPr>
            <w:r w:rsidRPr="009F4BBD">
              <w:rPr>
                <w:lang w:val="ru-RU"/>
              </w:rPr>
              <w:t xml:space="preserve"> 2. Ханс Кристијан Андерсен: Принцеза на зрну грашка, Царево ново одело, Девојчица са шибицама </w:t>
            </w:r>
          </w:p>
          <w:p w:rsidR="009F4BBD" w:rsidRDefault="009F4BBD" w:rsidP="009F4BBD">
            <w:pPr>
              <w:pStyle w:val="BodyText"/>
              <w:spacing w:before="38"/>
              <w:ind w:left="99"/>
              <w:rPr>
                <w:lang w:val="ru-RU"/>
              </w:rPr>
            </w:pPr>
            <w:r w:rsidRPr="009F4BBD">
              <w:rPr>
                <w:lang w:val="ru-RU"/>
              </w:rPr>
              <w:t xml:space="preserve">3. Десанка Максимовић: Ако је веровати мојој баки, Прстен на морском дну, Бајка о трешњи, Сликарка зима, Како су пужу украли кућу, Три патуљка, Чика-Мраз, Божић-батини цртежи, Траве говоре бакиним гласом, Орашчићи-палчићи, Кћи вилиног коњица (три бајке по избору ученика) </w:t>
            </w:r>
          </w:p>
          <w:p w:rsidR="009F4BBD" w:rsidRPr="009F4BBD" w:rsidRDefault="009F4BBD" w:rsidP="009F4BBD">
            <w:pPr>
              <w:pStyle w:val="BodyText"/>
              <w:spacing w:before="38"/>
              <w:ind w:left="99"/>
              <w:rPr>
                <w:color w:val="231F20"/>
                <w:lang w:val="ru-RU"/>
              </w:rPr>
            </w:pPr>
            <w:r w:rsidRPr="009F4BBD">
              <w:rPr>
                <w:lang w:val="ru-RU"/>
              </w:rPr>
              <w:t xml:space="preserve">4. Љубивоје Ршумовић, избор из збирке песама Ма шта ми рече (Једног дана, Др, Десет љутих гусара, Ишли смо у Африку, Ако желиш мишице, Уторак вече ма шта ми рече, Има један, Телефонијада, Дете, Вуче вуче бубо лења, Вук и овца) 5. Драгомир Ђорђевић, избор песама (Кад сам био мали, Бабе су нам сјајне, Рецепт за деду, Све су мајке, Ја сам био срећно дете, Једном давно ко зна када, Првоаприлска песма, Ми имамо машту, Тајанствена песма, Бити пекар то је сјајно, Успон једног лава, Стонога, Вештице су само трик) 6. Избор из кратких прича за децу: Бранко Стевановић, Прича из ормана, Весна Видојевић Гајевић, Бркљача, Дејан Алексић, Једном је један дечко зевнуо. Књижевни појмови: − стих, строфа, рима; − народна успаванка; − басна; − бајка; − тема, место и време збивања, редослед догађаја; − главни и споредни лик (изглед, основне особине и поступци); − лица у </w:t>
            </w:r>
            <w:r w:rsidRPr="009F4BBD">
              <w:rPr>
                <w:lang w:val="ru-RU"/>
              </w:rPr>
              <w:lastRenderedPageBreak/>
              <w:t>драмском тексту за дец</w:t>
            </w:r>
            <w:r>
              <w:rPr>
                <w:lang w:val="ru-RU"/>
              </w:rPr>
              <w:t>у</w:t>
            </w:r>
          </w:p>
        </w:tc>
      </w:tr>
      <w:tr w:rsidR="009F4BBD" w:rsidRPr="006B51A3" w:rsidTr="00A50EE7">
        <w:trPr>
          <w:trHeight w:val="2355"/>
        </w:trPr>
        <w:tc>
          <w:tcPr>
            <w:tcW w:w="4380" w:type="dxa"/>
            <w:vMerge/>
          </w:tcPr>
          <w:p w:rsidR="009F4BBD" w:rsidRDefault="009F4BBD" w:rsidP="00A50EE7">
            <w:pPr>
              <w:pStyle w:val="BodyText"/>
              <w:spacing w:before="38"/>
              <w:ind w:left="875"/>
              <w:rPr>
                <w:color w:val="231F20"/>
                <w:lang w:val="ru-RU"/>
              </w:rPr>
            </w:pPr>
          </w:p>
        </w:tc>
        <w:tc>
          <w:tcPr>
            <w:tcW w:w="4521" w:type="dxa"/>
          </w:tcPr>
          <w:p w:rsidR="009F4BBD" w:rsidRDefault="009F4BBD" w:rsidP="009F4BBD">
            <w:pPr>
              <w:tabs>
                <w:tab w:val="left" w:pos="1230"/>
              </w:tabs>
              <w:jc w:val="center"/>
              <w:rPr>
                <w:lang w:val="ru-RU"/>
              </w:rPr>
            </w:pPr>
          </w:p>
          <w:p w:rsidR="009F4BBD" w:rsidRDefault="009F4BBD" w:rsidP="009F4BBD">
            <w:pPr>
              <w:tabs>
                <w:tab w:val="left" w:pos="1230"/>
              </w:tabs>
              <w:jc w:val="center"/>
              <w:rPr>
                <w:lang w:val="ru-RU"/>
              </w:rPr>
            </w:pPr>
          </w:p>
          <w:p w:rsidR="009F4BBD" w:rsidRDefault="009F4BBD" w:rsidP="009F4BBD">
            <w:pPr>
              <w:tabs>
                <w:tab w:val="left" w:pos="1230"/>
              </w:tabs>
              <w:jc w:val="center"/>
              <w:rPr>
                <w:lang w:val="ru-RU"/>
              </w:rPr>
            </w:pPr>
          </w:p>
          <w:p w:rsidR="009F4BBD" w:rsidRPr="009F4BBD" w:rsidRDefault="009F4BBD" w:rsidP="009F4BBD">
            <w:pPr>
              <w:tabs>
                <w:tab w:val="left" w:pos="1230"/>
              </w:tabs>
              <w:jc w:val="center"/>
              <w:rPr>
                <w:b/>
                <w:sz w:val="24"/>
                <w:lang w:val="ru-RU"/>
              </w:rPr>
            </w:pPr>
            <w:r w:rsidRPr="009F4BBD">
              <w:rPr>
                <w:b/>
                <w:sz w:val="24"/>
                <w:lang w:val="ru-RU"/>
              </w:rPr>
              <w:t>ЈЕЗИК</w:t>
            </w:r>
          </w:p>
          <w:p w:rsidR="009F4BBD" w:rsidRPr="00C32D13" w:rsidRDefault="009F4BBD" w:rsidP="009F4BBD">
            <w:pPr>
              <w:tabs>
                <w:tab w:val="left" w:pos="1230"/>
              </w:tabs>
              <w:jc w:val="center"/>
              <w:rPr>
                <w:lang w:val="ru-RU"/>
              </w:rPr>
            </w:pPr>
            <w:r w:rsidRPr="009F4BBD">
              <w:rPr>
                <w:b/>
                <w:sz w:val="24"/>
                <w:lang w:val="ru-RU"/>
              </w:rPr>
              <w:t>Граматика, правопис, ортоепија</w:t>
            </w:r>
          </w:p>
        </w:tc>
        <w:tc>
          <w:tcPr>
            <w:tcW w:w="4275" w:type="dxa"/>
          </w:tcPr>
          <w:p w:rsidR="009F4BBD" w:rsidRDefault="009F4BBD" w:rsidP="009F4BBD">
            <w:pPr>
              <w:pStyle w:val="BodyText"/>
              <w:spacing w:before="38"/>
              <w:ind w:left="9"/>
              <w:rPr>
                <w:lang w:val="ru-RU"/>
              </w:rPr>
            </w:pPr>
            <w:r w:rsidRPr="009F4BBD">
              <w:rPr>
                <w:lang w:val="ru-RU"/>
              </w:rPr>
              <w:t xml:space="preserve">Глас и слог; самогласници и сугласници. </w:t>
            </w:r>
          </w:p>
          <w:p w:rsidR="009F4BBD" w:rsidRDefault="009F4BBD" w:rsidP="009F4BBD">
            <w:pPr>
              <w:pStyle w:val="BodyText"/>
              <w:spacing w:before="38"/>
              <w:ind w:left="9"/>
              <w:rPr>
                <w:lang w:val="ru-RU"/>
              </w:rPr>
            </w:pPr>
            <w:r w:rsidRPr="009F4BBD">
              <w:rPr>
                <w:lang w:val="ru-RU"/>
              </w:rPr>
              <w:t xml:space="preserve">Врсте речи: именице (властите и заједничке); род и број именица; глаголи; глаголска времена: прошло, садашње, будуће време; потврдни и одрични глаголски облици; придеви (описни); бројеви (основни и редни). Реченице: обавештајне, упитне, заповедне и узвичне. Потврдне и одричне реченице. </w:t>
            </w:r>
          </w:p>
          <w:p w:rsidR="009F4BBD" w:rsidRDefault="009F4BBD" w:rsidP="009F4BBD">
            <w:pPr>
              <w:pStyle w:val="BodyText"/>
              <w:spacing w:before="38"/>
              <w:ind w:left="9"/>
              <w:rPr>
                <w:lang w:val="ru-RU"/>
              </w:rPr>
            </w:pPr>
            <w:r w:rsidRPr="009F4BBD">
              <w:rPr>
                <w:lang w:val="ru-RU"/>
              </w:rPr>
              <w:t>Велико слово: писање назива држава, градова и села (једночланих и вишечланих) и једночланих географских назива.</w:t>
            </w:r>
          </w:p>
          <w:p w:rsidR="009F4BBD" w:rsidRDefault="009F4BBD" w:rsidP="009F4BBD">
            <w:pPr>
              <w:pStyle w:val="BodyText"/>
              <w:spacing w:before="38"/>
              <w:ind w:left="9"/>
              <w:rPr>
                <w:lang w:val="ru-RU"/>
              </w:rPr>
            </w:pPr>
            <w:r w:rsidRPr="009F4BBD">
              <w:rPr>
                <w:lang w:val="ru-RU"/>
              </w:rPr>
              <w:t xml:space="preserve"> Спојено и одвојено писање речи: писање речце ли и речце не уз глаголе. Интерпункција: тачка (на крају реченице и иза редног броја); две тачке и запета у набрајању; писање датума арапским и римским цифрама. </w:t>
            </w:r>
          </w:p>
          <w:p w:rsidR="009F4BBD" w:rsidRPr="009F4BBD" w:rsidRDefault="009F4BBD" w:rsidP="009F4BBD">
            <w:pPr>
              <w:pStyle w:val="BodyText"/>
              <w:spacing w:before="38"/>
              <w:ind w:left="9"/>
              <w:rPr>
                <w:color w:val="231F20"/>
                <w:lang w:val="ru-RU"/>
              </w:rPr>
            </w:pPr>
            <w:r w:rsidRPr="009F4BBD">
              <w:rPr>
                <w:lang w:val="ru-RU"/>
              </w:rPr>
              <w:t>Писање скраћеница: (мерне јединице и опште скраћенице ОШ, бр., итд., стр. и нпр.).</w:t>
            </w:r>
          </w:p>
        </w:tc>
      </w:tr>
      <w:tr w:rsidR="009F4BBD" w:rsidRPr="006B51A3" w:rsidTr="00A50EE7">
        <w:trPr>
          <w:trHeight w:val="2355"/>
        </w:trPr>
        <w:tc>
          <w:tcPr>
            <w:tcW w:w="4380" w:type="dxa"/>
            <w:vMerge/>
          </w:tcPr>
          <w:p w:rsidR="009F4BBD" w:rsidRDefault="009F4BBD" w:rsidP="00A50EE7">
            <w:pPr>
              <w:pStyle w:val="BodyText"/>
              <w:spacing w:before="38"/>
              <w:ind w:left="875"/>
              <w:rPr>
                <w:color w:val="231F20"/>
                <w:lang w:val="ru-RU"/>
              </w:rPr>
            </w:pPr>
          </w:p>
        </w:tc>
        <w:tc>
          <w:tcPr>
            <w:tcW w:w="4521" w:type="dxa"/>
          </w:tcPr>
          <w:p w:rsidR="009F4BBD" w:rsidRDefault="009F4BBD" w:rsidP="00A50EE7">
            <w:pPr>
              <w:tabs>
                <w:tab w:val="left" w:pos="1230"/>
              </w:tabs>
              <w:rPr>
                <w:lang w:val="ru-RU"/>
              </w:rPr>
            </w:pPr>
          </w:p>
          <w:p w:rsidR="009F4BBD" w:rsidRDefault="009F4BBD" w:rsidP="00A50EE7">
            <w:pPr>
              <w:tabs>
                <w:tab w:val="left" w:pos="1230"/>
              </w:tabs>
              <w:rPr>
                <w:lang w:val="ru-RU"/>
              </w:rPr>
            </w:pPr>
          </w:p>
          <w:p w:rsidR="00156571" w:rsidRDefault="00156571" w:rsidP="009F4BBD">
            <w:pPr>
              <w:tabs>
                <w:tab w:val="left" w:pos="1230"/>
              </w:tabs>
              <w:jc w:val="center"/>
              <w:rPr>
                <w:b/>
                <w:lang w:val="ru-RU"/>
              </w:rPr>
            </w:pPr>
          </w:p>
          <w:p w:rsidR="00156571" w:rsidRDefault="00156571" w:rsidP="009F4BBD">
            <w:pPr>
              <w:tabs>
                <w:tab w:val="left" w:pos="1230"/>
              </w:tabs>
              <w:jc w:val="center"/>
              <w:rPr>
                <w:b/>
                <w:lang w:val="ru-RU"/>
              </w:rPr>
            </w:pPr>
          </w:p>
          <w:p w:rsidR="00156571" w:rsidRDefault="00156571" w:rsidP="009F4BBD">
            <w:pPr>
              <w:tabs>
                <w:tab w:val="left" w:pos="1230"/>
              </w:tabs>
              <w:jc w:val="center"/>
              <w:rPr>
                <w:b/>
                <w:lang w:val="ru-RU"/>
              </w:rPr>
            </w:pPr>
          </w:p>
          <w:p w:rsidR="00156571" w:rsidRDefault="00156571" w:rsidP="009F4BBD">
            <w:pPr>
              <w:tabs>
                <w:tab w:val="left" w:pos="1230"/>
              </w:tabs>
              <w:jc w:val="center"/>
              <w:rPr>
                <w:b/>
                <w:lang w:val="ru-RU"/>
              </w:rPr>
            </w:pPr>
          </w:p>
          <w:p w:rsidR="00156571" w:rsidRDefault="00156571" w:rsidP="009F4BBD">
            <w:pPr>
              <w:tabs>
                <w:tab w:val="left" w:pos="1230"/>
              </w:tabs>
              <w:jc w:val="center"/>
              <w:rPr>
                <w:b/>
                <w:lang w:val="ru-RU"/>
              </w:rPr>
            </w:pPr>
          </w:p>
          <w:p w:rsidR="00156571" w:rsidRDefault="00156571" w:rsidP="009F4BBD">
            <w:pPr>
              <w:tabs>
                <w:tab w:val="left" w:pos="1230"/>
              </w:tabs>
              <w:jc w:val="center"/>
              <w:rPr>
                <w:b/>
                <w:lang w:val="ru-RU"/>
              </w:rPr>
            </w:pPr>
          </w:p>
          <w:p w:rsidR="009F4BBD" w:rsidRPr="009F4BBD" w:rsidRDefault="009F4BBD" w:rsidP="009F4BBD">
            <w:pPr>
              <w:tabs>
                <w:tab w:val="left" w:pos="1230"/>
              </w:tabs>
              <w:jc w:val="center"/>
              <w:rPr>
                <w:b/>
                <w:lang w:val="ru-RU"/>
              </w:rPr>
            </w:pPr>
            <w:r w:rsidRPr="009F4BBD">
              <w:rPr>
                <w:b/>
                <w:lang w:val="ru-RU"/>
              </w:rPr>
              <w:t>ЈЕЗИЧКА КУЛТУРА</w:t>
            </w:r>
          </w:p>
        </w:tc>
        <w:tc>
          <w:tcPr>
            <w:tcW w:w="4275" w:type="dxa"/>
          </w:tcPr>
          <w:p w:rsidR="009F4BBD" w:rsidRDefault="009F4BBD" w:rsidP="009F4BBD">
            <w:pPr>
              <w:pStyle w:val="BodyText"/>
              <w:spacing w:before="38"/>
              <w:ind w:left="99"/>
              <w:rPr>
                <w:lang w:val="ru-RU"/>
              </w:rPr>
            </w:pPr>
            <w:r w:rsidRPr="009F4BBD">
              <w:rPr>
                <w:lang w:val="ru-RU"/>
              </w:rPr>
              <w:t xml:space="preserve">Друго писмо (латиница): штампана и писана слова. </w:t>
            </w:r>
          </w:p>
          <w:p w:rsidR="009F4BBD" w:rsidRDefault="009F4BBD" w:rsidP="009F4BBD">
            <w:pPr>
              <w:pStyle w:val="BodyText"/>
              <w:spacing w:before="38"/>
              <w:ind w:left="99"/>
              <w:rPr>
                <w:lang w:val="ru-RU"/>
              </w:rPr>
            </w:pPr>
            <w:r w:rsidRPr="009F4BBD">
              <w:rPr>
                <w:lang w:val="ru-RU"/>
              </w:rPr>
              <w:t xml:space="preserve">Разумевање прочитаног кроз одговоре на питања. </w:t>
            </w:r>
          </w:p>
          <w:p w:rsidR="009F4BBD" w:rsidRDefault="009F4BBD" w:rsidP="009F4BBD">
            <w:pPr>
              <w:pStyle w:val="BodyText"/>
              <w:spacing w:before="38"/>
              <w:ind w:left="99"/>
              <w:rPr>
                <w:lang w:val="ru-RU"/>
              </w:rPr>
            </w:pPr>
            <w:r w:rsidRPr="009F4BBD">
              <w:rPr>
                <w:lang w:val="ru-RU"/>
              </w:rPr>
              <w:t xml:space="preserve">План за препричавање кратких текстова (лирских, епских, драмских) састављен од уопштених питања. План описивања на основу непосредног посматрања. </w:t>
            </w:r>
          </w:p>
          <w:p w:rsidR="009F4BBD" w:rsidRDefault="009F4BBD" w:rsidP="009F4BBD">
            <w:pPr>
              <w:pStyle w:val="BodyText"/>
              <w:spacing w:before="38"/>
              <w:ind w:left="99"/>
              <w:rPr>
                <w:lang w:val="ru-RU"/>
              </w:rPr>
            </w:pPr>
            <w:r w:rsidRPr="009F4BBD">
              <w:rPr>
                <w:lang w:val="ru-RU"/>
              </w:rPr>
              <w:t>Правописне вежбе: преписивање, диктат и самостално писање.</w:t>
            </w:r>
          </w:p>
          <w:p w:rsidR="009F4BBD" w:rsidRDefault="009F4BBD" w:rsidP="009F4BBD">
            <w:pPr>
              <w:pStyle w:val="BodyText"/>
              <w:spacing w:before="38"/>
              <w:ind w:left="99"/>
              <w:rPr>
                <w:lang w:val="ru-RU"/>
              </w:rPr>
            </w:pPr>
            <w:r w:rsidRPr="009F4BBD">
              <w:rPr>
                <w:lang w:val="ru-RU"/>
              </w:rPr>
              <w:t xml:space="preserve"> Језичке вежбе: загонетке, ребуси, у</w:t>
            </w:r>
            <w:r w:rsidR="000450E5">
              <w:rPr>
                <w:lang w:val="ru-RU"/>
              </w:rPr>
              <w:t>крштене речи, осмосмерке, асоци</w:t>
            </w:r>
            <w:r w:rsidRPr="009F4BBD">
              <w:rPr>
                <w:lang w:val="ru-RU"/>
              </w:rPr>
              <w:t xml:space="preserve">јације, састављање реченица, проширивање задатих реченица. Лексичко-семантичке вежбе: допуњавање реченица, опис бића и предмета. </w:t>
            </w:r>
          </w:p>
          <w:p w:rsidR="009F4BBD" w:rsidRPr="009F4BBD" w:rsidRDefault="009F4BBD" w:rsidP="009F4BBD">
            <w:pPr>
              <w:pStyle w:val="BodyText"/>
              <w:spacing w:before="38"/>
              <w:ind w:left="99"/>
              <w:rPr>
                <w:color w:val="231F20"/>
                <w:lang w:val="ru-RU"/>
              </w:rPr>
            </w:pPr>
            <w:r w:rsidRPr="009F4BBD">
              <w:rPr>
                <w:lang w:val="ru-RU"/>
              </w:rPr>
              <w:t>Сценско приказивање драмског/драматизованог текста.</w:t>
            </w:r>
          </w:p>
        </w:tc>
      </w:tr>
    </w:tbl>
    <w:p w:rsidR="002B0F52" w:rsidRDefault="000450E5" w:rsidP="009F4BBD">
      <w:pPr>
        <w:rPr>
          <w:lang w:val="ru-RU"/>
        </w:rPr>
      </w:pPr>
      <w:r w:rsidRPr="000450E5">
        <w:rPr>
          <w:lang w:val="ru-RU"/>
        </w:rPr>
        <w:t>Кључни појмови садржаја: књижевност, језик, језичка култура, усвајање другог писма (латинице).</w:t>
      </w:r>
    </w:p>
    <w:p w:rsidR="000450E5" w:rsidRDefault="000450E5" w:rsidP="009F4BBD">
      <w:pPr>
        <w:rPr>
          <w:lang w:val="ru-RU"/>
        </w:rPr>
      </w:pPr>
    </w:p>
    <w:p w:rsidR="00F02547" w:rsidRPr="00F02547" w:rsidRDefault="00F02547" w:rsidP="00F02547">
      <w:pPr>
        <w:jc w:val="center"/>
        <w:rPr>
          <w:b/>
          <w:sz w:val="24"/>
          <w:lang w:val="ru-RU"/>
        </w:rPr>
      </w:pPr>
      <w:r w:rsidRPr="00F02547">
        <w:rPr>
          <w:b/>
          <w:sz w:val="24"/>
          <w:lang w:val="ru-RU"/>
        </w:rPr>
        <w:t>УПУТСТВО ЗА ДИДАКТИЧКО-МЕТОДИЧКО ОСТВАРИВАЊЕ ПРОГРАМА</w:t>
      </w:r>
    </w:p>
    <w:p w:rsidR="00F02547" w:rsidRPr="00F02547" w:rsidRDefault="00F02547" w:rsidP="00F02547">
      <w:pPr>
        <w:jc w:val="both"/>
        <w:rPr>
          <w:b/>
          <w:sz w:val="24"/>
          <w:lang w:val="ru-RU"/>
        </w:rPr>
      </w:pPr>
    </w:p>
    <w:p w:rsidR="000450E5" w:rsidRDefault="00F02547" w:rsidP="00F02547">
      <w:pPr>
        <w:jc w:val="both"/>
        <w:rPr>
          <w:sz w:val="24"/>
          <w:lang w:val="ru-RU"/>
        </w:rPr>
      </w:pPr>
      <w:r w:rsidRPr="00F02547">
        <w:rPr>
          <w:i/>
          <w:sz w:val="24"/>
          <w:lang w:val="ru-RU"/>
        </w:rPr>
        <w:t>Програм наставе и учења предмета</w:t>
      </w:r>
      <w:r w:rsidRPr="00F02547">
        <w:rPr>
          <w:sz w:val="24"/>
          <w:lang w:val="ru-RU"/>
        </w:rPr>
        <w:t xml:space="preserve"> Српски језик у другом разреду основне школе чине три предметне области: Књижевност, Језик и Језичка култура (у оквиру које уче и друго писмо – латиницу). Препоручени број часова по предметним областима је: Књижевност – 70 часова, Језик – 40 часова и Језичка култура 70 часова. Све области се прожимају и ниједна се не може изучавати изоловано и без садејства са другим областима.</w:t>
      </w:r>
    </w:p>
    <w:p w:rsidR="00F02547" w:rsidRDefault="00F02547" w:rsidP="00F02547">
      <w:pPr>
        <w:jc w:val="both"/>
        <w:rPr>
          <w:sz w:val="24"/>
          <w:lang w:val="ru-RU"/>
        </w:rPr>
      </w:pPr>
    </w:p>
    <w:p w:rsidR="00F02547" w:rsidRDefault="00F02547" w:rsidP="00F02547">
      <w:pPr>
        <w:jc w:val="both"/>
        <w:rPr>
          <w:b/>
          <w:sz w:val="24"/>
          <w:lang w:val="ru-RU"/>
        </w:rPr>
      </w:pPr>
    </w:p>
    <w:p w:rsidR="00F02547" w:rsidRDefault="00F02547" w:rsidP="00F02547">
      <w:pPr>
        <w:jc w:val="both"/>
        <w:rPr>
          <w:b/>
          <w:sz w:val="24"/>
          <w:lang w:val="ru-RU"/>
        </w:rPr>
      </w:pPr>
    </w:p>
    <w:p w:rsidR="00F02547" w:rsidRDefault="00F02547" w:rsidP="00F02547">
      <w:pPr>
        <w:jc w:val="both"/>
        <w:rPr>
          <w:b/>
          <w:sz w:val="24"/>
          <w:lang w:val="ru-RU"/>
        </w:rPr>
      </w:pPr>
    </w:p>
    <w:p w:rsidR="00F02547" w:rsidRDefault="00F02547" w:rsidP="00F02547">
      <w:pPr>
        <w:jc w:val="both"/>
        <w:rPr>
          <w:b/>
          <w:sz w:val="24"/>
          <w:lang w:val="ru-RU"/>
        </w:rPr>
      </w:pPr>
    </w:p>
    <w:p w:rsidR="00F02547" w:rsidRDefault="00F02547" w:rsidP="00F02547">
      <w:pPr>
        <w:jc w:val="both"/>
        <w:rPr>
          <w:b/>
          <w:sz w:val="24"/>
          <w:lang w:val="ru-RU"/>
        </w:rPr>
      </w:pPr>
      <w:r w:rsidRPr="00F02547">
        <w:rPr>
          <w:b/>
          <w:sz w:val="24"/>
          <w:lang w:val="ru-RU"/>
        </w:rPr>
        <w:t>ОСТВАРИВАЊЕ НАСТАВЕ И УЧЕЊА</w:t>
      </w:r>
    </w:p>
    <w:p w:rsidR="00F02547" w:rsidRDefault="00F02547" w:rsidP="00F02547">
      <w:pPr>
        <w:jc w:val="both"/>
        <w:rPr>
          <w:b/>
          <w:sz w:val="24"/>
          <w:lang w:val="ru-RU"/>
        </w:rPr>
      </w:pPr>
    </w:p>
    <w:p w:rsidR="00F02547" w:rsidRDefault="00F02547" w:rsidP="00F02547">
      <w:pPr>
        <w:jc w:val="both"/>
        <w:rPr>
          <w:b/>
          <w:sz w:val="24"/>
          <w:lang w:val="ru-RU"/>
        </w:rPr>
      </w:pPr>
      <w:r>
        <w:rPr>
          <w:b/>
          <w:sz w:val="24"/>
          <w:lang w:val="ru-RU"/>
        </w:rPr>
        <w:t>КЊИЖЕВНОСТ</w:t>
      </w:r>
    </w:p>
    <w:p w:rsidR="00F02547" w:rsidRDefault="00F02547" w:rsidP="00F02547">
      <w:pPr>
        <w:jc w:val="both"/>
        <w:rPr>
          <w:b/>
          <w:sz w:val="24"/>
          <w:lang w:val="ru-RU"/>
        </w:rPr>
      </w:pPr>
    </w:p>
    <w:p w:rsidR="00F02547" w:rsidRPr="00B41AAD" w:rsidRDefault="00F02547" w:rsidP="00F02547">
      <w:pPr>
        <w:jc w:val="both"/>
        <w:rPr>
          <w:sz w:val="24"/>
          <w:lang w:val="ru-RU"/>
        </w:rPr>
      </w:pPr>
      <w:r w:rsidRPr="00B41AAD">
        <w:rPr>
          <w:sz w:val="24"/>
          <w:lang w:val="ru-RU"/>
        </w:rPr>
        <w:t xml:space="preserve">У настави књижевности најважније је код ученика развијати љубав према читању, градити осећај за лепо и вредно, васпитавати укус. </w:t>
      </w:r>
      <w:r w:rsidRPr="00B41AAD">
        <w:rPr>
          <w:sz w:val="24"/>
          <w:lang w:val="ru-RU"/>
        </w:rPr>
        <w:lastRenderedPageBreak/>
        <w:t>Читање тражи време, истрајност и посвећеност, а неговање ових карактеристика представља основ за сва даља учења. Кроз читање књижевноуметничких текстова и у разговору о њима на часу гради се критичко мишљење, јер ученици треба да имају суд о поступцима и особинама ликова, као и о различитим догађајима у тексту. Посебно је важно што књижевност код деце интензивно развија емпатију, тиме што од читалаца тражи да се ставе на место другога и да разумеју најразличитије особине и поступке ликова. Настава књижевности јача национални и културни идентитет ученика, кроз упознавање своје књижевности и културе других народа.</w:t>
      </w:r>
    </w:p>
    <w:p w:rsidR="00F02547" w:rsidRPr="00B41AAD" w:rsidRDefault="00F02547" w:rsidP="00F02547">
      <w:pPr>
        <w:jc w:val="both"/>
        <w:rPr>
          <w:sz w:val="24"/>
          <w:lang w:val="ru-RU"/>
        </w:rPr>
      </w:pPr>
      <w:r w:rsidRPr="00B41AAD">
        <w:rPr>
          <w:sz w:val="24"/>
          <w:lang w:val="ru-RU"/>
        </w:rPr>
        <w:t>Школска лектира је разврстана по књижевним родовима – поезија, проза, драмски текстови за децу и обогаћена избором научно популарних и информативних текстова. Обавезни део школске лектире састоји се, углавном, од дела која припадају основном националном корпусу, али је обогаћен и делима за децу из светске књижевности. Избор дела примерен је узрасту ученика.</w:t>
      </w:r>
    </w:p>
    <w:p w:rsidR="00F02547" w:rsidRPr="00B41AAD" w:rsidRDefault="00F02547" w:rsidP="00F02547">
      <w:pPr>
        <w:jc w:val="both"/>
        <w:rPr>
          <w:sz w:val="24"/>
          <w:lang w:val="ru-RU"/>
        </w:rPr>
      </w:pPr>
      <w:r w:rsidRPr="00B41AAD">
        <w:rPr>
          <w:sz w:val="24"/>
          <w:lang w:val="ru-RU"/>
        </w:rPr>
        <w:t>Поједина дела из обавезног корпуса су изборна. Учитељу се пружа могућност да изабере да ли ће на часовима обрађивати:</w:t>
      </w:r>
    </w:p>
    <w:p w:rsidR="00F02547" w:rsidRPr="00B41AAD" w:rsidRDefault="00F02547" w:rsidP="00F02547">
      <w:pPr>
        <w:jc w:val="both"/>
        <w:rPr>
          <w:sz w:val="24"/>
          <w:lang w:val="ru-RU"/>
        </w:rPr>
      </w:pPr>
      <w:r w:rsidRPr="00B41AAD">
        <w:rPr>
          <w:sz w:val="24"/>
          <w:lang w:val="ru-RU"/>
        </w:rPr>
        <w:t>• народну песму Да вам певам што истина није или Мишја моба;</w:t>
      </w:r>
    </w:p>
    <w:p w:rsidR="00F02547" w:rsidRPr="00B41AAD" w:rsidRDefault="00F02547" w:rsidP="00F02547">
      <w:pPr>
        <w:jc w:val="both"/>
        <w:rPr>
          <w:sz w:val="24"/>
          <w:lang w:val="ru-RU"/>
        </w:rPr>
      </w:pPr>
      <w:r w:rsidRPr="00B41AAD">
        <w:rPr>
          <w:sz w:val="24"/>
          <w:lang w:val="ru-RU"/>
        </w:rPr>
        <w:t xml:space="preserve"> • народну песму Мајка Јова у ружи родила или Санак иде низ улицу;</w:t>
      </w:r>
    </w:p>
    <w:p w:rsidR="00F02547" w:rsidRPr="00B41AAD" w:rsidRDefault="00F02547" w:rsidP="00F02547">
      <w:pPr>
        <w:jc w:val="both"/>
        <w:rPr>
          <w:sz w:val="24"/>
          <w:lang w:val="ru-RU"/>
        </w:rPr>
      </w:pPr>
      <w:r w:rsidRPr="00B41AAD">
        <w:rPr>
          <w:sz w:val="24"/>
          <w:lang w:val="ru-RU"/>
        </w:rPr>
        <w:t xml:space="preserve"> • народну причу Свети Сава, отац и син или Свети Сава и отац и мати са малим дететом;</w:t>
      </w:r>
    </w:p>
    <w:p w:rsidR="00F02547" w:rsidRPr="00B41AAD" w:rsidRDefault="00F02547" w:rsidP="00F02547">
      <w:pPr>
        <w:jc w:val="both"/>
        <w:rPr>
          <w:sz w:val="24"/>
          <w:lang w:val="ru-RU"/>
        </w:rPr>
      </w:pPr>
      <w:r w:rsidRPr="00B41AAD">
        <w:rPr>
          <w:sz w:val="24"/>
          <w:lang w:val="ru-RU"/>
        </w:rPr>
        <w:t xml:space="preserve"> • једну од две народне басне и једну од две басне Доситеја Обрадовића.</w:t>
      </w:r>
    </w:p>
    <w:p w:rsidR="00F02547" w:rsidRPr="00B41AAD" w:rsidRDefault="00F02547" w:rsidP="00F02547">
      <w:pPr>
        <w:jc w:val="both"/>
        <w:rPr>
          <w:sz w:val="24"/>
          <w:lang w:val="ru-RU"/>
        </w:rPr>
      </w:pPr>
      <w:r w:rsidRPr="00B41AAD">
        <w:rPr>
          <w:sz w:val="24"/>
          <w:lang w:val="ru-RU"/>
        </w:rPr>
        <w:t>Изборност допушта наставнику већу креативност у достизању исхода. Програмом се подстиче упознавање ученика са значајним личностима српског језика, књижевности и културе (Доситеј Обрадовић, Никола Тесла).</w:t>
      </w:r>
    </w:p>
    <w:p w:rsidR="00F02547" w:rsidRPr="00B41AAD" w:rsidRDefault="00F02547" w:rsidP="00F02547">
      <w:pPr>
        <w:jc w:val="both"/>
        <w:rPr>
          <w:sz w:val="24"/>
          <w:lang w:val="ru-RU"/>
        </w:rPr>
      </w:pPr>
      <w:r w:rsidRPr="00B41AAD">
        <w:rPr>
          <w:sz w:val="24"/>
          <w:lang w:val="ru-RU"/>
        </w:rPr>
        <w:t>При тумачењу текстова из школске и домаће лектире, али и популарних, информативних текстова из часописа за децу, енциклопедија и сл., треба уочити тему, главне догађаје, просторне и временске односе у прочитаном тексту, поуке и битне појединости у описима бића и природе; уочити главне и споредне ликове у књижевном делу, њихове позитивне и негативне особине и поступке; њихова емоционална стања и разликовати појмове добра и зла.</w:t>
      </w:r>
    </w:p>
    <w:p w:rsidR="00F02547" w:rsidRPr="00B41AAD" w:rsidRDefault="00F02547" w:rsidP="00F02547">
      <w:pPr>
        <w:jc w:val="both"/>
        <w:rPr>
          <w:sz w:val="24"/>
          <w:lang w:val="ru-RU"/>
        </w:rPr>
      </w:pPr>
      <w:r w:rsidRPr="00B41AAD">
        <w:rPr>
          <w:sz w:val="24"/>
          <w:lang w:val="ru-RU"/>
        </w:rPr>
        <w:t>Ученик треба да уочи формалне разлике између поезије, прозе и драмског текста и њихове основне карактеристике (нпр. одсуство фабуле у лирском делу, ритмичност стихова и строфа, присуство риме или низање догађаја у епском и драмском делу), али не на нивоу дефинисања појмова. Ученик треба да разликује књижевне врсте: лирску песму (успаванку и шаљиву песму – по тону певања) од приче (басне и бајке) и драмског текста, али без увођења дефиниција књижевнотеоријских појмова. Детаљније терминолошко одређивање уводи се поступно у старијим разредим.</w:t>
      </w:r>
    </w:p>
    <w:p w:rsidR="00F02547" w:rsidRPr="00B41AAD" w:rsidRDefault="00B41AAD" w:rsidP="00F02547">
      <w:pPr>
        <w:jc w:val="both"/>
        <w:rPr>
          <w:sz w:val="24"/>
          <w:lang w:val="ru-RU"/>
        </w:rPr>
      </w:pPr>
      <w:r w:rsidRPr="00B41AAD">
        <w:rPr>
          <w:sz w:val="24"/>
          <w:lang w:val="ru-RU"/>
        </w:rPr>
        <w:t>Ученик треба да разуме пренесено значење загонетке, али се не именују постојећи стилски поступци у њој; да препозна жанр басне као приче са пренесеним значењем (не уводи се појам алегорије), да у баснама и бајкама ликови могу бити и животиње, биљке, предмети, антропоморфна бића (Срећа, Нада) или људи, и да разуме пренесено значење басне, открије и објасни поуку. Ученици се уводе у тумачење пословица.</w:t>
      </w:r>
    </w:p>
    <w:p w:rsidR="00B41AAD" w:rsidRPr="00B41AAD" w:rsidRDefault="00B41AAD" w:rsidP="00F02547">
      <w:pPr>
        <w:jc w:val="both"/>
        <w:rPr>
          <w:sz w:val="24"/>
          <w:lang w:val="ru-RU"/>
        </w:rPr>
      </w:pPr>
      <w:r w:rsidRPr="00B41AAD">
        <w:rPr>
          <w:sz w:val="24"/>
          <w:lang w:val="ru-RU"/>
        </w:rPr>
        <w:t>Током обраде књижевних текстова ученици развијају прва литерарно-естетска искуства и формирају своје ставове о делу које слушају или читају. Учитељ подстиче ученике да износе своје ставове и аргументују их примерима из текста.</w:t>
      </w:r>
    </w:p>
    <w:p w:rsidR="00B41AAD" w:rsidRPr="00B41AAD" w:rsidRDefault="00B41AAD" w:rsidP="00F02547">
      <w:pPr>
        <w:jc w:val="both"/>
        <w:rPr>
          <w:sz w:val="24"/>
          <w:lang w:val="ru-RU"/>
        </w:rPr>
      </w:pPr>
      <w:r w:rsidRPr="00B41AAD">
        <w:rPr>
          <w:sz w:val="24"/>
          <w:lang w:val="ru-RU"/>
        </w:rPr>
        <w:t>Поезију (успаванку, шаљиву и описну песму) и прозна дела ученици не уче да разликују на теоријском нивоу. Поређење као стилска фигура се такође не учи на теоријском нивоу, већ се од ученика очекује да је уочи у тексту (на пример у песми Мајка Јова у ружи родила) и наводи једностване примере поређења из свакодневног живота (на пример: румен као ружа, брз као зец, вредан као пчела итд.).</w:t>
      </w:r>
    </w:p>
    <w:p w:rsidR="00B41AAD" w:rsidRPr="00B41AAD" w:rsidRDefault="00B41AAD" w:rsidP="00F02547">
      <w:pPr>
        <w:jc w:val="both"/>
        <w:rPr>
          <w:sz w:val="24"/>
          <w:lang w:val="ru-RU"/>
        </w:rPr>
      </w:pPr>
      <w:r w:rsidRPr="00B41AAD">
        <w:rPr>
          <w:sz w:val="24"/>
          <w:lang w:val="ru-RU"/>
        </w:rPr>
        <w:t>Приликом обраде драмских текстова за децу ученици се мотивишу на читав низ стваралачких активности које настају поводом дела (сценски наступ – извођење драмског текста, драмска игра, луткарска игра, драмски дијалози, гледање дечје позоришне представе, снимање и коментарисање драматизованих одломака). Притом ученици усвајају и правила примереног понашања у позоришту.</w:t>
      </w:r>
    </w:p>
    <w:p w:rsidR="00B41AAD" w:rsidRPr="00B41AAD" w:rsidRDefault="00B41AAD" w:rsidP="00F02547">
      <w:pPr>
        <w:jc w:val="both"/>
        <w:rPr>
          <w:sz w:val="24"/>
          <w:lang w:val="ru-RU"/>
        </w:rPr>
      </w:pPr>
      <w:r w:rsidRPr="00B41AAD">
        <w:rPr>
          <w:sz w:val="24"/>
          <w:lang w:val="ru-RU"/>
        </w:rPr>
        <w:t>Развијање књижевних појмова код ученика не подразумева учење дефиниција, већ именовање и описно образлагање појма; уочавање улоге одређеног појма у књижевноуметничком тексту.</w:t>
      </w:r>
    </w:p>
    <w:p w:rsidR="00B41AAD" w:rsidRDefault="00B41AAD" w:rsidP="00F02547">
      <w:pPr>
        <w:jc w:val="both"/>
        <w:rPr>
          <w:sz w:val="24"/>
          <w:lang w:val="ru-RU"/>
        </w:rPr>
      </w:pPr>
      <w:r w:rsidRPr="00B41AAD">
        <w:rPr>
          <w:sz w:val="24"/>
          <w:lang w:val="ru-RU"/>
        </w:rPr>
        <w:t xml:space="preserve">Књижевна дела која су доживела екранизацију (Бамби, Бајка о рибару и рибици, Царево ново одело, Принцеза на зрну грашка, Девојчица </w:t>
      </w:r>
      <w:r w:rsidRPr="00B41AAD">
        <w:rPr>
          <w:sz w:val="24"/>
          <w:lang w:val="ru-RU"/>
        </w:rPr>
        <w:lastRenderedPageBreak/>
        <w:t>са шибицама) могу послужити за компаративну анализу и уочавање разлике између књижевности и филма, чиме ученици могу доћи до закључка о природи два медија и развијати своју медијску писменост. Ученици се могу упутити и на друге филмове са сличном тематиком (дечје авантуре или авантуре у фантастичном свету, одрастање усамљеног детета и сл.).</w:t>
      </w:r>
    </w:p>
    <w:p w:rsidR="00B41AAD" w:rsidRDefault="00B41AAD" w:rsidP="00F02547">
      <w:pPr>
        <w:jc w:val="both"/>
        <w:rPr>
          <w:sz w:val="24"/>
          <w:lang w:val="ru-RU"/>
        </w:rPr>
      </w:pPr>
    </w:p>
    <w:p w:rsidR="00B41AAD" w:rsidRPr="00B41AAD" w:rsidRDefault="00B41AAD" w:rsidP="00F02547">
      <w:pPr>
        <w:jc w:val="both"/>
        <w:rPr>
          <w:sz w:val="28"/>
          <w:lang w:val="ru-RU"/>
        </w:rPr>
      </w:pPr>
      <w:r w:rsidRPr="00B41AAD">
        <w:rPr>
          <w:sz w:val="28"/>
          <w:lang w:val="ru-RU"/>
        </w:rPr>
        <w:t>ЈЕЗИК</w:t>
      </w:r>
    </w:p>
    <w:p w:rsidR="00B41AAD" w:rsidRPr="00B41AAD" w:rsidRDefault="00B41AAD" w:rsidP="00F02547">
      <w:pPr>
        <w:jc w:val="both"/>
        <w:rPr>
          <w:sz w:val="28"/>
          <w:lang w:val="ru-RU"/>
        </w:rPr>
      </w:pPr>
    </w:p>
    <w:p w:rsidR="00B41AAD" w:rsidRPr="00B41AAD" w:rsidRDefault="00B41AAD" w:rsidP="00F02547">
      <w:pPr>
        <w:jc w:val="both"/>
        <w:rPr>
          <w:sz w:val="24"/>
          <w:lang w:val="ru-RU"/>
        </w:rPr>
      </w:pPr>
      <w:r w:rsidRPr="00B41AAD">
        <w:rPr>
          <w:sz w:val="24"/>
          <w:lang w:val="ru-RU"/>
        </w:rPr>
        <w:t>У настави језика, ученици овладавају писаним и усменим стандардним српским језиком. Програм је усмерен на развијање исхода и ученичких компетенција за примену граматичких правила у писаној и говорној комуникацији.</w:t>
      </w:r>
    </w:p>
    <w:p w:rsidR="00B41AAD" w:rsidRPr="00B41AAD" w:rsidRDefault="00B41AAD" w:rsidP="00F02547">
      <w:pPr>
        <w:jc w:val="both"/>
        <w:rPr>
          <w:sz w:val="24"/>
          <w:lang w:val="ru-RU"/>
        </w:rPr>
      </w:pPr>
    </w:p>
    <w:p w:rsidR="00B41AAD" w:rsidRPr="00B41AAD" w:rsidRDefault="00B41AAD" w:rsidP="00F02547">
      <w:pPr>
        <w:jc w:val="both"/>
        <w:rPr>
          <w:b/>
          <w:sz w:val="24"/>
          <w:lang w:val="ru-RU"/>
        </w:rPr>
      </w:pPr>
      <w:r w:rsidRPr="00B41AAD">
        <w:rPr>
          <w:b/>
          <w:sz w:val="24"/>
          <w:lang w:val="ru-RU"/>
        </w:rPr>
        <w:t>Граматика</w:t>
      </w:r>
    </w:p>
    <w:p w:rsidR="00B41AAD" w:rsidRPr="00B41AAD" w:rsidRDefault="00B41AAD" w:rsidP="00F02547">
      <w:pPr>
        <w:jc w:val="both"/>
        <w:rPr>
          <w:b/>
          <w:sz w:val="24"/>
          <w:lang w:val="ru-RU"/>
        </w:rPr>
      </w:pPr>
    </w:p>
    <w:p w:rsidR="00B41AAD" w:rsidRPr="00B41AAD" w:rsidRDefault="00B41AAD" w:rsidP="00F02547">
      <w:pPr>
        <w:jc w:val="both"/>
        <w:rPr>
          <w:sz w:val="24"/>
          <w:lang w:val="ru-RU"/>
        </w:rPr>
      </w:pPr>
      <w:r w:rsidRPr="00B41AAD">
        <w:rPr>
          <w:sz w:val="24"/>
          <w:lang w:val="ru-RU"/>
        </w:rPr>
        <w:t>Разликовање гласа и слога у изговорном смислу ‒ слог се објашњава само на основу типичних случајева са самогласником на крају слога док се други случајеви обрађују у вишим разредима. Пожељно је направити корелацију са наставом музичке културе (указати им на то да песме певају тако што деле речи на слогове).</w:t>
      </w:r>
    </w:p>
    <w:p w:rsidR="00B41AAD" w:rsidRPr="00A50EE7" w:rsidRDefault="00B41AAD" w:rsidP="00F02547">
      <w:pPr>
        <w:jc w:val="both"/>
        <w:rPr>
          <w:sz w:val="24"/>
          <w:lang w:val="ru-RU"/>
        </w:rPr>
      </w:pPr>
      <w:r w:rsidRPr="00B41AAD">
        <w:rPr>
          <w:sz w:val="24"/>
          <w:lang w:val="ru-RU"/>
        </w:rPr>
        <w:t xml:space="preserve">Из морфологије се развијају основна знања о именицама, глаголима, придевима и бројевима. За сваку врсту речи најпре се уводи појам, а затим разликовање подврста. Нпр. најпре треба радити на схватању појма именице као врсте речи и то на типичним примерима властитих и заједничких именица. Након тога уводи се разликовање подврста именица: властитих и заједничких. У вези са глаголима, најпре се обрађује глагол као врста речи, а онда се уводи разликовање категорије времена. </w:t>
      </w:r>
      <w:r w:rsidRPr="00A50EE7">
        <w:rPr>
          <w:sz w:val="24"/>
          <w:lang w:val="ru-RU"/>
        </w:rPr>
        <w:t>Бројеве као врсту речи треба повезати са наставом математике.</w:t>
      </w:r>
    </w:p>
    <w:p w:rsidR="00B41AAD" w:rsidRPr="00B41AAD" w:rsidRDefault="00B41AAD" w:rsidP="00F02547">
      <w:pPr>
        <w:jc w:val="both"/>
        <w:rPr>
          <w:sz w:val="24"/>
          <w:lang w:val="ru-RU"/>
        </w:rPr>
      </w:pPr>
      <w:r w:rsidRPr="00B41AAD">
        <w:rPr>
          <w:sz w:val="24"/>
          <w:lang w:val="ru-RU"/>
        </w:rPr>
        <w:t>Синтаксичка знања се надовезују на већ научена и проширују разликовањем реченица по облику и значењу.</w:t>
      </w:r>
    </w:p>
    <w:p w:rsidR="00B41AAD" w:rsidRPr="00B41AAD" w:rsidRDefault="00B41AAD" w:rsidP="00F02547">
      <w:pPr>
        <w:jc w:val="both"/>
        <w:rPr>
          <w:sz w:val="24"/>
          <w:lang w:val="ru-RU"/>
        </w:rPr>
      </w:pPr>
    </w:p>
    <w:p w:rsidR="00B41AAD" w:rsidRPr="00B41AAD" w:rsidRDefault="00B41AAD" w:rsidP="00F02547">
      <w:pPr>
        <w:jc w:val="both"/>
        <w:rPr>
          <w:b/>
          <w:sz w:val="24"/>
          <w:lang w:val="ru-RU"/>
        </w:rPr>
      </w:pPr>
      <w:r w:rsidRPr="00B41AAD">
        <w:rPr>
          <w:b/>
          <w:sz w:val="24"/>
          <w:lang w:val="ru-RU"/>
        </w:rPr>
        <w:t>Правопис</w:t>
      </w:r>
    </w:p>
    <w:p w:rsidR="00B41AAD" w:rsidRPr="00B41AAD" w:rsidRDefault="00B41AAD" w:rsidP="00F02547">
      <w:pPr>
        <w:jc w:val="both"/>
        <w:rPr>
          <w:b/>
          <w:sz w:val="24"/>
          <w:lang w:val="ru-RU"/>
        </w:rPr>
      </w:pPr>
    </w:p>
    <w:p w:rsidR="00B41AAD" w:rsidRPr="00B41AAD" w:rsidRDefault="00B41AAD" w:rsidP="00F02547">
      <w:pPr>
        <w:jc w:val="both"/>
        <w:rPr>
          <w:sz w:val="24"/>
          <w:lang w:val="ru-RU"/>
        </w:rPr>
      </w:pPr>
      <w:r w:rsidRPr="00B41AAD">
        <w:rPr>
          <w:sz w:val="24"/>
          <w:lang w:val="ru-RU"/>
        </w:rPr>
        <w:t>Правописна правила ученици усвајају постепено, уз понављање и вежбање већ наученог и уз упознавање са новим садржајима, и то путем различитих вежбања како на нивоу речи тако и на нивоу реченица и текстова. Пожељно је направити корелацију са наставом математике у вези са писањем скраћеница за мерне јединице ћириличким и латиничким писмом. Потребно је да ученици усвоје правилно писање општих скраћеница које свакодневно користе, и то само пет: ОШ, бр., итд., стр. и нпр.</w:t>
      </w:r>
    </w:p>
    <w:p w:rsidR="00B41AAD" w:rsidRDefault="00B41AAD" w:rsidP="00F02547">
      <w:pPr>
        <w:jc w:val="both"/>
        <w:rPr>
          <w:sz w:val="24"/>
          <w:lang w:val="ru-RU"/>
        </w:rPr>
      </w:pPr>
      <w:r w:rsidRPr="00B41AAD">
        <w:rPr>
          <w:sz w:val="24"/>
          <w:lang w:val="ru-RU"/>
        </w:rPr>
        <w:t>Правописне вежбе омогућавају ученицима да посебно обрате пажњу на правописне захтеве и на њихову улогу у тексту. Системска примена одговарајућих правописних вежби омогућава да теоријско правописно знање благовремено пређе у умење, као и да правописна правила ученици практично и спонтано примењују. Правописне вежбе представљају најбољи начин да се правописна правила науче, провере, као и да се уочени недостаци отклоне. У овом узрасту требало би примењивати просте правописне вежбе које су погодне да се савлада само једно правописно правило из једне правописне области. Правописне вежбе је потребно припремити и притом поштовати принцип поступности, систематичности, јединства теорије и праксе. Приликом савлађивања правописних начела погодне могу бити следеће правописне вежбе: преписивање, диктат и самостално писање.</w:t>
      </w:r>
    </w:p>
    <w:p w:rsidR="00B41AAD" w:rsidRDefault="00B41AAD" w:rsidP="00F02547">
      <w:pPr>
        <w:jc w:val="both"/>
        <w:rPr>
          <w:sz w:val="24"/>
          <w:lang w:val="ru-RU"/>
        </w:rPr>
      </w:pPr>
    </w:p>
    <w:p w:rsidR="00B41AAD" w:rsidRPr="005226BA" w:rsidRDefault="00B41AAD" w:rsidP="00F02547">
      <w:pPr>
        <w:jc w:val="both"/>
        <w:rPr>
          <w:sz w:val="28"/>
          <w:lang w:val="ru-RU"/>
        </w:rPr>
      </w:pPr>
      <w:r w:rsidRPr="005226BA">
        <w:rPr>
          <w:sz w:val="28"/>
          <w:lang w:val="ru-RU"/>
        </w:rPr>
        <w:t>ЈЕЗИЧКА КУЛТУРА (УСМЕНО И ПИСМЕНО ИЗРАЖАВАЊЕ)</w:t>
      </w:r>
    </w:p>
    <w:p w:rsidR="00B41AAD" w:rsidRPr="005226BA" w:rsidRDefault="00B41AAD" w:rsidP="00F02547">
      <w:pPr>
        <w:jc w:val="both"/>
        <w:rPr>
          <w:sz w:val="28"/>
          <w:lang w:val="ru-RU"/>
        </w:rPr>
      </w:pPr>
    </w:p>
    <w:p w:rsidR="00B41AAD" w:rsidRPr="005226BA" w:rsidRDefault="00B41AAD" w:rsidP="00F02547">
      <w:pPr>
        <w:jc w:val="both"/>
        <w:rPr>
          <w:sz w:val="24"/>
          <w:lang w:val="ru-RU"/>
        </w:rPr>
      </w:pPr>
      <w:r w:rsidRPr="005226BA">
        <w:rPr>
          <w:sz w:val="24"/>
          <w:lang w:val="ru-RU"/>
        </w:rPr>
        <w:t xml:space="preserve">Развијање и унапређивање језичке културе ученика представља један од најзначајнијих задатака наставе српског језика. Њен крајњи циљ је </w:t>
      </w:r>
      <w:r w:rsidRPr="005226BA">
        <w:rPr>
          <w:sz w:val="24"/>
          <w:lang w:val="ru-RU"/>
        </w:rPr>
        <w:lastRenderedPageBreak/>
        <w:t>да ученици буду оспособљени да квалитетно и сврсисходно усмено и писмено комуницирање.</w:t>
      </w:r>
    </w:p>
    <w:p w:rsidR="00B41AAD" w:rsidRPr="005226BA" w:rsidRDefault="00B41AAD" w:rsidP="00F02547">
      <w:pPr>
        <w:jc w:val="both"/>
        <w:rPr>
          <w:sz w:val="24"/>
          <w:lang w:val="ru-RU"/>
        </w:rPr>
      </w:pPr>
      <w:r w:rsidRPr="005226BA">
        <w:rPr>
          <w:sz w:val="24"/>
          <w:lang w:val="ru-RU"/>
        </w:rPr>
        <w:t>Основни облици усменог и писменог изражавања су препричавање, причање и описивање.</w:t>
      </w:r>
    </w:p>
    <w:p w:rsidR="00B41AAD" w:rsidRPr="005226BA" w:rsidRDefault="00B41AAD" w:rsidP="00F02547">
      <w:pPr>
        <w:jc w:val="both"/>
        <w:rPr>
          <w:sz w:val="24"/>
          <w:lang w:val="ru-RU"/>
        </w:rPr>
      </w:pPr>
      <w:r w:rsidRPr="005226BA">
        <w:rPr>
          <w:sz w:val="24"/>
          <w:lang w:val="ru-RU"/>
        </w:rPr>
        <w:t xml:space="preserve">Препричавање – у другом разреду, настава језичке културе усложњава и повећава захтеве на плану овог облика усменог и писменог изражавања ученика. Потребно је подстицати ученике да уоче шта је битно, а шта може остати непоменуто када препричавају, како се не би догодило да препричани текст буде дужи од оног који препричавају. Потребно је, такође, вредновати препричавање, тј. указати ученицима на мање или више успеле сегменте овог облика изражавања. </w:t>
      </w:r>
    </w:p>
    <w:p w:rsidR="00B41AAD" w:rsidRPr="005226BA" w:rsidRDefault="00B41AAD" w:rsidP="00F02547">
      <w:pPr>
        <w:jc w:val="both"/>
        <w:rPr>
          <w:sz w:val="24"/>
          <w:lang w:val="ru-RU"/>
        </w:rPr>
      </w:pPr>
      <w:r w:rsidRPr="005226BA">
        <w:rPr>
          <w:sz w:val="24"/>
          <w:lang w:val="ru-RU"/>
        </w:rPr>
        <w:t xml:space="preserve">Причање – обухвата причање догађаја и доживљаја, причање на основу маште, на задату тему, причање на основу слике или низа слика. </w:t>
      </w:r>
    </w:p>
    <w:p w:rsidR="00B41AAD" w:rsidRPr="005226BA" w:rsidRDefault="00B41AAD" w:rsidP="00F02547">
      <w:pPr>
        <w:jc w:val="both"/>
        <w:rPr>
          <w:sz w:val="24"/>
          <w:lang w:val="ru-RU"/>
        </w:rPr>
      </w:pPr>
      <w:r w:rsidRPr="005226BA">
        <w:rPr>
          <w:sz w:val="24"/>
          <w:lang w:val="ru-RU"/>
        </w:rPr>
        <w:t>Описивање – најсложенији облик усменог и писменог изражавања у разредној настави. Због бројних узрасних ограничења у раду са најмлађим ученицима, овој врсти језичког изражавања потребно је приступити посебно одговорно и поштовати принципе наставне условности и поступности приликом постављања захтева: оспособљавати ученике да пажљиво посматрају, уочавају, откривају, запажају, упоређују, па тек онда дату предметност да мисаоно заокруже и језички уобличе. Будући да се описивање често доводи у блиску везу са читањем и тумачењем текста (посебно књижевноуметничког), потребно је стално усмеравати пажњу ученика на она места у овој врсти текстова која обилују описним елементима (опис природе, годишњих доба, предмета, биљака и животиња, књижевних ликова и сл.), јер су то и најбољи обрасци за спонтано усвајање техника описивања као трајне вештине.</w:t>
      </w:r>
    </w:p>
    <w:p w:rsidR="00B41AAD" w:rsidRPr="005226BA" w:rsidRDefault="00B41AAD" w:rsidP="00F02547">
      <w:pPr>
        <w:jc w:val="both"/>
        <w:rPr>
          <w:sz w:val="24"/>
          <w:lang w:val="ru-RU"/>
        </w:rPr>
      </w:pPr>
      <w:r w:rsidRPr="005226BA">
        <w:rPr>
          <w:sz w:val="24"/>
          <w:lang w:val="ru-RU"/>
        </w:rPr>
        <w:t>Језичка култура ученика негује се и кроз игровне активности, посебно кроз језичке вежбе. Врсте игара потребно је одабрати према интересовањима ученика или у контексту наставног садржаја. То могу бити разговорне игре, на пример, разговор са књижевним ликом, затим ситуационе игре, односно стварне ситуације, на пример, разговор у продавници, разговор код лекара. Могу се одабрати и ребуси, загонетке, питалице, брзалице, разбрајалице, једноставне укрштене речи, осмосмерке, асоцијације, састављање реченица, проширивање задатих реченица.</w:t>
      </w:r>
    </w:p>
    <w:p w:rsidR="005226BA" w:rsidRPr="005226BA" w:rsidRDefault="005226BA" w:rsidP="00F02547">
      <w:pPr>
        <w:jc w:val="both"/>
        <w:rPr>
          <w:sz w:val="24"/>
          <w:lang w:val="ru-RU"/>
        </w:rPr>
      </w:pPr>
      <w:r w:rsidRPr="005226BA">
        <w:rPr>
          <w:sz w:val="24"/>
          <w:lang w:val="ru-RU"/>
        </w:rPr>
        <w:t>Лексичко-семантичке вежбе служе да се богати речник ученика и да се укаже на различите могућности приликом речи и израза и упути на њихову сврсисходнију употребу. Применом лексичко-семантичких вежби код ученика се ствара навика да промишљају и траже адекватан језички израз за оно што желе да искажу (у зависности од комуникативне ситуације) и повећава се фонд таквих израза у њиховом речнику. Врсте ових вежби, такође, треба усагласити са интересовањима ученика и наставним садржајима. Смисао за прецизно изражавање и разумевање значења речи и израза развија се кроз различите вежбе, на пример опис бића и предмета, а за ученике овог узраста изазовне могу бити и вежбе допуњавања реченица (на пример, дати реченице у којима недостаје глагол ).</w:t>
      </w:r>
    </w:p>
    <w:p w:rsidR="005226BA" w:rsidRPr="005226BA" w:rsidRDefault="005226BA" w:rsidP="00F02547">
      <w:pPr>
        <w:jc w:val="both"/>
        <w:rPr>
          <w:sz w:val="24"/>
          <w:lang w:val="ru-RU"/>
        </w:rPr>
      </w:pPr>
    </w:p>
    <w:p w:rsidR="005226BA" w:rsidRPr="005226BA" w:rsidRDefault="005226BA" w:rsidP="00F02547">
      <w:pPr>
        <w:jc w:val="both"/>
        <w:rPr>
          <w:b/>
          <w:sz w:val="24"/>
          <w:lang w:val="ru-RU"/>
        </w:rPr>
      </w:pPr>
      <w:r w:rsidRPr="005226BA">
        <w:rPr>
          <w:b/>
          <w:sz w:val="24"/>
          <w:lang w:val="ru-RU"/>
        </w:rPr>
        <w:t>Учење другог писма</w:t>
      </w:r>
    </w:p>
    <w:p w:rsidR="005226BA" w:rsidRPr="005226BA" w:rsidRDefault="005226BA" w:rsidP="00F02547">
      <w:pPr>
        <w:jc w:val="both"/>
        <w:rPr>
          <w:b/>
          <w:sz w:val="24"/>
          <w:lang w:val="ru-RU"/>
        </w:rPr>
      </w:pPr>
    </w:p>
    <w:p w:rsidR="005226BA" w:rsidRPr="005226BA" w:rsidRDefault="005226BA" w:rsidP="00F02547">
      <w:pPr>
        <w:jc w:val="both"/>
        <w:rPr>
          <w:sz w:val="24"/>
          <w:lang w:val="ru-RU"/>
        </w:rPr>
      </w:pPr>
      <w:r w:rsidRPr="005226BA">
        <w:rPr>
          <w:sz w:val="24"/>
          <w:lang w:val="ru-RU"/>
        </w:rPr>
        <w:t xml:space="preserve">Усвајање другог писма – латинице планира се најчешће за друго полугодиште јер су ученици у првом разреду овладали ћириличким писмом, али је потребо добро утврдити читање и писање ћириличког писма и радити на што бољој техници читања. Због свега наведеног, учитељ има могућност да самостално одлучи када ће почети са усвајањем другог писма. У срединама у којима би писање представљало оптерећење за ученике, писана слова другог писма могу се обрадити у првом полугодишту трећег разреда. Учитељи посебну пажњу треба да обрате на писање слова č и ć, </w:t>
      </w:r>
      <w:r w:rsidRPr="005226BA">
        <w:rPr>
          <w:sz w:val="24"/>
        </w:rPr>
        <w:t>d</w:t>
      </w:r>
      <w:r w:rsidRPr="005226BA">
        <w:rPr>
          <w:sz w:val="24"/>
          <w:lang w:val="ru-RU"/>
        </w:rPr>
        <w:t xml:space="preserve">ž и đ, </w:t>
      </w:r>
      <w:r w:rsidRPr="005226BA">
        <w:rPr>
          <w:sz w:val="24"/>
        </w:rPr>
        <w:t>nj</w:t>
      </w:r>
      <w:r w:rsidRPr="005226BA">
        <w:rPr>
          <w:sz w:val="24"/>
          <w:lang w:val="ru-RU"/>
        </w:rPr>
        <w:t xml:space="preserve"> и </w:t>
      </w:r>
      <w:r w:rsidRPr="005226BA">
        <w:rPr>
          <w:sz w:val="24"/>
        </w:rPr>
        <w:t>lj</w:t>
      </w:r>
      <w:r w:rsidRPr="005226BA">
        <w:rPr>
          <w:sz w:val="24"/>
          <w:lang w:val="ru-RU"/>
        </w:rPr>
        <w:t>.</w:t>
      </w:r>
    </w:p>
    <w:p w:rsidR="005226BA" w:rsidRPr="005226BA" w:rsidRDefault="005226BA" w:rsidP="00F02547">
      <w:pPr>
        <w:jc w:val="both"/>
        <w:rPr>
          <w:sz w:val="24"/>
          <w:lang w:val="ru-RU"/>
        </w:rPr>
      </w:pPr>
      <w:r w:rsidRPr="005226BA">
        <w:rPr>
          <w:sz w:val="24"/>
          <w:lang w:val="ru-RU"/>
        </w:rPr>
        <w:t>Код учења писаних слова латинице посебну пажњу треба посветити графичком увезивању слова у речима. Писање се може увежбавати кроз преписивање, допуњавање реченица, састављање реченица на основу слике, састављање реченица на основу низа слика, диктате и самостално писање реченица и краћих текстуалних целина.</w:t>
      </w:r>
    </w:p>
    <w:p w:rsidR="005226BA" w:rsidRPr="005226BA" w:rsidRDefault="005226BA" w:rsidP="00F02547">
      <w:pPr>
        <w:jc w:val="both"/>
        <w:rPr>
          <w:sz w:val="24"/>
          <w:lang w:val="ru-RU"/>
        </w:rPr>
      </w:pPr>
    </w:p>
    <w:p w:rsidR="005226BA" w:rsidRPr="005226BA" w:rsidRDefault="005226BA" w:rsidP="00F02547">
      <w:pPr>
        <w:jc w:val="both"/>
        <w:rPr>
          <w:b/>
          <w:sz w:val="24"/>
          <w:lang w:val="ru-RU"/>
        </w:rPr>
      </w:pPr>
      <w:r w:rsidRPr="005226BA">
        <w:rPr>
          <w:b/>
          <w:sz w:val="24"/>
          <w:lang w:val="ru-RU"/>
        </w:rPr>
        <w:t>ПРАЋЕЊЕ И ВРЕДНОВАЊЕ НАСТАВЕ И УЧЕЊА</w:t>
      </w:r>
    </w:p>
    <w:p w:rsidR="005226BA" w:rsidRPr="005226BA" w:rsidRDefault="005226BA" w:rsidP="00F02547">
      <w:pPr>
        <w:jc w:val="both"/>
        <w:rPr>
          <w:b/>
          <w:sz w:val="24"/>
          <w:lang w:val="ru-RU"/>
        </w:rPr>
      </w:pPr>
    </w:p>
    <w:p w:rsidR="005226BA" w:rsidRPr="005226BA" w:rsidRDefault="005226BA" w:rsidP="00F02547">
      <w:pPr>
        <w:jc w:val="both"/>
        <w:rPr>
          <w:b/>
          <w:sz w:val="36"/>
          <w:lang w:val="ru-RU"/>
        </w:rPr>
      </w:pPr>
      <w:r w:rsidRPr="005226BA">
        <w:rPr>
          <w:sz w:val="24"/>
          <w:lang w:val="ru-RU"/>
        </w:rPr>
        <w:lastRenderedPageBreak/>
        <w:t>Праћење напредовања и оцењивање постигнућа ученика је формативно и сумативно и реализује се у складу са Правилником о оцењивању ученика у основном образовању и васпитању. Процес праћења и вредновања једног ученика треба започети иницијалном проценом нивоа на коме се ученик налази. Наставник током процеса наставе и учења континуирано и на примерен начин указује ученику на квалитет његовог постигнућа тако што ће повратна информација бити прилагођена, довољно јасна и информативна како би имала улогу подстицајне повратне информације. Свака активност је добра прилика за процену напредовања и давање повратне информације, а ученике треба оспособљавати и охрабривати да процењују сопствени напредак у остваривању исхода предмета, као и напредак других ученика.</w:t>
      </w:r>
    </w:p>
    <w:p w:rsidR="00F02547" w:rsidRPr="00A50EE7" w:rsidRDefault="00F02547" w:rsidP="00F02547">
      <w:pPr>
        <w:jc w:val="both"/>
        <w:rPr>
          <w:b/>
          <w:sz w:val="36"/>
          <w:lang w:val="ru-RU"/>
        </w:rPr>
      </w:pPr>
    </w:p>
    <w:p w:rsidR="00A50EE7" w:rsidRPr="00A50EE7" w:rsidRDefault="00A50EE7" w:rsidP="00A50EE7">
      <w:pPr>
        <w:rPr>
          <w:sz w:val="24"/>
          <w:lang w:val="ru-RU"/>
        </w:rPr>
      </w:pPr>
      <w:r w:rsidRPr="00A50EE7">
        <w:rPr>
          <w:sz w:val="24"/>
          <w:lang w:val="ru-RU"/>
        </w:rPr>
        <w:t xml:space="preserve">Назив предмета </w:t>
      </w:r>
      <w:r w:rsidR="00081FFA">
        <w:rPr>
          <w:sz w:val="24"/>
          <w:lang w:val="ru-RU"/>
        </w:rPr>
        <w:t xml:space="preserve"> </w:t>
      </w:r>
      <w:r w:rsidR="00081FFA">
        <w:rPr>
          <w:b/>
          <w:sz w:val="24"/>
          <w:lang w:val="ru-RU"/>
        </w:rPr>
        <w:t>СТРАНИ ЈЕЗИК (Енглески језик)</w:t>
      </w:r>
      <w:r w:rsidR="00081FFA" w:rsidRPr="00A50EE7">
        <w:rPr>
          <w:sz w:val="24"/>
          <w:lang w:val="ru-RU"/>
        </w:rPr>
        <w:t xml:space="preserve"> </w:t>
      </w:r>
    </w:p>
    <w:p w:rsidR="00A50EE7" w:rsidRPr="00A50EE7" w:rsidRDefault="00A50EE7" w:rsidP="00A50EE7">
      <w:pPr>
        <w:rPr>
          <w:sz w:val="24"/>
          <w:lang w:val="ru-RU"/>
        </w:rPr>
      </w:pPr>
      <w:r w:rsidRPr="00A50EE7">
        <w:rPr>
          <w:b/>
          <w:sz w:val="24"/>
          <w:lang w:val="ru-RU"/>
        </w:rPr>
        <w:t xml:space="preserve"> Циљ </w:t>
      </w:r>
      <w:r w:rsidRPr="00A50EE7">
        <w:rPr>
          <w:sz w:val="24"/>
          <w:lang w:val="ru-RU"/>
        </w:rPr>
        <w:t>Циљ наставе и учења страног језика у основном образовању и васпитању је да се ученик усвајањем функционалних знања о језичком систему и култури и развијањем стратегија учења страног језика оспособи за основну усмену комуникацију и стекне позитиван однос према другим језицима и културама, као и према сопственом језику и културном наслеђу.</w:t>
      </w:r>
    </w:p>
    <w:p w:rsidR="00A50EE7" w:rsidRPr="00A50EE7" w:rsidRDefault="00A50EE7" w:rsidP="00A50EE7">
      <w:pPr>
        <w:rPr>
          <w:sz w:val="24"/>
          <w:lang w:val="ru-RU"/>
        </w:rPr>
      </w:pPr>
    </w:p>
    <w:p w:rsidR="00A50EE7" w:rsidRPr="00A50EE7" w:rsidRDefault="00A50EE7" w:rsidP="00A50EE7">
      <w:pPr>
        <w:rPr>
          <w:sz w:val="24"/>
          <w:lang w:val="ru-RU"/>
        </w:rPr>
      </w:pPr>
      <w:r w:rsidRPr="00A50EE7">
        <w:rPr>
          <w:sz w:val="24"/>
          <w:lang w:val="ru-RU"/>
        </w:rPr>
        <w:t xml:space="preserve">Разред </w:t>
      </w:r>
      <w:r w:rsidRPr="00A50EE7">
        <w:rPr>
          <w:b/>
          <w:sz w:val="24"/>
          <w:lang w:val="ru-RU"/>
        </w:rPr>
        <w:t xml:space="preserve">други </w:t>
      </w:r>
      <w:r w:rsidRPr="00A50EE7">
        <w:rPr>
          <w:sz w:val="24"/>
          <w:lang w:val="ru-RU"/>
        </w:rPr>
        <w:t xml:space="preserve">(први страни језик) </w:t>
      </w:r>
    </w:p>
    <w:p w:rsidR="00A50EE7" w:rsidRPr="00A50EE7" w:rsidRDefault="00A50EE7" w:rsidP="00A50EE7">
      <w:pPr>
        <w:rPr>
          <w:sz w:val="24"/>
          <w:lang w:val="ru-RU"/>
        </w:rPr>
      </w:pPr>
    </w:p>
    <w:p w:rsidR="00A50EE7" w:rsidRPr="00A50EE7" w:rsidRDefault="00A50EE7" w:rsidP="00A50EE7">
      <w:pPr>
        <w:rPr>
          <w:b/>
          <w:sz w:val="24"/>
          <w:lang w:val="ru-RU"/>
        </w:rPr>
      </w:pPr>
      <w:r w:rsidRPr="00A50EE7">
        <w:rPr>
          <w:sz w:val="24"/>
          <w:lang w:val="ru-RU"/>
        </w:rPr>
        <w:t xml:space="preserve">Годишњи фонд часова </w:t>
      </w:r>
      <w:r w:rsidRPr="00A50EE7">
        <w:rPr>
          <w:b/>
          <w:sz w:val="24"/>
          <w:lang w:val="ru-RU"/>
        </w:rPr>
        <w:t>72 часа</w:t>
      </w:r>
    </w:p>
    <w:p w:rsidR="00A50EE7" w:rsidRDefault="00A50EE7" w:rsidP="00A50EE7">
      <w:pPr>
        <w:rPr>
          <w:b/>
          <w:sz w:val="24"/>
          <w:lang w:val="ru-RU"/>
        </w:rPr>
      </w:pPr>
    </w:p>
    <w:p w:rsidR="00A50EE7" w:rsidRPr="00A50EE7" w:rsidRDefault="00A50EE7" w:rsidP="00A50EE7">
      <w:pPr>
        <w:rPr>
          <w:sz w:val="24"/>
          <w:lang w:val="ru-RU"/>
        </w:rPr>
      </w:pPr>
    </w:p>
    <w:p w:rsidR="00A50EE7" w:rsidRPr="00A50EE7" w:rsidRDefault="00A50EE7" w:rsidP="00A50EE7">
      <w:pPr>
        <w:rPr>
          <w:sz w:val="24"/>
          <w:lang w:val="ru-RU"/>
        </w:rPr>
      </w:pPr>
    </w:p>
    <w:p w:rsidR="00A50EE7" w:rsidRDefault="00A50EE7" w:rsidP="00A50EE7">
      <w:pPr>
        <w:rPr>
          <w:sz w:val="24"/>
          <w:lang w:val="ru-RU"/>
        </w:rPr>
      </w:pPr>
    </w:p>
    <w:p w:rsidR="00A50EE7" w:rsidRDefault="00A50EE7" w:rsidP="00A50EE7">
      <w:pPr>
        <w:rPr>
          <w:sz w:val="24"/>
          <w:lang w:val="ru-RU"/>
        </w:rPr>
      </w:pPr>
    </w:p>
    <w:p w:rsidR="00A50EE7" w:rsidRDefault="00A50EE7" w:rsidP="00A50EE7">
      <w:pPr>
        <w:rPr>
          <w:sz w:val="24"/>
          <w:lang w:val="ru-RU"/>
        </w:rPr>
      </w:pPr>
    </w:p>
    <w:p w:rsidR="00A50EE7" w:rsidRDefault="00A50EE7" w:rsidP="00A50EE7">
      <w:pPr>
        <w:rPr>
          <w:sz w:val="24"/>
          <w:lang w:val="ru-RU"/>
        </w:rPr>
      </w:pPr>
    </w:p>
    <w:p w:rsidR="00A50EE7" w:rsidRDefault="00A50EE7" w:rsidP="00A50EE7">
      <w:pPr>
        <w:rPr>
          <w:sz w:val="24"/>
          <w:lang w:val="ru-RU"/>
        </w:rPr>
      </w:pPr>
    </w:p>
    <w:p w:rsidR="00A50EE7" w:rsidRDefault="00A50EE7" w:rsidP="00A50EE7">
      <w:pPr>
        <w:rPr>
          <w:sz w:val="24"/>
          <w:lang w:val="ru-RU"/>
        </w:rPr>
      </w:pPr>
    </w:p>
    <w:p w:rsidR="00A50EE7" w:rsidRDefault="00A50EE7" w:rsidP="00A50EE7">
      <w:pPr>
        <w:rPr>
          <w:sz w:val="24"/>
          <w:lang w:val="ru-RU"/>
        </w:rPr>
      </w:pPr>
    </w:p>
    <w:p w:rsidR="00A50EE7" w:rsidRDefault="00A50EE7" w:rsidP="00A50EE7">
      <w:pPr>
        <w:rPr>
          <w:sz w:val="24"/>
          <w:lang w:val="ru-RU"/>
        </w:rPr>
      </w:pPr>
    </w:p>
    <w:p w:rsidR="00A50EE7" w:rsidRDefault="00A50EE7" w:rsidP="00A50EE7">
      <w:pPr>
        <w:rPr>
          <w:sz w:val="24"/>
          <w:lang w:val="ru-RU"/>
        </w:rPr>
      </w:pPr>
    </w:p>
    <w:p w:rsidR="00A50EE7" w:rsidRDefault="00A50EE7" w:rsidP="00A50EE7">
      <w:pPr>
        <w:rPr>
          <w:sz w:val="24"/>
          <w:lang w:val="ru-RU"/>
        </w:rPr>
      </w:pPr>
    </w:p>
    <w:p w:rsidR="00A50EE7" w:rsidRDefault="00A50EE7" w:rsidP="00A50EE7">
      <w:pPr>
        <w:rPr>
          <w:sz w:val="24"/>
          <w:lang w:val="ru-RU"/>
        </w:rPr>
      </w:pPr>
    </w:p>
    <w:p w:rsidR="00A50EE7" w:rsidRPr="00A50EE7" w:rsidRDefault="00A50EE7" w:rsidP="00A50EE7">
      <w:pPr>
        <w:jc w:val="both"/>
        <w:rPr>
          <w:sz w:val="24"/>
          <w:lang w:val="ru-RU"/>
        </w:rPr>
      </w:pPr>
    </w:p>
    <w:tbl>
      <w:tblPr>
        <w:tblpPr w:leftFromText="180" w:rightFromText="180" w:vertAnchor="text" w:horzAnchor="margin" w:tblpY="-348"/>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A50EE7" w:rsidRPr="009948D1" w:rsidTr="009948D1">
        <w:trPr>
          <w:trHeight w:val="949"/>
        </w:trPr>
        <w:tc>
          <w:tcPr>
            <w:tcW w:w="4380" w:type="dxa"/>
            <w:shd w:val="clear" w:color="auto" w:fill="EAF1DD" w:themeFill="accent3" w:themeFillTint="33"/>
          </w:tcPr>
          <w:p w:rsidR="00A50EE7" w:rsidRPr="009948D1" w:rsidRDefault="00A50EE7" w:rsidP="009948D1">
            <w:pPr>
              <w:pStyle w:val="BodyText"/>
              <w:spacing w:before="38"/>
              <w:ind w:left="0"/>
              <w:jc w:val="center"/>
              <w:rPr>
                <w:b/>
                <w:lang w:val="ru-RU"/>
              </w:rPr>
            </w:pPr>
            <w:r w:rsidRPr="009948D1">
              <w:rPr>
                <w:b/>
                <w:lang w:val="ru-RU"/>
              </w:rPr>
              <w:t>ИС</w:t>
            </w:r>
            <w:r w:rsidRPr="009948D1">
              <w:rPr>
                <w:b/>
                <w:lang w:val="ru-RU"/>
              </w:rPr>
              <w:softHyphen/>
              <w:t>ХО</w:t>
            </w:r>
            <w:r w:rsidRPr="009948D1">
              <w:rPr>
                <w:b/>
                <w:lang w:val="ru-RU"/>
              </w:rPr>
              <w:softHyphen/>
              <w:t>ДИ</w:t>
            </w:r>
          </w:p>
          <w:p w:rsidR="00A50EE7" w:rsidRPr="009948D1" w:rsidRDefault="00A50EE7" w:rsidP="009948D1">
            <w:pPr>
              <w:pStyle w:val="BodyText"/>
              <w:spacing w:before="38"/>
              <w:ind w:left="0"/>
              <w:jc w:val="center"/>
              <w:rPr>
                <w:b/>
                <w:lang w:val="ru-RU"/>
              </w:rPr>
            </w:pPr>
            <w:r w:rsidRPr="009948D1">
              <w:rPr>
                <w:b/>
                <w:lang w:val="ru-RU"/>
              </w:rPr>
              <w:t>По завршетку разреда ученик ће бити у стању да:</w:t>
            </w:r>
          </w:p>
        </w:tc>
        <w:tc>
          <w:tcPr>
            <w:tcW w:w="4521" w:type="dxa"/>
            <w:shd w:val="clear" w:color="auto" w:fill="EAF1DD" w:themeFill="accent3" w:themeFillTint="33"/>
          </w:tcPr>
          <w:p w:rsidR="00A50EE7" w:rsidRPr="009948D1" w:rsidRDefault="009948D1" w:rsidP="009948D1">
            <w:pPr>
              <w:pStyle w:val="BodyText"/>
              <w:spacing w:before="38"/>
              <w:ind w:left="0"/>
              <w:jc w:val="center"/>
              <w:rPr>
                <w:b/>
                <w:lang w:val="ru-RU"/>
              </w:rPr>
            </w:pPr>
            <w:r>
              <w:rPr>
                <w:b/>
                <w:lang w:val="ru-RU"/>
              </w:rPr>
              <w:t>КОМУНИКАТИВНЕ ФУНКЦИЈЕ</w:t>
            </w:r>
          </w:p>
        </w:tc>
        <w:tc>
          <w:tcPr>
            <w:tcW w:w="4275" w:type="dxa"/>
            <w:shd w:val="clear" w:color="auto" w:fill="EAF1DD" w:themeFill="accent3" w:themeFillTint="33"/>
          </w:tcPr>
          <w:p w:rsidR="009948D1" w:rsidRPr="009948D1" w:rsidRDefault="009948D1" w:rsidP="009948D1">
            <w:pPr>
              <w:pStyle w:val="BodyText"/>
              <w:spacing w:before="38"/>
              <w:ind w:left="0"/>
              <w:jc w:val="center"/>
              <w:rPr>
                <w:b/>
                <w:lang w:val="ru-RU"/>
              </w:rPr>
            </w:pPr>
            <w:r>
              <w:rPr>
                <w:b/>
                <w:lang w:val="ru-RU"/>
              </w:rPr>
              <w:t>ЈЕЗИЧКИ САДРЖАЈИ</w:t>
            </w:r>
          </w:p>
        </w:tc>
      </w:tr>
      <w:tr w:rsidR="00A50EE7" w:rsidRPr="006B51A3" w:rsidTr="009948D1">
        <w:trPr>
          <w:trHeight w:val="3050"/>
        </w:trPr>
        <w:tc>
          <w:tcPr>
            <w:tcW w:w="4380" w:type="dxa"/>
            <w:vMerge w:val="restart"/>
          </w:tcPr>
          <w:p w:rsidR="00A50EE7" w:rsidRPr="009948D1" w:rsidRDefault="00A50EE7" w:rsidP="009948D1">
            <w:pPr>
              <w:pStyle w:val="BodyText"/>
              <w:spacing w:before="38"/>
              <w:ind w:left="0"/>
              <w:jc w:val="both"/>
              <w:rPr>
                <w:lang w:val="ru-RU"/>
              </w:rPr>
            </w:pPr>
            <w:r w:rsidRPr="009948D1">
              <w:rPr>
                <w:lang w:val="ru-RU"/>
              </w:rPr>
              <w:lastRenderedPageBreak/>
              <w:t xml:space="preserve"> – поздрави и отпоздрави, примењујући најједноставнија језичка средства; </w:t>
            </w:r>
          </w:p>
          <w:p w:rsidR="00A50EE7" w:rsidRPr="009948D1" w:rsidRDefault="00A50EE7" w:rsidP="009948D1">
            <w:pPr>
              <w:pStyle w:val="BodyText"/>
              <w:spacing w:before="38"/>
              <w:ind w:left="0"/>
              <w:jc w:val="both"/>
              <w:rPr>
                <w:lang w:val="ru-RU"/>
              </w:rPr>
            </w:pPr>
            <w:r w:rsidRPr="009948D1">
              <w:rPr>
                <w:lang w:val="ru-RU"/>
              </w:rPr>
              <w:t>– представи себе и другог;</w:t>
            </w:r>
          </w:p>
          <w:p w:rsidR="00A50EE7" w:rsidRPr="009948D1" w:rsidRDefault="00A50EE7" w:rsidP="009948D1">
            <w:pPr>
              <w:pStyle w:val="BodyText"/>
              <w:spacing w:before="38"/>
              <w:ind w:left="0"/>
              <w:jc w:val="both"/>
              <w:rPr>
                <w:lang w:val="ru-RU"/>
              </w:rPr>
            </w:pPr>
            <w:r w:rsidRPr="009948D1">
              <w:rPr>
                <w:lang w:val="ru-RU"/>
              </w:rPr>
              <w:t xml:space="preserve"> – разуме јасно постављена једноставна питања личне природе и одговара на њих; </w:t>
            </w:r>
          </w:p>
          <w:p w:rsidR="00A50EE7" w:rsidRPr="009948D1" w:rsidRDefault="00A50EE7" w:rsidP="009948D1">
            <w:pPr>
              <w:pStyle w:val="BodyText"/>
              <w:spacing w:before="38"/>
              <w:ind w:left="0"/>
              <w:jc w:val="both"/>
              <w:rPr>
                <w:lang w:val="ru-RU"/>
              </w:rPr>
            </w:pPr>
            <w:r w:rsidRPr="009948D1">
              <w:rPr>
                <w:lang w:val="ru-RU"/>
              </w:rPr>
              <w:t>– разуме кратка и једноставна упутства и налоге и реагује на њих;</w:t>
            </w:r>
          </w:p>
          <w:p w:rsidR="00A50EE7" w:rsidRPr="009948D1" w:rsidRDefault="00A50EE7" w:rsidP="009948D1">
            <w:pPr>
              <w:pStyle w:val="BodyText"/>
              <w:spacing w:before="38"/>
              <w:ind w:left="0"/>
              <w:jc w:val="both"/>
              <w:rPr>
                <w:lang w:val="ru-RU"/>
              </w:rPr>
            </w:pPr>
            <w:r w:rsidRPr="009948D1">
              <w:rPr>
                <w:lang w:val="ru-RU"/>
              </w:rPr>
              <w:t xml:space="preserve"> – даје кратка и једноставна упутства и налоге;</w:t>
            </w:r>
          </w:p>
          <w:p w:rsidR="00A50EE7" w:rsidRPr="009948D1" w:rsidRDefault="00A50EE7" w:rsidP="009948D1">
            <w:pPr>
              <w:pStyle w:val="BodyText"/>
              <w:spacing w:before="38"/>
              <w:ind w:left="0"/>
              <w:jc w:val="both"/>
              <w:rPr>
                <w:lang w:val="ru-RU"/>
              </w:rPr>
            </w:pPr>
            <w:r w:rsidRPr="009948D1">
              <w:rPr>
                <w:lang w:val="ru-RU"/>
              </w:rPr>
              <w:lastRenderedPageBreak/>
              <w:t xml:space="preserve"> – разуме позив и реагује на њега;</w:t>
            </w:r>
          </w:p>
          <w:p w:rsidR="00A50EE7" w:rsidRPr="009948D1" w:rsidRDefault="00A50EE7" w:rsidP="009948D1">
            <w:pPr>
              <w:pStyle w:val="BodyText"/>
              <w:spacing w:before="38"/>
              <w:ind w:left="0"/>
              <w:jc w:val="both"/>
              <w:rPr>
                <w:lang w:val="ru-RU"/>
              </w:rPr>
            </w:pPr>
            <w:r w:rsidRPr="009948D1">
              <w:rPr>
                <w:lang w:val="ru-RU"/>
              </w:rPr>
              <w:t xml:space="preserve"> – упути позив на заједничку активност; – разуме кратке и једноставне молбе и реагује на њих; </w:t>
            </w:r>
          </w:p>
          <w:p w:rsidR="00A50EE7" w:rsidRPr="009948D1" w:rsidRDefault="00A50EE7" w:rsidP="009948D1">
            <w:pPr>
              <w:pStyle w:val="BodyText"/>
              <w:spacing w:before="38"/>
              <w:ind w:left="0"/>
              <w:jc w:val="both"/>
              <w:rPr>
                <w:lang w:val="ru-RU"/>
              </w:rPr>
            </w:pPr>
            <w:r w:rsidRPr="009948D1">
              <w:rPr>
                <w:lang w:val="ru-RU"/>
              </w:rPr>
              <w:t xml:space="preserve">– упути кратке и једноставне молбе; </w:t>
            </w:r>
          </w:p>
          <w:p w:rsidR="00A50EE7" w:rsidRPr="009948D1" w:rsidRDefault="00A50EE7" w:rsidP="009948D1">
            <w:pPr>
              <w:pStyle w:val="BodyText"/>
              <w:spacing w:before="38"/>
              <w:ind w:left="0"/>
              <w:jc w:val="both"/>
              <w:rPr>
                <w:lang w:val="ru-RU"/>
              </w:rPr>
            </w:pPr>
            <w:r w:rsidRPr="009948D1">
              <w:rPr>
                <w:lang w:val="ru-RU"/>
              </w:rPr>
              <w:t xml:space="preserve">– искаже и прихвати захвалност и извињење на једноставан начин; </w:t>
            </w:r>
          </w:p>
          <w:p w:rsidR="00A50EE7" w:rsidRPr="009948D1" w:rsidRDefault="00A50EE7" w:rsidP="009948D1">
            <w:pPr>
              <w:pStyle w:val="BodyText"/>
              <w:spacing w:before="38"/>
              <w:ind w:left="0"/>
              <w:jc w:val="both"/>
              <w:rPr>
                <w:lang w:val="ru-RU"/>
              </w:rPr>
            </w:pPr>
            <w:r w:rsidRPr="009948D1">
              <w:rPr>
                <w:lang w:val="ru-RU"/>
              </w:rPr>
              <w:t xml:space="preserve">– разуме једноставно исказане честитке и одговара на њих; </w:t>
            </w:r>
          </w:p>
          <w:p w:rsidR="00A50EE7" w:rsidRPr="009948D1" w:rsidRDefault="00A50EE7" w:rsidP="009948D1">
            <w:pPr>
              <w:pStyle w:val="BodyText"/>
              <w:spacing w:before="38"/>
              <w:ind w:left="0"/>
              <w:jc w:val="both"/>
              <w:rPr>
                <w:lang w:val="ru-RU"/>
              </w:rPr>
            </w:pPr>
            <w:r w:rsidRPr="009948D1">
              <w:rPr>
                <w:lang w:val="ru-RU"/>
              </w:rPr>
              <w:t xml:space="preserve">– упути једноставне честитке; </w:t>
            </w:r>
          </w:p>
          <w:p w:rsidR="00A50EE7" w:rsidRPr="009948D1" w:rsidRDefault="00A50EE7" w:rsidP="009948D1">
            <w:pPr>
              <w:pStyle w:val="BodyText"/>
              <w:spacing w:before="38"/>
              <w:ind w:left="0"/>
              <w:jc w:val="both"/>
              <w:rPr>
                <w:lang w:val="ru-RU"/>
              </w:rPr>
            </w:pPr>
            <w:r w:rsidRPr="009948D1">
              <w:rPr>
                <w:lang w:val="ru-RU"/>
              </w:rPr>
              <w:t xml:space="preserve">– препозна и именује бића, предмете и места из непосредног окружења; </w:t>
            </w:r>
          </w:p>
          <w:p w:rsidR="00A50EE7" w:rsidRPr="009948D1" w:rsidRDefault="00A50EE7" w:rsidP="009948D1">
            <w:pPr>
              <w:pStyle w:val="BodyText"/>
              <w:spacing w:before="38"/>
              <w:ind w:left="0"/>
              <w:jc w:val="both"/>
              <w:rPr>
                <w:lang w:val="ru-RU"/>
              </w:rPr>
            </w:pPr>
            <w:r w:rsidRPr="009948D1">
              <w:rPr>
                <w:lang w:val="ru-RU"/>
              </w:rPr>
              <w:t xml:space="preserve">– разуме једноставне описе бића, предмета и места; </w:t>
            </w:r>
          </w:p>
          <w:p w:rsidR="00A50EE7" w:rsidRPr="009948D1" w:rsidRDefault="00A50EE7" w:rsidP="009948D1">
            <w:pPr>
              <w:pStyle w:val="BodyText"/>
              <w:spacing w:before="38"/>
              <w:ind w:left="0"/>
              <w:jc w:val="both"/>
              <w:rPr>
                <w:lang w:val="ru-RU"/>
              </w:rPr>
            </w:pPr>
            <w:r w:rsidRPr="009948D1">
              <w:rPr>
                <w:lang w:val="ru-RU"/>
              </w:rPr>
              <w:t>– опише бића, предмете и места користећи једноставна језичка средства; – разуме свакодневне исказе у вези с</w:t>
            </w:r>
            <w:r w:rsidRPr="009948D1">
              <w:t>a</w:t>
            </w:r>
            <w:r w:rsidRPr="009948D1">
              <w:rPr>
                <w:lang w:val="ru-RU"/>
              </w:rPr>
              <w:t xml:space="preserve"> непосредним потребама, осетима и осећањима и реагује на њих; </w:t>
            </w:r>
          </w:p>
          <w:p w:rsidR="00A50EE7" w:rsidRPr="009948D1" w:rsidRDefault="00A50EE7" w:rsidP="009948D1">
            <w:pPr>
              <w:pStyle w:val="BodyText"/>
              <w:spacing w:before="38"/>
              <w:ind w:left="0"/>
              <w:jc w:val="both"/>
              <w:rPr>
                <w:lang w:val="ru-RU"/>
              </w:rPr>
            </w:pPr>
            <w:r w:rsidRPr="009948D1">
              <w:rPr>
                <w:lang w:val="ru-RU"/>
              </w:rPr>
              <w:t xml:space="preserve">– изрази основне потребе, осете и осећања кратким и једноставним језичким средствима; </w:t>
            </w:r>
          </w:p>
          <w:p w:rsidR="00A50EE7" w:rsidRPr="009948D1" w:rsidRDefault="00A50EE7" w:rsidP="009948D1">
            <w:pPr>
              <w:pStyle w:val="BodyText"/>
              <w:spacing w:before="38"/>
              <w:ind w:left="0"/>
              <w:jc w:val="both"/>
              <w:rPr>
                <w:lang w:val="ru-RU"/>
              </w:rPr>
            </w:pPr>
            <w:r w:rsidRPr="009948D1">
              <w:rPr>
                <w:lang w:val="ru-RU"/>
              </w:rPr>
              <w:t xml:space="preserve">– разуме једноставна обавештења о положају у простору и реагује на њих; </w:t>
            </w:r>
          </w:p>
          <w:p w:rsidR="00A50EE7" w:rsidRPr="009948D1" w:rsidRDefault="00A50EE7" w:rsidP="009948D1">
            <w:pPr>
              <w:pStyle w:val="BodyText"/>
              <w:spacing w:before="38"/>
              <w:ind w:left="0"/>
              <w:jc w:val="both"/>
              <w:rPr>
                <w:lang w:val="ru-RU"/>
              </w:rPr>
            </w:pPr>
            <w:r w:rsidRPr="009948D1">
              <w:rPr>
                <w:lang w:val="ru-RU"/>
              </w:rPr>
              <w:t>– тражи и пружи кратка и једноставна обавештења о положају у простору;</w:t>
            </w:r>
          </w:p>
          <w:p w:rsidR="00A50EE7" w:rsidRPr="009948D1" w:rsidRDefault="00A50EE7" w:rsidP="009948D1">
            <w:pPr>
              <w:pStyle w:val="BodyText"/>
              <w:spacing w:before="38"/>
              <w:ind w:left="0"/>
              <w:jc w:val="both"/>
              <w:rPr>
                <w:lang w:val="ru-RU"/>
              </w:rPr>
            </w:pPr>
            <w:r w:rsidRPr="009948D1">
              <w:rPr>
                <w:lang w:val="ru-RU"/>
              </w:rPr>
              <w:t xml:space="preserve"> – разуме и саопшти једноставне исказе који се односе на хронолошко и метеоролошко време </w:t>
            </w:r>
          </w:p>
          <w:p w:rsidR="00A50EE7" w:rsidRPr="009948D1" w:rsidRDefault="00A50EE7" w:rsidP="009948D1">
            <w:pPr>
              <w:pStyle w:val="BodyText"/>
              <w:spacing w:before="38"/>
              <w:ind w:left="0"/>
              <w:jc w:val="both"/>
              <w:rPr>
                <w:lang w:val="ru-RU"/>
              </w:rPr>
            </w:pPr>
            <w:r w:rsidRPr="009948D1">
              <w:rPr>
                <w:lang w:val="ru-RU"/>
              </w:rPr>
              <w:t>– разуме једноставне исказе којима се изражава припадање/неприпадање, поседовање/непоседовање и реагује на њих;</w:t>
            </w:r>
          </w:p>
          <w:p w:rsidR="00A50EE7" w:rsidRPr="009948D1" w:rsidRDefault="00A50EE7" w:rsidP="009948D1">
            <w:pPr>
              <w:pStyle w:val="BodyText"/>
              <w:spacing w:before="38"/>
              <w:ind w:left="0"/>
              <w:jc w:val="both"/>
              <w:rPr>
                <w:lang w:val="ru-RU"/>
              </w:rPr>
            </w:pPr>
            <w:r w:rsidRPr="009948D1">
              <w:rPr>
                <w:lang w:val="ru-RU"/>
              </w:rPr>
              <w:t xml:space="preserve"> – тражи и даје једноставне исказе којима се изражава припадање/неприпадање, поседовање/непоседовање; </w:t>
            </w:r>
          </w:p>
          <w:p w:rsidR="00A50EE7" w:rsidRPr="009948D1" w:rsidRDefault="00A50EE7" w:rsidP="009948D1">
            <w:pPr>
              <w:pStyle w:val="BodyText"/>
              <w:spacing w:before="38"/>
              <w:ind w:left="0"/>
              <w:jc w:val="both"/>
              <w:rPr>
                <w:lang w:val="ru-RU"/>
              </w:rPr>
            </w:pPr>
            <w:r w:rsidRPr="009948D1">
              <w:rPr>
                <w:lang w:val="ru-RU"/>
              </w:rPr>
              <w:t xml:space="preserve">– разуме једноставне исказе за изражавање допадања/недопадања и реагује на њих; </w:t>
            </w:r>
          </w:p>
          <w:p w:rsidR="00A50EE7" w:rsidRPr="009948D1" w:rsidRDefault="00A50EE7" w:rsidP="009948D1">
            <w:pPr>
              <w:pStyle w:val="BodyText"/>
              <w:spacing w:before="38"/>
              <w:ind w:left="0"/>
              <w:jc w:val="both"/>
              <w:rPr>
                <w:lang w:val="ru-RU"/>
              </w:rPr>
            </w:pPr>
            <w:r w:rsidRPr="009948D1">
              <w:rPr>
                <w:lang w:val="ru-RU"/>
              </w:rPr>
              <w:t xml:space="preserve">– тражи мишљење и изражава допадање/недопадање једноставним језичким средствима; </w:t>
            </w:r>
          </w:p>
          <w:p w:rsidR="00A50EE7" w:rsidRPr="009948D1" w:rsidRDefault="00A50EE7" w:rsidP="009948D1">
            <w:pPr>
              <w:pStyle w:val="BodyText"/>
              <w:spacing w:before="38"/>
              <w:ind w:left="0"/>
              <w:jc w:val="both"/>
              <w:rPr>
                <w:lang w:val="ru-RU"/>
              </w:rPr>
            </w:pPr>
            <w:r w:rsidRPr="009948D1">
              <w:rPr>
                <w:lang w:val="ru-RU"/>
              </w:rPr>
              <w:t xml:space="preserve">– разуме једноставне исказе који се односе на изражавање способности; </w:t>
            </w:r>
          </w:p>
          <w:p w:rsidR="00A50EE7" w:rsidRPr="009948D1" w:rsidRDefault="00A50EE7" w:rsidP="009948D1">
            <w:pPr>
              <w:pStyle w:val="BodyText"/>
              <w:spacing w:before="38"/>
              <w:ind w:left="0"/>
              <w:jc w:val="both"/>
              <w:rPr>
                <w:lang w:val="ru-RU"/>
              </w:rPr>
            </w:pPr>
            <w:r w:rsidRPr="009948D1">
              <w:rPr>
                <w:lang w:val="ru-RU"/>
              </w:rPr>
              <w:t xml:space="preserve">– тражи информацију о туђим способностима и саопшти шта он/она или неко други може/не може/уме/не уме да уради; </w:t>
            </w:r>
          </w:p>
          <w:p w:rsidR="00A50EE7" w:rsidRPr="009948D1" w:rsidRDefault="00A50EE7" w:rsidP="009948D1">
            <w:pPr>
              <w:pStyle w:val="BodyText"/>
              <w:spacing w:before="38"/>
              <w:ind w:left="0"/>
              <w:jc w:val="both"/>
              <w:rPr>
                <w:color w:val="231F20"/>
                <w:lang w:val="ru-RU"/>
              </w:rPr>
            </w:pPr>
            <w:r w:rsidRPr="009948D1">
              <w:rPr>
                <w:lang w:val="ru-RU"/>
              </w:rPr>
              <w:t>– разуме и саопшти једноставне исказе који се односе на бројеве и количине.</w:t>
            </w:r>
          </w:p>
        </w:tc>
        <w:tc>
          <w:tcPr>
            <w:tcW w:w="4521" w:type="dxa"/>
          </w:tcPr>
          <w:p w:rsidR="00A50EE7" w:rsidRPr="009948D1" w:rsidRDefault="00A50EE7" w:rsidP="009948D1">
            <w:pPr>
              <w:tabs>
                <w:tab w:val="left" w:pos="1230"/>
              </w:tabs>
              <w:jc w:val="both"/>
              <w:rPr>
                <w:sz w:val="24"/>
                <w:szCs w:val="24"/>
                <w:lang w:val="ru-RU"/>
              </w:rPr>
            </w:pPr>
          </w:p>
          <w:p w:rsidR="00A50EE7" w:rsidRPr="009948D1" w:rsidRDefault="00A50EE7" w:rsidP="009948D1">
            <w:pPr>
              <w:jc w:val="both"/>
              <w:rPr>
                <w:sz w:val="24"/>
                <w:szCs w:val="24"/>
                <w:lang w:val="ru-RU"/>
              </w:rPr>
            </w:pPr>
          </w:p>
          <w:p w:rsidR="00A50EE7" w:rsidRPr="009948D1" w:rsidRDefault="00A50EE7" w:rsidP="009948D1">
            <w:pPr>
              <w:jc w:val="both"/>
              <w:rPr>
                <w:sz w:val="24"/>
                <w:szCs w:val="24"/>
                <w:lang w:val="ru-RU"/>
              </w:rPr>
            </w:pPr>
          </w:p>
          <w:p w:rsidR="00A50EE7" w:rsidRPr="009948D1" w:rsidRDefault="00A50EE7" w:rsidP="009948D1">
            <w:pPr>
              <w:jc w:val="both"/>
              <w:rPr>
                <w:sz w:val="24"/>
                <w:szCs w:val="24"/>
                <w:lang w:val="ru-RU"/>
              </w:rPr>
            </w:pPr>
          </w:p>
          <w:p w:rsidR="00A50EE7" w:rsidRPr="009948D1" w:rsidRDefault="00A50EE7" w:rsidP="009948D1">
            <w:pPr>
              <w:jc w:val="both"/>
              <w:rPr>
                <w:sz w:val="24"/>
                <w:szCs w:val="24"/>
                <w:lang w:val="ru-RU"/>
              </w:rPr>
            </w:pPr>
          </w:p>
          <w:p w:rsidR="00A50EE7" w:rsidRPr="009948D1" w:rsidRDefault="00A50EE7" w:rsidP="009948D1">
            <w:pPr>
              <w:tabs>
                <w:tab w:val="left" w:pos="960"/>
              </w:tabs>
              <w:jc w:val="both"/>
              <w:rPr>
                <w:b/>
                <w:sz w:val="24"/>
                <w:szCs w:val="24"/>
                <w:lang w:val="ru-RU"/>
              </w:rPr>
            </w:pPr>
            <w:r w:rsidRPr="009948D1">
              <w:rPr>
                <w:sz w:val="24"/>
                <w:szCs w:val="24"/>
                <w:lang w:val="ru-RU"/>
              </w:rPr>
              <w:tab/>
            </w:r>
            <w:r w:rsidRPr="009948D1">
              <w:rPr>
                <w:b/>
                <w:sz w:val="24"/>
                <w:szCs w:val="24"/>
                <w:lang w:val="ru-RU"/>
              </w:rPr>
              <w:t>ПОЗДРАВЉАЊЕ</w:t>
            </w:r>
          </w:p>
        </w:tc>
        <w:tc>
          <w:tcPr>
            <w:tcW w:w="4275" w:type="dxa"/>
          </w:tcPr>
          <w:p w:rsidR="009948D1" w:rsidRDefault="009948D1" w:rsidP="009948D1">
            <w:pPr>
              <w:pStyle w:val="BodyText"/>
              <w:spacing w:before="38"/>
              <w:ind w:left="9"/>
              <w:jc w:val="both"/>
              <w:rPr>
                <w:lang w:val="ru-RU"/>
              </w:rPr>
            </w:pPr>
            <w:r>
              <w:t>Hi! Hello. Good morning/afternoon/evening/night. How are you? I’m fine, thank you, and you? Goodbye. Bye. See you (later/tomorrow). Have a nice day/weekend! Thanks</w:t>
            </w:r>
            <w:r w:rsidRPr="009948D1">
              <w:rPr>
                <w:lang w:val="ru-RU"/>
              </w:rPr>
              <w:t xml:space="preserve">, </w:t>
            </w:r>
            <w:r>
              <w:t>same</w:t>
            </w:r>
            <w:r w:rsidRPr="009948D1">
              <w:rPr>
                <w:lang w:val="ru-RU"/>
              </w:rPr>
              <w:t xml:space="preserve"> </w:t>
            </w:r>
            <w:r>
              <w:t>to</w:t>
            </w:r>
            <w:r w:rsidRPr="009948D1">
              <w:rPr>
                <w:lang w:val="ru-RU"/>
              </w:rPr>
              <w:t xml:space="preserve"> </w:t>
            </w:r>
            <w:r>
              <w:t>you</w:t>
            </w:r>
            <w:r w:rsidRPr="009948D1">
              <w:rPr>
                <w:lang w:val="ru-RU"/>
              </w:rPr>
              <w:t xml:space="preserve">! </w:t>
            </w:r>
          </w:p>
          <w:p w:rsidR="00A50EE7" w:rsidRPr="009948D1" w:rsidRDefault="009948D1" w:rsidP="009948D1">
            <w:pPr>
              <w:pStyle w:val="BodyText"/>
              <w:spacing w:before="38"/>
              <w:ind w:left="9"/>
              <w:jc w:val="both"/>
              <w:rPr>
                <w:lang w:val="ru-RU"/>
              </w:rPr>
            </w:pPr>
            <w:r w:rsidRPr="009948D1">
              <w:rPr>
                <w:lang w:val="ru-RU"/>
              </w:rPr>
              <w:t>(Интер)културни садржаји: Формално и неформално поздрављање; устаљен</w:t>
            </w:r>
            <w:r>
              <w:t>a</w:t>
            </w:r>
            <w:r w:rsidRPr="009948D1">
              <w:rPr>
                <w:lang w:val="ru-RU"/>
              </w:rPr>
              <w:t xml:space="preserve"> правила учтивости</w:t>
            </w:r>
            <w:r>
              <w:rPr>
                <w:lang w:val="ru-RU"/>
              </w:rPr>
              <w:t>.</w:t>
            </w:r>
          </w:p>
        </w:tc>
      </w:tr>
      <w:tr w:rsidR="009948D1" w:rsidRPr="009948D1" w:rsidTr="009948D1">
        <w:trPr>
          <w:trHeight w:val="11251"/>
        </w:trPr>
        <w:tc>
          <w:tcPr>
            <w:tcW w:w="4380" w:type="dxa"/>
            <w:vMerge/>
          </w:tcPr>
          <w:p w:rsidR="009948D1" w:rsidRPr="009948D1" w:rsidRDefault="009948D1" w:rsidP="009948D1">
            <w:pPr>
              <w:pStyle w:val="BodyText"/>
              <w:spacing w:before="38"/>
              <w:ind w:left="875"/>
              <w:rPr>
                <w:lang w:val="ru-RU"/>
              </w:rPr>
            </w:pPr>
          </w:p>
        </w:tc>
        <w:tc>
          <w:tcPr>
            <w:tcW w:w="4521" w:type="dxa"/>
          </w:tcPr>
          <w:p w:rsidR="009948D1" w:rsidRPr="009948D1" w:rsidRDefault="009948D1" w:rsidP="009948D1">
            <w:pPr>
              <w:tabs>
                <w:tab w:val="left" w:pos="1230"/>
              </w:tabs>
              <w:jc w:val="center"/>
              <w:rPr>
                <w:b/>
                <w:sz w:val="24"/>
                <w:szCs w:val="24"/>
                <w:lang w:val="ru-RU"/>
              </w:rPr>
            </w:pPr>
          </w:p>
          <w:p w:rsidR="009948D1" w:rsidRPr="009948D1" w:rsidRDefault="009948D1" w:rsidP="009948D1">
            <w:pPr>
              <w:tabs>
                <w:tab w:val="left" w:pos="1230"/>
              </w:tabs>
              <w:jc w:val="center"/>
              <w:rPr>
                <w:b/>
                <w:sz w:val="24"/>
                <w:szCs w:val="24"/>
                <w:lang w:val="ru-RU"/>
              </w:rPr>
            </w:pPr>
          </w:p>
          <w:p w:rsidR="009948D1" w:rsidRPr="009948D1" w:rsidRDefault="009948D1" w:rsidP="009948D1">
            <w:pPr>
              <w:tabs>
                <w:tab w:val="left" w:pos="1230"/>
              </w:tabs>
              <w:jc w:val="center"/>
              <w:rPr>
                <w:b/>
                <w:sz w:val="24"/>
                <w:szCs w:val="24"/>
                <w:lang w:val="ru-RU"/>
              </w:rPr>
            </w:pPr>
          </w:p>
          <w:p w:rsidR="009948D1" w:rsidRPr="009948D1" w:rsidRDefault="009948D1" w:rsidP="009948D1">
            <w:pPr>
              <w:tabs>
                <w:tab w:val="left" w:pos="1230"/>
              </w:tabs>
              <w:jc w:val="center"/>
              <w:rPr>
                <w:b/>
                <w:sz w:val="24"/>
                <w:szCs w:val="24"/>
                <w:lang w:val="ru-RU"/>
              </w:rPr>
            </w:pPr>
          </w:p>
          <w:p w:rsidR="009948D1" w:rsidRPr="009948D1" w:rsidRDefault="009948D1" w:rsidP="009948D1">
            <w:pPr>
              <w:tabs>
                <w:tab w:val="left" w:pos="1230"/>
              </w:tabs>
              <w:jc w:val="center"/>
              <w:rPr>
                <w:b/>
                <w:sz w:val="24"/>
                <w:szCs w:val="24"/>
                <w:lang w:val="ru-RU"/>
              </w:rPr>
            </w:pPr>
            <w:r w:rsidRPr="009948D1">
              <w:rPr>
                <w:b/>
                <w:sz w:val="24"/>
                <w:szCs w:val="24"/>
                <w:lang w:val="ru-RU"/>
              </w:rPr>
              <w:t>ПРЕД</w:t>
            </w:r>
            <w:r w:rsidRPr="009948D1">
              <w:rPr>
                <w:b/>
                <w:sz w:val="24"/>
                <w:szCs w:val="24"/>
                <w:lang w:val="ru-RU"/>
              </w:rPr>
              <w:softHyphen/>
              <w:t>СТА</w:t>
            </w:r>
            <w:r w:rsidRPr="009948D1">
              <w:rPr>
                <w:b/>
                <w:sz w:val="24"/>
                <w:szCs w:val="24"/>
                <w:lang w:val="ru-RU"/>
              </w:rPr>
              <w:softHyphen/>
              <w:t>ВЉА</w:t>
            </w:r>
            <w:r w:rsidRPr="009948D1">
              <w:rPr>
                <w:b/>
                <w:sz w:val="24"/>
                <w:szCs w:val="24"/>
                <w:lang w:val="ru-RU"/>
              </w:rPr>
              <w:softHyphen/>
              <w:t>ЊЕ СЕ</w:t>
            </w:r>
            <w:r w:rsidRPr="009948D1">
              <w:rPr>
                <w:b/>
                <w:sz w:val="24"/>
                <w:szCs w:val="24"/>
                <w:lang w:val="ru-RU"/>
              </w:rPr>
              <w:softHyphen/>
              <w:t>БЕ И ДРУ</w:t>
            </w:r>
            <w:r w:rsidRPr="009948D1">
              <w:rPr>
                <w:b/>
                <w:sz w:val="24"/>
                <w:szCs w:val="24"/>
                <w:lang w:val="ru-RU"/>
              </w:rPr>
              <w:softHyphen/>
              <w:t xml:space="preserve">ГИХ; </w:t>
            </w:r>
          </w:p>
          <w:p w:rsidR="009948D1" w:rsidRPr="009948D1" w:rsidRDefault="009948D1" w:rsidP="009948D1">
            <w:pPr>
              <w:tabs>
                <w:tab w:val="left" w:pos="1230"/>
              </w:tabs>
              <w:jc w:val="center"/>
              <w:rPr>
                <w:b/>
                <w:sz w:val="24"/>
                <w:szCs w:val="24"/>
                <w:lang w:val="ru-RU"/>
              </w:rPr>
            </w:pPr>
            <w:r w:rsidRPr="009948D1">
              <w:rPr>
                <w:b/>
                <w:sz w:val="24"/>
                <w:szCs w:val="24"/>
                <w:lang w:val="ru-RU"/>
              </w:rPr>
              <w:t>ДА</w:t>
            </w:r>
            <w:r w:rsidRPr="009948D1">
              <w:rPr>
                <w:b/>
                <w:sz w:val="24"/>
                <w:szCs w:val="24"/>
                <w:lang w:val="ru-RU"/>
              </w:rPr>
              <w:softHyphen/>
              <w:t>ВА</w:t>
            </w:r>
            <w:r w:rsidRPr="009948D1">
              <w:rPr>
                <w:b/>
                <w:sz w:val="24"/>
                <w:szCs w:val="24"/>
                <w:lang w:val="ru-RU"/>
              </w:rPr>
              <w:softHyphen/>
              <w:t>ЊЕ ОСНОВ</w:t>
            </w:r>
            <w:r w:rsidRPr="009948D1">
              <w:rPr>
                <w:b/>
                <w:sz w:val="24"/>
                <w:szCs w:val="24"/>
                <w:lang w:val="ru-RU"/>
              </w:rPr>
              <w:softHyphen/>
              <w:t>НИХ ИН</w:t>
            </w:r>
            <w:r w:rsidRPr="009948D1">
              <w:rPr>
                <w:b/>
                <w:sz w:val="24"/>
                <w:szCs w:val="24"/>
                <w:lang w:val="ru-RU"/>
              </w:rPr>
              <w:softHyphen/>
              <w:t>ФОР</w:t>
            </w:r>
            <w:r w:rsidRPr="009948D1">
              <w:rPr>
                <w:b/>
                <w:sz w:val="24"/>
                <w:szCs w:val="24"/>
                <w:lang w:val="ru-RU"/>
              </w:rPr>
              <w:softHyphen/>
              <w:t>МАЦИ</w:t>
            </w:r>
            <w:r w:rsidRPr="009948D1">
              <w:rPr>
                <w:b/>
                <w:sz w:val="24"/>
                <w:szCs w:val="24"/>
                <w:lang w:val="ru-RU"/>
              </w:rPr>
              <w:softHyphen/>
              <w:t>ЈА О СЕ</w:t>
            </w:r>
            <w:r w:rsidRPr="009948D1">
              <w:rPr>
                <w:b/>
                <w:sz w:val="24"/>
                <w:szCs w:val="24"/>
                <w:lang w:val="ru-RU"/>
              </w:rPr>
              <w:softHyphen/>
              <w:t>БИ; ДА</w:t>
            </w:r>
            <w:r w:rsidRPr="009948D1">
              <w:rPr>
                <w:b/>
                <w:sz w:val="24"/>
                <w:szCs w:val="24"/>
                <w:lang w:val="ru-RU"/>
              </w:rPr>
              <w:softHyphen/>
              <w:t>ВА</w:t>
            </w:r>
            <w:r w:rsidRPr="009948D1">
              <w:rPr>
                <w:b/>
                <w:sz w:val="24"/>
                <w:szCs w:val="24"/>
                <w:lang w:val="ru-RU"/>
              </w:rPr>
              <w:softHyphen/>
              <w:t>ЊЕ И И ТРА</w:t>
            </w:r>
            <w:r w:rsidRPr="009948D1">
              <w:rPr>
                <w:b/>
                <w:sz w:val="24"/>
                <w:szCs w:val="24"/>
                <w:lang w:val="ru-RU"/>
              </w:rPr>
              <w:softHyphen/>
              <w:t>ЖЕ</w:t>
            </w:r>
            <w:r w:rsidRPr="009948D1">
              <w:rPr>
                <w:b/>
                <w:sz w:val="24"/>
                <w:szCs w:val="24"/>
                <w:lang w:val="ru-RU"/>
              </w:rPr>
              <w:softHyphen/>
              <w:t>ЊЕ ОСНОВНИХ ИН</w:t>
            </w:r>
            <w:r w:rsidRPr="009948D1">
              <w:rPr>
                <w:b/>
                <w:sz w:val="24"/>
                <w:szCs w:val="24"/>
                <w:lang w:val="ru-RU"/>
              </w:rPr>
              <w:softHyphen/>
              <w:t>ФОР</w:t>
            </w:r>
            <w:r w:rsidRPr="009948D1">
              <w:rPr>
                <w:b/>
                <w:sz w:val="24"/>
                <w:szCs w:val="24"/>
                <w:lang w:val="ru-RU"/>
              </w:rPr>
              <w:softHyphen/>
              <w:t>МА</w:t>
            </w:r>
            <w:r w:rsidRPr="009948D1">
              <w:rPr>
                <w:b/>
                <w:sz w:val="24"/>
                <w:szCs w:val="24"/>
                <w:lang w:val="ru-RU"/>
              </w:rPr>
              <w:softHyphen/>
              <w:t>ЦИ</w:t>
            </w:r>
            <w:r w:rsidRPr="009948D1">
              <w:rPr>
                <w:b/>
                <w:sz w:val="24"/>
                <w:szCs w:val="24"/>
                <w:lang w:val="ru-RU"/>
              </w:rPr>
              <w:softHyphen/>
              <w:t xml:space="preserve">ЈА О </w:t>
            </w:r>
          </w:p>
          <w:p w:rsidR="009948D1" w:rsidRPr="009948D1" w:rsidRDefault="009948D1" w:rsidP="009948D1">
            <w:pPr>
              <w:tabs>
                <w:tab w:val="left" w:pos="1230"/>
              </w:tabs>
              <w:jc w:val="center"/>
              <w:rPr>
                <w:color w:val="231F20"/>
                <w:sz w:val="24"/>
                <w:szCs w:val="24"/>
                <w:lang w:val="ru-RU"/>
              </w:rPr>
            </w:pPr>
            <w:r w:rsidRPr="009948D1">
              <w:rPr>
                <w:b/>
                <w:sz w:val="24"/>
                <w:szCs w:val="24"/>
                <w:lang w:val="ru-RU"/>
              </w:rPr>
              <w:t>ДРУ</w:t>
            </w:r>
            <w:r w:rsidRPr="009948D1">
              <w:rPr>
                <w:b/>
                <w:sz w:val="24"/>
                <w:szCs w:val="24"/>
                <w:lang w:val="ru-RU"/>
              </w:rPr>
              <w:softHyphen/>
              <w:t>ГИМА</w:t>
            </w:r>
            <w:r w:rsidRPr="009948D1">
              <w:rPr>
                <w:b/>
                <w:sz w:val="24"/>
                <w:szCs w:val="24"/>
                <w:lang w:val="ru-RU"/>
              </w:rPr>
              <w:softHyphen/>
            </w:r>
          </w:p>
        </w:tc>
        <w:tc>
          <w:tcPr>
            <w:tcW w:w="4275" w:type="dxa"/>
          </w:tcPr>
          <w:p w:rsidR="009948D1" w:rsidRDefault="009948D1" w:rsidP="009948D1">
            <w:pPr>
              <w:pStyle w:val="BodyText"/>
              <w:spacing w:before="38"/>
              <w:ind w:left="82"/>
              <w:jc w:val="both"/>
            </w:pPr>
            <w:r>
              <w:t xml:space="preserve">My name’s Maria /I’m Maria. What’s your name? What’s your phone number? It’s... This is my friend. His name’s/name is Marko. Maria, this is Barbara. Barbara, this is Maria. This is Miss Ivona. She’s my teacher. That is Mr Jones. He’s a doctor. Who’s this/that? It’s my father. Is this your family? She’s not my sister, she’s my friend. Who’s in the picture? It’s my brother. His name’s Milan. How old is he? He’s 12. </w:t>
            </w:r>
          </w:p>
          <w:p w:rsidR="009948D1" w:rsidRPr="00EE1C6E" w:rsidRDefault="009948D1" w:rsidP="009948D1">
            <w:pPr>
              <w:pStyle w:val="BodyText"/>
              <w:spacing w:before="38"/>
              <w:ind w:left="82"/>
              <w:jc w:val="both"/>
            </w:pPr>
            <w:r w:rsidRPr="009948D1">
              <w:rPr>
                <w:lang w:val="ru-RU"/>
              </w:rPr>
              <w:t>Личне</w:t>
            </w:r>
            <w:r w:rsidRPr="00EE1C6E">
              <w:t xml:space="preserve"> </w:t>
            </w:r>
            <w:r w:rsidRPr="009948D1">
              <w:rPr>
                <w:lang w:val="ru-RU"/>
              </w:rPr>
              <w:t>заменице</w:t>
            </w:r>
            <w:r w:rsidRPr="00EE1C6E">
              <w:t xml:space="preserve"> </w:t>
            </w:r>
            <w:r w:rsidRPr="009948D1">
              <w:rPr>
                <w:lang w:val="ru-RU"/>
              </w:rPr>
              <w:t>у</w:t>
            </w:r>
            <w:r w:rsidRPr="00EE1C6E">
              <w:t xml:space="preserve"> </w:t>
            </w:r>
            <w:r w:rsidRPr="009948D1">
              <w:rPr>
                <w:lang w:val="ru-RU"/>
              </w:rPr>
              <w:t>функцији</w:t>
            </w:r>
            <w:r w:rsidRPr="00EE1C6E">
              <w:t xml:space="preserve"> </w:t>
            </w:r>
            <w:r w:rsidRPr="009948D1">
              <w:rPr>
                <w:lang w:val="ru-RU"/>
              </w:rPr>
              <w:t>субјекта</w:t>
            </w:r>
            <w:r w:rsidRPr="00EE1C6E">
              <w:t xml:space="preserve"> – </w:t>
            </w:r>
            <w:r>
              <w:t>I</w:t>
            </w:r>
            <w:r w:rsidRPr="00EE1C6E">
              <w:t xml:space="preserve">, </w:t>
            </w:r>
            <w:r>
              <w:t>you</w:t>
            </w:r>
            <w:r w:rsidRPr="00EE1C6E">
              <w:t xml:space="preserve"> … </w:t>
            </w:r>
          </w:p>
          <w:p w:rsidR="009948D1" w:rsidRPr="00EE1C6E" w:rsidRDefault="009948D1" w:rsidP="009948D1">
            <w:pPr>
              <w:pStyle w:val="BodyText"/>
              <w:spacing w:before="38"/>
              <w:ind w:left="82"/>
              <w:jc w:val="both"/>
            </w:pPr>
            <w:r w:rsidRPr="009948D1">
              <w:rPr>
                <w:lang w:val="ru-RU"/>
              </w:rPr>
              <w:t>Присвојни</w:t>
            </w:r>
            <w:r w:rsidRPr="00EE1C6E">
              <w:t xml:space="preserve"> </w:t>
            </w:r>
            <w:r w:rsidRPr="009948D1">
              <w:rPr>
                <w:lang w:val="ru-RU"/>
              </w:rPr>
              <w:t>придеви</w:t>
            </w:r>
            <w:r w:rsidRPr="00EE1C6E">
              <w:t xml:space="preserve"> – </w:t>
            </w:r>
            <w:r>
              <w:t>my</w:t>
            </w:r>
            <w:r w:rsidRPr="00EE1C6E">
              <w:t xml:space="preserve">, </w:t>
            </w:r>
            <w:r>
              <w:t>your</w:t>
            </w:r>
            <w:r w:rsidRPr="00EE1C6E">
              <w:t xml:space="preserve">… </w:t>
            </w:r>
            <w:r w:rsidRPr="009948D1">
              <w:rPr>
                <w:lang w:val="ru-RU"/>
              </w:rPr>
              <w:t>Показне</w:t>
            </w:r>
            <w:r w:rsidRPr="00EE1C6E">
              <w:t xml:space="preserve"> </w:t>
            </w:r>
            <w:r w:rsidRPr="009948D1">
              <w:rPr>
                <w:lang w:val="ru-RU"/>
              </w:rPr>
              <w:t>заменице</w:t>
            </w:r>
            <w:r w:rsidRPr="00EE1C6E">
              <w:t xml:space="preserve"> – </w:t>
            </w:r>
            <w:r>
              <w:t>this</w:t>
            </w:r>
            <w:r w:rsidRPr="00EE1C6E">
              <w:t xml:space="preserve">, </w:t>
            </w:r>
            <w:r>
              <w:t>that</w:t>
            </w:r>
            <w:r w:rsidRPr="00EE1C6E">
              <w:t xml:space="preserve"> </w:t>
            </w:r>
          </w:p>
          <w:p w:rsidR="009948D1" w:rsidRPr="00EE1C6E" w:rsidRDefault="009948D1" w:rsidP="009948D1">
            <w:pPr>
              <w:pStyle w:val="BodyText"/>
              <w:spacing w:before="38"/>
              <w:ind w:left="82"/>
              <w:jc w:val="both"/>
            </w:pPr>
            <w:r w:rsidRPr="009948D1">
              <w:rPr>
                <w:lang w:val="ru-RU"/>
              </w:rPr>
              <w:t>Глагол</w:t>
            </w:r>
            <w:r w:rsidRPr="00EE1C6E">
              <w:t xml:space="preserve"> </w:t>
            </w:r>
            <w:r>
              <w:t>to</w:t>
            </w:r>
            <w:r w:rsidRPr="00EE1C6E">
              <w:t xml:space="preserve"> </w:t>
            </w:r>
            <w:r>
              <w:t>be</w:t>
            </w:r>
            <w:r w:rsidRPr="00EE1C6E">
              <w:t xml:space="preserve"> – </w:t>
            </w:r>
            <w:r>
              <w:t>the</w:t>
            </w:r>
            <w:r w:rsidRPr="00EE1C6E">
              <w:t xml:space="preserve"> </w:t>
            </w:r>
            <w:r>
              <w:t>Present</w:t>
            </w:r>
            <w:r w:rsidRPr="00EE1C6E">
              <w:t xml:space="preserve"> </w:t>
            </w:r>
            <w:r>
              <w:t>Simple</w:t>
            </w:r>
            <w:r w:rsidRPr="00EE1C6E">
              <w:t xml:space="preserve"> </w:t>
            </w:r>
            <w:r>
              <w:t>Tense</w:t>
            </w:r>
            <w:r w:rsidRPr="00EE1C6E">
              <w:t xml:space="preserve"> </w:t>
            </w:r>
            <w:r w:rsidRPr="009948D1">
              <w:rPr>
                <w:lang w:val="ru-RU"/>
              </w:rPr>
              <w:t>Питања</w:t>
            </w:r>
            <w:r w:rsidRPr="00EE1C6E">
              <w:t xml:space="preserve"> </w:t>
            </w:r>
            <w:r w:rsidRPr="009948D1">
              <w:rPr>
                <w:lang w:val="ru-RU"/>
              </w:rPr>
              <w:t>са</w:t>
            </w:r>
            <w:r w:rsidRPr="00EE1C6E">
              <w:t xml:space="preserve"> </w:t>
            </w:r>
            <w:r>
              <w:t>Who</w:t>
            </w:r>
            <w:r w:rsidRPr="00EE1C6E">
              <w:t>/</w:t>
            </w:r>
            <w:r>
              <w:t>What</w:t>
            </w:r>
            <w:r w:rsidRPr="00EE1C6E">
              <w:t>/</w:t>
            </w:r>
            <w:r>
              <w:t>How</w:t>
            </w:r>
            <w:r w:rsidRPr="00EE1C6E">
              <w:t xml:space="preserve"> (</w:t>
            </w:r>
            <w:r>
              <w:t>old</w:t>
            </w:r>
            <w:r w:rsidRPr="00EE1C6E">
              <w:t xml:space="preserve">) </w:t>
            </w:r>
            <w:r w:rsidRPr="009948D1">
              <w:rPr>
                <w:lang w:val="ru-RU"/>
              </w:rPr>
              <w:t>Основни</w:t>
            </w:r>
            <w:r w:rsidRPr="00EE1C6E">
              <w:t xml:space="preserve"> </w:t>
            </w:r>
            <w:r w:rsidRPr="009948D1">
              <w:rPr>
                <w:lang w:val="ru-RU"/>
              </w:rPr>
              <w:t>бројеви</w:t>
            </w:r>
            <w:r w:rsidRPr="00EE1C6E">
              <w:t xml:space="preserve"> (1–20) (</w:t>
            </w:r>
            <w:r w:rsidRPr="009948D1">
              <w:rPr>
                <w:lang w:val="ru-RU"/>
              </w:rPr>
              <w:t>Интер</w:t>
            </w:r>
            <w:r w:rsidRPr="00EE1C6E">
              <w:t>)</w:t>
            </w:r>
            <w:r w:rsidRPr="009948D1">
              <w:rPr>
                <w:lang w:val="ru-RU"/>
              </w:rPr>
              <w:t>културни</w:t>
            </w:r>
            <w:r w:rsidRPr="00EE1C6E">
              <w:t xml:space="preserve"> </w:t>
            </w:r>
            <w:r w:rsidRPr="009948D1">
              <w:rPr>
                <w:lang w:val="ru-RU"/>
              </w:rPr>
              <w:t>садржаји</w:t>
            </w:r>
            <w:r w:rsidRPr="00EE1C6E">
              <w:t xml:space="preserve">: </w:t>
            </w:r>
            <w:r w:rsidRPr="009948D1">
              <w:rPr>
                <w:lang w:val="ru-RU"/>
              </w:rPr>
              <w:t>Препознавање</w:t>
            </w:r>
            <w:r w:rsidRPr="00EE1C6E">
              <w:t xml:space="preserve"> </w:t>
            </w:r>
            <w:r w:rsidRPr="009948D1">
              <w:rPr>
                <w:lang w:val="ru-RU"/>
              </w:rPr>
              <w:t>најосновнијих</w:t>
            </w:r>
            <w:r w:rsidRPr="00EE1C6E">
              <w:t xml:space="preserve"> </w:t>
            </w:r>
            <w:r w:rsidRPr="009948D1">
              <w:rPr>
                <w:lang w:val="ru-RU"/>
              </w:rPr>
              <w:t>сличности</w:t>
            </w:r>
            <w:r w:rsidRPr="00EE1C6E">
              <w:t xml:space="preserve"> </w:t>
            </w:r>
            <w:r w:rsidRPr="009948D1">
              <w:rPr>
                <w:lang w:val="ru-RU"/>
              </w:rPr>
              <w:t>и</w:t>
            </w:r>
            <w:r w:rsidRPr="00EE1C6E">
              <w:t xml:space="preserve"> </w:t>
            </w:r>
            <w:r w:rsidRPr="009948D1">
              <w:rPr>
                <w:lang w:val="ru-RU"/>
              </w:rPr>
              <w:t>разлика</w:t>
            </w:r>
            <w:r w:rsidRPr="00EE1C6E">
              <w:t xml:space="preserve"> </w:t>
            </w:r>
            <w:r w:rsidRPr="009948D1">
              <w:rPr>
                <w:lang w:val="ru-RU"/>
              </w:rPr>
              <w:t>у</w:t>
            </w:r>
            <w:r w:rsidRPr="00EE1C6E">
              <w:t xml:space="preserve"> </w:t>
            </w:r>
            <w:r w:rsidRPr="009948D1">
              <w:rPr>
                <w:lang w:val="ru-RU"/>
              </w:rPr>
              <w:t>начину</w:t>
            </w:r>
            <w:r w:rsidRPr="00EE1C6E">
              <w:t xml:space="preserve"> </w:t>
            </w:r>
            <w:r w:rsidRPr="009948D1">
              <w:rPr>
                <w:lang w:val="ru-RU"/>
              </w:rPr>
              <w:t>упознавања</w:t>
            </w:r>
            <w:r w:rsidRPr="00EE1C6E">
              <w:t xml:space="preserve">, </w:t>
            </w:r>
            <w:r w:rsidRPr="009948D1">
              <w:rPr>
                <w:lang w:val="ru-RU"/>
              </w:rPr>
              <w:t>представљања</w:t>
            </w:r>
            <w:r w:rsidRPr="00EE1C6E">
              <w:t xml:space="preserve"> </w:t>
            </w:r>
            <w:r w:rsidRPr="009948D1">
              <w:rPr>
                <w:lang w:val="ru-RU"/>
              </w:rPr>
              <w:t>и</w:t>
            </w:r>
            <w:r w:rsidRPr="00EE1C6E">
              <w:t xml:space="preserve"> </w:t>
            </w:r>
            <w:r w:rsidRPr="009948D1">
              <w:rPr>
                <w:lang w:val="ru-RU"/>
              </w:rPr>
              <w:t>размене</w:t>
            </w:r>
            <w:r w:rsidRPr="00EE1C6E">
              <w:t xml:space="preserve"> </w:t>
            </w:r>
            <w:r w:rsidRPr="009948D1">
              <w:rPr>
                <w:lang w:val="ru-RU"/>
              </w:rPr>
              <w:t>основних</w:t>
            </w:r>
            <w:r w:rsidRPr="00EE1C6E">
              <w:t xml:space="preserve"> </w:t>
            </w:r>
            <w:r w:rsidRPr="009948D1">
              <w:rPr>
                <w:lang w:val="ru-RU"/>
              </w:rPr>
              <w:t>личних</w:t>
            </w:r>
            <w:r w:rsidRPr="00EE1C6E">
              <w:t xml:space="preserve"> </w:t>
            </w:r>
            <w:r w:rsidRPr="009948D1">
              <w:rPr>
                <w:lang w:val="ru-RU"/>
              </w:rPr>
              <w:t>података</w:t>
            </w:r>
            <w:r w:rsidRPr="00EE1C6E">
              <w:t xml:space="preserve"> </w:t>
            </w:r>
            <w:r w:rsidRPr="009948D1">
              <w:rPr>
                <w:lang w:val="ru-RU"/>
              </w:rPr>
              <w:t>у</w:t>
            </w:r>
            <w:r w:rsidRPr="00EE1C6E">
              <w:t xml:space="preserve"> </w:t>
            </w:r>
            <w:r w:rsidRPr="009948D1">
              <w:rPr>
                <w:lang w:val="ru-RU"/>
              </w:rPr>
              <w:t>нашој</w:t>
            </w:r>
            <w:r w:rsidRPr="00EE1C6E">
              <w:t xml:space="preserve"> </w:t>
            </w:r>
            <w:r w:rsidRPr="009948D1">
              <w:rPr>
                <w:lang w:val="ru-RU"/>
              </w:rPr>
              <w:t>земљи</w:t>
            </w:r>
            <w:r w:rsidRPr="00EE1C6E">
              <w:t xml:space="preserve"> </w:t>
            </w:r>
            <w:r w:rsidRPr="009948D1">
              <w:rPr>
                <w:lang w:val="ru-RU"/>
              </w:rPr>
              <w:t>и</w:t>
            </w:r>
            <w:r w:rsidRPr="00EE1C6E">
              <w:t xml:space="preserve"> </w:t>
            </w:r>
            <w:r w:rsidRPr="009948D1">
              <w:rPr>
                <w:lang w:val="ru-RU"/>
              </w:rPr>
              <w:t>земљама</w:t>
            </w:r>
            <w:r w:rsidRPr="00EE1C6E">
              <w:t xml:space="preserve"> </w:t>
            </w:r>
            <w:r w:rsidRPr="009948D1">
              <w:rPr>
                <w:lang w:val="ru-RU"/>
              </w:rPr>
              <w:t>енглеског</w:t>
            </w:r>
            <w:r w:rsidRPr="00EE1C6E">
              <w:t xml:space="preserve"> </w:t>
            </w:r>
            <w:r w:rsidRPr="009948D1">
              <w:rPr>
                <w:lang w:val="ru-RU"/>
              </w:rPr>
              <w:t>говорног</w:t>
            </w:r>
            <w:r w:rsidRPr="00EE1C6E">
              <w:t xml:space="preserve"> </w:t>
            </w:r>
            <w:r w:rsidRPr="009948D1">
              <w:rPr>
                <w:lang w:val="ru-RU"/>
              </w:rPr>
              <w:t>подручја</w:t>
            </w:r>
            <w:r w:rsidRPr="00EE1C6E">
              <w:t>.</w:t>
            </w:r>
          </w:p>
          <w:p w:rsidR="009948D1" w:rsidRPr="00EE1C6E" w:rsidRDefault="009948D1" w:rsidP="009948D1"/>
          <w:p w:rsidR="009948D1" w:rsidRPr="00EE1C6E" w:rsidRDefault="009948D1" w:rsidP="009948D1"/>
          <w:p w:rsidR="009948D1" w:rsidRPr="00EE1C6E" w:rsidRDefault="009948D1" w:rsidP="009948D1"/>
          <w:p w:rsidR="009948D1" w:rsidRPr="00EE1C6E" w:rsidRDefault="009948D1" w:rsidP="009948D1"/>
          <w:p w:rsidR="009948D1" w:rsidRPr="00EE1C6E" w:rsidRDefault="009948D1" w:rsidP="009948D1"/>
          <w:p w:rsidR="009948D1" w:rsidRPr="00EE1C6E" w:rsidRDefault="009948D1" w:rsidP="009948D1"/>
          <w:p w:rsidR="009948D1" w:rsidRPr="00EE1C6E" w:rsidRDefault="009948D1" w:rsidP="009948D1"/>
        </w:tc>
      </w:tr>
      <w:tr w:rsidR="00A50EE7" w:rsidRPr="009948D1" w:rsidTr="009948D1">
        <w:trPr>
          <w:trHeight w:val="1286"/>
        </w:trPr>
        <w:tc>
          <w:tcPr>
            <w:tcW w:w="4380" w:type="dxa"/>
            <w:vMerge/>
          </w:tcPr>
          <w:p w:rsidR="00A50EE7" w:rsidRPr="00EE1C6E" w:rsidRDefault="00A50EE7" w:rsidP="009948D1">
            <w:pPr>
              <w:pStyle w:val="BodyText"/>
              <w:spacing w:before="38"/>
              <w:ind w:left="0"/>
            </w:pPr>
          </w:p>
        </w:tc>
        <w:tc>
          <w:tcPr>
            <w:tcW w:w="4521" w:type="dxa"/>
          </w:tcPr>
          <w:p w:rsidR="00A50EE7" w:rsidRPr="009948D1" w:rsidRDefault="00A50EE7" w:rsidP="009948D1">
            <w:pPr>
              <w:pStyle w:val="BodyText"/>
              <w:spacing w:before="38"/>
              <w:ind w:left="875"/>
              <w:jc w:val="center"/>
              <w:rPr>
                <w:b/>
                <w:color w:val="231F20"/>
                <w:lang w:val="ru-RU"/>
              </w:rPr>
            </w:pPr>
            <w:r w:rsidRPr="009948D1">
              <w:rPr>
                <w:b/>
                <w:lang w:val="ru-RU"/>
              </w:rPr>
              <w:t>РАЗ</w:t>
            </w:r>
            <w:r w:rsidRPr="009948D1">
              <w:rPr>
                <w:b/>
                <w:lang w:val="ru-RU"/>
              </w:rPr>
              <w:softHyphen/>
              <w:t>У</w:t>
            </w:r>
            <w:r w:rsidRPr="009948D1">
              <w:rPr>
                <w:b/>
                <w:lang w:val="ru-RU"/>
              </w:rPr>
              <w:softHyphen/>
              <w:t>МЕ</w:t>
            </w:r>
            <w:r w:rsidRPr="009948D1">
              <w:rPr>
                <w:b/>
                <w:lang w:val="ru-RU"/>
              </w:rPr>
              <w:softHyphen/>
              <w:t>ВА</w:t>
            </w:r>
            <w:r w:rsidRPr="009948D1">
              <w:rPr>
                <w:b/>
                <w:lang w:val="ru-RU"/>
              </w:rPr>
              <w:softHyphen/>
              <w:t>ЊЕ И ДА</w:t>
            </w:r>
            <w:r w:rsidRPr="009948D1">
              <w:rPr>
                <w:b/>
                <w:lang w:val="ru-RU"/>
              </w:rPr>
              <w:softHyphen/>
              <w:t>ВА</w:t>
            </w:r>
            <w:r w:rsidRPr="009948D1">
              <w:rPr>
                <w:b/>
                <w:lang w:val="ru-RU"/>
              </w:rPr>
              <w:softHyphen/>
              <w:t>ЊЕ ЈЕД</w:t>
            </w:r>
            <w:r w:rsidRPr="009948D1">
              <w:rPr>
                <w:b/>
                <w:lang w:val="ru-RU"/>
              </w:rPr>
              <w:softHyphen/>
              <w:t>НО</w:t>
            </w:r>
            <w:r w:rsidRPr="009948D1">
              <w:rPr>
                <w:b/>
                <w:lang w:val="ru-RU"/>
              </w:rPr>
              <w:softHyphen/>
              <w:t>СТАВ</w:t>
            </w:r>
            <w:r w:rsidRPr="009948D1">
              <w:rPr>
                <w:b/>
                <w:lang w:val="ru-RU"/>
              </w:rPr>
              <w:softHyphen/>
              <w:t>НИХ УПУТСТАВА И НА</w:t>
            </w:r>
            <w:r w:rsidRPr="009948D1">
              <w:rPr>
                <w:b/>
                <w:lang w:val="ru-RU"/>
              </w:rPr>
              <w:softHyphen/>
              <w:t>ЛОГА</w:t>
            </w:r>
          </w:p>
        </w:tc>
        <w:tc>
          <w:tcPr>
            <w:tcW w:w="4275" w:type="dxa"/>
          </w:tcPr>
          <w:p w:rsidR="009948D1" w:rsidRDefault="009948D1" w:rsidP="009948D1">
            <w:pPr>
              <w:pStyle w:val="BodyText"/>
              <w:spacing w:before="38"/>
              <w:ind w:left="0"/>
              <w:jc w:val="both"/>
            </w:pPr>
            <w:r>
              <w:t xml:space="preserve">Let’s start/begin. Are you ready? Quiet, please. Listen to me! Look! Look at me/the picture! Sit down. Stand up. Turn around. Jump. Say hello/goodbye to your friend. Open/Close your books/notebooks. Put down yоur pencils. Pick up the rubber. Wash your hands. Open the window, please. Come in/over /herе/to the board. Give me your book, please. Don’t do that. Listen and say/chant/sing/do/number/find /match/draw/paint/repeat… Cut out/stick/point to... Colour the door yellow. Count from … to …. My turn now. Touch your еyes. Move your body. Put on your T-shirt. Take off your shoes. Hurry up! Quick! Watch out! I understand /I don’t understand. I’m finished. </w:t>
            </w:r>
          </w:p>
          <w:p w:rsidR="009948D1" w:rsidRPr="00EE1C6E" w:rsidRDefault="009948D1" w:rsidP="009948D1">
            <w:pPr>
              <w:pStyle w:val="BodyText"/>
              <w:spacing w:before="38"/>
              <w:ind w:left="0"/>
              <w:jc w:val="both"/>
            </w:pPr>
            <w:r w:rsidRPr="009948D1">
              <w:rPr>
                <w:lang w:val="ru-RU"/>
              </w:rPr>
              <w:t>Императив</w:t>
            </w:r>
          </w:p>
          <w:p w:rsidR="00A50EE7" w:rsidRPr="009948D1" w:rsidRDefault="009948D1" w:rsidP="009948D1">
            <w:pPr>
              <w:pStyle w:val="BodyText"/>
              <w:spacing w:before="38"/>
              <w:ind w:left="0"/>
              <w:jc w:val="both"/>
            </w:pPr>
            <w:r w:rsidRPr="00EE1C6E">
              <w:t xml:space="preserve"> </w:t>
            </w:r>
            <w:r w:rsidRPr="009948D1">
              <w:rPr>
                <w:lang w:val="ru-RU"/>
              </w:rPr>
              <w:t>Присвојни</w:t>
            </w:r>
            <w:r w:rsidRPr="00EE1C6E">
              <w:t xml:space="preserve"> </w:t>
            </w:r>
            <w:r w:rsidRPr="009948D1">
              <w:rPr>
                <w:lang w:val="ru-RU"/>
              </w:rPr>
              <w:t>придеви</w:t>
            </w:r>
            <w:r w:rsidRPr="00EE1C6E">
              <w:t xml:space="preserve"> – </w:t>
            </w:r>
            <w:r>
              <w:t>my</w:t>
            </w:r>
            <w:r w:rsidRPr="00EE1C6E">
              <w:t xml:space="preserve">, </w:t>
            </w:r>
            <w:r>
              <w:t>your</w:t>
            </w:r>
            <w:r w:rsidRPr="00EE1C6E">
              <w:t>… (</w:t>
            </w:r>
            <w:r w:rsidRPr="009948D1">
              <w:rPr>
                <w:lang w:val="ru-RU"/>
              </w:rPr>
              <w:t>Интер</w:t>
            </w:r>
            <w:r w:rsidRPr="00EE1C6E">
              <w:t>)</w:t>
            </w:r>
            <w:r w:rsidRPr="009948D1">
              <w:rPr>
                <w:lang w:val="ru-RU"/>
              </w:rPr>
              <w:t>културни</w:t>
            </w:r>
            <w:r w:rsidRPr="00EE1C6E">
              <w:t xml:space="preserve"> </w:t>
            </w:r>
            <w:r w:rsidRPr="009948D1">
              <w:rPr>
                <w:lang w:val="ru-RU"/>
              </w:rPr>
              <w:t>садржаји</w:t>
            </w:r>
            <w:r w:rsidRPr="00EE1C6E">
              <w:t xml:space="preserve">: </w:t>
            </w:r>
            <w:r w:rsidRPr="009948D1">
              <w:rPr>
                <w:lang w:val="ru-RU"/>
              </w:rPr>
              <w:t>Поштовање</w:t>
            </w:r>
            <w:r w:rsidRPr="00EE1C6E">
              <w:t xml:space="preserve"> </w:t>
            </w:r>
            <w:r w:rsidRPr="009948D1">
              <w:rPr>
                <w:lang w:val="ru-RU"/>
              </w:rPr>
              <w:t>основних</w:t>
            </w:r>
            <w:r w:rsidRPr="00EE1C6E">
              <w:t xml:space="preserve"> </w:t>
            </w:r>
            <w:r w:rsidRPr="009948D1">
              <w:rPr>
                <w:lang w:val="ru-RU"/>
              </w:rPr>
              <w:t>норми</w:t>
            </w:r>
            <w:r w:rsidRPr="00EE1C6E">
              <w:t xml:space="preserve"> </w:t>
            </w:r>
            <w:r w:rsidRPr="009948D1">
              <w:rPr>
                <w:lang w:val="ru-RU"/>
              </w:rPr>
              <w:t>учтивости</w:t>
            </w:r>
            <w:r w:rsidRPr="00EE1C6E">
              <w:t xml:space="preserve">; </w:t>
            </w:r>
            <w:r w:rsidRPr="009948D1">
              <w:rPr>
                <w:lang w:val="ru-RU"/>
              </w:rPr>
              <w:t>дечје</w:t>
            </w:r>
            <w:r w:rsidRPr="00EE1C6E">
              <w:t xml:space="preserve"> </w:t>
            </w:r>
            <w:r w:rsidRPr="009948D1">
              <w:rPr>
                <w:lang w:val="ru-RU"/>
              </w:rPr>
              <w:t>песме</w:t>
            </w:r>
            <w:r w:rsidRPr="00EE1C6E">
              <w:t xml:space="preserve"> </w:t>
            </w:r>
            <w:r w:rsidRPr="009948D1">
              <w:rPr>
                <w:lang w:val="ru-RU"/>
              </w:rPr>
              <w:t>одговарајућег</w:t>
            </w:r>
            <w:r w:rsidRPr="00EE1C6E">
              <w:t xml:space="preserve"> </w:t>
            </w:r>
            <w:r w:rsidRPr="009948D1">
              <w:rPr>
                <w:lang w:val="ru-RU"/>
              </w:rPr>
              <w:t>садржаја</w:t>
            </w:r>
            <w:r>
              <w:t>.</w:t>
            </w:r>
          </w:p>
        </w:tc>
      </w:tr>
      <w:tr w:rsidR="00A50EE7" w:rsidRPr="00BE53CF" w:rsidTr="00BE53CF">
        <w:trPr>
          <w:trHeight w:val="530"/>
        </w:trPr>
        <w:tc>
          <w:tcPr>
            <w:tcW w:w="4380" w:type="dxa"/>
            <w:vMerge/>
          </w:tcPr>
          <w:p w:rsidR="00A50EE7" w:rsidRPr="00EE1C6E" w:rsidRDefault="00A50EE7" w:rsidP="009948D1">
            <w:pPr>
              <w:pStyle w:val="BodyText"/>
              <w:spacing w:before="38"/>
              <w:ind w:left="0"/>
            </w:pPr>
          </w:p>
        </w:tc>
        <w:tc>
          <w:tcPr>
            <w:tcW w:w="4521" w:type="dxa"/>
          </w:tcPr>
          <w:p w:rsidR="00A50EE7" w:rsidRPr="009948D1" w:rsidRDefault="00A50EE7" w:rsidP="009948D1">
            <w:pPr>
              <w:pStyle w:val="BodyText"/>
              <w:spacing w:before="38"/>
              <w:ind w:left="875"/>
              <w:jc w:val="center"/>
              <w:rPr>
                <w:b/>
                <w:lang w:val="ru-RU"/>
              </w:rPr>
            </w:pPr>
            <w:r w:rsidRPr="009948D1">
              <w:rPr>
                <w:b/>
                <w:lang w:val="ru-RU"/>
              </w:rPr>
              <w:t>ПО</w:t>
            </w:r>
            <w:r w:rsidRPr="009948D1">
              <w:rPr>
                <w:b/>
                <w:lang w:val="ru-RU"/>
              </w:rPr>
              <w:softHyphen/>
              <w:t>ЗИВ И РЕ</w:t>
            </w:r>
            <w:r w:rsidRPr="009948D1">
              <w:rPr>
                <w:b/>
                <w:lang w:val="ru-RU"/>
              </w:rPr>
              <w:softHyphen/>
              <w:t>А</w:t>
            </w:r>
            <w:r w:rsidRPr="009948D1">
              <w:rPr>
                <w:b/>
                <w:lang w:val="ru-RU"/>
              </w:rPr>
              <w:softHyphen/>
              <w:t>ГО</w:t>
            </w:r>
            <w:r w:rsidRPr="009948D1">
              <w:rPr>
                <w:b/>
                <w:lang w:val="ru-RU"/>
              </w:rPr>
              <w:softHyphen/>
              <w:t>ВА</w:t>
            </w:r>
            <w:r w:rsidRPr="009948D1">
              <w:rPr>
                <w:b/>
                <w:lang w:val="ru-RU"/>
              </w:rPr>
              <w:softHyphen/>
              <w:t>ЊЕ НА ПО</w:t>
            </w:r>
            <w:r w:rsidRPr="009948D1">
              <w:rPr>
                <w:b/>
                <w:lang w:val="ru-RU"/>
              </w:rPr>
              <w:softHyphen/>
              <w:t>ЗИВ ЗА УЧЕ</w:t>
            </w:r>
            <w:r w:rsidRPr="009948D1">
              <w:rPr>
                <w:b/>
                <w:lang w:val="ru-RU"/>
              </w:rPr>
              <w:softHyphen/>
              <w:t xml:space="preserve">ШЋЕ У </w:t>
            </w:r>
          </w:p>
          <w:p w:rsidR="00A50EE7" w:rsidRPr="009948D1" w:rsidRDefault="00A50EE7" w:rsidP="009948D1">
            <w:pPr>
              <w:pStyle w:val="BodyText"/>
              <w:spacing w:before="38"/>
              <w:ind w:left="875"/>
              <w:jc w:val="center"/>
              <w:rPr>
                <w:b/>
                <w:lang w:val="ru-RU"/>
              </w:rPr>
            </w:pPr>
            <w:r w:rsidRPr="009948D1">
              <w:rPr>
                <w:b/>
                <w:lang w:val="ru-RU"/>
              </w:rPr>
              <w:t>ЗА</w:t>
            </w:r>
            <w:r w:rsidRPr="009948D1">
              <w:rPr>
                <w:b/>
                <w:lang w:val="ru-RU"/>
              </w:rPr>
              <w:softHyphen/>
              <w:t>ЈЕД</w:t>
            </w:r>
            <w:r w:rsidRPr="009948D1">
              <w:rPr>
                <w:b/>
                <w:lang w:val="ru-RU"/>
              </w:rPr>
              <w:softHyphen/>
              <w:t>НИЧ</w:t>
            </w:r>
            <w:r w:rsidRPr="009948D1">
              <w:rPr>
                <w:b/>
                <w:lang w:val="ru-RU"/>
              </w:rPr>
              <w:softHyphen/>
              <w:t xml:space="preserve">КОЈ </w:t>
            </w:r>
          </w:p>
          <w:p w:rsidR="00A50EE7" w:rsidRPr="009948D1" w:rsidRDefault="00A50EE7" w:rsidP="009948D1">
            <w:pPr>
              <w:pStyle w:val="BodyText"/>
              <w:spacing w:before="38"/>
              <w:ind w:left="875"/>
              <w:jc w:val="center"/>
              <w:rPr>
                <w:b/>
                <w:lang w:val="ru-RU"/>
              </w:rPr>
            </w:pPr>
            <w:r w:rsidRPr="009948D1">
              <w:rPr>
                <w:b/>
                <w:lang w:val="ru-RU"/>
              </w:rPr>
              <w:t>АК</w:t>
            </w:r>
            <w:r w:rsidRPr="009948D1">
              <w:rPr>
                <w:b/>
                <w:lang w:val="ru-RU"/>
              </w:rPr>
              <w:softHyphen/>
              <w:t>ТИВНО</w:t>
            </w:r>
            <w:r w:rsidRPr="009948D1">
              <w:rPr>
                <w:b/>
                <w:lang w:val="ru-RU"/>
              </w:rPr>
              <w:softHyphen/>
              <w:t>СТИ</w:t>
            </w:r>
          </w:p>
        </w:tc>
        <w:tc>
          <w:tcPr>
            <w:tcW w:w="4275" w:type="dxa"/>
          </w:tcPr>
          <w:p w:rsidR="00A50EE7" w:rsidRPr="00BE53CF" w:rsidRDefault="00BE53CF" w:rsidP="009948D1">
            <w:pPr>
              <w:pStyle w:val="BodyText"/>
              <w:spacing w:before="38"/>
              <w:ind w:left="0" w:hanging="98"/>
              <w:jc w:val="both"/>
              <w:rPr>
                <w:b/>
              </w:rPr>
            </w:pPr>
            <w:r>
              <w:t>Let’s play football /the memory game/go to the park/sing. It’s time for lunch/school! Come and play with me! Come to my birthday party. Cool! Super! Great! OK. All right. Sorry, I can’t. Императив (Интер)културни садржаји: Прикладно прихватање и одбијање позива; прослава рођендана, игре, забава и разонода</w:t>
            </w:r>
          </w:p>
        </w:tc>
      </w:tr>
      <w:tr w:rsidR="00A50EE7" w:rsidRPr="00BE53CF" w:rsidTr="009948D1">
        <w:trPr>
          <w:trHeight w:val="1286"/>
        </w:trPr>
        <w:tc>
          <w:tcPr>
            <w:tcW w:w="4380" w:type="dxa"/>
            <w:vMerge/>
          </w:tcPr>
          <w:p w:rsidR="00A50EE7" w:rsidRPr="00BE53CF" w:rsidRDefault="00A50EE7" w:rsidP="009948D1">
            <w:pPr>
              <w:pStyle w:val="BodyText"/>
              <w:spacing w:before="38"/>
              <w:ind w:left="0"/>
            </w:pPr>
          </w:p>
        </w:tc>
        <w:tc>
          <w:tcPr>
            <w:tcW w:w="4521" w:type="dxa"/>
          </w:tcPr>
          <w:p w:rsidR="00A50EE7" w:rsidRPr="009948D1" w:rsidRDefault="00A50EE7" w:rsidP="009948D1">
            <w:pPr>
              <w:pStyle w:val="BodyText"/>
              <w:spacing w:before="38"/>
              <w:ind w:left="875"/>
              <w:jc w:val="center"/>
              <w:rPr>
                <w:b/>
                <w:lang w:val="ru-RU"/>
              </w:rPr>
            </w:pPr>
            <w:r w:rsidRPr="009948D1">
              <w:rPr>
                <w:b/>
                <w:lang w:val="ru-RU"/>
              </w:rPr>
              <w:t>ИС</w:t>
            </w:r>
            <w:r w:rsidRPr="009948D1">
              <w:rPr>
                <w:b/>
                <w:lang w:val="ru-RU"/>
              </w:rPr>
              <w:softHyphen/>
              <w:t>КА</w:t>
            </w:r>
            <w:r w:rsidRPr="009948D1">
              <w:rPr>
                <w:b/>
                <w:lang w:val="ru-RU"/>
              </w:rPr>
              <w:softHyphen/>
              <w:t>ЗИ</w:t>
            </w:r>
            <w:r w:rsidRPr="009948D1">
              <w:rPr>
                <w:b/>
                <w:lang w:val="ru-RU"/>
              </w:rPr>
              <w:softHyphen/>
              <w:t>ВА</w:t>
            </w:r>
            <w:r w:rsidRPr="009948D1">
              <w:rPr>
                <w:b/>
                <w:lang w:val="ru-RU"/>
              </w:rPr>
              <w:softHyphen/>
              <w:t>ЊЕ МОЛ</w:t>
            </w:r>
            <w:r w:rsidRPr="009948D1">
              <w:rPr>
                <w:b/>
                <w:lang w:val="ru-RU"/>
              </w:rPr>
              <w:softHyphen/>
              <w:t xml:space="preserve">БЕ, </w:t>
            </w:r>
          </w:p>
          <w:p w:rsidR="00A50EE7" w:rsidRPr="009948D1" w:rsidRDefault="00A50EE7" w:rsidP="009948D1">
            <w:pPr>
              <w:pStyle w:val="BodyText"/>
              <w:spacing w:before="38"/>
              <w:ind w:left="875"/>
              <w:jc w:val="center"/>
              <w:rPr>
                <w:b/>
                <w:lang w:val="ru-RU"/>
              </w:rPr>
            </w:pPr>
            <w:r w:rsidRPr="009948D1">
              <w:rPr>
                <w:b/>
                <w:lang w:val="ru-RU"/>
              </w:rPr>
              <w:t>ЗА</w:t>
            </w:r>
            <w:r w:rsidRPr="009948D1">
              <w:rPr>
                <w:b/>
                <w:lang w:val="ru-RU"/>
              </w:rPr>
              <w:softHyphen/>
              <w:t>ХВАЛ</w:t>
            </w:r>
            <w:r w:rsidRPr="009948D1">
              <w:rPr>
                <w:b/>
                <w:lang w:val="ru-RU"/>
              </w:rPr>
              <w:softHyphen/>
              <w:t>НО</w:t>
            </w:r>
            <w:r w:rsidRPr="009948D1">
              <w:rPr>
                <w:b/>
                <w:lang w:val="ru-RU"/>
              </w:rPr>
              <w:softHyphen/>
              <w:t xml:space="preserve">СТИ И </w:t>
            </w:r>
          </w:p>
          <w:p w:rsidR="00A50EE7" w:rsidRPr="009948D1" w:rsidRDefault="00A50EE7" w:rsidP="009948D1">
            <w:pPr>
              <w:pStyle w:val="BodyText"/>
              <w:spacing w:before="38"/>
              <w:ind w:left="875"/>
              <w:jc w:val="center"/>
              <w:rPr>
                <w:b/>
                <w:lang w:val="ru-RU"/>
              </w:rPr>
            </w:pPr>
            <w:r w:rsidRPr="009948D1">
              <w:rPr>
                <w:b/>
                <w:lang w:val="ru-RU"/>
              </w:rPr>
              <w:t>ИЗ</w:t>
            </w:r>
            <w:r w:rsidRPr="009948D1">
              <w:rPr>
                <w:b/>
                <w:lang w:val="ru-RU"/>
              </w:rPr>
              <w:softHyphen/>
              <w:t>ВИЊЕ</w:t>
            </w:r>
            <w:r w:rsidRPr="009948D1">
              <w:rPr>
                <w:b/>
                <w:lang w:val="ru-RU"/>
              </w:rPr>
              <w:softHyphen/>
              <w:t>ЊА</w:t>
            </w:r>
          </w:p>
        </w:tc>
        <w:tc>
          <w:tcPr>
            <w:tcW w:w="4275" w:type="dxa"/>
          </w:tcPr>
          <w:p w:rsidR="00BE53CF" w:rsidRDefault="00BE53CF" w:rsidP="009948D1">
            <w:pPr>
              <w:pStyle w:val="BodyText"/>
              <w:spacing w:before="38"/>
              <w:ind w:left="0" w:hanging="98"/>
              <w:jc w:val="both"/>
            </w:pPr>
            <w:r>
              <w:t xml:space="preserve">Can /May I have an apple, please? Yes, here you are. Thank you/Thank you, Maria /Thanks. You’re welcome. No, sorry/Not now/No, you can’t. Can you help me, please? Can/May I have some water, please? Can/May I go to the toilet/go out/come in? Excuse me, Teacher, …? I can’t see. Can you move, please? Sorry, can you repeat that, please? I’m sorry I’m late. It’s OK. No problem. Модални глаголи за изражавање молбе ‒ can/may (Интер)културни садржаји: </w:t>
            </w:r>
          </w:p>
          <w:p w:rsidR="00A50EE7" w:rsidRPr="00BE53CF" w:rsidRDefault="00BE53CF" w:rsidP="00BE53CF">
            <w:pPr>
              <w:pStyle w:val="BodyText"/>
              <w:spacing w:before="38"/>
              <w:ind w:left="0" w:hanging="98"/>
              <w:jc w:val="both"/>
              <w:rPr>
                <w:b/>
              </w:rPr>
            </w:pPr>
            <w:r w:rsidRPr="00BE53CF">
              <w:t xml:space="preserve">Правила учтиве комуникације. </w:t>
            </w:r>
          </w:p>
        </w:tc>
      </w:tr>
      <w:tr w:rsidR="00A50EE7" w:rsidRPr="00BE53CF" w:rsidTr="009948D1">
        <w:trPr>
          <w:trHeight w:val="1286"/>
        </w:trPr>
        <w:tc>
          <w:tcPr>
            <w:tcW w:w="4380" w:type="dxa"/>
            <w:vMerge/>
          </w:tcPr>
          <w:p w:rsidR="00A50EE7" w:rsidRPr="00BE53CF" w:rsidRDefault="00A50EE7" w:rsidP="009948D1">
            <w:pPr>
              <w:pStyle w:val="BodyText"/>
              <w:spacing w:before="38"/>
              <w:ind w:left="0"/>
            </w:pPr>
          </w:p>
        </w:tc>
        <w:tc>
          <w:tcPr>
            <w:tcW w:w="4521" w:type="dxa"/>
          </w:tcPr>
          <w:p w:rsidR="00A50EE7" w:rsidRPr="009948D1" w:rsidRDefault="00A50EE7" w:rsidP="009948D1">
            <w:pPr>
              <w:pStyle w:val="BodyText"/>
              <w:spacing w:before="38"/>
              <w:ind w:left="875"/>
              <w:jc w:val="center"/>
              <w:rPr>
                <w:b/>
                <w:lang w:val="ru-RU"/>
              </w:rPr>
            </w:pPr>
            <w:r w:rsidRPr="009948D1">
              <w:rPr>
                <w:b/>
              </w:rPr>
              <w:t>ЧЕ</w:t>
            </w:r>
            <w:r w:rsidRPr="009948D1">
              <w:rPr>
                <w:b/>
              </w:rPr>
              <w:softHyphen/>
              <w:t>СТИ</w:t>
            </w:r>
            <w:r w:rsidRPr="009948D1">
              <w:rPr>
                <w:b/>
              </w:rPr>
              <w:softHyphen/>
              <w:t>ТА</w:t>
            </w:r>
            <w:r w:rsidRPr="009948D1">
              <w:rPr>
                <w:b/>
              </w:rPr>
              <w:softHyphen/>
              <w:t>ЊЕ</w:t>
            </w:r>
          </w:p>
        </w:tc>
        <w:tc>
          <w:tcPr>
            <w:tcW w:w="4275" w:type="dxa"/>
          </w:tcPr>
          <w:p w:rsidR="00BE53CF" w:rsidRDefault="00BE53CF" w:rsidP="00BE53CF">
            <w:pPr>
              <w:pStyle w:val="BodyText"/>
              <w:spacing w:before="38"/>
              <w:ind w:left="0" w:hanging="98"/>
              <w:jc w:val="both"/>
            </w:pPr>
            <w:r>
              <w:t>Happy birthday to you! Here’s a present for you! It’s New Year’s Eve. Happy New Year! It’s Christmas Eve. Merry Christmas! It’s Valentine’s Day! Happy Valentine’s Day! Happy Easter! Thanks, same to you! Hurray!</w:t>
            </w:r>
          </w:p>
          <w:p w:rsidR="00A50EE7" w:rsidRPr="00EE1C6E" w:rsidRDefault="00BE53CF" w:rsidP="00BE53CF">
            <w:pPr>
              <w:pStyle w:val="BodyText"/>
              <w:spacing w:before="38"/>
              <w:ind w:left="0" w:hanging="98"/>
              <w:jc w:val="both"/>
              <w:rPr>
                <w:b/>
              </w:rPr>
            </w:pPr>
            <w:r w:rsidRPr="00EE1C6E">
              <w:t>(</w:t>
            </w:r>
            <w:r w:rsidRPr="00BE53CF">
              <w:rPr>
                <w:lang w:val="ru-RU"/>
              </w:rPr>
              <w:t>Интер</w:t>
            </w:r>
            <w:r w:rsidRPr="00EE1C6E">
              <w:t>)</w:t>
            </w:r>
            <w:r w:rsidRPr="00BE53CF">
              <w:rPr>
                <w:lang w:val="ru-RU"/>
              </w:rPr>
              <w:t>културни</w:t>
            </w:r>
            <w:r w:rsidRPr="00EE1C6E">
              <w:t xml:space="preserve"> </w:t>
            </w:r>
            <w:r w:rsidRPr="00BE53CF">
              <w:rPr>
                <w:lang w:val="ru-RU"/>
              </w:rPr>
              <w:t>садржаји</w:t>
            </w:r>
            <w:r w:rsidRPr="00EE1C6E">
              <w:t xml:space="preserve">: </w:t>
            </w:r>
            <w:r w:rsidRPr="00BE53CF">
              <w:rPr>
                <w:lang w:val="ru-RU"/>
              </w:rPr>
              <w:t>Најзначајнији</w:t>
            </w:r>
            <w:r w:rsidRPr="00EE1C6E">
              <w:t xml:space="preserve"> </w:t>
            </w:r>
            <w:r w:rsidRPr="00BE53CF">
              <w:rPr>
                <w:lang w:val="ru-RU"/>
              </w:rPr>
              <w:t>празници</w:t>
            </w:r>
            <w:r w:rsidRPr="00EE1C6E">
              <w:t xml:space="preserve"> </w:t>
            </w:r>
            <w:r w:rsidRPr="00BE53CF">
              <w:rPr>
                <w:lang w:val="ru-RU"/>
              </w:rPr>
              <w:t>и</w:t>
            </w:r>
            <w:r w:rsidRPr="00EE1C6E">
              <w:t xml:space="preserve"> </w:t>
            </w:r>
            <w:r w:rsidRPr="00BE53CF">
              <w:rPr>
                <w:lang w:val="ru-RU"/>
              </w:rPr>
              <w:t>начин</w:t>
            </w:r>
            <w:r w:rsidRPr="00EE1C6E">
              <w:t xml:space="preserve"> </w:t>
            </w:r>
            <w:r w:rsidRPr="00BE53CF">
              <w:rPr>
                <w:lang w:val="ru-RU"/>
              </w:rPr>
              <w:t>обележавања</w:t>
            </w:r>
            <w:r w:rsidRPr="00EE1C6E">
              <w:t xml:space="preserve"> /</w:t>
            </w:r>
            <w:r w:rsidRPr="00BE53CF">
              <w:rPr>
                <w:lang w:val="ru-RU"/>
              </w:rPr>
              <w:t>прославе</w:t>
            </w:r>
            <w:r w:rsidRPr="00EE1C6E">
              <w:t xml:space="preserve"> </w:t>
            </w:r>
            <w:r w:rsidRPr="00BE53CF">
              <w:rPr>
                <w:lang w:val="ru-RU"/>
              </w:rPr>
              <w:t>и</w:t>
            </w:r>
            <w:r w:rsidRPr="00EE1C6E">
              <w:t xml:space="preserve"> </w:t>
            </w:r>
            <w:r w:rsidRPr="00BE53CF">
              <w:rPr>
                <w:lang w:val="ru-RU"/>
              </w:rPr>
              <w:t>честитања</w:t>
            </w:r>
            <w:r w:rsidRPr="00EE1C6E">
              <w:t xml:space="preserve">; </w:t>
            </w:r>
            <w:r w:rsidRPr="00BE53CF">
              <w:rPr>
                <w:lang w:val="ru-RU"/>
              </w:rPr>
              <w:t>пригодне</w:t>
            </w:r>
            <w:r w:rsidRPr="00EE1C6E">
              <w:t xml:space="preserve"> </w:t>
            </w:r>
            <w:r w:rsidRPr="00BE53CF">
              <w:rPr>
                <w:lang w:val="ru-RU"/>
              </w:rPr>
              <w:t>дечје</w:t>
            </w:r>
            <w:r w:rsidRPr="00EE1C6E">
              <w:t xml:space="preserve"> </w:t>
            </w:r>
            <w:r w:rsidRPr="00BE53CF">
              <w:rPr>
                <w:lang w:val="ru-RU"/>
              </w:rPr>
              <w:t>песме</w:t>
            </w:r>
            <w:r w:rsidRPr="00EE1C6E">
              <w:t xml:space="preserve"> </w:t>
            </w:r>
            <w:r w:rsidRPr="00BE53CF">
              <w:rPr>
                <w:lang w:val="ru-RU"/>
              </w:rPr>
              <w:t>и</w:t>
            </w:r>
            <w:r w:rsidRPr="00EE1C6E">
              <w:t xml:space="preserve"> </w:t>
            </w:r>
            <w:r w:rsidRPr="00BE53CF">
              <w:rPr>
                <w:lang w:val="ru-RU"/>
              </w:rPr>
              <w:t>игре</w:t>
            </w:r>
            <w:r w:rsidRPr="00EE1C6E">
              <w:t>.</w:t>
            </w:r>
          </w:p>
        </w:tc>
      </w:tr>
      <w:tr w:rsidR="00A50EE7" w:rsidRPr="006B51A3" w:rsidTr="009948D1">
        <w:trPr>
          <w:trHeight w:val="2888"/>
        </w:trPr>
        <w:tc>
          <w:tcPr>
            <w:tcW w:w="4380" w:type="dxa"/>
            <w:vMerge/>
          </w:tcPr>
          <w:p w:rsidR="00A50EE7" w:rsidRPr="00EE1C6E" w:rsidRDefault="00A50EE7" w:rsidP="009948D1">
            <w:pPr>
              <w:pStyle w:val="BodyText"/>
              <w:spacing w:before="38"/>
              <w:ind w:left="0"/>
            </w:pPr>
          </w:p>
        </w:tc>
        <w:tc>
          <w:tcPr>
            <w:tcW w:w="4521" w:type="dxa"/>
          </w:tcPr>
          <w:p w:rsidR="00A50EE7" w:rsidRPr="009948D1" w:rsidRDefault="00A50EE7" w:rsidP="009948D1">
            <w:pPr>
              <w:pStyle w:val="BodyText"/>
              <w:spacing w:before="38"/>
              <w:ind w:left="875"/>
              <w:jc w:val="center"/>
              <w:rPr>
                <w:b/>
                <w:lang w:val="ru-RU"/>
              </w:rPr>
            </w:pPr>
            <w:r w:rsidRPr="009948D1">
              <w:rPr>
                <w:b/>
                <w:lang w:val="ru-RU"/>
              </w:rPr>
              <w:t>ОПИ</w:t>
            </w:r>
            <w:r w:rsidRPr="009948D1">
              <w:rPr>
                <w:b/>
                <w:lang w:val="ru-RU"/>
              </w:rPr>
              <w:softHyphen/>
              <w:t>СИ</w:t>
            </w:r>
            <w:r w:rsidRPr="009948D1">
              <w:rPr>
                <w:b/>
                <w:lang w:val="ru-RU"/>
              </w:rPr>
              <w:softHyphen/>
              <w:t>ВА</w:t>
            </w:r>
            <w:r w:rsidRPr="009948D1">
              <w:rPr>
                <w:b/>
                <w:lang w:val="ru-RU"/>
              </w:rPr>
              <w:softHyphen/>
              <w:t>ЊЕ ЖИ</w:t>
            </w:r>
            <w:r w:rsidRPr="009948D1">
              <w:rPr>
                <w:b/>
                <w:lang w:val="ru-RU"/>
              </w:rPr>
              <w:softHyphen/>
              <w:t xml:space="preserve">ВИХ </w:t>
            </w:r>
          </w:p>
          <w:p w:rsidR="00A50EE7" w:rsidRPr="009948D1" w:rsidRDefault="00A50EE7" w:rsidP="009948D1">
            <w:pPr>
              <w:pStyle w:val="BodyText"/>
              <w:spacing w:before="38"/>
              <w:ind w:left="875"/>
              <w:jc w:val="center"/>
              <w:rPr>
                <w:b/>
                <w:lang w:val="ru-RU"/>
              </w:rPr>
            </w:pPr>
            <w:r w:rsidRPr="009948D1">
              <w:rPr>
                <w:b/>
                <w:lang w:val="ru-RU"/>
              </w:rPr>
              <w:t>БИ</w:t>
            </w:r>
            <w:r w:rsidRPr="009948D1">
              <w:rPr>
                <w:b/>
                <w:lang w:val="ru-RU"/>
              </w:rPr>
              <w:softHyphen/>
              <w:t>ЋА, ПРЕД</w:t>
            </w:r>
            <w:r w:rsidRPr="009948D1">
              <w:rPr>
                <w:b/>
                <w:lang w:val="ru-RU"/>
              </w:rPr>
              <w:softHyphen/>
              <w:t>МЕ</w:t>
            </w:r>
            <w:r w:rsidRPr="009948D1">
              <w:rPr>
                <w:b/>
                <w:lang w:val="ru-RU"/>
              </w:rPr>
              <w:softHyphen/>
              <w:t xml:space="preserve">ТА, МЕСТА И </w:t>
            </w:r>
          </w:p>
          <w:p w:rsidR="00A50EE7" w:rsidRPr="009948D1" w:rsidRDefault="00A50EE7" w:rsidP="009948D1">
            <w:pPr>
              <w:pStyle w:val="BodyText"/>
              <w:spacing w:before="38"/>
              <w:ind w:left="875"/>
              <w:jc w:val="center"/>
              <w:rPr>
                <w:b/>
                <w:lang w:val="ru-RU"/>
              </w:rPr>
            </w:pPr>
            <w:r w:rsidRPr="009948D1">
              <w:rPr>
                <w:b/>
                <w:lang w:val="ru-RU"/>
              </w:rPr>
              <w:t>ПО</w:t>
            </w:r>
            <w:r w:rsidRPr="009948D1">
              <w:rPr>
                <w:b/>
                <w:lang w:val="ru-RU"/>
              </w:rPr>
              <w:softHyphen/>
              <w:t>ЈА</w:t>
            </w:r>
            <w:r w:rsidRPr="009948D1">
              <w:rPr>
                <w:b/>
                <w:lang w:val="ru-RU"/>
              </w:rPr>
              <w:softHyphen/>
              <w:t>ВА</w:t>
            </w:r>
          </w:p>
        </w:tc>
        <w:tc>
          <w:tcPr>
            <w:tcW w:w="4275" w:type="dxa"/>
          </w:tcPr>
          <w:p w:rsidR="00BE53CF" w:rsidRDefault="00BE53CF" w:rsidP="009948D1">
            <w:pPr>
              <w:pStyle w:val="BodyText"/>
              <w:spacing w:before="38"/>
              <w:ind w:left="0" w:hanging="98"/>
              <w:jc w:val="both"/>
              <w:rPr>
                <w:lang w:val="ru-RU"/>
              </w:rPr>
            </w:pPr>
            <w:r>
              <w:t xml:space="preserve">What’s this/that? It’s a/an… Is it a/an…? It’s not a pen, it’s a pencil. It’s not short, it’s long. What colour is it? It’s grey. The crayon is grey. She’s got a small nose and big blue eyes. She’s wearing a white dress. I’ve got two hands and two feet. Has he got four legs? No, he hasn’t, he’s got two legs. This is my house. It’s got big windows. Has it got a garden? There’s a park/toyshop/supermarket in my town. There are two playgrounds, too. Глаголи have got, to be за давање описа Егзистенцијално There is/are… </w:t>
            </w:r>
            <w:r w:rsidRPr="00BE53CF">
              <w:rPr>
                <w:lang w:val="ru-RU"/>
              </w:rPr>
              <w:t xml:space="preserve">Правилна множина именица: </w:t>
            </w:r>
            <w:r>
              <w:t>leg</w:t>
            </w:r>
            <w:r w:rsidRPr="00BE53CF">
              <w:rPr>
                <w:lang w:val="ru-RU"/>
              </w:rPr>
              <w:t xml:space="preserve"> – </w:t>
            </w:r>
            <w:r>
              <w:t>legs</w:t>
            </w:r>
            <w:r w:rsidRPr="00BE53CF">
              <w:rPr>
                <w:lang w:val="ru-RU"/>
              </w:rPr>
              <w:t xml:space="preserve">, </w:t>
            </w:r>
            <w:r>
              <w:lastRenderedPageBreak/>
              <w:t>arm</w:t>
            </w:r>
            <w:r w:rsidRPr="00BE53CF">
              <w:rPr>
                <w:lang w:val="ru-RU"/>
              </w:rPr>
              <w:t xml:space="preserve"> – </w:t>
            </w:r>
            <w:r>
              <w:t>arms</w:t>
            </w:r>
            <w:r w:rsidRPr="00BE53CF">
              <w:rPr>
                <w:lang w:val="ru-RU"/>
              </w:rPr>
              <w:t xml:space="preserve">… Неправилна множина основних именица: </w:t>
            </w:r>
            <w:r>
              <w:t>foot</w:t>
            </w:r>
            <w:r w:rsidRPr="00BE53CF">
              <w:rPr>
                <w:lang w:val="ru-RU"/>
              </w:rPr>
              <w:t xml:space="preserve"> – </w:t>
            </w:r>
            <w:r>
              <w:t>feet</w:t>
            </w:r>
            <w:r w:rsidRPr="00BE53CF">
              <w:rPr>
                <w:lang w:val="ru-RU"/>
              </w:rPr>
              <w:t xml:space="preserve">... </w:t>
            </w:r>
            <w:r>
              <w:t>The</w:t>
            </w:r>
            <w:r w:rsidRPr="00BE53CF">
              <w:rPr>
                <w:lang w:val="ru-RU"/>
              </w:rPr>
              <w:t xml:space="preserve"> </w:t>
            </w:r>
            <w:r>
              <w:t>Present</w:t>
            </w:r>
            <w:r w:rsidRPr="00BE53CF">
              <w:rPr>
                <w:lang w:val="ru-RU"/>
              </w:rPr>
              <w:t xml:space="preserve"> </w:t>
            </w:r>
            <w:r>
              <w:t>Continuous</w:t>
            </w:r>
            <w:r w:rsidRPr="00BE53CF">
              <w:rPr>
                <w:lang w:val="ru-RU"/>
              </w:rPr>
              <w:t xml:space="preserve"> </w:t>
            </w:r>
            <w:r>
              <w:t>Tense</w:t>
            </w:r>
            <w:r w:rsidRPr="00BE53CF">
              <w:rPr>
                <w:lang w:val="ru-RU"/>
              </w:rPr>
              <w:t xml:space="preserve"> за описивање тренутних радњи. </w:t>
            </w:r>
          </w:p>
          <w:p w:rsidR="00A50EE7" w:rsidRPr="00BE53CF" w:rsidRDefault="00BE53CF" w:rsidP="009948D1">
            <w:pPr>
              <w:pStyle w:val="BodyText"/>
              <w:spacing w:before="38"/>
              <w:ind w:left="0" w:hanging="98"/>
              <w:jc w:val="both"/>
              <w:rPr>
                <w:b/>
                <w:lang w:val="ru-RU"/>
              </w:rPr>
            </w:pPr>
            <w:r w:rsidRPr="00BE53CF">
              <w:rPr>
                <w:lang w:val="ru-RU"/>
              </w:rPr>
              <w:t>(Интер)културни садржаји: Дечје песме и приче одговарајућег садржаја.</w:t>
            </w:r>
          </w:p>
        </w:tc>
      </w:tr>
      <w:tr w:rsidR="00A50EE7" w:rsidRPr="006B51A3" w:rsidTr="009948D1">
        <w:trPr>
          <w:trHeight w:val="1286"/>
        </w:trPr>
        <w:tc>
          <w:tcPr>
            <w:tcW w:w="4380" w:type="dxa"/>
            <w:vMerge/>
          </w:tcPr>
          <w:p w:rsidR="00A50EE7" w:rsidRPr="009948D1" w:rsidRDefault="00A50EE7" w:rsidP="009948D1">
            <w:pPr>
              <w:pStyle w:val="BodyText"/>
              <w:spacing w:before="38"/>
              <w:ind w:left="0"/>
              <w:rPr>
                <w:lang w:val="ru-RU"/>
              </w:rPr>
            </w:pPr>
          </w:p>
        </w:tc>
        <w:tc>
          <w:tcPr>
            <w:tcW w:w="4521" w:type="dxa"/>
          </w:tcPr>
          <w:p w:rsidR="00A50EE7" w:rsidRPr="009948D1" w:rsidRDefault="00A50EE7" w:rsidP="009948D1">
            <w:pPr>
              <w:pStyle w:val="BodyText"/>
              <w:spacing w:before="38"/>
              <w:ind w:left="875"/>
              <w:jc w:val="center"/>
              <w:rPr>
                <w:b/>
                <w:lang w:val="ru-RU"/>
              </w:rPr>
            </w:pPr>
            <w:r w:rsidRPr="009948D1">
              <w:rPr>
                <w:b/>
                <w:lang w:val="ru-RU"/>
              </w:rPr>
              <w:t>ИС</w:t>
            </w:r>
            <w:r w:rsidRPr="009948D1">
              <w:rPr>
                <w:b/>
                <w:lang w:val="ru-RU"/>
              </w:rPr>
              <w:softHyphen/>
              <w:t>КА</w:t>
            </w:r>
            <w:r w:rsidRPr="009948D1">
              <w:rPr>
                <w:b/>
                <w:lang w:val="ru-RU"/>
              </w:rPr>
              <w:softHyphen/>
              <w:t>ЗИ</w:t>
            </w:r>
            <w:r w:rsidRPr="009948D1">
              <w:rPr>
                <w:b/>
                <w:lang w:val="ru-RU"/>
              </w:rPr>
              <w:softHyphen/>
              <w:t>ВА</w:t>
            </w:r>
            <w:r w:rsidRPr="009948D1">
              <w:rPr>
                <w:b/>
                <w:lang w:val="ru-RU"/>
              </w:rPr>
              <w:softHyphen/>
              <w:t>ЊЕ ПО</w:t>
            </w:r>
            <w:r w:rsidRPr="009948D1">
              <w:rPr>
                <w:b/>
                <w:lang w:val="ru-RU"/>
              </w:rPr>
              <w:softHyphen/>
              <w:t>ТРЕ</w:t>
            </w:r>
            <w:r w:rsidRPr="009948D1">
              <w:rPr>
                <w:b/>
                <w:lang w:val="ru-RU"/>
              </w:rPr>
              <w:softHyphen/>
              <w:t>БА, ОСЕ</w:t>
            </w:r>
            <w:r w:rsidRPr="009948D1">
              <w:rPr>
                <w:b/>
                <w:lang w:val="ru-RU"/>
              </w:rPr>
              <w:softHyphen/>
              <w:t>ТА И ОСЕ</w:t>
            </w:r>
            <w:r w:rsidRPr="009948D1">
              <w:rPr>
                <w:b/>
                <w:lang w:val="ru-RU"/>
              </w:rPr>
              <w:softHyphen/>
              <w:t>ЋА</w:t>
            </w:r>
            <w:r w:rsidRPr="009948D1">
              <w:rPr>
                <w:b/>
                <w:lang w:val="ru-RU"/>
              </w:rPr>
              <w:softHyphen/>
              <w:t>ЊА</w:t>
            </w:r>
          </w:p>
        </w:tc>
        <w:tc>
          <w:tcPr>
            <w:tcW w:w="4275" w:type="dxa"/>
          </w:tcPr>
          <w:p w:rsidR="00BE53CF" w:rsidRDefault="00BE53CF" w:rsidP="009948D1">
            <w:pPr>
              <w:pStyle w:val="BodyText"/>
              <w:spacing w:before="38"/>
              <w:ind w:left="0" w:hanging="98"/>
              <w:jc w:val="both"/>
            </w:pPr>
            <w:r>
              <w:t xml:space="preserve">I’m not thirsty, I’m hungry. Here’s a sandwich for you. Do you want some water? Yes, please. I want fruit. No, thank you. I’m so happy/ sad! Are you hot/cold? </w:t>
            </w:r>
          </w:p>
          <w:p w:rsidR="00BE53CF" w:rsidRDefault="00BE53CF" w:rsidP="009948D1">
            <w:pPr>
              <w:pStyle w:val="BodyText"/>
              <w:spacing w:before="38"/>
              <w:ind w:left="0" w:hanging="98"/>
              <w:jc w:val="both"/>
            </w:pPr>
            <w:r>
              <w:t xml:space="preserve">The Present Simple Tense (be, want) </w:t>
            </w:r>
          </w:p>
          <w:p w:rsidR="00A50EE7" w:rsidRPr="00BE53CF" w:rsidRDefault="00BE53CF" w:rsidP="009948D1">
            <w:pPr>
              <w:pStyle w:val="BodyText"/>
              <w:spacing w:before="38"/>
              <w:ind w:left="0" w:hanging="98"/>
              <w:jc w:val="both"/>
              <w:rPr>
                <w:b/>
                <w:lang w:val="ru-RU"/>
              </w:rPr>
            </w:pPr>
            <w:r w:rsidRPr="00BE53CF">
              <w:rPr>
                <w:lang w:val="ru-RU"/>
              </w:rPr>
              <w:t>(Интер)културни садржаји: Правила учтиве комуникације</w:t>
            </w:r>
          </w:p>
        </w:tc>
      </w:tr>
      <w:tr w:rsidR="00A50EE7" w:rsidRPr="00BE53CF" w:rsidTr="009948D1">
        <w:trPr>
          <w:trHeight w:val="1286"/>
        </w:trPr>
        <w:tc>
          <w:tcPr>
            <w:tcW w:w="4380" w:type="dxa"/>
            <w:vMerge/>
          </w:tcPr>
          <w:p w:rsidR="00A50EE7" w:rsidRPr="00BE53CF" w:rsidRDefault="00A50EE7" w:rsidP="009948D1">
            <w:pPr>
              <w:pStyle w:val="BodyText"/>
              <w:spacing w:before="38"/>
              <w:ind w:left="0"/>
              <w:rPr>
                <w:lang w:val="ru-RU"/>
              </w:rPr>
            </w:pPr>
          </w:p>
        </w:tc>
        <w:tc>
          <w:tcPr>
            <w:tcW w:w="4521" w:type="dxa"/>
          </w:tcPr>
          <w:p w:rsidR="00A50EE7" w:rsidRPr="009948D1" w:rsidRDefault="00A50EE7" w:rsidP="009948D1">
            <w:pPr>
              <w:pStyle w:val="BodyText"/>
              <w:spacing w:before="38"/>
              <w:ind w:left="875"/>
              <w:jc w:val="center"/>
              <w:rPr>
                <w:b/>
                <w:lang w:val="ru-RU"/>
              </w:rPr>
            </w:pPr>
            <w:r w:rsidRPr="009948D1">
              <w:rPr>
                <w:b/>
                <w:lang w:val="ru-RU"/>
              </w:rPr>
              <w:t>ИС</w:t>
            </w:r>
            <w:r w:rsidRPr="009948D1">
              <w:rPr>
                <w:b/>
                <w:lang w:val="ru-RU"/>
              </w:rPr>
              <w:softHyphen/>
              <w:t>КА</w:t>
            </w:r>
            <w:r w:rsidRPr="009948D1">
              <w:rPr>
                <w:b/>
                <w:lang w:val="ru-RU"/>
              </w:rPr>
              <w:softHyphen/>
              <w:t>ЗИ</w:t>
            </w:r>
            <w:r w:rsidRPr="009948D1">
              <w:rPr>
                <w:b/>
                <w:lang w:val="ru-RU"/>
              </w:rPr>
              <w:softHyphen/>
              <w:t>ВА</w:t>
            </w:r>
            <w:r w:rsidRPr="009948D1">
              <w:rPr>
                <w:b/>
                <w:lang w:val="ru-RU"/>
              </w:rPr>
              <w:softHyphen/>
              <w:t>ЊЕ ПО</w:t>
            </w:r>
            <w:r w:rsidRPr="009948D1">
              <w:rPr>
                <w:b/>
                <w:lang w:val="ru-RU"/>
              </w:rPr>
              <w:softHyphen/>
              <w:t>ЛО</w:t>
            </w:r>
            <w:r w:rsidRPr="009948D1">
              <w:rPr>
                <w:b/>
                <w:lang w:val="ru-RU"/>
              </w:rPr>
              <w:softHyphen/>
              <w:t>ЖАЈА  У ПРО</w:t>
            </w:r>
            <w:r w:rsidRPr="009948D1">
              <w:rPr>
                <w:b/>
                <w:lang w:val="ru-RU"/>
              </w:rPr>
              <w:softHyphen/>
              <w:t>СТОРУ</w:t>
            </w:r>
          </w:p>
        </w:tc>
        <w:tc>
          <w:tcPr>
            <w:tcW w:w="4275" w:type="dxa"/>
          </w:tcPr>
          <w:p w:rsidR="00BE53CF" w:rsidRDefault="00BE53CF" w:rsidP="009948D1">
            <w:pPr>
              <w:pStyle w:val="BodyText"/>
              <w:spacing w:before="38"/>
              <w:ind w:left="0" w:hanging="98"/>
              <w:jc w:val="both"/>
            </w:pPr>
            <w:r>
              <w:t>Where’s my dad? Is he in the house? No, he’s in the garage. Where’s your dog? It’s in the garden. Where’s my bag? It’s under the chair/in the wardrobe. Where’s the toilet? It’s here/over there.</w:t>
            </w:r>
          </w:p>
          <w:p w:rsidR="00A50EE7" w:rsidRPr="00BE53CF" w:rsidRDefault="00BE53CF" w:rsidP="009948D1">
            <w:pPr>
              <w:pStyle w:val="BodyText"/>
              <w:spacing w:before="38"/>
              <w:ind w:left="0" w:hanging="98"/>
              <w:jc w:val="both"/>
              <w:rPr>
                <w:b/>
              </w:rPr>
            </w:pPr>
            <w:r w:rsidRPr="00BE53CF">
              <w:t xml:space="preserve"> Прилози и предлози за изражавање положаја и просторних односа – </w:t>
            </w:r>
            <w:r>
              <w:t>here</w:t>
            </w:r>
            <w:r w:rsidRPr="00BE53CF">
              <w:t xml:space="preserve">, </w:t>
            </w:r>
            <w:r>
              <w:t>there</w:t>
            </w:r>
            <w:r w:rsidRPr="00BE53CF">
              <w:t xml:space="preserve">, </w:t>
            </w:r>
            <w:r>
              <w:t>in</w:t>
            </w:r>
            <w:r w:rsidRPr="00BE53CF">
              <w:t xml:space="preserve">, </w:t>
            </w:r>
            <w:r>
              <w:t>on</w:t>
            </w:r>
            <w:r w:rsidRPr="00BE53CF">
              <w:t xml:space="preserve">, </w:t>
            </w:r>
            <w:r>
              <w:t>under</w:t>
            </w:r>
            <w:r w:rsidRPr="00BE53CF">
              <w:t xml:space="preserve"> Питања са </w:t>
            </w:r>
            <w:r>
              <w:t>Where</w:t>
            </w:r>
            <w:r w:rsidRPr="00BE53CF">
              <w:t xml:space="preserve"> (Интер)културни садржаји: Култура становања: село, град.</w:t>
            </w:r>
          </w:p>
        </w:tc>
      </w:tr>
      <w:tr w:rsidR="00A50EE7" w:rsidRPr="00BE53CF" w:rsidTr="009948D1">
        <w:trPr>
          <w:trHeight w:val="1286"/>
        </w:trPr>
        <w:tc>
          <w:tcPr>
            <w:tcW w:w="4380" w:type="dxa"/>
            <w:vMerge/>
          </w:tcPr>
          <w:p w:rsidR="00A50EE7" w:rsidRPr="00BE53CF" w:rsidRDefault="00A50EE7" w:rsidP="009948D1">
            <w:pPr>
              <w:pStyle w:val="BodyText"/>
              <w:spacing w:before="38"/>
              <w:ind w:left="0"/>
            </w:pPr>
          </w:p>
        </w:tc>
        <w:tc>
          <w:tcPr>
            <w:tcW w:w="4521" w:type="dxa"/>
          </w:tcPr>
          <w:p w:rsidR="00A50EE7" w:rsidRPr="009948D1" w:rsidRDefault="009948D1" w:rsidP="009948D1">
            <w:pPr>
              <w:pStyle w:val="BodyText"/>
              <w:spacing w:before="38"/>
              <w:ind w:left="875"/>
              <w:jc w:val="center"/>
              <w:rPr>
                <w:b/>
                <w:lang w:val="ru-RU"/>
              </w:rPr>
            </w:pPr>
            <w:r w:rsidRPr="009948D1">
              <w:rPr>
                <w:b/>
                <w:lang w:val="ru-RU"/>
              </w:rPr>
              <w:t>ИСКАЗИВАЊЕ ВРЕМЕНА</w:t>
            </w:r>
          </w:p>
        </w:tc>
        <w:tc>
          <w:tcPr>
            <w:tcW w:w="4275" w:type="dxa"/>
          </w:tcPr>
          <w:p w:rsidR="00BE53CF" w:rsidRDefault="00BE53CF" w:rsidP="009948D1">
            <w:pPr>
              <w:pStyle w:val="BodyText"/>
              <w:spacing w:before="38"/>
              <w:ind w:left="0" w:hanging="98"/>
            </w:pPr>
            <w:r>
              <w:t xml:space="preserve">What day is it today? It’s Monday. It’s cold and rainy today. </w:t>
            </w:r>
          </w:p>
          <w:p w:rsidR="00A50EE7" w:rsidRPr="00BE53CF" w:rsidRDefault="00BE53CF" w:rsidP="009948D1">
            <w:pPr>
              <w:pStyle w:val="BodyText"/>
              <w:spacing w:before="38"/>
              <w:ind w:left="0" w:hanging="98"/>
              <w:rPr>
                <w:b/>
              </w:rPr>
            </w:pPr>
            <w:r>
              <w:t>The</w:t>
            </w:r>
            <w:r w:rsidRPr="00BE53CF">
              <w:t xml:space="preserve"> </w:t>
            </w:r>
            <w:r>
              <w:t>Present</w:t>
            </w:r>
            <w:r w:rsidRPr="00BE53CF">
              <w:t xml:space="preserve"> </w:t>
            </w:r>
            <w:r>
              <w:t>Simple</w:t>
            </w:r>
            <w:r w:rsidRPr="00BE53CF">
              <w:t xml:space="preserve"> </w:t>
            </w:r>
            <w:r>
              <w:t>Tense</w:t>
            </w:r>
            <w:r w:rsidRPr="00BE53CF">
              <w:t xml:space="preserve"> глагола </w:t>
            </w:r>
            <w:r>
              <w:t>to</w:t>
            </w:r>
            <w:r w:rsidRPr="00BE53CF">
              <w:t xml:space="preserve"> </w:t>
            </w:r>
            <w:r>
              <w:t>be</w:t>
            </w:r>
            <w:r w:rsidRPr="00BE53CF">
              <w:t xml:space="preserve"> Питања са </w:t>
            </w:r>
            <w:r>
              <w:t>What</w:t>
            </w:r>
            <w:r w:rsidRPr="00BE53CF">
              <w:t xml:space="preserve"> (Интер)културни садржаји: јавни простор; типичан изглед места.</w:t>
            </w:r>
          </w:p>
        </w:tc>
      </w:tr>
      <w:tr w:rsidR="009948D1" w:rsidRPr="00BE53CF" w:rsidTr="009948D1">
        <w:trPr>
          <w:trHeight w:val="1286"/>
        </w:trPr>
        <w:tc>
          <w:tcPr>
            <w:tcW w:w="4380" w:type="dxa"/>
            <w:vMerge/>
          </w:tcPr>
          <w:p w:rsidR="009948D1" w:rsidRPr="00BE53CF" w:rsidRDefault="009948D1" w:rsidP="009948D1">
            <w:pPr>
              <w:pStyle w:val="BodyText"/>
              <w:spacing w:before="38"/>
              <w:ind w:left="0"/>
            </w:pPr>
          </w:p>
        </w:tc>
        <w:tc>
          <w:tcPr>
            <w:tcW w:w="4521" w:type="dxa"/>
          </w:tcPr>
          <w:p w:rsidR="009948D1" w:rsidRPr="009948D1" w:rsidRDefault="009948D1" w:rsidP="009948D1">
            <w:pPr>
              <w:pStyle w:val="BodyText"/>
              <w:spacing w:before="38"/>
              <w:ind w:left="875"/>
              <w:jc w:val="center"/>
              <w:rPr>
                <w:b/>
                <w:lang w:val="ru-RU"/>
              </w:rPr>
            </w:pPr>
            <w:r w:rsidRPr="009948D1">
              <w:rPr>
                <w:b/>
                <w:lang w:val="ru-RU"/>
              </w:rPr>
              <w:t>ИЗ</w:t>
            </w:r>
            <w:r w:rsidRPr="009948D1">
              <w:rPr>
                <w:b/>
                <w:lang w:val="ru-RU"/>
              </w:rPr>
              <w:softHyphen/>
              <w:t>РА</w:t>
            </w:r>
            <w:r w:rsidRPr="009948D1">
              <w:rPr>
                <w:b/>
                <w:lang w:val="ru-RU"/>
              </w:rPr>
              <w:softHyphen/>
              <w:t>ЖА</w:t>
            </w:r>
            <w:r w:rsidRPr="009948D1">
              <w:rPr>
                <w:b/>
                <w:lang w:val="ru-RU"/>
              </w:rPr>
              <w:softHyphen/>
              <w:t>ВА</w:t>
            </w:r>
            <w:r w:rsidRPr="009948D1">
              <w:rPr>
                <w:b/>
                <w:lang w:val="ru-RU"/>
              </w:rPr>
              <w:softHyphen/>
              <w:t>ЊЕ</w:t>
            </w:r>
          </w:p>
          <w:p w:rsidR="009948D1" w:rsidRPr="009948D1" w:rsidRDefault="009948D1" w:rsidP="009948D1">
            <w:pPr>
              <w:pStyle w:val="BodyText"/>
              <w:spacing w:before="38"/>
              <w:ind w:left="875"/>
              <w:jc w:val="center"/>
              <w:rPr>
                <w:b/>
                <w:lang w:val="ru-RU"/>
              </w:rPr>
            </w:pPr>
            <w:r w:rsidRPr="009948D1">
              <w:rPr>
                <w:b/>
                <w:lang w:val="ru-RU"/>
              </w:rPr>
              <w:t>ПРИ</w:t>
            </w:r>
            <w:r w:rsidRPr="009948D1">
              <w:rPr>
                <w:b/>
                <w:lang w:val="ru-RU"/>
              </w:rPr>
              <w:softHyphen/>
              <w:t>ПАДАЊА/</w:t>
            </w:r>
          </w:p>
          <w:p w:rsidR="009948D1" w:rsidRPr="009948D1" w:rsidRDefault="009948D1" w:rsidP="009948D1">
            <w:pPr>
              <w:pStyle w:val="BodyText"/>
              <w:spacing w:before="38"/>
              <w:ind w:left="875"/>
              <w:jc w:val="center"/>
              <w:rPr>
                <w:b/>
                <w:lang w:val="ru-RU"/>
              </w:rPr>
            </w:pPr>
            <w:r w:rsidRPr="009948D1">
              <w:rPr>
                <w:b/>
                <w:lang w:val="ru-RU"/>
              </w:rPr>
              <w:t>НЕ</w:t>
            </w:r>
            <w:r w:rsidRPr="009948D1">
              <w:rPr>
                <w:b/>
                <w:lang w:val="ru-RU"/>
              </w:rPr>
              <w:softHyphen/>
              <w:t>ПРИ</w:t>
            </w:r>
            <w:r w:rsidRPr="009948D1">
              <w:rPr>
                <w:b/>
                <w:lang w:val="ru-RU"/>
              </w:rPr>
              <w:softHyphen/>
              <w:t>ПА</w:t>
            </w:r>
            <w:r w:rsidRPr="009948D1">
              <w:rPr>
                <w:b/>
                <w:lang w:val="ru-RU"/>
              </w:rPr>
              <w:softHyphen/>
              <w:t>ДА</w:t>
            </w:r>
            <w:r w:rsidRPr="009948D1">
              <w:rPr>
                <w:b/>
                <w:lang w:val="ru-RU"/>
              </w:rPr>
              <w:softHyphen/>
              <w:t xml:space="preserve">ЊА И </w:t>
            </w:r>
          </w:p>
          <w:p w:rsidR="009948D1" w:rsidRPr="009948D1" w:rsidRDefault="009948D1" w:rsidP="009948D1">
            <w:pPr>
              <w:pStyle w:val="BodyText"/>
              <w:spacing w:before="38"/>
              <w:ind w:left="875"/>
              <w:jc w:val="center"/>
              <w:rPr>
                <w:b/>
                <w:lang w:val="ru-RU"/>
              </w:rPr>
            </w:pPr>
            <w:r w:rsidRPr="009948D1">
              <w:rPr>
                <w:b/>
                <w:lang w:val="ru-RU"/>
              </w:rPr>
              <w:t>ПО</w:t>
            </w:r>
            <w:r w:rsidRPr="009948D1">
              <w:rPr>
                <w:b/>
                <w:lang w:val="ru-RU"/>
              </w:rPr>
              <w:softHyphen/>
              <w:t>СЕ</w:t>
            </w:r>
            <w:r w:rsidRPr="009948D1">
              <w:rPr>
                <w:b/>
                <w:lang w:val="ru-RU"/>
              </w:rPr>
              <w:softHyphen/>
              <w:t>ДО</w:t>
            </w:r>
            <w:r w:rsidRPr="009948D1">
              <w:rPr>
                <w:b/>
                <w:lang w:val="ru-RU"/>
              </w:rPr>
              <w:softHyphen/>
              <w:t>ВА</w:t>
            </w:r>
            <w:r w:rsidRPr="009948D1">
              <w:rPr>
                <w:b/>
                <w:lang w:val="ru-RU"/>
              </w:rPr>
              <w:softHyphen/>
              <w:t>ЊА/</w:t>
            </w:r>
          </w:p>
          <w:p w:rsidR="009948D1" w:rsidRPr="009948D1" w:rsidRDefault="009948D1" w:rsidP="009948D1">
            <w:pPr>
              <w:pStyle w:val="BodyText"/>
              <w:spacing w:before="38"/>
              <w:ind w:left="875"/>
              <w:jc w:val="center"/>
              <w:rPr>
                <w:b/>
                <w:lang w:val="ru-RU"/>
              </w:rPr>
            </w:pPr>
            <w:r w:rsidRPr="009948D1">
              <w:rPr>
                <w:b/>
                <w:lang w:val="ru-RU"/>
              </w:rPr>
              <w:t>НЕ</w:t>
            </w:r>
            <w:r w:rsidRPr="009948D1">
              <w:rPr>
                <w:b/>
                <w:lang w:val="ru-RU"/>
              </w:rPr>
              <w:softHyphen/>
              <w:t>ПО</w:t>
            </w:r>
            <w:r w:rsidRPr="009948D1">
              <w:rPr>
                <w:b/>
                <w:lang w:val="ru-RU"/>
              </w:rPr>
              <w:softHyphen/>
              <w:t>СЕДО</w:t>
            </w:r>
            <w:r w:rsidRPr="009948D1">
              <w:rPr>
                <w:b/>
                <w:lang w:val="ru-RU"/>
              </w:rPr>
              <w:softHyphen/>
              <w:t>ВА</w:t>
            </w:r>
            <w:r w:rsidRPr="009948D1">
              <w:rPr>
                <w:b/>
                <w:lang w:val="ru-RU"/>
              </w:rPr>
              <w:softHyphen/>
              <w:t>ЊА</w:t>
            </w:r>
          </w:p>
        </w:tc>
        <w:tc>
          <w:tcPr>
            <w:tcW w:w="4275" w:type="dxa"/>
          </w:tcPr>
          <w:p w:rsidR="009948D1" w:rsidRPr="00BE53CF" w:rsidRDefault="00BE53CF" w:rsidP="009948D1">
            <w:pPr>
              <w:pStyle w:val="BodyText"/>
              <w:spacing w:before="38"/>
              <w:ind w:left="0" w:hanging="98"/>
              <w:rPr>
                <w:b/>
              </w:rPr>
            </w:pPr>
            <w:r>
              <w:t>This is my ball. Is that your bike? I’ve got a dog. Have you got a pet? He/She’s got two brothers. Who’s got a /an...? Here’s your pen. Присвојни придеви my, your… Have got за изражавање припадања/поседовања (Интер)културни садржаји: Породица, пријатељи, кућни љубимци, играчке.</w:t>
            </w:r>
          </w:p>
        </w:tc>
      </w:tr>
      <w:tr w:rsidR="009948D1" w:rsidRPr="009948D1" w:rsidTr="009948D1">
        <w:trPr>
          <w:trHeight w:val="1286"/>
        </w:trPr>
        <w:tc>
          <w:tcPr>
            <w:tcW w:w="4380" w:type="dxa"/>
            <w:vMerge/>
          </w:tcPr>
          <w:p w:rsidR="009948D1" w:rsidRPr="00BE53CF" w:rsidRDefault="009948D1" w:rsidP="009948D1">
            <w:pPr>
              <w:pStyle w:val="BodyText"/>
              <w:spacing w:before="38"/>
              <w:ind w:left="0"/>
            </w:pPr>
          </w:p>
        </w:tc>
        <w:tc>
          <w:tcPr>
            <w:tcW w:w="4521" w:type="dxa"/>
          </w:tcPr>
          <w:p w:rsidR="009948D1" w:rsidRPr="009948D1" w:rsidRDefault="009948D1" w:rsidP="009948D1">
            <w:pPr>
              <w:pStyle w:val="BodyText"/>
              <w:spacing w:before="38"/>
              <w:ind w:left="875"/>
              <w:jc w:val="center"/>
              <w:rPr>
                <w:b/>
              </w:rPr>
            </w:pPr>
            <w:r w:rsidRPr="009948D1">
              <w:rPr>
                <w:b/>
              </w:rPr>
              <w:t>ИЗ</w:t>
            </w:r>
            <w:r w:rsidRPr="009948D1">
              <w:rPr>
                <w:b/>
              </w:rPr>
              <w:softHyphen/>
              <w:t>РА</w:t>
            </w:r>
            <w:r w:rsidRPr="009948D1">
              <w:rPr>
                <w:b/>
              </w:rPr>
              <w:softHyphen/>
              <w:t>ЖА</w:t>
            </w:r>
            <w:r w:rsidRPr="009948D1">
              <w:rPr>
                <w:b/>
              </w:rPr>
              <w:softHyphen/>
              <w:t>ВА</w:t>
            </w:r>
            <w:r w:rsidRPr="009948D1">
              <w:rPr>
                <w:b/>
              </w:rPr>
              <w:softHyphen/>
              <w:t xml:space="preserve">ЊЕ </w:t>
            </w:r>
          </w:p>
          <w:p w:rsidR="009948D1" w:rsidRPr="009948D1" w:rsidRDefault="009948D1" w:rsidP="009948D1">
            <w:pPr>
              <w:pStyle w:val="BodyText"/>
              <w:spacing w:before="38"/>
              <w:ind w:left="875"/>
              <w:jc w:val="center"/>
              <w:rPr>
                <w:b/>
                <w:lang w:val="ru-RU"/>
              </w:rPr>
            </w:pPr>
            <w:r w:rsidRPr="009948D1">
              <w:rPr>
                <w:b/>
              </w:rPr>
              <w:t>ДО</w:t>
            </w:r>
            <w:r w:rsidRPr="009948D1">
              <w:rPr>
                <w:b/>
              </w:rPr>
              <w:softHyphen/>
              <w:t>ПА</w:t>
            </w:r>
            <w:r w:rsidRPr="009948D1">
              <w:rPr>
                <w:b/>
              </w:rPr>
              <w:softHyphen/>
              <w:t>ДАЊА/НЕ</w:t>
            </w:r>
            <w:r w:rsidRPr="009948D1">
              <w:rPr>
                <w:b/>
              </w:rPr>
              <w:softHyphen/>
              <w:t>ДО</w:t>
            </w:r>
            <w:r w:rsidRPr="009948D1">
              <w:rPr>
                <w:b/>
              </w:rPr>
              <w:softHyphen/>
              <w:t>ПА</w:t>
            </w:r>
            <w:r w:rsidRPr="009948D1">
              <w:rPr>
                <w:b/>
              </w:rPr>
              <w:softHyphen/>
              <w:t>ДА</w:t>
            </w:r>
            <w:r w:rsidRPr="009948D1">
              <w:rPr>
                <w:b/>
              </w:rPr>
              <w:softHyphen/>
              <w:t>ЊА</w:t>
            </w:r>
          </w:p>
        </w:tc>
        <w:tc>
          <w:tcPr>
            <w:tcW w:w="4275" w:type="dxa"/>
          </w:tcPr>
          <w:p w:rsidR="009948D1" w:rsidRPr="009948D1" w:rsidRDefault="00BE53CF" w:rsidP="009948D1">
            <w:pPr>
              <w:pStyle w:val="BodyText"/>
              <w:spacing w:before="38"/>
              <w:ind w:left="0" w:hanging="98"/>
              <w:rPr>
                <w:b/>
                <w:lang w:val="ru-RU"/>
              </w:rPr>
            </w:pPr>
            <w:r>
              <w:t>Do you like orange juice? Yes, I do. /No, I don’t. I like fish and chips, but I don’t like chicken or rice. Do you like games? I love my family. The Present Simple Tense глагола like/love. (Интер)културни садржаји: Популарна храна и пиће; породица</w:t>
            </w:r>
          </w:p>
        </w:tc>
      </w:tr>
      <w:tr w:rsidR="009948D1" w:rsidRPr="006B51A3" w:rsidTr="00BE53CF">
        <w:trPr>
          <w:trHeight w:val="800"/>
        </w:trPr>
        <w:tc>
          <w:tcPr>
            <w:tcW w:w="4380" w:type="dxa"/>
            <w:vMerge/>
          </w:tcPr>
          <w:p w:rsidR="009948D1" w:rsidRPr="009948D1" w:rsidRDefault="009948D1" w:rsidP="009948D1">
            <w:pPr>
              <w:pStyle w:val="BodyText"/>
              <w:spacing w:before="38"/>
              <w:ind w:left="0"/>
              <w:rPr>
                <w:lang w:val="ru-RU"/>
              </w:rPr>
            </w:pPr>
          </w:p>
        </w:tc>
        <w:tc>
          <w:tcPr>
            <w:tcW w:w="4521" w:type="dxa"/>
          </w:tcPr>
          <w:p w:rsidR="009948D1" w:rsidRPr="009948D1" w:rsidRDefault="009948D1" w:rsidP="009948D1">
            <w:pPr>
              <w:pStyle w:val="BodyText"/>
              <w:spacing w:before="38"/>
              <w:ind w:left="875"/>
              <w:jc w:val="center"/>
              <w:rPr>
                <w:b/>
                <w:lang w:val="ru-RU"/>
              </w:rPr>
            </w:pPr>
            <w:r w:rsidRPr="009948D1">
              <w:rPr>
                <w:b/>
                <w:lang w:val="ru-RU"/>
              </w:rPr>
              <w:t>ИЗРАЖАВАЊЕ СПОСОБНОСТИ</w:t>
            </w:r>
          </w:p>
        </w:tc>
        <w:tc>
          <w:tcPr>
            <w:tcW w:w="4275" w:type="dxa"/>
          </w:tcPr>
          <w:p w:rsidR="009948D1" w:rsidRPr="00BE53CF" w:rsidRDefault="00BE53CF" w:rsidP="009948D1">
            <w:pPr>
              <w:pStyle w:val="BodyText"/>
              <w:spacing w:before="38"/>
              <w:ind w:left="0" w:hanging="98"/>
              <w:rPr>
                <w:b/>
                <w:lang w:val="ru-RU"/>
              </w:rPr>
            </w:pPr>
            <w:r>
              <w:t xml:space="preserve">Ican/can’t sing. I can draw, but I can’t read. Can you swim? Yes, I can. No, I can’t. No, but I can run This is my parrot. It can talk. A penguin can’t fly. Модални глагол can за изражавање способности. </w:t>
            </w:r>
            <w:r w:rsidRPr="00BE53CF">
              <w:rPr>
                <w:lang w:val="ru-RU"/>
              </w:rPr>
              <w:t>(Интер)културни садржаји: Школске активности, кућни љубимци и свет природе</w:t>
            </w:r>
          </w:p>
        </w:tc>
      </w:tr>
      <w:tr w:rsidR="009948D1" w:rsidRPr="006B51A3" w:rsidTr="009948D1">
        <w:trPr>
          <w:trHeight w:val="1286"/>
        </w:trPr>
        <w:tc>
          <w:tcPr>
            <w:tcW w:w="4380" w:type="dxa"/>
            <w:vMerge/>
          </w:tcPr>
          <w:p w:rsidR="009948D1" w:rsidRPr="009948D1" w:rsidRDefault="009948D1" w:rsidP="009948D1">
            <w:pPr>
              <w:pStyle w:val="BodyText"/>
              <w:spacing w:before="38"/>
              <w:ind w:left="0"/>
              <w:rPr>
                <w:lang w:val="ru-RU"/>
              </w:rPr>
            </w:pPr>
          </w:p>
        </w:tc>
        <w:tc>
          <w:tcPr>
            <w:tcW w:w="4521" w:type="dxa"/>
          </w:tcPr>
          <w:p w:rsidR="009948D1" w:rsidRPr="009948D1" w:rsidRDefault="009948D1" w:rsidP="009948D1">
            <w:pPr>
              <w:pStyle w:val="BodyText"/>
              <w:spacing w:before="38"/>
              <w:ind w:left="875"/>
              <w:jc w:val="center"/>
              <w:rPr>
                <w:b/>
              </w:rPr>
            </w:pPr>
            <w:r w:rsidRPr="009948D1">
              <w:rPr>
                <w:b/>
              </w:rPr>
              <w:t>ИЗРАЖАВАЊЕ КОЛИЧИНЕ И БРОЈЕВА</w:t>
            </w:r>
          </w:p>
        </w:tc>
        <w:tc>
          <w:tcPr>
            <w:tcW w:w="4275" w:type="dxa"/>
          </w:tcPr>
          <w:p w:rsidR="00BE53CF" w:rsidRDefault="00BE53CF" w:rsidP="009948D1">
            <w:pPr>
              <w:pStyle w:val="BodyText"/>
              <w:spacing w:before="38"/>
              <w:ind w:left="0" w:hanging="98"/>
            </w:pPr>
            <w:r>
              <w:t xml:space="preserve">How many balls? 15 balls. </w:t>
            </w:r>
          </w:p>
          <w:p w:rsidR="00BE53CF" w:rsidRDefault="00BE53CF" w:rsidP="009948D1">
            <w:pPr>
              <w:pStyle w:val="BodyText"/>
              <w:spacing w:before="38"/>
              <w:ind w:left="0" w:hanging="98"/>
              <w:rPr>
                <w:lang w:val="ru-RU"/>
              </w:rPr>
            </w:pPr>
            <w:r>
              <w:t xml:space="preserve">Основни бројеви до 20. </w:t>
            </w:r>
            <w:r w:rsidRPr="00BE53CF">
              <w:rPr>
                <w:lang w:val="ru-RU"/>
              </w:rPr>
              <w:t>Правилна множина именица.</w:t>
            </w:r>
          </w:p>
          <w:p w:rsidR="009948D1" w:rsidRPr="009948D1" w:rsidRDefault="00BE53CF" w:rsidP="009948D1">
            <w:pPr>
              <w:pStyle w:val="BodyText"/>
              <w:spacing w:before="38"/>
              <w:ind w:left="0" w:hanging="98"/>
              <w:rPr>
                <w:b/>
                <w:lang w:val="ru-RU"/>
              </w:rPr>
            </w:pPr>
            <w:r w:rsidRPr="00BE53CF">
              <w:rPr>
                <w:lang w:val="ru-RU"/>
              </w:rPr>
              <w:t xml:space="preserve"> Питања са </w:t>
            </w:r>
            <w:r>
              <w:t>How</w:t>
            </w:r>
            <w:r w:rsidRPr="00BE53CF">
              <w:rPr>
                <w:lang w:val="ru-RU"/>
              </w:rPr>
              <w:t xml:space="preserve"> </w:t>
            </w:r>
            <w:r>
              <w:t>many</w:t>
            </w:r>
            <w:r w:rsidRPr="00BE53CF">
              <w:rPr>
                <w:lang w:val="ru-RU"/>
              </w:rPr>
              <w:t>. (Интер)културни садржаји: Школско окружење.</w:t>
            </w:r>
          </w:p>
        </w:tc>
      </w:tr>
    </w:tbl>
    <w:p w:rsidR="00A50EE7" w:rsidRPr="00A50EE7" w:rsidRDefault="00A50EE7" w:rsidP="00A50EE7">
      <w:pPr>
        <w:rPr>
          <w:sz w:val="24"/>
          <w:lang w:val="ru-RU"/>
        </w:rPr>
      </w:pPr>
    </w:p>
    <w:p w:rsidR="00A50EE7" w:rsidRPr="00BE53CF" w:rsidRDefault="00A50EE7" w:rsidP="00A50EE7">
      <w:pPr>
        <w:rPr>
          <w:sz w:val="24"/>
          <w:szCs w:val="24"/>
          <w:lang w:val="ru-RU"/>
        </w:rPr>
      </w:pPr>
    </w:p>
    <w:p w:rsidR="00A50EE7" w:rsidRPr="00BE53CF" w:rsidRDefault="00BE53CF" w:rsidP="00BE53CF">
      <w:pPr>
        <w:jc w:val="center"/>
        <w:rPr>
          <w:b/>
          <w:sz w:val="24"/>
          <w:szCs w:val="24"/>
          <w:lang w:val="ru-RU"/>
        </w:rPr>
      </w:pPr>
      <w:r w:rsidRPr="00BE53CF">
        <w:rPr>
          <w:b/>
          <w:sz w:val="24"/>
          <w:szCs w:val="24"/>
          <w:lang w:val="ru-RU"/>
        </w:rPr>
        <w:t>УПУТСТВО ЗА ДИДАКТИЧКО-МЕТОДИЧКО ОСТВАРИВАЊЕ ПРОГРАМА</w:t>
      </w:r>
    </w:p>
    <w:p w:rsidR="00BE53CF" w:rsidRPr="00BE53CF" w:rsidRDefault="00BE53CF" w:rsidP="00BE53CF">
      <w:pPr>
        <w:jc w:val="center"/>
        <w:rPr>
          <w:b/>
          <w:sz w:val="24"/>
          <w:szCs w:val="24"/>
          <w:lang w:val="ru-RU"/>
        </w:rPr>
      </w:pPr>
    </w:p>
    <w:p w:rsidR="00BE53CF" w:rsidRPr="00BE53CF" w:rsidRDefault="00BE53CF" w:rsidP="00BE53CF">
      <w:pPr>
        <w:jc w:val="both"/>
        <w:rPr>
          <w:sz w:val="24"/>
          <w:szCs w:val="24"/>
          <w:lang w:val="ru-RU"/>
        </w:rPr>
      </w:pPr>
      <w:r w:rsidRPr="00BE53CF">
        <w:rPr>
          <w:sz w:val="24"/>
          <w:szCs w:val="24"/>
          <w:lang w:val="ru-RU"/>
        </w:rPr>
        <w:t xml:space="preserve">Програм наставе и учења за стране језике у првом циклусу основног образовања и васпитања усмерен је на развој функционалних знања и заснован је на комуникативно дефинисаним исходима учења, односно активностима које ученик успешно реализује користећи страни језик. Језичке активности слушања, читања, (раз)говора и писања у програму наставе и учења посматрају се интегративно, као нераздвојиве компоненте аутентичне комуникације појединца у било којој говорној заједници. Полазећи од исхода, односно онога што је ученик у стању да оствари у различитим врстама и видовима комуникације (усмене, писане и невербалне), формално и садржински централну позицију програма наставе и учења заузимају управо комуникативне функције. На основу комуникативних функција дефинисане су језичке активности помоћу којих се оне могу остварити, а које укључују постепено усавршавање способности разумевања говора, разумевања писаног текста (од трећег разреда), интерактивног усменог и писаног изражавања. Захваљујући цикличној и континуалној концепцији програма, комуникативне функције се преносе, усвајају и увежбавају током читавог образовног циклуса, с растућим степеном сложености. Исходи, комуникативне функције и језичке активности дефинисани су као опште лингвистичке категорије, и стога су за све стране језике </w:t>
      </w:r>
      <w:r w:rsidRPr="00BE53CF">
        <w:rPr>
          <w:sz w:val="24"/>
          <w:szCs w:val="24"/>
          <w:lang w:val="ru-RU"/>
        </w:rPr>
        <w:lastRenderedPageBreak/>
        <w:t>идентични искази. Како би се, међутим, исходи, функције и активности операционализовали, понуђени су и примери језичких садржаја, и то за сваки појединачни страни језик. Њима се илуструју неке од најфреквентнијих и узрасно најадекватнијих могућности за вербалну реализацију комуникативних функција.</w:t>
      </w:r>
    </w:p>
    <w:p w:rsidR="00BE53CF" w:rsidRPr="00BE53CF" w:rsidRDefault="00BE53CF" w:rsidP="00A50EE7">
      <w:pPr>
        <w:rPr>
          <w:sz w:val="24"/>
          <w:szCs w:val="24"/>
          <w:lang w:val="ru-RU"/>
        </w:rPr>
      </w:pPr>
      <w:r w:rsidRPr="00BE53CF">
        <w:rPr>
          <w:sz w:val="24"/>
          <w:szCs w:val="24"/>
          <w:lang w:val="ru-RU"/>
        </w:rPr>
        <w:t>Програм усмерен ка исходима указује на то шта је ученик у процесу комуникације у стању да разуме и продукује. Табеларни приказ постепено води наставника од исхода и комуникативне функције као области, преко активности које у настави оспособљавају ученика да комуницира и користи језик у свакодневном животу, у приватном, јавном или образовном домену. Примена овог приступа у настави страних језика заснива се на настојањима да се доследно спроводе и примењују следећи ставови:</w:t>
      </w:r>
    </w:p>
    <w:p w:rsidR="00BE53CF" w:rsidRPr="00BE53CF" w:rsidRDefault="00BE53CF" w:rsidP="00A50EE7">
      <w:pPr>
        <w:rPr>
          <w:sz w:val="24"/>
          <w:szCs w:val="24"/>
          <w:lang w:val="ru-RU"/>
        </w:rPr>
      </w:pPr>
      <w:r w:rsidRPr="00BE53CF">
        <w:rPr>
          <w:sz w:val="24"/>
          <w:szCs w:val="24"/>
          <w:lang w:val="ru-RU"/>
        </w:rPr>
        <w:t xml:space="preserve"> – циљни језик употребљава се у учионици у добро осмишљеним контекстима од интереса за ученике у атмосфери заједништва и међусобне сарадње;</w:t>
      </w:r>
    </w:p>
    <w:p w:rsidR="00BE53CF" w:rsidRPr="00BE53CF" w:rsidRDefault="00BE53CF" w:rsidP="00A50EE7">
      <w:pPr>
        <w:rPr>
          <w:sz w:val="24"/>
          <w:szCs w:val="24"/>
          <w:lang w:val="ru-RU"/>
        </w:rPr>
      </w:pPr>
      <w:r w:rsidRPr="00BE53CF">
        <w:rPr>
          <w:sz w:val="24"/>
          <w:szCs w:val="24"/>
          <w:lang w:val="ru-RU"/>
        </w:rPr>
        <w:t xml:space="preserve"> – говор наставника прилагођен је узрасту и знањима ученика;</w:t>
      </w:r>
    </w:p>
    <w:p w:rsidR="00BE53CF" w:rsidRPr="00BE53CF" w:rsidRDefault="00BE53CF" w:rsidP="00A50EE7">
      <w:pPr>
        <w:rPr>
          <w:sz w:val="24"/>
          <w:szCs w:val="24"/>
          <w:lang w:val="ru-RU"/>
        </w:rPr>
      </w:pPr>
      <w:r w:rsidRPr="00BE53CF">
        <w:rPr>
          <w:sz w:val="24"/>
          <w:szCs w:val="24"/>
          <w:lang w:val="ru-RU"/>
        </w:rPr>
        <w:t xml:space="preserve"> – наставник мора бити сигуран да је схваћено значење поруке, укључујући њене културолошке и васпитне елементе, као и елементе социјализације;</w:t>
      </w:r>
    </w:p>
    <w:p w:rsidR="00BE53CF" w:rsidRPr="00BE53CF" w:rsidRDefault="00BE53CF" w:rsidP="00A50EE7">
      <w:pPr>
        <w:rPr>
          <w:sz w:val="24"/>
          <w:szCs w:val="24"/>
          <w:lang w:val="ru-RU"/>
        </w:rPr>
      </w:pPr>
      <w:r w:rsidRPr="00BE53CF">
        <w:rPr>
          <w:sz w:val="24"/>
          <w:szCs w:val="24"/>
          <w:lang w:val="ru-RU"/>
        </w:rPr>
        <w:t xml:space="preserve"> – битно је значење језичке поруке;</w:t>
      </w:r>
    </w:p>
    <w:p w:rsidR="00BE53CF" w:rsidRPr="00BE53CF" w:rsidRDefault="00BE53CF" w:rsidP="00A50EE7">
      <w:pPr>
        <w:rPr>
          <w:sz w:val="24"/>
          <w:szCs w:val="24"/>
          <w:lang w:val="ru-RU"/>
        </w:rPr>
      </w:pPr>
      <w:r w:rsidRPr="00BE53CF">
        <w:rPr>
          <w:sz w:val="24"/>
          <w:szCs w:val="24"/>
          <w:lang w:val="ru-RU"/>
        </w:rPr>
        <w:t xml:space="preserve"> – знања ученика мере се јасно одређеним релативним критеријумима тачности и зато узор није изворни говорник; </w:t>
      </w:r>
    </w:p>
    <w:p w:rsidR="00BE53CF" w:rsidRPr="00BE53CF" w:rsidRDefault="00BE53CF" w:rsidP="00A50EE7">
      <w:pPr>
        <w:rPr>
          <w:sz w:val="24"/>
          <w:szCs w:val="24"/>
          <w:lang w:val="ru-RU"/>
        </w:rPr>
      </w:pPr>
      <w:r w:rsidRPr="00BE53CF">
        <w:rPr>
          <w:sz w:val="24"/>
          <w:szCs w:val="24"/>
          <w:lang w:val="ru-RU"/>
        </w:rPr>
        <w:t>– са циљем да се унапреди квалитет и обим језичког материјала, настава се заснива на социјалној интеракцији у учионици и ван ње, и спроводи се путем групног или индивидуалног решавања проблема, као и решавањем мање или више сложених задатака у реалним и виртуелним условима са јасно одређеним контекстом, поступком и циљем;</w:t>
      </w:r>
    </w:p>
    <w:p w:rsidR="00BE53CF" w:rsidRPr="00BE53CF" w:rsidRDefault="00BE53CF" w:rsidP="00A50EE7">
      <w:pPr>
        <w:rPr>
          <w:sz w:val="24"/>
          <w:szCs w:val="24"/>
          <w:lang w:val="ru-RU"/>
        </w:rPr>
      </w:pPr>
      <w:r w:rsidRPr="00BE53CF">
        <w:rPr>
          <w:sz w:val="24"/>
          <w:szCs w:val="24"/>
          <w:lang w:val="ru-RU"/>
        </w:rPr>
        <w:t xml:space="preserve"> – сви граматички садржаји уводе се индуктивном методом кроз разноврсне контекстуализоване примере у складу са нивоом и без детаљних граматичких објашњења, а њихово познавање се вреднује и оцењује на основу употребе у одговарајућем комуникативном контексту. </w:t>
      </w:r>
    </w:p>
    <w:p w:rsidR="00BE53CF" w:rsidRPr="00BE53CF" w:rsidRDefault="00BE53CF" w:rsidP="00A50EE7">
      <w:pPr>
        <w:rPr>
          <w:sz w:val="24"/>
          <w:szCs w:val="24"/>
          <w:lang w:val="ru-RU"/>
        </w:rPr>
      </w:pPr>
      <w:r w:rsidRPr="00BE53CF">
        <w:rPr>
          <w:sz w:val="24"/>
          <w:szCs w:val="24"/>
          <w:lang w:val="ru-RU"/>
        </w:rPr>
        <w:t>– комуникативно-интерактивни приступ у настави страних језика укључује и следеће:</w:t>
      </w:r>
    </w:p>
    <w:p w:rsidR="00BE53CF" w:rsidRPr="00BE53CF" w:rsidRDefault="00BE53CF" w:rsidP="00A50EE7">
      <w:pPr>
        <w:rPr>
          <w:sz w:val="24"/>
          <w:szCs w:val="24"/>
          <w:lang w:val="ru-RU"/>
        </w:rPr>
      </w:pPr>
      <w:r w:rsidRPr="00BE53CF">
        <w:rPr>
          <w:sz w:val="24"/>
          <w:szCs w:val="24"/>
          <w:lang w:val="ru-RU"/>
        </w:rPr>
        <w:t xml:space="preserve"> – усвајање језичког садржаја кроз циљано и осмишљено учествовање у друштвеном чину;</w:t>
      </w:r>
    </w:p>
    <w:p w:rsidR="00BE53CF" w:rsidRPr="00BE53CF" w:rsidRDefault="00BE53CF" w:rsidP="00A50EE7">
      <w:pPr>
        <w:rPr>
          <w:sz w:val="24"/>
          <w:szCs w:val="24"/>
          <w:lang w:val="ru-RU"/>
        </w:rPr>
      </w:pPr>
      <w:r w:rsidRPr="00BE53CF">
        <w:rPr>
          <w:sz w:val="24"/>
          <w:szCs w:val="24"/>
          <w:lang w:val="ru-RU"/>
        </w:rPr>
        <w:t xml:space="preserve"> – поимање програма наставе и учења као скупа динамичних, заједнички припремљених и прилагођених задатака и активности; </w:t>
      </w:r>
    </w:p>
    <w:p w:rsidR="00BE53CF" w:rsidRPr="00BE53CF" w:rsidRDefault="00BE53CF" w:rsidP="00A50EE7">
      <w:pPr>
        <w:rPr>
          <w:sz w:val="24"/>
          <w:szCs w:val="24"/>
          <w:lang w:val="ru-RU"/>
        </w:rPr>
      </w:pPr>
      <w:r w:rsidRPr="00BE53CF">
        <w:rPr>
          <w:sz w:val="24"/>
          <w:szCs w:val="24"/>
          <w:lang w:val="ru-RU"/>
        </w:rPr>
        <w:t>– наставник треба да омогући приступ новим идејама и њихово прихватање, као и креирање нових идеја;</w:t>
      </w:r>
    </w:p>
    <w:p w:rsidR="00A50EE7" w:rsidRPr="00BE53CF" w:rsidRDefault="00BE53CF" w:rsidP="00A50EE7">
      <w:pPr>
        <w:rPr>
          <w:sz w:val="24"/>
          <w:szCs w:val="24"/>
          <w:lang w:val="ru-RU"/>
        </w:rPr>
      </w:pPr>
      <w:r w:rsidRPr="00BE53CF">
        <w:rPr>
          <w:sz w:val="24"/>
          <w:szCs w:val="24"/>
          <w:lang w:val="ru-RU"/>
        </w:rPr>
        <w:t xml:space="preserve"> – ученици се посматрају као одговорни, креативни, активни учесници у друштвеном чину;</w:t>
      </w:r>
    </w:p>
    <w:p w:rsidR="00BE53CF" w:rsidRPr="00BE53CF" w:rsidRDefault="00BE53CF" w:rsidP="00A50EE7">
      <w:pPr>
        <w:rPr>
          <w:sz w:val="24"/>
          <w:szCs w:val="24"/>
          <w:lang w:val="ru-RU"/>
        </w:rPr>
      </w:pPr>
      <w:r w:rsidRPr="00BE53CF">
        <w:rPr>
          <w:sz w:val="24"/>
          <w:szCs w:val="24"/>
          <w:lang w:val="ru-RU"/>
        </w:rPr>
        <w:t>– наставни материјали представљају један од извора активности и треба да буду праћени употребом додатних аутентичних материјала; – учионица је простор који је могуће прилагођавати потребама наставе из дана у дан;</w:t>
      </w:r>
    </w:p>
    <w:p w:rsidR="00BE53CF" w:rsidRPr="00BE53CF" w:rsidRDefault="00BE53CF" w:rsidP="00A50EE7">
      <w:pPr>
        <w:rPr>
          <w:sz w:val="24"/>
          <w:szCs w:val="24"/>
          <w:lang w:val="ru-RU"/>
        </w:rPr>
      </w:pPr>
      <w:r w:rsidRPr="00BE53CF">
        <w:rPr>
          <w:sz w:val="24"/>
          <w:szCs w:val="24"/>
          <w:lang w:val="ru-RU"/>
        </w:rPr>
        <w:t xml:space="preserve"> – рад на пројекту као задатку који остварује корелацију са другим предметима и подстиче развој когнитивних способности ученика (планирање, запажање, анализа, вредновање, закључивање итд.);</w:t>
      </w:r>
    </w:p>
    <w:p w:rsidR="00BE53CF" w:rsidRPr="00BE53CF" w:rsidRDefault="00BE53CF" w:rsidP="00A50EE7">
      <w:pPr>
        <w:rPr>
          <w:sz w:val="24"/>
          <w:szCs w:val="24"/>
          <w:lang w:val="ru-RU"/>
        </w:rPr>
      </w:pPr>
      <w:r w:rsidRPr="00BE53CF">
        <w:rPr>
          <w:sz w:val="24"/>
          <w:szCs w:val="24"/>
          <w:lang w:val="ru-RU"/>
        </w:rPr>
        <w:t xml:space="preserve"> – за увођење новог лексичког материјала користе се познате граматичке структуре и обрнуто, а нарочито на нижем узрасту треба користити интернационализме и речи које су им познате, као и визуализацију као средство семантизације.</w:t>
      </w:r>
    </w:p>
    <w:p w:rsidR="00BE53CF" w:rsidRPr="00BE53CF" w:rsidRDefault="00BE53CF" w:rsidP="00A50EE7">
      <w:pPr>
        <w:rPr>
          <w:sz w:val="24"/>
          <w:szCs w:val="24"/>
          <w:lang w:val="ru-RU"/>
        </w:rPr>
      </w:pPr>
    </w:p>
    <w:p w:rsidR="00BE53CF" w:rsidRPr="00BE53CF" w:rsidRDefault="00BE53CF" w:rsidP="00A50EE7">
      <w:pPr>
        <w:rPr>
          <w:sz w:val="24"/>
          <w:szCs w:val="24"/>
          <w:lang w:val="ru-RU"/>
        </w:rPr>
      </w:pPr>
      <w:r w:rsidRPr="00BE53CF">
        <w:rPr>
          <w:sz w:val="24"/>
          <w:szCs w:val="24"/>
          <w:lang w:val="ru-RU"/>
        </w:rPr>
        <w:t>Технике/активности</w:t>
      </w:r>
    </w:p>
    <w:p w:rsidR="00BE53CF" w:rsidRPr="00BE53CF" w:rsidRDefault="00BE53CF" w:rsidP="00A50EE7">
      <w:pPr>
        <w:rPr>
          <w:sz w:val="24"/>
          <w:szCs w:val="24"/>
          <w:lang w:val="ru-RU"/>
        </w:rPr>
      </w:pPr>
    </w:p>
    <w:p w:rsidR="00BE53CF" w:rsidRPr="00BE53CF" w:rsidRDefault="00BE53CF" w:rsidP="00A50EE7">
      <w:pPr>
        <w:rPr>
          <w:sz w:val="24"/>
          <w:szCs w:val="24"/>
          <w:lang w:val="ru-RU"/>
        </w:rPr>
      </w:pPr>
      <w:r w:rsidRPr="00BE53CF">
        <w:rPr>
          <w:sz w:val="24"/>
          <w:szCs w:val="24"/>
          <w:lang w:val="ru-RU"/>
        </w:rPr>
        <w:t>Током часа, препоручује се динамично смењивање техника/ активности које не би требало да трају дуже од 15 минута.</w:t>
      </w:r>
    </w:p>
    <w:p w:rsidR="00BE53CF" w:rsidRPr="00BE53CF" w:rsidRDefault="00BE53CF" w:rsidP="00A50EE7">
      <w:pPr>
        <w:rPr>
          <w:sz w:val="24"/>
          <w:szCs w:val="24"/>
          <w:lang w:val="ru-RU"/>
        </w:rPr>
      </w:pPr>
      <w:r w:rsidRPr="00BE53CF">
        <w:rPr>
          <w:sz w:val="24"/>
          <w:szCs w:val="24"/>
          <w:lang w:val="ru-RU"/>
        </w:rPr>
        <w:t xml:space="preserve"> Слушање и реаговање на упутства наставника на страном језику или са аудио-записа (слушај, пиши – од трећег разреда, повежи, одреди, пронађи, али и активности у вези са радом у учионици: нацртај, исеци, обој, отвори/затвори свеску, итд.) </w:t>
      </w:r>
    </w:p>
    <w:p w:rsidR="00BE53CF" w:rsidRPr="00BE53CF" w:rsidRDefault="00BE53CF" w:rsidP="00A50EE7">
      <w:pPr>
        <w:rPr>
          <w:sz w:val="24"/>
          <w:szCs w:val="24"/>
          <w:lang w:val="ru-RU"/>
        </w:rPr>
      </w:pPr>
      <w:r w:rsidRPr="00BE53CF">
        <w:rPr>
          <w:sz w:val="24"/>
          <w:szCs w:val="24"/>
          <w:lang w:val="ru-RU"/>
        </w:rPr>
        <w:t xml:space="preserve">Рад у паровима, малим и великим групама (мини-дијалози, игра по улогама, симулације, итд.) </w:t>
      </w:r>
    </w:p>
    <w:p w:rsidR="00BE53CF" w:rsidRPr="00045B59" w:rsidRDefault="00BE53CF" w:rsidP="00A50EE7">
      <w:pPr>
        <w:rPr>
          <w:sz w:val="24"/>
          <w:szCs w:val="24"/>
          <w:lang w:val="ru-RU"/>
        </w:rPr>
      </w:pPr>
      <w:r w:rsidRPr="00BE53CF">
        <w:rPr>
          <w:sz w:val="24"/>
          <w:szCs w:val="24"/>
          <w:lang w:val="ru-RU"/>
        </w:rPr>
        <w:t>Мануелне активности (израда паноа, презентација, зидних новина, постера и сл.) Вежбе слушања (према упутствима нас</w:t>
      </w:r>
      <w:r w:rsidRPr="00045B59">
        <w:rPr>
          <w:sz w:val="24"/>
          <w:szCs w:val="24"/>
          <w:lang w:val="ru-RU"/>
        </w:rPr>
        <w:t xml:space="preserve">тавника или са </w:t>
      </w:r>
      <w:r w:rsidRPr="00045B59">
        <w:rPr>
          <w:sz w:val="24"/>
          <w:szCs w:val="24"/>
          <w:lang w:val="ru-RU"/>
        </w:rPr>
        <w:lastRenderedPageBreak/>
        <w:t xml:space="preserve">аудио-записа повезати појмове, додати делове слике, допунити информације, селектовати тачне и нетачне исказе, утврдити хронологију и сл.) </w:t>
      </w:r>
    </w:p>
    <w:p w:rsidR="00BE53CF" w:rsidRPr="00045B59" w:rsidRDefault="00BE53CF" w:rsidP="00A50EE7">
      <w:pPr>
        <w:rPr>
          <w:sz w:val="24"/>
          <w:szCs w:val="24"/>
          <w:lang w:val="ru-RU"/>
        </w:rPr>
      </w:pPr>
      <w:r w:rsidRPr="00045B59">
        <w:rPr>
          <w:sz w:val="24"/>
          <w:szCs w:val="24"/>
          <w:lang w:val="ru-RU"/>
        </w:rPr>
        <w:t xml:space="preserve">Игре примерене узрасту и дидактичком захтеву (за загревање, развијање пажње и концентрације, јачање мотивације, увођење нове језичке грађе или пак утврђивање). </w:t>
      </w:r>
    </w:p>
    <w:p w:rsidR="00BE53CF" w:rsidRPr="00045B59" w:rsidRDefault="00BE53CF" w:rsidP="00A50EE7">
      <w:pPr>
        <w:rPr>
          <w:sz w:val="24"/>
          <w:szCs w:val="24"/>
          <w:lang w:val="ru-RU"/>
        </w:rPr>
      </w:pPr>
      <w:r w:rsidRPr="00045B59">
        <w:rPr>
          <w:sz w:val="24"/>
          <w:szCs w:val="24"/>
          <w:lang w:val="ru-RU"/>
        </w:rPr>
        <w:t xml:space="preserve">Класирање и упоређивање (по количини, облику, боји, годишњим добима, волим/не волим, компарације...). </w:t>
      </w:r>
    </w:p>
    <w:p w:rsidR="00BE53CF" w:rsidRPr="00045B59" w:rsidRDefault="00BE53CF" w:rsidP="00A50EE7">
      <w:pPr>
        <w:rPr>
          <w:sz w:val="24"/>
          <w:szCs w:val="24"/>
          <w:lang w:val="ru-RU"/>
        </w:rPr>
      </w:pPr>
      <w:r w:rsidRPr="00045B59">
        <w:rPr>
          <w:sz w:val="24"/>
          <w:szCs w:val="24"/>
          <w:lang w:val="ru-RU"/>
        </w:rPr>
        <w:t xml:space="preserve">Решавање „проблем-ситуација” у разреду, тј. договори и мини-пројекти. „Превођење” исказа у гест и геста у исказ. </w:t>
      </w:r>
    </w:p>
    <w:p w:rsidR="00BE53CF" w:rsidRPr="00045B59" w:rsidRDefault="00BE53CF" w:rsidP="00A50EE7">
      <w:pPr>
        <w:rPr>
          <w:sz w:val="24"/>
          <w:szCs w:val="24"/>
          <w:lang w:val="ru-RU"/>
        </w:rPr>
      </w:pPr>
      <w:r w:rsidRPr="00045B59">
        <w:rPr>
          <w:sz w:val="24"/>
          <w:szCs w:val="24"/>
          <w:lang w:val="ru-RU"/>
        </w:rPr>
        <w:t>Заједничко прављење илустрованих материјала (планирање различитих активности, рекламни плакат, програм приредбе или неке друге манифестације).</w:t>
      </w:r>
    </w:p>
    <w:p w:rsidR="007B6862" w:rsidRPr="00045B59" w:rsidRDefault="007B6862" w:rsidP="00A50EE7">
      <w:pPr>
        <w:rPr>
          <w:sz w:val="24"/>
          <w:szCs w:val="24"/>
          <w:lang w:val="ru-RU"/>
        </w:rPr>
      </w:pPr>
    </w:p>
    <w:p w:rsidR="007B6862" w:rsidRPr="00045B59" w:rsidRDefault="007B6862" w:rsidP="00045B59">
      <w:pPr>
        <w:jc w:val="center"/>
        <w:rPr>
          <w:sz w:val="24"/>
          <w:szCs w:val="24"/>
          <w:lang w:val="ru-RU"/>
        </w:rPr>
      </w:pPr>
      <w:r w:rsidRPr="00045B59">
        <w:rPr>
          <w:sz w:val="24"/>
          <w:szCs w:val="24"/>
          <w:lang w:val="ru-RU"/>
        </w:rPr>
        <w:t>СТРАТЕГИЈЕ ЗА УНАПРЕЂИВАЊЕ И УВЕЖБАВАЊЕ ЈЕЗИЧКИХ ВЕШТИНА У ПРВОМ И У ДРУГОМ РАЗРЕДУ ОСНОВНЕ ШКОЛ</w:t>
      </w:r>
      <w:r w:rsidR="00045B59" w:rsidRPr="00045B59">
        <w:rPr>
          <w:sz w:val="24"/>
          <w:szCs w:val="24"/>
          <w:lang w:val="ru-RU"/>
        </w:rPr>
        <w:t>Е</w:t>
      </w:r>
    </w:p>
    <w:p w:rsidR="00045B59" w:rsidRPr="00045B59" w:rsidRDefault="00045B59" w:rsidP="00045B59">
      <w:pPr>
        <w:jc w:val="center"/>
        <w:rPr>
          <w:sz w:val="24"/>
          <w:szCs w:val="24"/>
          <w:lang w:val="ru-RU"/>
        </w:rPr>
      </w:pPr>
    </w:p>
    <w:p w:rsidR="00045B59" w:rsidRPr="00045B59" w:rsidRDefault="00045B59" w:rsidP="00045B59">
      <w:pPr>
        <w:jc w:val="both"/>
        <w:rPr>
          <w:sz w:val="24"/>
          <w:szCs w:val="24"/>
          <w:lang w:val="ru-RU"/>
        </w:rPr>
      </w:pPr>
      <w:r w:rsidRPr="00045B59">
        <w:rPr>
          <w:sz w:val="24"/>
          <w:szCs w:val="24"/>
          <w:lang w:val="ru-RU"/>
        </w:rPr>
        <w:t xml:space="preserve">Предности наставе страног језика у првом и </w:t>
      </w:r>
      <w:r w:rsidRPr="00045B59">
        <w:rPr>
          <w:b/>
          <w:sz w:val="24"/>
          <w:szCs w:val="24"/>
          <w:lang w:val="ru-RU"/>
        </w:rPr>
        <w:t>другом</w:t>
      </w:r>
      <w:r w:rsidRPr="00045B59">
        <w:rPr>
          <w:sz w:val="24"/>
          <w:szCs w:val="24"/>
          <w:lang w:val="ru-RU"/>
        </w:rPr>
        <w:t xml:space="preserve"> разреду основне школе у вези су са специфичностима усвајања језика на раном узрасту. Основна карактеристика раног учења није аналитичко учење, већ усвајање језика на сличан начин на који се усваја матерњи језик – дете страни језик користи искључиво у комуникацији и у ситуацијама које су блиске његовим интересовањима. Рани почетак учења страног језика отвара пут за развијање вишејезичности и достизање виших нивоа језичке компетенције који су релевантни за даље школовање и професионални живот.</w:t>
      </w:r>
    </w:p>
    <w:p w:rsidR="00045B59" w:rsidRPr="00045B59" w:rsidRDefault="00045B59" w:rsidP="00045B59">
      <w:pPr>
        <w:jc w:val="both"/>
        <w:rPr>
          <w:sz w:val="24"/>
          <w:szCs w:val="24"/>
          <w:lang w:val="ru-RU"/>
        </w:rPr>
      </w:pPr>
      <w:r w:rsidRPr="00045B59">
        <w:rPr>
          <w:sz w:val="24"/>
          <w:szCs w:val="24"/>
          <w:lang w:val="ru-RU"/>
        </w:rPr>
        <w:t xml:space="preserve">С обзиром на то да се исходи операционализују преко језичких активности у комуникативним ситуацијама, важно је да се оне у настави страних језика перманентно и истовремено увежбавају. Само на тај начин ученици могу да стекну језичке компетенције које су у складу са задатим циљем учења страног језика. </w:t>
      </w:r>
    </w:p>
    <w:p w:rsidR="00045B59" w:rsidRPr="00045B59" w:rsidRDefault="00045B59" w:rsidP="00045B59">
      <w:pPr>
        <w:jc w:val="both"/>
        <w:rPr>
          <w:sz w:val="24"/>
          <w:szCs w:val="24"/>
          <w:lang w:val="ru-RU"/>
        </w:rPr>
      </w:pPr>
      <w:r w:rsidRPr="00045B59">
        <w:rPr>
          <w:sz w:val="24"/>
          <w:szCs w:val="24"/>
          <w:lang w:val="ru-RU"/>
        </w:rPr>
        <w:t>Пошто је програм учења страног језика у првом и другом разреду основне школе растерећен писања и читања, као и експлицитних објашњења граматичких правила, ово је драгоцен период за подстицање и навикавање ученика да у свакодневним ситуацијама у учионици и ван ње спонтано примењују научене речи и изразе у одговарајућим ситуацијама усмене комуникације (нпр. поздрављање наставника на страном језику у учионици, али и ван ње). Такво спонтано успостављање контакта помаже ученицима да се ослободе говорних блокада које могу настати изван услова симулираних у учионици, при сусрету са лицима другог говорног подручја. То ће пружити бројне прилике ученицима да експери ментишу са употребом језика, растерећени страха од неуспеха у комуникацији. Због свега тога, треба инсистирати на таквом моделу комуникације од самог почетка, јер уколико ученици навикну на другачији модел, тј. искључиву примену матерњег језика приликом успостављања контакта и комуникације са наставником или вршњаком, тешко ће ту навику касније променити. Сва кратка и једноставна упутства у настави која се често понављају треба да буду на страном језику уз обавезну одговарајућу гестикулацију (ако нпр. наставник каже слушај, пожељно је да покаже ту активност стављајући руку иза уха). Нека упутства наставник у почетку може да изговара паралелно на страном и на матерњем језику с тенденцијом да постепено изоставља матерњи језик, пратећи да ли ученици препознају њихово значење на страном језику. Потребно је што више користити предмете и бића из непосредног окружења, слике из наставних материјала, картице, постере и сл. За садржаје који не представљају „језик учионице” и не понављају се сваког часа препоручују се активности усмене репродукције и контролисане продукције; на тај начин ученицима се омогућава већи број понављања ради лакшег и бржег меморисања и стицања поуздања за самостално коришћење језика. У том смислу, пожељне су вежбе говорне продукције са малим варијацијама модела у којима се мењају и комбинују лексички и граматички садржаји уз постепено усложњавање. Такође се подстиче интеракција с другим ученицима, која се може, као благи вид медијације, реализовати давањем упутстава на матерњем језику (нпр. питај друга или другарицу како се зове и колико година има, шта воли/не воли да једе, итд.; одговори на питања друга/другарице), или увођењем покрета као невербалног средства комуникације.</w:t>
      </w:r>
    </w:p>
    <w:p w:rsidR="00045B59" w:rsidRPr="00045B59" w:rsidRDefault="00045B59" w:rsidP="00045B59">
      <w:pPr>
        <w:jc w:val="both"/>
        <w:rPr>
          <w:sz w:val="24"/>
          <w:szCs w:val="24"/>
          <w:lang w:val="ru-RU"/>
        </w:rPr>
      </w:pPr>
      <w:r w:rsidRPr="00045B59">
        <w:rPr>
          <w:sz w:val="24"/>
          <w:szCs w:val="24"/>
          <w:lang w:val="ru-RU"/>
        </w:rPr>
        <w:t xml:space="preserve">Ученици се оспособљавају за комуникативне функције наведене у програму за дати ниво учења, при чему предложени језички садржаји </w:t>
      </w:r>
      <w:r w:rsidRPr="00045B59">
        <w:rPr>
          <w:sz w:val="24"/>
          <w:szCs w:val="24"/>
          <w:lang w:val="ru-RU"/>
        </w:rPr>
        <w:lastRenderedPageBreak/>
        <w:t xml:space="preserve">служе као препорука и могу бити замењени сличним садржајима или проширивани у складу са расположивим наставним материјалом, као и потребама и интересовањима ученика. </w:t>
      </w:r>
    </w:p>
    <w:p w:rsidR="00045B59" w:rsidRPr="00045B59" w:rsidRDefault="00045B59" w:rsidP="00045B59">
      <w:pPr>
        <w:jc w:val="both"/>
        <w:rPr>
          <w:sz w:val="24"/>
          <w:szCs w:val="24"/>
          <w:lang w:val="ru-RU"/>
        </w:rPr>
      </w:pPr>
      <w:r w:rsidRPr="00045B59">
        <w:rPr>
          <w:sz w:val="24"/>
          <w:szCs w:val="24"/>
          <w:lang w:val="ru-RU"/>
        </w:rPr>
        <w:t>Важно је да имамо на уму да је, упркос почетном ентузијазму с којим ученици улазе у процес учења страног језика у основној школи, њима то ипак још један у низу обавезних предмета. Стога се, на овом нивоу, не може очекивати да они сами, спонтано, развију интересовање и ентузијазам за учење страног језика. Неопходно је приликом планирања наставе имати у виду узраст ученика и њихове индивидуалне карактеристике. Неки ученици су интровертни, неки екстровертни, уче различитом брзином и на различите начине – свим чулима, имају различите потребе и интересовања. Већина ученика на том узрасту има проблем са пажњом, концентрацијом и памћењем током 45 минута. Стога је упутно да час почне неком кратком игром загревања која би позитивно утицала на развијање способности пажње, концентрације и памћења, као и да се активности смењују одговарајућим логичним редоследом и да трају од 5 до 15 минута.</w:t>
      </w:r>
    </w:p>
    <w:p w:rsidR="00045B59" w:rsidRPr="00045B59" w:rsidRDefault="00045B59" w:rsidP="00045B59">
      <w:pPr>
        <w:jc w:val="both"/>
        <w:rPr>
          <w:sz w:val="24"/>
          <w:szCs w:val="24"/>
          <w:lang w:val="ru-RU"/>
        </w:rPr>
      </w:pPr>
    </w:p>
    <w:p w:rsidR="00045B59" w:rsidRPr="00EE1C6E" w:rsidRDefault="00045B59" w:rsidP="00045B59">
      <w:pPr>
        <w:jc w:val="both"/>
        <w:rPr>
          <w:sz w:val="24"/>
          <w:szCs w:val="24"/>
          <w:lang w:val="ru-RU"/>
        </w:rPr>
      </w:pPr>
      <w:r w:rsidRPr="00EE1C6E">
        <w:rPr>
          <w:sz w:val="24"/>
          <w:szCs w:val="24"/>
          <w:lang w:val="ru-RU"/>
        </w:rPr>
        <w:t>ПРЕЗЕНТОВАЊЕ И УВЕЖБАВАЊЕ САДРЖАЈА</w:t>
      </w:r>
    </w:p>
    <w:p w:rsidR="00045B59" w:rsidRPr="00EE1C6E" w:rsidRDefault="00045B59" w:rsidP="00045B59">
      <w:pPr>
        <w:jc w:val="both"/>
        <w:rPr>
          <w:sz w:val="24"/>
          <w:szCs w:val="24"/>
          <w:lang w:val="ru-RU"/>
        </w:rPr>
      </w:pPr>
    </w:p>
    <w:p w:rsidR="00045B59" w:rsidRPr="00045B59" w:rsidRDefault="00045B59" w:rsidP="00045B59">
      <w:pPr>
        <w:jc w:val="both"/>
        <w:rPr>
          <w:sz w:val="24"/>
          <w:szCs w:val="24"/>
          <w:lang w:val="ru-RU"/>
        </w:rPr>
      </w:pPr>
      <w:r w:rsidRPr="00045B59">
        <w:rPr>
          <w:sz w:val="24"/>
          <w:szCs w:val="24"/>
          <w:lang w:val="ru-RU"/>
        </w:rPr>
        <w:t xml:space="preserve">С обзиром на различите стилове учења, разноврсност активности кључна је реч за презентовање нове лексичке грађе. Важно је да уважавамо предзнања ученика, јер нам она могу бити добра основа за рад и лакше разумевање теме. </w:t>
      </w:r>
    </w:p>
    <w:p w:rsidR="00A50EE7" w:rsidRPr="00045B59" w:rsidRDefault="00045B59" w:rsidP="00045B59">
      <w:pPr>
        <w:jc w:val="both"/>
        <w:rPr>
          <w:sz w:val="24"/>
          <w:szCs w:val="24"/>
          <w:lang w:val="ru-RU"/>
        </w:rPr>
      </w:pPr>
      <w:r w:rsidRPr="00045B59">
        <w:rPr>
          <w:b/>
          <w:sz w:val="24"/>
          <w:szCs w:val="24"/>
          <w:lang w:val="ru-RU"/>
        </w:rPr>
        <w:t>Визуелна наставна средства</w:t>
      </w:r>
      <w:r w:rsidRPr="00045B59">
        <w:rPr>
          <w:sz w:val="24"/>
          <w:szCs w:val="24"/>
          <w:lang w:val="ru-RU"/>
        </w:rPr>
        <w:t xml:space="preserve"> (картице, постери, стварни предмети из непосредног окружења, како је у општим смерницама већ напоменуто) идеална су за увођење и увежбавање вокабулара. Када се ученицима покаже одређени појам – када га виде, важно је да неколико пута чују како се реч изговара и да је тек на крају изговоре. Хорско понављање корисно је за осећај сигурности ученика јер није јавно експониран, а страх од исмевања (који је на том узрасту неретко присутан) сведен је на минимум.</w:t>
      </w:r>
    </w:p>
    <w:p w:rsidR="00045B59" w:rsidRPr="00045B59" w:rsidRDefault="00045B59" w:rsidP="00045B59">
      <w:pPr>
        <w:jc w:val="both"/>
        <w:rPr>
          <w:sz w:val="24"/>
          <w:szCs w:val="24"/>
          <w:lang w:val="ru-RU"/>
        </w:rPr>
      </w:pPr>
      <w:r w:rsidRPr="00045B59">
        <w:rPr>
          <w:b/>
          <w:sz w:val="24"/>
          <w:szCs w:val="24"/>
          <w:lang w:val="ru-RU"/>
        </w:rPr>
        <w:t>Пантомима</w:t>
      </w:r>
      <w:r w:rsidRPr="00045B59">
        <w:rPr>
          <w:sz w:val="24"/>
          <w:szCs w:val="24"/>
          <w:lang w:val="ru-RU"/>
        </w:rPr>
        <w:t xml:space="preserve"> (као врста драмских техника), као и метода потпуног физичког одговора, веома су омиљене и ефикасне, не само на овом узрасту већ и касније. Нарочито су погодне за ученике кинестетичког стила учења (превођење изговорене речи у покрет и обрнуто). Ове технике су погодне за увођење и увежбавање свих</w:t>
      </w:r>
      <w:r w:rsidRPr="00EE1C6E">
        <w:rPr>
          <w:sz w:val="24"/>
          <w:szCs w:val="24"/>
          <w:lang w:val="ru-RU"/>
        </w:rPr>
        <w:t xml:space="preserve"> </w:t>
      </w:r>
      <w:r w:rsidRPr="00045B59">
        <w:rPr>
          <w:sz w:val="24"/>
          <w:szCs w:val="24"/>
          <w:lang w:val="ru-RU"/>
        </w:rPr>
        <w:t>врста речи: именице – делови тела, животиње, играчке..; глаголи – устати, сести, подићи, спустити неки предмет…; придеви за описивање стања и осећања – срећан, тужан, гладан, жедан...</w:t>
      </w:r>
    </w:p>
    <w:p w:rsidR="00045B59" w:rsidRPr="00045B59" w:rsidRDefault="00045B59" w:rsidP="00045B59">
      <w:pPr>
        <w:jc w:val="both"/>
        <w:rPr>
          <w:sz w:val="24"/>
          <w:szCs w:val="24"/>
          <w:lang w:val="ru-RU"/>
        </w:rPr>
      </w:pPr>
      <w:r w:rsidRPr="00045B59">
        <w:rPr>
          <w:b/>
          <w:sz w:val="24"/>
          <w:szCs w:val="24"/>
          <w:lang w:val="ru-RU"/>
        </w:rPr>
        <w:t>Одговарајући контекст</w:t>
      </w:r>
      <w:r w:rsidRPr="00045B59">
        <w:rPr>
          <w:sz w:val="24"/>
          <w:szCs w:val="24"/>
          <w:lang w:val="ru-RU"/>
        </w:rPr>
        <w:t xml:space="preserve"> (приче у сликама, песме, игре и сл.) битна је претпоставка успешног усвајања вокабулара, као и језика уопште. Усвајање лексике биће утолико ефикасније уколико се остварује у јасном ситуационом контексту. Примера ради, ако се усвајају речи које се односе на свет животиња, могуће је организовати стварни, симулирани или виртуелни обилазак зоолошког врта. Треба водити рачуна о томе да су ученици, током једног школског часа, у стању да усвоје пет до седам нових речи.</w:t>
      </w:r>
    </w:p>
    <w:p w:rsidR="00045B59" w:rsidRPr="00045B59" w:rsidRDefault="00045B59" w:rsidP="00045B59">
      <w:pPr>
        <w:jc w:val="both"/>
        <w:rPr>
          <w:sz w:val="24"/>
          <w:szCs w:val="24"/>
          <w:lang w:val="ru-RU"/>
        </w:rPr>
      </w:pPr>
      <w:r w:rsidRPr="00045B59">
        <w:rPr>
          <w:b/>
          <w:sz w:val="24"/>
          <w:szCs w:val="24"/>
          <w:lang w:val="ru-RU"/>
        </w:rPr>
        <w:t>Дијалошки модели</w:t>
      </w:r>
      <w:r w:rsidRPr="00045B59">
        <w:rPr>
          <w:sz w:val="24"/>
          <w:szCs w:val="24"/>
          <w:lang w:val="ru-RU"/>
        </w:rPr>
        <w:t xml:space="preserve"> (као основа за „имитирање”) веома су ефикасни за развијање говора. У недостатку спонтане комуникације међу ученицима, наставник може да користи лутке – обичне плишане, прављене од чарапа или папира – и тако направи одговарајући дијалошки модел. Наставник се може обраћати ученицима са лутком која пита. Ученици ће врло брзо и лако моћи да дају одговор, али и да поставе питања. Наравно, потребно је обезбедити одговарајући контекст који ће и стидљивијим ученицима омогућити да се охрабре и проговоре. </w:t>
      </w:r>
    </w:p>
    <w:p w:rsidR="00045B59" w:rsidRPr="00045B59" w:rsidRDefault="00045B59" w:rsidP="00045B59">
      <w:pPr>
        <w:jc w:val="both"/>
        <w:rPr>
          <w:sz w:val="24"/>
          <w:szCs w:val="24"/>
          <w:lang w:val="ru-RU"/>
        </w:rPr>
      </w:pPr>
      <w:r w:rsidRPr="00045B59">
        <w:rPr>
          <w:b/>
          <w:sz w:val="24"/>
          <w:szCs w:val="24"/>
          <w:lang w:val="ru-RU"/>
        </w:rPr>
        <w:t>Пројектне активности</w:t>
      </w:r>
      <w:r w:rsidRPr="00045B59">
        <w:rPr>
          <w:sz w:val="24"/>
          <w:szCs w:val="24"/>
          <w:lang w:val="ru-RU"/>
        </w:rPr>
        <w:t xml:space="preserve"> повећавају мотивацију, јер пружају избор ученицима да одговорно у пару или у групи решавају задатак на свој начин у договору са другима, развијајући и јачајући одређене социјалне компетенције. Пројекат је погодан за рад у одељењима мешовитог састава, има лични печат, подстиче кооперативни рад и завршава се увек неком врстом презентације како резултата, тако и процеса рада.</w:t>
      </w:r>
    </w:p>
    <w:p w:rsidR="00045B59" w:rsidRPr="00045B59" w:rsidRDefault="00045B59" w:rsidP="00045B59">
      <w:pPr>
        <w:jc w:val="both"/>
        <w:rPr>
          <w:sz w:val="24"/>
          <w:szCs w:val="24"/>
          <w:lang w:val="ru-RU"/>
        </w:rPr>
      </w:pPr>
      <w:r w:rsidRPr="00045B59">
        <w:rPr>
          <w:b/>
          <w:sz w:val="24"/>
          <w:szCs w:val="24"/>
          <w:lang w:val="ru-RU"/>
        </w:rPr>
        <w:t>Драмске активности</w:t>
      </w:r>
      <w:r w:rsidRPr="00045B59">
        <w:rPr>
          <w:sz w:val="24"/>
          <w:szCs w:val="24"/>
          <w:lang w:val="ru-RU"/>
        </w:rPr>
        <w:t xml:space="preserve"> омогућавају ученицима да користе језик у одговарајућем контексту и тако „оживљавају” његову употребу. Њихов потенцијал огледа се, између осталог, и у томе што:</w:t>
      </w:r>
    </w:p>
    <w:p w:rsidR="00045B59" w:rsidRPr="00045B59" w:rsidRDefault="00045B59" w:rsidP="00045B59">
      <w:pPr>
        <w:jc w:val="both"/>
        <w:rPr>
          <w:sz w:val="24"/>
          <w:szCs w:val="24"/>
          <w:lang w:val="ru-RU"/>
        </w:rPr>
      </w:pPr>
      <w:r w:rsidRPr="00045B59">
        <w:rPr>
          <w:sz w:val="24"/>
          <w:szCs w:val="24"/>
          <w:lang w:val="ru-RU"/>
        </w:rPr>
        <w:t xml:space="preserve"> – ученици не само да уче страни језик на забаван начин, већ кроз интеракцију и различите улоге које преузимају сагледавају ствари из различитих углова (што доприноси развоју критичког и дивергентног мишљења);</w:t>
      </w:r>
    </w:p>
    <w:p w:rsidR="00045B59" w:rsidRPr="00045B59" w:rsidRDefault="00045B59" w:rsidP="00045B59">
      <w:pPr>
        <w:jc w:val="both"/>
        <w:rPr>
          <w:sz w:val="24"/>
          <w:szCs w:val="24"/>
          <w:lang w:val="ru-RU"/>
        </w:rPr>
      </w:pPr>
      <w:r w:rsidRPr="00045B59">
        <w:rPr>
          <w:sz w:val="24"/>
          <w:szCs w:val="24"/>
          <w:lang w:val="ru-RU"/>
        </w:rPr>
        <w:t xml:space="preserve"> – ученици сарађују и усвајају језик кроз смислену интеракцију на циљном језику и развијају све потребне вештине – когнитивне, комуникативне и социјалне; </w:t>
      </w:r>
    </w:p>
    <w:p w:rsidR="00045B59" w:rsidRPr="00045B59" w:rsidRDefault="00045B59" w:rsidP="00045B59">
      <w:pPr>
        <w:jc w:val="both"/>
        <w:rPr>
          <w:sz w:val="24"/>
          <w:szCs w:val="24"/>
          <w:lang w:val="ru-RU"/>
        </w:rPr>
      </w:pPr>
      <w:r w:rsidRPr="00045B59">
        <w:rPr>
          <w:sz w:val="24"/>
          <w:szCs w:val="24"/>
          <w:lang w:val="ru-RU"/>
        </w:rPr>
        <w:lastRenderedPageBreak/>
        <w:t xml:space="preserve">– сви могу да учествују – свако добија улогу коју може да „изнесе” те су зато погодне за рад у одељењима мешовитог састава; </w:t>
      </w:r>
    </w:p>
    <w:p w:rsidR="00045B59" w:rsidRPr="00045B59" w:rsidRDefault="00045B59" w:rsidP="00045B59">
      <w:pPr>
        <w:jc w:val="both"/>
        <w:rPr>
          <w:sz w:val="24"/>
          <w:szCs w:val="24"/>
          <w:lang w:val="ru-RU"/>
        </w:rPr>
      </w:pPr>
      <w:r w:rsidRPr="00045B59">
        <w:rPr>
          <w:sz w:val="24"/>
          <w:szCs w:val="24"/>
          <w:lang w:val="ru-RU"/>
        </w:rPr>
        <w:t>– одговарају свим стиловима учења –</w:t>
      </w:r>
    </w:p>
    <w:p w:rsidR="00045B59" w:rsidRPr="00045B59" w:rsidRDefault="00045B59" w:rsidP="00045B59">
      <w:pPr>
        <w:jc w:val="both"/>
        <w:rPr>
          <w:sz w:val="24"/>
          <w:szCs w:val="24"/>
          <w:lang w:val="ru-RU"/>
        </w:rPr>
      </w:pPr>
      <w:r w:rsidRPr="00045B59">
        <w:rPr>
          <w:sz w:val="24"/>
          <w:szCs w:val="24"/>
          <w:lang w:val="ru-RU"/>
        </w:rPr>
        <w:t xml:space="preserve"> визуелни виде, аудитивни чују, кинестетични се изражавају кроз покрет; </w:t>
      </w:r>
    </w:p>
    <w:p w:rsidR="00045B59" w:rsidRPr="00045B59" w:rsidRDefault="00045B59" w:rsidP="00045B59">
      <w:pPr>
        <w:jc w:val="both"/>
        <w:rPr>
          <w:sz w:val="24"/>
          <w:szCs w:val="24"/>
          <w:lang w:val="ru-RU"/>
        </w:rPr>
      </w:pPr>
      <w:r w:rsidRPr="00045B59">
        <w:rPr>
          <w:sz w:val="24"/>
          <w:szCs w:val="24"/>
          <w:lang w:val="ru-RU"/>
        </w:rPr>
        <w:t>– подижу мотивацију и самопоуздање;</w:t>
      </w:r>
    </w:p>
    <w:p w:rsidR="00045B59" w:rsidRPr="00045B59" w:rsidRDefault="00045B59" w:rsidP="00045B59">
      <w:pPr>
        <w:jc w:val="both"/>
        <w:rPr>
          <w:sz w:val="24"/>
          <w:szCs w:val="24"/>
          <w:lang w:val="ru-RU"/>
        </w:rPr>
      </w:pPr>
      <w:r w:rsidRPr="00045B59">
        <w:rPr>
          <w:sz w:val="24"/>
          <w:szCs w:val="24"/>
          <w:lang w:val="ru-RU"/>
        </w:rPr>
        <w:t xml:space="preserve"> – оријентисане су на ученика </w:t>
      </w:r>
    </w:p>
    <w:p w:rsidR="00045B59" w:rsidRPr="00045B59" w:rsidRDefault="00045B59" w:rsidP="00045B59">
      <w:pPr>
        <w:jc w:val="both"/>
        <w:rPr>
          <w:sz w:val="24"/>
          <w:szCs w:val="24"/>
          <w:lang w:val="ru-RU"/>
        </w:rPr>
      </w:pPr>
      <w:r w:rsidRPr="00045B59">
        <w:rPr>
          <w:sz w:val="24"/>
          <w:szCs w:val="24"/>
          <w:lang w:val="ru-RU"/>
        </w:rPr>
        <w:t xml:space="preserve">– наставник има мање доминантну улогу; </w:t>
      </w:r>
    </w:p>
    <w:p w:rsidR="00045B59" w:rsidRPr="00045B59" w:rsidRDefault="00045B59" w:rsidP="00045B59">
      <w:pPr>
        <w:jc w:val="both"/>
        <w:rPr>
          <w:sz w:val="24"/>
          <w:szCs w:val="24"/>
          <w:lang w:val="ru-RU"/>
        </w:rPr>
      </w:pPr>
      <w:r w:rsidRPr="00045B59">
        <w:rPr>
          <w:sz w:val="24"/>
          <w:szCs w:val="24"/>
          <w:lang w:val="ru-RU"/>
        </w:rPr>
        <w:t>– развијају машту и креативност код ученика.</w:t>
      </w:r>
    </w:p>
    <w:p w:rsidR="00045B59" w:rsidRPr="00045B59" w:rsidRDefault="00045B59" w:rsidP="00045B59">
      <w:pPr>
        <w:jc w:val="both"/>
        <w:rPr>
          <w:sz w:val="24"/>
          <w:szCs w:val="24"/>
          <w:lang w:val="ru-RU"/>
        </w:rPr>
      </w:pPr>
      <w:r w:rsidRPr="00045B59">
        <w:rPr>
          <w:sz w:val="24"/>
          <w:szCs w:val="24"/>
          <w:lang w:val="ru-RU"/>
        </w:rPr>
        <w:t xml:space="preserve"> Пожељно је да се драмске активности попут играња улога, мини скечева, луткарских мини представа, импровизација и прича из стварног живота што више користе у настави, не само на овом узрасту, већ и касније.</w:t>
      </w:r>
    </w:p>
    <w:p w:rsidR="00045B59" w:rsidRPr="00045B59" w:rsidRDefault="00045B59" w:rsidP="00045B59">
      <w:pPr>
        <w:jc w:val="both"/>
        <w:rPr>
          <w:sz w:val="24"/>
          <w:szCs w:val="24"/>
          <w:lang w:val="ru-RU"/>
        </w:rPr>
      </w:pPr>
      <w:r w:rsidRPr="00045B59">
        <w:rPr>
          <w:b/>
          <w:sz w:val="24"/>
          <w:szCs w:val="24"/>
          <w:lang w:val="ru-RU"/>
        </w:rPr>
        <w:t>Читање и писање</w:t>
      </w:r>
      <w:r w:rsidRPr="00045B59">
        <w:rPr>
          <w:sz w:val="24"/>
          <w:szCs w:val="24"/>
          <w:lang w:val="ru-RU"/>
        </w:rPr>
        <w:t xml:space="preserve"> су необавезне активности у другом разреду. С обзиром на то да се латинично писмо уводи у наставу српског језика у другом полугодишту другог разреда, иницијално писање и читање може се понудити као опција само за ученике који то желе и знају, на елементарном нивоу (читање појединачних речи и једноставних реченица, допуњавање речи словом и слично, нипошто самостално писање и диктати). Ова активност се не оцењује и на часу има споредну улогу.</w:t>
      </w:r>
    </w:p>
    <w:p w:rsidR="00045B59" w:rsidRPr="00045B59" w:rsidRDefault="00045B59" w:rsidP="00045B59">
      <w:pPr>
        <w:jc w:val="both"/>
        <w:rPr>
          <w:sz w:val="24"/>
          <w:szCs w:val="24"/>
          <w:lang w:val="ru-RU"/>
        </w:rPr>
      </w:pPr>
      <w:r w:rsidRPr="00045B59">
        <w:rPr>
          <w:b/>
          <w:sz w:val="24"/>
          <w:szCs w:val="24"/>
          <w:lang w:val="ru-RU"/>
        </w:rPr>
        <w:t>Социокултурну компетенцију</w:t>
      </w:r>
      <w:r w:rsidRPr="00045B59">
        <w:rPr>
          <w:sz w:val="24"/>
          <w:szCs w:val="24"/>
          <w:lang w:val="ru-RU"/>
        </w:rPr>
        <w:t xml:space="preserve">, као скуп знања о свету уопште, сличностима и разликама између културних и комуникативних модела сопствене говорне заједнице и заједнице/заједница чији се језик учи, треба уводити од самог почетка учења страног језика на најнижем узрасном нивоу, јер су та знања потребна за компетентну, успешну комуникацију у конкретним комуникативним активностима на циљном језику. </w:t>
      </w:r>
    </w:p>
    <w:p w:rsidR="00045B59" w:rsidRPr="00045B59" w:rsidRDefault="00045B59" w:rsidP="00045B59">
      <w:pPr>
        <w:jc w:val="both"/>
        <w:rPr>
          <w:sz w:val="24"/>
          <w:szCs w:val="24"/>
          <w:lang w:val="ru-RU"/>
        </w:rPr>
      </w:pPr>
      <w:r w:rsidRPr="00045B59">
        <w:rPr>
          <w:sz w:val="24"/>
          <w:szCs w:val="24"/>
          <w:lang w:val="ru-RU"/>
        </w:rPr>
        <w:t>Посебан аспект социокултурне компетенције представља интеркултурна компетенција, која подразумева развој свести о другом и другачијем, познавање и разумевање сличности и разлика између светова, односно говорних заједница, у којима се ученик креће. Интеркултурна компетенција подразумева и развијање то леранције и позитивног става према индивидуалним и колективним карактеристикама говорника других језика, припадника других култура које се у мањој или већој мери разликују од његове сопствене. Дакле, постепеним увођењем социокултурних садржаја на најнижем нивоу (поздрављање, певање пригодних празничних песама и сл.) доприноси се развоју интеркултурне личности, кроз јачање свести о вредности различитих култура и развијање способности за интегрисање интеркултурних искустава у сопствени културни модел понашања и веровања.</w:t>
      </w:r>
    </w:p>
    <w:p w:rsidR="00045B59" w:rsidRPr="00045B59" w:rsidRDefault="00045B59" w:rsidP="00045B59">
      <w:pPr>
        <w:jc w:val="both"/>
        <w:rPr>
          <w:sz w:val="24"/>
          <w:szCs w:val="24"/>
          <w:lang w:val="ru-RU"/>
        </w:rPr>
      </w:pPr>
      <w:r w:rsidRPr="00045B59">
        <w:rPr>
          <w:b/>
          <w:sz w:val="24"/>
          <w:szCs w:val="24"/>
          <w:lang w:val="ru-RU"/>
        </w:rPr>
        <w:t>Граматички садржаји</w:t>
      </w:r>
      <w:r w:rsidRPr="00045B59">
        <w:rPr>
          <w:sz w:val="24"/>
          <w:szCs w:val="24"/>
          <w:lang w:val="ru-RU"/>
        </w:rPr>
        <w:t xml:space="preserve"> се на овом узрасном нивоу не обрађују експлицитно.  </w:t>
      </w:r>
      <w:r w:rsidRPr="00045B59">
        <w:rPr>
          <w:b/>
          <w:sz w:val="24"/>
          <w:szCs w:val="24"/>
          <w:lang w:val="ru-RU"/>
        </w:rPr>
        <w:t>Граматичке појаве</w:t>
      </w:r>
      <w:r w:rsidRPr="00045B59">
        <w:rPr>
          <w:sz w:val="24"/>
          <w:szCs w:val="24"/>
          <w:lang w:val="ru-RU"/>
        </w:rPr>
        <w:t xml:space="preserve"> треба посматрати са функционалног аспекта (примењујући елементе граматике који су неопходни за успешно остваривање комуникативне функције). У процесу наставе страног језика треба тежити томе да се граматика усваја путем језичких активности слушања и говора, према јасно утврђеним циљевима, исходима и стандардима наставе страних језика.</w:t>
      </w:r>
    </w:p>
    <w:p w:rsidR="00045B59" w:rsidRPr="00045B59" w:rsidRDefault="00045B59" w:rsidP="00045B59">
      <w:pPr>
        <w:jc w:val="both"/>
        <w:rPr>
          <w:sz w:val="24"/>
          <w:szCs w:val="24"/>
          <w:lang w:val="ru-RU"/>
        </w:rPr>
      </w:pPr>
      <w:r w:rsidRPr="00045B59">
        <w:rPr>
          <w:sz w:val="24"/>
          <w:szCs w:val="24"/>
          <w:lang w:val="ru-RU"/>
        </w:rPr>
        <w:t xml:space="preserve"> Главни циљ наставе страног језика јесте развијање комуникативне компетенције на одређеном језичком нивоу, у складу са статусом језика и годином учења.</w:t>
      </w:r>
    </w:p>
    <w:p w:rsidR="00A50EE7" w:rsidRDefault="00A50EE7" w:rsidP="00045B59">
      <w:pPr>
        <w:jc w:val="both"/>
        <w:rPr>
          <w:sz w:val="36"/>
          <w:lang w:val="ru-RU"/>
        </w:rPr>
      </w:pPr>
    </w:p>
    <w:p w:rsidR="0075240D" w:rsidRPr="0075240D" w:rsidRDefault="0075240D" w:rsidP="00A50EE7">
      <w:pPr>
        <w:rPr>
          <w:b/>
          <w:sz w:val="24"/>
          <w:lang w:val="ru-RU"/>
        </w:rPr>
      </w:pPr>
      <w:r w:rsidRPr="0075240D">
        <w:rPr>
          <w:sz w:val="24"/>
          <w:lang w:val="ru-RU"/>
        </w:rPr>
        <w:t xml:space="preserve">Назив предмета </w:t>
      </w:r>
      <w:r w:rsidRPr="0075240D">
        <w:rPr>
          <w:b/>
          <w:sz w:val="24"/>
          <w:lang w:val="ru-RU"/>
        </w:rPr>
        <w:t xml:space="preserve">МАТЕМАТИКА </w:t>
      </w:r>
    </w:p>
    <w:p w:rsidR="0075240D" w:rsidRPr="0075240D" w:rsidRDefault="0075240D" w:rsidP="00A50EE7">
      <w:pPr>
        <w:rPr>
          <w:sz w:val="24"/>
          <w:lang w:val="ru-RU"/>
        </w:rPr>
      </w:pPr>
    </w:p>
    <w:p w:rsidR="0075240D" w:rsidRPr="0075240D" w:rsidRDefault="0075240D" w:rsidP="00A50EE7">
      <w:pPr>
        <w:rPr>
          <w:b/>
          <w:sz w:val="24"/>
          <w:lang w:val="ru-RU"/>
        </w:rPr>
      </w:pPr>
      <w:r w:rsidRPr="0075240D">
        <w:rPr>
          <w:b/>
          <w:sz w:val="24"/>
          <w:lang w:val="ru-RU"/>
        </w:rPr>
        <w:t xml:space="preserve">Циљ </w:t>
      </w:r>
    </w:p>
    <w:p w:rsidR="0075240D" w:rsidRPr="0075240D" w:rsidRDefault="0075240D" w:rsidP="00A50EE7">
      <w:pPr>
        <w:rPr>
          <w:sz w:val="24"/>
          <w:lang w:val="ru-RU"/>
        </w:rPr>
      </w:pPr>
    </w:p>
    <w:p w:rsidR="0075240D" w:rsidRPr="0075240D" w:rsidRDefault="0075240D" w:rsidP="00A50EE7">
      <w:pPr>
        <w:rPr>
          <w:sz w:val="24"/>
          <w:lang w:val="ru-RU"/>
        </w:rPr>
      </w:pPr>
      <w:r w:rsidRPr="0075240D">
        <w:rPr>
          <w:sz w:val="24"/>
          <w:lang w:val="ru-RU"/>
        </w:rPr>
        <w:t xml:space="preserve">Циљ наставе и учења Математике је да ученик, овладавајући математичким концептима, знањима и вештинама, развије основе апстрактног и критичког мишљења, позитивне ставове према математици, способност комуникације математичким језиком и писмом и примени стечена знања и вештине у даљем школовању и решавању проблема из свакодневног живота, као и да формира основ за даљи развој </w:t>
      </w:r>
      <w:r w:rsidRPr="0075240D">
        <w:rPr>
          <w:sz w:val="24"/>
          <w:lang w:val="ru-RU"/>
        </w:rPr>
        <w:lastRenderedPageBreak/>
        <w:t xml:space="preserve">математичких појмова. </w:t>
      </w:r>
    </w:p>
    <w:p w:rsidR="0075240D" w:rsidRPr="0075240D" w:rsidRDefault="0075240D" w:rsidP="00A50EE7">
      <w:pPr>
        <w:rPr>
          <w:sz w:val="24"/>
          <w:lang w:val="ru-RU"/>
        </w:rPr>
      </w:pPr>
    </w:p>
    <w:p w:rsidR="0075240D" w:rsidRPr="0075240D" w:rsidRDefault="0075240D" w:rsidP="00A50EE7">
      <w:pPr>
        <w:rPr>
          <w:sz w:val="24"/>
          <w:lang w:val="ru-RU"/>
        </w:rPr>
      </w:pPr>
      <w:r w:rsidRPr="0075240D">
        <w:rPr>
          <w:sz w:val="24"/>
          <w:lang w:val="ru-RU"/>
        </w:rPr>
        <w:t xml:space="preserve">Разред </w:t>
      </w:r>
      <w:r w:rsidRPr="0075240D">
        <w:rPr>
          <w:b/>
          <w:sz w:val="24"/>
          <w:lang w:val="ru-RU"/>
        </w:rPr>
        <w:t>Други</w:t>
      </w:r>
      <w:r w:rsidRPr="0075240D">
        <w:rPr>
          <w:sz w:val="24"/>
          <w:lang w:val="ru-RU"/>
        </w:rPr>
        <w:t xml:space="preserve"> </w:t>
      </w:r>
    </w:p>
    <w:p w:rsidR="0075240D" w:rsidRPr="008357FD" w:rsidRDefault="0075240D" w:rsidP="00A50EE7">
      <w:pPr>
        <w:rPr>
          <w:sz w:val="24"/>
          <w:szCs w:val="24"/>
          <w:lang w:val="ru-RU"/>
        </w:rPr>
      </w:pPr>
    </w:p>
    <w:p w:rsidR="00A50EE7" w:rsidRPr="008357FD" w:rsidRDefault="0075240D" w:rsidP="00A50EE7">
      <w:pPr>
        <w:rPr>
          <w:sz w:val="24"/>
          <w:szCs w:val="24"/>
          <w:lang w:val="ru-RU"/>
        </w:rPr>
      </w:pPr>
      <w:r w:rsidRPr="008357FD">
        <w:rPr>
          <w:sz w:val="24"/>
          <w:szCs w:val="24"/>
          <w:lang w:val="ru-RU"/>
        </w:rPr>
        <w:t xml:space="preserve">Годишњи фонд часова </w:t>
      </w:r>
      <w:r w:rsidRPr="008357FD">
        <w:rPr>
          <w:b/>
          <w:sz w:val="24"/>
          <w:szCs w:val="24"/>
          <w:lang w:val="ru-RU"/>
        </w:rPr>
        <w:t>180 часова</w:t>
      </w: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2"/>
        <w:gridCol w:w="4780"/>
        <w:gridCol w:w="4134"/>
      </w:tblGrid>
      <w:tr w:rsidR="0075240D" w:rsidRPr="008357FD" w:rsidTr="00807C1E">
        <w:trPr>
          <w:trHeight w:val="949"/>
        </w:trPr>
        <w:tc>
          <w:tcPr>
            <w:tcW w:w="4262" w:type="dxa"/>
            <w:shd w:val="clear" w:color="auto" w:fill="EAF1DD" w:themeFill="accent3" w:themeFillTint="33"/>
          </w:tcPr>
          <w:p w:rsidR="0075240D" w:rsidRPr="008357FD" w:rsidRDefault="0075240D" w:rsidP="00EE1C6E">
            <w:pPr>
              <w:pStyle w:val="BodyText"/>
              <w:spacing w:before="38"/>
              <w:ind w:left="0"/>
              <w:jc w:val="center"/>
              <w:rPr>
                <w:b/>
                <w:lang w:val="ru-RU"/>
              </w:rPr>
            </w:pPr>
            <w:r w:rsidRPr="008357FD">
              <w:rPr>
                <w:b/>
                <w:lang w:val="ru-RU"/>
              </w:rPr>
              <w:t>ИС</w:t>
            </w:r>
            <w:r w:rsidRPr="008357FD">
              <w:rPr>
                <w:b/>
                <w:lang w:val="ru-RU"/>
              </w:rPr>
              <w:softHyphen/>
              <w:t>ХО</w:t>
            </w:r>
            <w:r w:rsidRPr="008357FD">
              <w:rPr>
                <w:b/>
                <w:lang w:val="ru-RU"/>
              </w:rPr>
              <w:softHyphen/>
              <w:t>ДИ</w:t>
            </w:r>
          </w:p>
          <w:p w:rsidR="0075240D" w:rsidRPr="008357FD" w:rsidRDefault="0075240D" w:rsidP="00EE1C6E">
            <w:pPr>
              <w:pStyle w:val="BodyText"/>
              <w:spacing w:before="38"/>
              <w:ind w:left="0"/>
              <w:jc w:val="center"/>
              <w:rPr>
                <w:b/>
                <w:lang w:val="ru-RU"/>
              </w:rPr>
            </w:pPr>
            <w:r w:rsidRPr="008357FD">
              <w:rPr>
                <w:b/>
                <w:lang w:val="ru-RU"/>
              </w:rPr>
              <w:t>По завршетку разреда ученик ће бити у стању да:</w:t>
            </w:r>
          </w:p>
        </w:tc>
        <w:tc>
          <w:tcPr>
            <w:tcW w:w="4780" w:type="dxa"/>
            <w:shd w:val="clear" w:color="auto" w:fill="EAF1DD" w:themeFill="accent3" w:themeFillTint="33"/>
          </w:tcPr>
          <w:p w:rsidR="0075240D" w:rsidRPr="008357FD" w:rsidRDefault="0075240D" w:rsidP="00EE1C6E">
            <w:pPr>
              <w:pStyle w:val="BodyText"/>
              <w:spacing w:before="38"/>
              <w:ind w:left="0"/>
              <w:jc w:val="center"/>
              <w:rPr>
                <w:b/>
                <w:lang w:val="ru-RU"/>
              </w:rPr>
            </w:pPr>
            <w:r w:rsidRPr="008357FD">
              <w:rPr>
                <w:b/>
                <w:lang w:val="ru-RU"/>
              </w:rPr>
              <w:t>ОБЛАСТ/ТЕ</w:t>
            </w:r>
            <w:r w:rsidRPr="008357FD">
              <w:rPr>
                <w:b/>
                <w:lang w:val="ru-RU"/>
              </w:rPr>
              <w:softHyphen/>
              <w:t>МА</w:t>
            </w:r>
          </w:p>
        </w:tc>
        <w:tc>
          <w:tcPr>
            <w:tcW w:w="4134" w:type="dxa"/>
            <w:shd w:val="clear" w:color="auto" w:fill="EAF1DD" w:themeFill="accent3" w:themeFillTint="33"/>
          </w:tcPr>
          <w:p w:rsidR="0075240D" w:rsidRPr="008357FD" w:rsidRDefault="0075240D" w:rsidP="00EE1C6E">
            <w:pPr>
              <w:pStyle w:val="BodyText"/>
              <w:spacing w:before="38"/>
              <w:ind w:left="0"/>
              <w:jc w:val="center"/>
              <w:rPr>
                <w:b/>
                <w:lang w:val="ru-RU"/>
              </w:rPr>
            </w:pPr>
            <w:r w:rsidRPr="008357FD">
              <w:rPr>
                <w:b/>
                <w:lang w:val="ru-RU"/>
              </w:rPr>
              <w:t>СА</w:t>
            </w:r>
            <w:r w:rsidRPr="008357FD">
              <w:rPr>
                <w:b/>
                <w:lang w:val="ru-RU"/>
              </w:rPr>
              <w:softHyphen/>
              <w:t>ДР</w:t>
            </w:r>
            <w:r w:rsidRPr="008357FD">
              <w:rPr>
                <w:b/>
                <w:lang w:val="ru-RU"/>
              </w:rPr>
              <w:softHyphen/>
              <w:t>ЖА</w:t>
            </w:r>
            <w:r w:rsidRPr="008357FD">
              <w:rPr>
                <w:b/>
                <w:lang w:val="ru-RU"/>
              </w:rPr>
              <w:softHyphen/>
              <w:t>ЈИ</w:t>
            </w:r>
          </w:p>
        </w:tc>
      </w:tr>
      <w:tr w:rsidR="00807C1E" w:rsidRPr="006B51A3" w:rsidTr="00807C1E">
        <w:trPr>
          <w:trHeight w:val="890"/>
        </w:trPr>
        <w:tc>
          <w:tcPr>
            <w:tcW w:w="4262" w:type="dxa"/>
          </w:tcPr>
          <w:p w:rsidR="00807C1E" w:rsidRPr="008357FD" w:rsidRDefault="00807C1E" w:rsidP="00807C1E">
            <w:pPr>
              <w:pStyle w:val="BodyText"/>
              <w:spacing w:before="38"/>
              <w:ind w:left="0"/>
              <w:rPr>
                <w:lang w:val="ru-RU"/>
              </w:rPr>
            </w:pPr>
            <w:r w:rsidRPr="008357FD">
              <w:rPr>
                <w:lang w:val="ru-RU"/>
              </w:rPr>
              <w:t xml:space="preserve">– одреди десетице најближе датом броју; </w:t>
            </w:r>
          </w:p>
          <w:p w:rsidR="00807C1E" w:rsidRPr="008357FD" w:rsidRDefault="00807C1E" w:rsidP="00807C1E">
            <w:pPr>
              <w:pStyle w:val="BodyText"/>
              <w:spacing w:before="38"/>
              <w:ind w:left="0"/>
              <w:rPr>
                <w:lang w:val="ru-RU"/>
              </w:rPr>
            </w:pPr>
            <w:r w:rsidRPr="008357FD">
              <w:rPr>
                <w:lang w:val="ru-RU"/>
              </w:rPr>
              <w:t xml:space="preserve">– усмено сабира и одузима бројеве до 100; </w:t>
            </w:r>
          </w:p>
          <w:p w:rsidR="00807C1E" w:rsidRPr="008357FD" w:rsidRDefault="00807C1E" w:rsidP="00807C1E">
            <w:pPr>
              <w:pStyle w:val="BodyText"/>
              <w:spacing w:before="38"/>
              <w:ind w:left="0"/>
              <w:rPr>
                <w:lang w:val="ru-RU"/>
              </w:rPr>
            </w:pPr>
            <w:r w:rsidRPr="008357FD">
              <w:rPr>
                <w:lang w:val="ru-RU"/>
              </w:rPr>
              <w:t xml:space="preserve">– користи појмове чинилац, производ, дељеник, делилац, количник, садржалац; </w:t>
            </w:r>
          </w:p>
          <w:p w:rsidR="00807C1E" w:rsidRPr="008357FD" w:rsidRDefault="00807C1E" w:rsidP="00807C1E">
            <w:pPr>
              <w:pStyle w:val="BodyText"/>
              <w:spacing w:before="38"/>
              <w:ind w:left="0"/>
              <w:rPr>
                <w:lang w:val="ru-RU"/>
              </w:rPr>
            </w:pPr>
            <w:r w:rsidRPr="008357FD">
              <w:rPr>
                <w:lang w:val="ru-RU"/>
              </w:rPr>
              <w:t xml:space="preserve">– примени замену места и здруживање сабирака и чинилаца ради лакшег рачунања; </w:t>
            </w:r>
          </w:p>
          <w:p w:rsidR="00807C1E" w:rsidRPr="008357FD" w:rsidRDefault="00807C1E" w:rsidP="00807C1E">
            <w:pPr>
              <w:pStyle w:val="BodyText"/>
              <w:spacing w:before="38"/>
              <w:ind w:left="0"/>
              <w:rPr>
                <w:lang w:val="ru-RU"/>
              </w:rPr>
            </w:pPr>
            <w:r w:rsidRPr="008357FD">
              <w:rPr>
                <w:lang w:val="ru-RU"/>
              </w:rPr>
              <w:t xml:space="preserve">– усмено множи и дели у оквиру прве стотине; </w:t>
            </w:r>
          </w:p>
          <w:p w:rsidR="00807C1E" w:rsidRPr="008357FD" w:rsidRDefault="00807C1E" w:rsidP="00807C1E">
            <w:pPr>
              <w:pStyle w:val="BodyText"/>
              <w:spacing w:before="38"/>
              <w:ind w:left="0"/>
              <w:rPr>
                <w:lang w:val="ru-RU"/>
              </w:rPr>
            </w:pPr>
            <w:r w:rsidRPr="008357FD">
              <w:rPr>
                <w:lang w:val="ru-RU"/>
              </w:rPr>
              <w:t xml:space="preserve">– израчуна вредност бројевног израза са највише две операције; </w:t>
            </w:r>
          </w:p>
          <w:p w:rsidR="00807C1E" w:rsidRPr="008357FD" w:rsidRDefault="00807C1E" w:rsidP="00807C1E">
            <w:pPr>
              <w:pStyle w:val="BodyText"/>
              <w:spacing w:before="38"/>
              <w:ind w:left="0"/>
              <w:rPr>
                <w:lang w:val="ru-RU"/>
              </w:rPr>
            </w:pPr>
            <w:r w:rsidRPr="008357FD">
              <w:rPr>
                <w:lang w:val="ru-RU"/>
              </w:rPr>
              <w:t xml:space="preserve">– реши текстуални задатак постављањем израза са највише две рачунске операције и провери тачност решења; </w:t>
            </w:r>
          </w:p>
          <w:p w:rsidR="00807C1E" w:rsidRPr="008357FD" w:rsidRDefault="00807C1E" w:rsidP="00807C1E">
            <w:pPr>
              <w:pStyle w:val="BodyText"/>
              <w:spacing w:before="38"/>
              <w:ind w:left="0"/>
              <w:rPr>
                <w:lang w:val="ru-RU"/>
              </w:rPr>
            </w:pPr>
            <w:r w:rsidRPr="008357FD">
              <w:rPr>
                <w:lang w:val="ru-RU"/>
              </w:rPr>
              <w:t>– одреди непознати број у једначини са једном аритметичком операцијом;</w:t>
            </w:r>
          </w:p>
          <w:p w:rsidR="00807C1E" w:rsidRPr="008357FD" w:rsidRDefault="00807C1E" w:rsidP="00807C1E">
            <w:pPr>
              <w:pStyle w:val="BodyText"/>
              <w:spacing w:before="38"/>
              <w:ind w:left="0"/>
              <w:rPr>
                <w:lang w:val="ru-RU"/>
              </w:rPr>
            </w:pPr>
            <w:r w:rsidRPr="008357FD">
              <w:rPr>
                <w:lang w:val="ru-RU"/>
              </w:rPr>
              <w:t xml:space="preserve"> – одреди делове (облика ) дате величине; </w:t>
            </w:r>
          </w:p>
          <w:p w:rsidR="00807C1E" w:rsidRPr="008357FD" w:rsidRDefault="00807C1E" w:rsidP="00807C1E">
            <w:pPr>
              <w:pStyle w:val="BodyText"/>
              <w:spacing w:before="38"/>
              <w:ind w:left="0"/>
              <w:rPr>
                <w:lang w:val="ru-RU"/>
              </w:rPr>
            </w:pPr>
            <w:r w:rsidRPr="008357FD">
              <w:rPr>
                <w:lang w:val="ru-RU"/>
              </w:rPr>
              <w:t>– изрази одређену суму новца преко различитих апоена;</w:t>
            </w:r>
          </w:p>
          <w:p w:rsidR="00807C1E" w:rsidRPr="008357FD" w:rsidRDefault="00807C1E" w:rsidP="00807C1E">
            <w:pPr>
              <w:pStyle w:val="BodyText"/>
              <w:spacing w:before="38"/>
              <w:ind w:left="0"/>
              <w:rPr>
                <w:lang w:val="ru-RU"/>
              </w:rPr>
            </w:pPr>
            <w:r w:rsidRPr="008357FD">
              <w:rPr>
                <w:lang w:val="ru-RU"/>
              </w:rPr>
              <w:t xml:space="preserve"> – прочита број записан римским цифрама и напише дати број римским цифрама;</w:t>
            </w:r>
          </w:p>
          <w:p w:rsidR="00807C1E" w:rsidRPr="008357FD" w:rsidRDefault="00807C1E" w:rsidP="00807C1E">
            <w:pPr>
              <w:pStyle w:val="BodyText"/>
              <w:spacing w:before="38"/>
              <w:ind w:left="0"/>
              <w:rPr>
                <w:lang w:val="ru-RU"/>
              </w:rPr>
            </w:pPr>
            <w:r w:rsidRPr="008357FD">
              <w:rPr>
                <w:lang w:val="ru-RU"/>
              </w:rPr>
              <w:t xml:space="preserve"> – прикаже мањи број података у </w:t>
            </w:r>
            <w:r w:rsidRPr="008357FD">
              <w:rPr>
                <w:lang w:val="ru-RU"/>
              </w:rPr>
              <w:lastRenderedPageBreak/>
              <w:t xml:space="preserve">таблици и стубичастим дијаграмом; </w:t>
            </w:r>
          </w:p>
          <w:p w:rsidR="00807C1E" w:rsidRPr="008357FD" w:rsidRDefault="00807C1E" w:rsidP="00807C1E">
            <w:pPr>
              <w:pStyle w:val="BodyText"/>
              <w:spacing w:before="38"/>
              <w:ind w:left="0"/>
              <w:rPr>
                <w:color w:val="231F20"/>
                <w:lang w:val="ru-RU"/>
              </w:rPr>
            </w:pPr>
            <w:r w:rsidRPr="008357FD">
              <w:rPr>
                <w:lang w:val="ru-RU"/>
              </w:rPr>
              <w:t>– уочи правило и одреди следећи члан започетог низа</w:t>
            </w:r>
          </w:p>
        </w:tc>
        <w:tc>
          <w:tcPr>
            <w:tcW w:w="4780" w:type="dxa"/>
          </w:tcPr>
          <w:p w:rsidR="00807C1E" w:rsidRPr="008357FD" w:rsidRDefault="00807C1E" w:rsidP="00EE1C6E">
            <w:pPr>
              <w:pStyle w:val="BodyText"/>
              <w:spacing w:before="38"/>
              <w:ind w:left="875"/>
              <w:rPr>
                <w:color w:val="231F20"/>
                <w:lang w:val="ru-RU"/>
              </w:rPr>
            </w:pPr>
          </w:p>
          <w:p w:rsidR="00807C1E" w:rsidRPr="008357FD" w:rsidRDefault="00807C1E" w:rsidP="00EE1C6E">
            <w:pPr>
              <w:pStyle w:val="BodyText"/>
              <w:spacing w:before="38"/>
              <w:ind w:left="875"/>
              <w:rPr>
                <w:color w:val="231F20"/>
                <w:lang w:val="ru-RU"/>
              </w:rPr>
            </w:pPr>
          </w:p>
          <w:p w:rsidR="00807C1E" w:rsidRPr="008357FD" w:rsidRDefault="00807C1E" w:rsidP="00EE1C6E">
            <w:pPr>
              <w:pStyle w:val="BodyText"/>
              <w:spacing w:before="38"/>
              <w:ind w:left="875"/>
              <w:rPr>
                <w:color w:val="231F20"/>
                <w:lang w:val="ru-RU"/>
              </w:rPr>
            </w:pPr>
          </w:p>
          <w:p w:rsidR="00807C1E" w:rsidRPr="008357FD" w:rsidRDefault="00807C1E" w:rsidP="00EE1C6E">
            <w:pPr>
              <w:pStyle w:val="BodyText"/>
              <w:spacing w:before="38"/>
              <w:ind w:left="875"/>
              <w:rPr>
                <w:color w:val="231F20"/>
                <w:lang w:val="ru-RU"/>
              </w:rPr>
            </w:pPr>
          </w:p>
          <w:p w:rsidR="00807C1E" w:rsidRPr="008357FD" w:rsidRDefault="00807C1E" w:rsidP="00EE1C6E">
            <w:pPr>
              <w:pStyle w:val="BodyText"/>
              <w:spacing w:before="38"/>
              <w:ind w:left="875"/>
              <w:rPr>
                <w:color w:val="231F20"/>
                <w:lang w:val="ru-RU"/>
              </w:rPr>
            </w:pPr>
          </w:p>
          <w:p w:rsidR="00807C1E" w:rsidRPr="008357FD" w:rsidRDefault="00807C1E" w:rsidP="00EE1C6E">
            <w:pPr>
              <w:pStyle w:val="BodyText"/>
              <w:spacing w:before="38"/>
              <w:ind w:left="875"/>
              <w:rPr>
                <w:b/>
                <w:lang w:val="ru-RU"/>
              </w:rPr>
            </w:pPr>
          </w:p>
          <w:p w:rsidR="00807C1E" w:rsidRPr="008357FD" w:rsidRDefault="00807C1E" w:rsidP="00EE1C6E">
            <w:pPr>
              <w:pStyle w:val="BodyText"/>
              <w:spacing w:before="38"/>
              <w:ind w:left="875"/>
              <w:rPr>
                <w:b/>
                <w:lang w:val="ru-RU"/>
              </w:rPr>
            </w:pPr>
          </w:p>
          <w:p w:rsidR="00807C1E" w:rsidRPr="008357FD" w:rsidRDefault="00807C1E" w:rsidP="0075240D">
            <w:pPr>
              <w:pStyle w:val="BodyText"/>
              <w:tabs>
                <w:tab w:val="left" w:pos="1845"/>
              </w:tabs>
              <w:spacing w:before="38"/>
              <w:ind w:left="875"/>
              <w:rPr>
                <w:b/>
                <w:lang w:val="ru-RU"/>
              </w:rPr>
            </w:pPr>
            <w:r w:rsidRPr="008357FD">
              <w:rPr>
                <w:b/>
                <w:lang w:val="ru-RU"/>
              </w:rPr>
              <w:t>БРОЈЕВИ</w:t>
            </w:r>
            <w:r w:rsidRPr="008357FD">
              <w:rPr>
                <w:b/>
                <w:lang w:val="ru-RU"/>
              </w:rPr>
              <w:tab/>
            </w:r>
          </w:p>
          <w:p w:rsidR="00807C1E" w:rsidRPr="008357FD" w:rsidRDefault="00807C1E" w:rsidP="00EE1C6E">
            <w:pPr>
              <w:pStyle w:val="BodyText"/>
              <w:spacing w:before="38"/>
              <w:ind w:left="875"/>
              <w:rPr>
                <w:b/>
                <w:lang w:val="ru-RU"/>
              </w:rPr>
            </w:pPr>
          </w:p>
          <w:p w:rsidR="00807C1E" w:rsidRPr="008357FD" w:rsidRDefault="00807C1E" w:rsidP="00EE1C6E">
            <w:pPr>
              <w:pStyle w:val="BodyText"/>
              <w:spacing w:before="38"/>
              <w:ind w:left="875"/>
              <w:jc w:val="center"/>
              <w:rPr>
                <w:lang w:val="ru-RU"/>
              </w:rPr>
            </w:pPr>
          </w:p>
        </w:tc>
        <w:tc>
          <w:tcPr>
            <w:tcW w:w="4134" w:type="dxa"/>
          </w:tcPr>
          <w:p w:rsidR="00807C1E" w:rsidRPr="008357FD" w:rsidRDefault="00807C1E" w:rsidP="00807C1E">
            <w:pPr>
              <w:pStyle w:val="BodyText"/>
              <w:spacing w:before="38"/>
              <w:ind w:left="-132" w:firstLine="34"/>
              <w:rPr>
                <w:lang w:val="ru-RU"/>
              </w:rPr>
            </w:pPr>
            <w:r w:rsidRPr="008357FD">
              <w:rPr>
                <w:lang w:val="ru-RU"/>
              </w:rPr>
              <w:t xml:space="preserve">.Први део </w:t>
            </w:r>
          </w:p>
          <w:p w:rsidR="00807C1E" w:rsidRPr="008357FD" w:rsidRDefault="00807C1E" w:rsidP="00807C1E">
            <w:pPr>
              <w:pStyle w:val="BodyText"/>
              <w:spacing w:before="38"/>
              <w:ind w:left="48" w:hanging="146"/>
              <w:rPr>
                <w:lang w:val="ru-RU"/>
              </w:rPr>
            </w:pPr>
            <w:r w:rsidRPr="008357FD">
              <w:rPr>
                <w:lang w:val="ru-RU"/>
              </w:rPr>
              <w:t xml:space="preserve">Сабирање и одузимање са преласком. Замена места и здруживање сабирака. </w:t>
            </w:r>
          </w:p>
          <w:p w:rsidR="00807C1E" w:rsidRPr="008357FD" w:rsidRDefault="00807C1E" w:rsidP="00807C1E">
            <w:pPr>
              <w:pStyle w:val="BodyText"/>
              <w:spacing w:before="38"/>
              <w:ind w:left="48" w:hanging="146"/>
              <w:rPr>
                <w:lang w:val="ru-RU"/>
              </w:rPr>
            </w:pPr>
            <w:r w:rsidRPr="008357FD">
              <w:rPr>
                <w:lang w:val="ru-RU"/>
              </w:rPr>
              <w:t xml:space="preserve">Веза сабирања и одузимања. </w:t>
            </w:r>
          </w:p>
          <w:p w:rsidR="00807C1E" w:rsidRPr="008357FD" w:rsidRDefault="00807C1E" w:rsidP="00807C1E">
            <w:pPr>
              <w:pStyle w:val="BodyText"/>
              <w:spacing w:before="38"/>
              <w:ind w:left="-132" w:firstLine="34"/>
              <w:rPr>
                <w:lang w:val="ru-RU"/>
              </w:rPr>
            </w:pPr>
            <w:r w:rsidRPr="008357FD">
              <w:rPr>
                <w:lang w:val="ru-RU"/>
              </w:rPr>
              <w:t xml:space="preserve">Једначине са једном операцијом (сабирање или одузимање). </w:t>
            </w:r>
          </w:p>
          <w:p w:rsidR="00807C1E" w:rsidRPr="00EE1C6E" w:rsidRDefault="00807C1E" w:rsidP="00807C1E">
            <w:pPr>
              <w:pStyle w:val="BodyText"/>
              <w:spacing w:before="38"/>
              <w:ind w:left="-132" w:firstLine="34"/>
              <w:rPr>
                <w:lang w:val="ru-RU"/>
              </w:rPr>
            </w:pPr>
            <w:r w:rsidRPr="008357FD">
              <w:rPr>
                <w:lang w:val="ru-RU"/>
              </w:rPr>
              <w:t xml:space="preserve">Римске цифре </w:t>
            </w:r>
            <w:r w:rsidRPr="008357FD">
              <w:t>I</w:t>
            </w:r>
            <w:r w:rsidRPr="008357FD">
              <w:rPr>
                <w:lang w:val="ru-RU"/>
              </w:rPr>
              <w:t xml:space="preserve">, </w:t>
            </w:r>
            <w:r w:rsidRPr="008357FD">
              <w:t>V</w:t>
            </w:r>
            <w:r w:rsidRPr="008357FD">
              <w:rPr>
                <w:lang w:val="ru-RU"/>
              </w:rPr>
              <w:t xml:space="preserve">, </w:t>
            </w:r>
            <w:r w:rsidRPr="008357FD">
              <w:t>X</w:t>
            </w:r>
            <w:r w:rsidRPr="008357FD">
              <w:rPr>
                <w:lang w:val="ru-RU"/>
              </w:rPr>
              <w:t xml:space="preserve">, </w:t>
            </w:r>
            <w:r w:rsidRPr="008357FD">
              <w:t>L</w:t>
            </w:r>
            <w:r w:rsidRPr="008357FD">
              <w:rPr>
                <w:lang w:val="ru-RU"/>
              </w:rPr>
              <w:t xml:space="preserve">, </w:t>
            </w:r>
            <w:r w:rsidRPr="008357FD">
              <w:t>C</w:t>
            </w:r>
          </w:p>
          <w:p w:rsidR="00807C1E" w:rsidRPr="008357FD" w:rsidRDefault="00807C1E" w:rsidP="00807C1E">
            <w:pPr>
              <w:pStyle w:val="BodyText"/>
              <w:spacing w:before="38"/>
              <w:ind w:left="-132" w:firstLine="34"/>
              <w:rPr>
                <w:lang w:val="ru-RU"/>
              </w:rPr>
            </w:pPr>
            <w:r w:rsidRPr="008357FD">
              <w:rPr>
                <w:lang w:val="ru-RU"/>
              </w:rPr>
              <w:t xml:space="preserve"> Други део </w:t>
            </w:r>
          </w:p>
          <w:p w:rsidR="00807C1E" w:rsidRPr="008357FD" w:rsidRDefault="00807C1E" w:rsidP="00807C1E">
            <w:pPr>
              <w:pStyle w:val="BodyText"/>
              <w:spacing w:before="38"/>
              <w:ind w:left="-132" w:firstLine="34"/>
              <w:rPr>
                <w:lang w:val="ru-RU"/>
              </w:rPr>
            </w:pPr>
            <w:r w:rsidRPr="008357FD">
              <w:rPr>
                <w:lang w:val="ru-RU"/>
              </w:rPr>
              <w:t xml:space="preserve">Множење и дељење (таблично) </w:t>
            </w:r>
          </w:p>
          <w:p w:rsidR="00807C1E" w:rsidRPr="008357FD" w:rsidRDefault="00807C1E" w:rsidP="00807C1E">
            <w:pPr>
              <w:pStyle w:val="BodyText"/>
              <w:spacing w:before="38"/>
              <w:ind w:left="-132" w:firstLine="34"/>
              <w:rPr>
                <w:lang w:val="ru-RU"/>
              </w:rPr>
            </w:pPr>
            <w:r w:rsidRPr="008357FD">
              <w:rPr>
                <w:lang w:val="ru-RU"/>
              </w:rPr>
              <w:t>Нула и јединица као чиниоци; нула као дељеник.</w:t>
            </w:r>
          </w:p>
          <w:p w:rsidR="00807C1E" w:rsidRPr="008357FD" w:rsidRDefault="00807C1E" w:rsidP="00807C1E">
            <w:pPr>
              <w:pStyle w:val="BodyText"/>
              <w:spacing w:before="38"/>
              <w:ind w:left="-132" w:firstLine="34"/>
              <w:rPr>
                <w:lang w:val="ru-RU"/>
              </w:rPr>
            </w:pPr>
            <w:r w:rsidRPr="008357FD">
              <w:rPr>
                <w:lang w:val="ru-RU"/>
              </w:rPr>
              <w:t xml:space="preserve"> Замена места и здруживање чинилаца. Трећи део</w:t>
            </w:r>
          </w:p>
          <w:p w:rsidR="00807C1E" w:rsidRPr="008357FD" w:rsidRDefault="00807C1E" w:rsidP="00807C1E">
            <w:pPr>
              <w:pStyle w:val="BodyText"/>
              <w:spacing w:before="38"/>
              <w:ind w:left="-132" w:firstLine="34"/>
              <w:rPr>
                <w:lang w:val="ru-RU"/>
              </w:rPr>
            </w:pPr>
            <w:r w:rsidRPr="008357FD">
              <w:rPr>
                <w:lang w:val="ru-RU"/>
              </w:rPr>
              <w:t xml:space="preserve"> Редослед рачунских операција. Множење и дељење збира и разлике бројем. </w:t>
            </w:r>
          </w:p>
          <w:p w:rsidR="00807C1E" w:rsidRPr="008357FD" w:rsidRDefault="00807C1E" w:rsidP="00807C1E">
            <w:pPr>
              <w:pStyle w:val="BodyText"/>
              <w:spacing w:before="38"/>
              <w:ind w:left="-132" w:firstLine="34"/>
              <w:rPr>
                <w:lang w:val="ru-RU"/>
              </w:rPr>
            </w:pPr>
            <w:r w:rsidRPr="008357FD">
              <w:rPr>
                <w:lang w:val="ru-RU"/>
              </w:rPr>
              <w:t xml:space="preserve">Веза множења и дељења. </w:t>
            </w:r>
          </w:p>
          <w:p w:rsidR="00807C1E" w:rsidRPr="008357FD" w:rsidRDefault="00807C1E" w:rsidP="00807C1E">
            <w:pPr>
              <w:pStyle w:val="BodyText"/>
              <w:spacing w:before="38"/>
              <w:ind w:left="-132" w:firstLine="34"/>
              <w:rPr>
                <w:lang w:val="ru-RU"/>
              </w:rPr>
            </w:pPr>
            <w:r w:rsidRPr="008357FD">
              <w:rPr>
                <w:lang w:val="ru-RU"/>
              </w:rPr>
              <w:t xml:space="preserve">Једначине са једном операцијом (множење или дељење). </w:t>
            </w:r>
          </w:p>
          <w:p w:rsidR="00807C1E" w:rsidRPr="008357FD" w:rsidRDefault="00807C1E" w:rsidP="00807C1E">
            <w:pPr>
              <w:pStyle w:val="BodyText"/>
              <w:spacing w:before="38"/>
              <w:ind w:left="-132" w:firstLine="34"/>
              <w:rPr>
                <w:lang w:val="ru-RU"/>
              </w:rPr>
            </w:pPr>
            <w:r w:rsidRPr="008357FD">
              <w:rPr>
                <w:lang w:val="ru-RU"/>
              </w:rPr>
              <w:t xml:space="preserve">Бројевни изрази. </w:t>
            </w:r>
          </w:p>
          <w:p w:rsidR="00807C1E" w:rsidRPr="008357FD" w:rsidRDefault="00807C1E" w:rsidP="00807C1E">
            <w:pPr>
              <w:pStyle w:val="BodyText"/>
              <w:spacing w:before="38"/>
              <w:ind w:left="-132" w:firstLine="34"/>
              <w:rPr>
                <w:lang w:val="ru-RU"/>
              </w:rPr>
            </w:pPr>
            <w:r w:rsidRPr="008357FD">
              <w:rPr>
                <w:lang w:val="ru-RU"/>
              </w:rPr>
              <w:t>Формирање израза на основу реалистичних ситуација.</w:t>
            </w:r>
          </w:p>
          <w:p w:rsidR="00807C1E" w:rsidRPr="008357FD" w:rsidRDefault="00807C1E" w:rsidP="00807C1E">
            <w:pPr>
              <w:pStyle w:val="BodyText"/>
              <w:spacing w:before="38"/>
              <w:ind w:left="-42" w:firstLine="34"/>
              <w:rPr>
                <w:color w:val="231F20"/>
                <w:lang w:val="ru-RU"/>
              </w:rPr>
            </w:pPr>
            <w:r w:rsidRPr="008357FD">
              <w:rPr>
                <w:lang w:val="ru-RU"/>
              </w:rPr>
              <w:t xml:space="preserve"> Разломци облика , 1 ≤ </w:t>
            </w:r>
            <w:r w:rsidRPr="008357FD">
              <w:t>n</w:t>
            </w:r>
            <w:r w:rsidRPr="008357FD">
              <w:rPr>
                <w:lang w:val="ru-RU"/>
              </w:rPr>
              <w:t xml:space="preserve"> ≤ 10, визуелно и симболичко представљање.</w:t>
            </w:r>
          </w:p>
        </w:tc>
      </w:tr>
      <w:tr w:rsidR="00807C1E" w:rsidRPr="006B51A3" w:rsidTr="00807C1E">
        <w:trPr>
          <w:trHeight w:val="2535"/>
        </w:trPr>
        <w:tc>
          <w:tcPr>
            <w:tcW w:w="4262" w:type="dxa"/>
          </w:tcPr>
          <w:p w:rsidR="00807C1E" w:rsidRPr="008357FD" w:rsidRDefault="00807C1E" w:rsidP="00807C1E">
            <w:pPr>
              <w:pStyle w:val="BodyText"/>
              <w:spacing w:before="38"/>
              <w:ind w:left="90"/>
              <w:rPr>
                <w:lang w:val="ru-RU"/>
              </w:rPr>
            </w:pPr>
            <w:r w:rsidRPr="008357FD">
              <w:rPr>
                <w:lang w:val="ru-RU"/>
              </w:rPr>
              <w:lastRenderedPageBreak/>
              <w:t>– разликује дуж, полуправу и праву;</w:t>
            </w:r>
          </w:p>
          <w:p w:rsidR="00807C1E" w:rsidRPr="008357FD" w:rsidRDefault="00807C1E" w:rsidP="00807C1E">
            <w:pPr>
              <w:pStyle w:val="BodyText"/>
              <w:spacing w:before="38"/>
              <w:ind w:left="90"/>
              <w:rPr>
                <w:lang w:val="ru-RU"/>
              </w:rPr>
            </w:pPr>
            <w:r w:rsidRPr="008357FD">
              <w:rPr>
                <w:lang w:val="ru-RU"/>
              </w:rPr>
              <w:t xml:space="preserve"> – одреди дужину изломљене линије (графички и рачунски); </w:t>
            </w:r>
          </w:p>
          <w:p w:rsidR="00807C1E" w:rsidRPr="008357FD" w:rsidRDefault="00807C1E" w:rsidP="00807C1E">
            <w:pPr>
              <w:pStyle w:val="BodyText"/>
              <w:spacing w:before="38"/>
              <w:ind w:left="90"/>
              <w:rPr>
                <w:lang w:val="ru-RU"/>
              </w:rPr>
            </w:pPr>
            <w:r w:rsidRPr="008357FD">
              <w:rPr>
                <w:lang w:val="ru-RU"/>
              </w:rPr>
              <w:t xml:space="preserve">– одреди обим геометријске фигуре; </w:t>
            </w:r>
          </w:p>
          <w:p w:rsidR="00807C1E" w:rsidRPr="008357FD" w:rsidRDefault="00807C1E" w:rsidP="00807C1E">
            <w:pPr>
              <w:pStyle w:val="BodyText"/>
              <w:spacing w:before="38"/>
              <w:ind w:left="90"/>
              <w:rPr>
                <w:lang w:val="ru-RU"/>
              </w:rPr>
            </w:pPr>
            <w:r w:rsidRPr="008357FD">
              <w:rPr>
                <w:lang w:val="ru-RU"/>
              </w:rPr>
              <w:t xml:space="preserve">– нацрта правоугаоник, квадрат и троугао на квадратној мрежи и тачкастој мрежи; </w:t>
            </w:r>
          </w:p>
          <w:p w:rsidR="00807C1E" w:rsidRPr="008357FD" w:rsidRDefault="00807C1E" w:rsidP="00807C1E">
            <w:pPr>
              <w:pStyle w:val="BodyText"/>
              <w:spacing w:before="38"/>
              <w:ind w:left="90"/>
              <w:rPr>
                <w:lang w:val="ru-RU"/>
              </w:rPr>
            </w:pPr>
            <w:r w:rsidRPr="008357FD">
              <w:rPr>
                <w:lang w:val="ru-RU"/>
              </w:rPr>
              <w:t xml:space="preserve">– уочи подударне фигуре на датом цртежу; </w:t>
            </w:r>
          </w:p>
          <w:p w:rsidR="00807C1E" w:rsidRPr="008357FD" w:rsidRDefault="00807C1E" w:rsidP="00807C1E">
            <w:pPr>
              <w:pStyle w:val="BodyText"/>
              <w:spacing w:before="38"/>
              <w:ind w:left="90"/>
              <w:rPr>
                <w:lang w:val="ru-RU"/>
              </w:rPr>
            </w:pPr>
            <w:r w:rsidRPr="008357FD">
              <w:rPr>
                <w:lang w:val="ru-RU"/>
              </w:rPr>
              <w:t xml:space="preserve">– уочи симетричне фигуре; </w:t>
            </w:r>
          </w:p>
          <w:p w:rsidR="00807C1E" w:rsidRPr="008357FD" w:rsidRDefault="00807C1E" w:rsidP="00807C1E">
            <w:pPr>
              <w:pStyle w:val="BodyText"/>
              <w:spacing w:before="38"/>
              <w:ind w:left="90"/>
              <w:rPr>
                <w:color w:val="231F20"/>
                <w:lang w:val="ru-RU"/>
              </w:rPr>
            </w:pPr>
            <w:r w:rsidRPr="008357FD">
              <w:rPr>
                <w:lang w:val="ru-RU"/>
              </w:rPr>
              <w:t>– допуни дати цртеж тако да добијена фигура буде симетрична у односу на дату праву;</w:t>
            </w:r>
          </w:p>
        </w:tc>
        <w:tc>
          <w:tcPr>
            <w:tcW w:w="4780" w:type="dxa"/>
          </w:tcPr>
          <w:p w:rsidR="00807C1E" w:rsidRPr="008357FD" w:rsidRDefault="00807C1E" w:rsidP="00EE1C6E">
            <w:pPr>
              <w:pStyle w:val="BodyText"/>
              <w:spacing w:before="38"/>
              <w:ind w:left="875"/>
              <w:rPr>
                <w:color w:val="231F20"/>
                <w:lang w:val="ru-RU"/>
              </w:rPr>
            </w:pPr>
          </w:p>
          <w:p w:rsidR="00807C1E" w:rsidRPr="008357FD" w:rsidRDefault="00807C1E" w:rsidP="00807C1E">
            <w:pPr>
              <w:rPr>
                <w:sz w:val="24"/>
                <w:szCs w:val="24"/>
                <w:lang w:val="ru-RU"/>
              </w:rPr>
            </w:pPr>
          </w:p>
          <w:p w:rsidR="00807C1E" w:rsidRPr="008357FD" w:rsidRDefault="00807C1E" w:rsidP="00807C1E">
            <w:pPr>
              <w:rPr>
                <w:sz w:val="24"/>
                <w:szCs w:val="24"/>
                <w:lang w:val="ru-RU"/>
              </w:rPr>
            </w:pPr>
          </w:p>
          <w:p w:rsidR="00807C1E" w:rsidRPr="008357FD" w:rsidRDefault="00807C1E" w:rsidP="00807C1E">
            <w:pPr>
              <w:tabs>
                <w:tab w:val="left" w:pos="1440"/>
              </w:tabs>
              <w:rPr>
                <w:b/>
                <w:sz w:val="24"/>
                <w:szCs w:val="24"/>
                <w:lang w:val="ru-RU"/>
              </w:rPr>
            </w:pPr>
            <w:r w:rsidRPr="008357FD">
              <w:rPr>
                <w:sz w:val="24"/>
                <w:szCs w:val="24"/>
                <w:lang w:val="ru-RU"/>
              </w:rPr>
              <w:tab/>
            </w:r>
            <w:r w:rsidRPr="008357FD">
              <w:rPr>
                <w:b/>
                <w:sz w:val="24"/>
                <w:szCs w:val="24"/>
                <w:lang w:val="ru-RU"/>
              </w:rPr>
              <w:t>ГЕОМЕТРИЈА</w:t>
            </w:r>
          </w:p>
        </w:tc>
        <w:tc>
          <w:tcPr>
            <w:tcW w:w="4134" w:type="dxa"/>
          </w:tcPr>
          <w:p w:rsidR="00807C1E" w:rsidRPr="008357FD" w:rsidRDefault="00807C1E" w:rsidP="00807C1E">
            <w:pPr>
              <w:pStyle w:val="BodyText"/>
              <w:spacing w:before="38"/>
              <w:ind w:left="48" w:hanging="48"/>
              <w:rPr>
                <w:lang w:val="ru-RU"/>
              </w:rPr>
            </w:pPr>
            <w:r w:rsidRPr="008357FD">
              <w:rPr>
                <w:lang w:val="ru-RU"/>
              </w:rPr>
              <w:t xml:space="preserve">Први део </w:t>
            </w:r>
          </w:p>
          <w:p w:rsidR="00807C1E" w:rsidRPr="008357FD" w:rsidRDefault="00807C1E" w:rsidP="00807C1E">
            <w:pPr>
              <w:pStyle w:val="BodyText"/>
              <w:spacing w:before="38"/>
              <w:ind w:left="48" w:hanging="48"/>
              <w:rPr>
                <w:lang w:val="ru-RU"/>
              </w:rPr>
            </w:pPr>
            <w:r w:rsidRPr="008357FD">
              <w:rPr>
                <w:lang w:val="ru-RU"/>
              </w:rPr>
              <w:t xml:space="preserve">Дуж, права и полуправа. </w:t>
            </w:r>
          </w:p>
          <w:p w:rsidR="00807C1E" w:rsidRPr="008357FD" w:rsidRDefault="00807C1E" w:rsidP="00807C1E">
            <w:pPr>
              <w:pStyle w:val="BodyText"/>
              <w:spacing w:before="38"/>
              <w:ind w:left="48" w:hanging="48"/>
              <w:rPr>
                <w:lang w:val="ru-RU"/>
              </w:rPr>
            </w:pPr>
            <w:r w:rsidRPr="008357FD">
              <w:rPr>
                <w:lang w:val="ru-RU"/>
              </w:rPr>
              <w:t xml:space="preserve">Тачка и права. </w:t>
            </w:r>
          </w:p>
          <w:p w:rsidR="00807C1E" w:rsidRPr="008357FD" w:rsidRDefault="00807C1E" w:rsidP="00807C1E">
            <w:pPr>
              <w:pStyle w:val="BodyText"/>
              <w:spacing w:before="38"/>
              <w:ind w:left="48" w:hanging="48"/>
              <w:rPr>
                <w:lang w:val="ru-RU"/>
              </w:rPr>
            </w:pPr>
            <w:r w:rsidRPr="008357FD">
              <w:rPr>
                <w:lang w:val="ru-RU"/>
              </w:rPr>
              <w:t xml:space="preserve">Отворена и затворена изломљена линија. </w:t>
            </w:r>
          </w:p>
          <w:p w:rsidR="00807C1E" w:rsidRPr="008357FD" w:rsidRDefault="00807C1E" w:rsidP="00807C1E">
            <w:pPr>
              <w:pStyle w:val="BodyText"/>
              <w:spacing w:before="38"/>
              <w:ind w:left="48" w:hanging="48"/>
              <w:rPr>
                <w:lang w:val="ru-RU"/>
              </w:rPr>
            </w:pPr>
            <w:r w:rsidRPr="008357FD">
              <w:rPr>
                <w:lang w:val="ru-RU"/>
              </w:rPr>
              <w:t xml:space="preserve">Графичко надовезивање дужи. Дужина изломљене линије. </w:t>
            </w:r>
          </w:p>
          <w:p w:rsidR="00807C1E" w:rsidRPr="008357FD" w:rsidRDefault="00807C1E" w:rsidP="00807C1E">
            <w:pPr>
              <w:pStyle w:val="BodyText"/>
              <w:spacing w:before="38"/>
              <w:ind w:left="48" w:hanging="48"/>
              <w:rPr>
                <w:lang w:val="ru-RU"/>
              </w:rPr>
            </w:pPr>
            <w:r w:rsidRPr="008357FD">
              <w:rPr>
                <w:lang w:val="ru-RU"/>
              </w:rPr>
              <w:t xml:space="preserve">Обим геометријских фигура без употребе формула. </w:t>
            </w:r>
          </w:p>
          <w:p w:rsidR="00807C1E" w:rsidRPr="008357FD" w:rsidRDefault="00807C1E" w:rsidP="00807C1E">
            <w:pPr>
              <w:pStyle w:val="BodyText"/>
              <w:spacing w:before="38"/>
              <w:ind w:left="48" w:hanging="48"/>
              <w:rPr>
                <w:lang w:val="ru-RU"/>
              </w:rPr>
            </w:pPr>
            <w:r w:rsidRPr="008357FD">
              <w:rPr>
                <w:lang w:val="ru-RU"/>
              </w:rPr>
              <w:t xml:space="preserve">Други део </w:t>
            </w:r>
          </w:p>
          <w:p w:rsidR="00807C1E" w:rsidRPr="008357FD" w:rsidRDefault="00807C1E" w:rsidP="00807C1E">
            <w:pPr>
              <w:pStyle w:val="BodyText"/>
              <w:spacing w:before="38"/>
              <w:ind w:left="48" w:hanging="48"/>
              <w:rPr>
                <w:lang w:val="ru-RU"/>
              </w:rPr>
            </w:pPr>
            <w:r w:rsidRPr="008357FD">
              <w:rPr>
                <w:lang w:val="ru-RU"/>
              </w:rPr>
              <w:t>Цртање правоугаоника, квадрата и троугла на квадратној мрежи, на тачкастој мрежи.</w:t>
            </w:r>
          </w:p>
          <w:p w:rsidR="00807C1E" w:rsidRPr="008357FD" w:rsidRDefault="00807C1E" w:rsidP="00807C1E">
            <w:pPr>
              <w:pStyle w:val="BodyText"/>
              <w:spacing w:before="38"/>
              <w:ind w:left="48" w:hanging="48"/>
              <w:rPr>
                <w:lang w:val="ru-RU"/>
              </w:rPr>
            </w:pPr>
            <w:r w:rsidRPr="008357FD">
              <w:rPr>
                <w:lang w:val="ru-RU"/>
              </w:rPr>
              <w:t xml:space="preserve"> Симетричне фигуре. </w:t>
            </w:r>
          </w:p>
          <w:p w:rsidR="00807C1E" w:rsidRPr="008357FD" w:rsidRDefault="00807C1E" w:rsidP="00807C1E">
            <w:pPr>
              <w:pStyle w:val="BodyText"/>
              <w:spacing w:before="38"/>
              <w:ind w:left="48" w:hanging="48"/>
              <w:rPr>
                <w:lang w:val="ru-RU"/>
              </w:rPr>
            </w:pPr>
            <w:r w:rsidRPr="008357FD">
              <w:rPr>
                <w:lang w:val="ru-RU"/>
              </w:rPr>
              <w:t>Подударност фигура (интуитивно).</w:t>
            </w:r>
          </w:p>
        </w:tc>
      </w:tr>
      <w:tr w:rsidR="00807C1E" w:rsidRPr="006B51A3" w:rsidTr="00807C1E">
        <w:trPr>
          <w:trHeight w:val="2123"/>
        </w:trPr>
        <w:tc>
          <w:tcPr>
            <w:tcW w:w="4262" w:type="dxa"/>
            <w:tcBorders>
              <w:bottom w:val="single" w:sz="4" w:space="0" w:color="auto"/>
            </w:tcBorders>
          </w:tcPr>
          <w:p w:rsidR="00807C1E" w:rsidRPr="008357FD" w:rsidRDefault="00807C1E" w:rsidP="00807C1E">
            <w:pPr>
              <w:pStyle w:val="BodyText"/>
              <w:spacing w:before="38"/>
              <w:ind w:left="0"/>
              <w:rPr>
                <w:lang w:val="ru-RU"/>
              </w:rPr>
            </w:pPr>
            <w:r w:rsidRPr="008357FD">
              <w:rPr>
                <w:lang w:val="ru-RU"/>
              </w:rPr>
              <w:t xml:space="preserve">– изрази дужину у различитим јединицама за мерење дужине; </w:t>
            </w:r>
          </w:p>
          <w:p w:rsidR="00807C1E" w:rsidRPr="008357FD" w:rsidRDefault="00807C1E" w:rsidP="00807C1E">
            <w:pPr>
              <w:pStyle w:val="BodyText"/>
              <w:spacing w:before="38"/>
              <w:ind w:left="0"/>
              <w:rPr>
                <w:lang w:val="ru-RU"/>
              </w:rPr>
            </w:pPr>
            <w:r w:rsidRPr="008357FD">
              <w:rPr>
                <w:lang w:val="ru-RU"/>
              </w:rPr>
              <w:t xml:space="preserve">– измери дужину дужи и нацрта дуж дате дужине </w:t>
            </w:r>
          </w:p>
          <w:p w:rsidR="00807C1E" w:rsidRPr="008357FD" w:rsidRDefault="00807C1E" w:rsidP="00807C1E">
            <w:pPr>
              <w:pStyle w:val="BodyText"/>
              <w:spacing w:before="38"/>
              <w:ind w:left="0"/>
              <w:rPr>
                <w:lang w:val="ru-RU"/>
              </w:rPr>
            </w:pPr>
            <w:r w:rsidRPr="008357FD">
              <w:rPr>
                <w:lang w:val="ru-RU"/>
              </w:rPr>
              <w:t xml:space="preserve">– чита и запише време са часовника; </w:t>
            </w:r>
          </w:p>
          <w:p w:rsidR="00807C1E" w:rsidRPr="008357FD" w:rsidRDefault="00807C1E" w:rsidP="00807C1E">
            <w:pPr>
              <w:pStyle w:val="BodyText"/>
              <w:spacing w:before="38"/>
              <w:ind w:left="0"/>
              <w:rPr>
                <w:color w:val="231F20"/>
                <w:lang w:val="ru-RU"/>
              </w:rPr>
            </w:pPr>
            <w:r w:rsidRPr="008357FD">
              <w:rPr>
                <w:lang w:val="ru-RU"/>
              </w:rPr>
              <w:t>– користи јединице за време у једноставним ситуацијама</w:t>
            </w:r>
          </w:p>
        </w:tc>
        <w:tc>
          <w:tcPr>
            <w:tcW w:w="4780" w:type="dxa"/>
            <w:tcBorders>
              <w:bottom w:val="single" w:sz="4" w:space="0" w:color="auto"/>
            </w:tcBorders>
          </w:tcPr>
          <w:p w:rsidR="00807C1E" w:rsidRPr="008357FD" w:rsidRDefault="00807C1E" w:rsidP="00EE1C6E">
            <w:pPr>
              <w:pStyle w:val="BodyText"/>
              <w:spacing w:before="38"/>
              <w:ind w:left="875"/>
              <w:rPr>
                <w:color w:val="231F20"/>
                <w:lang w:val="ru-RU"/>
              </w:rPr>
            </w:pPr>
          </w:p>
          <w:p w:rsidR="00807C1E" w:rsidRPr="008357FD" w:rsidRDefault="00807C1E" w:rsidP="00807C1E">
            <w:pPr>
              <w:rPr>
                <w:sz w:val="24"/>
                <w:szCs w:val="24"/>
                <w:lang w:val="ru-RU"/>
              </w:rPr>
            </w:pPr>
          </w:p>
          <w:p w:rsidR="00807C1E" w:rsidRPr="008357FD" w:rsidRDefault="00807C1E" w:rsidP="00807C1E">
            <w:pPr>
              <w:rPr>
                <w:sz w:val="24"/>
                <w:szCs w:val="24"/>
                <w:lang w:val="ru-RU"/>
              </w:rPr>
            </w:pPr>
          </w:p>
          <w:p w:rsidR="00807C1E" w:rsidRPr="008357FD" w:rsidRDefault="00807C1E" w:rsidP="00807C1E">
            <w:pPr>
              <w:rPr>
                <w:sz w:val="24"/>
                <w:szCs w:val="24"/>
                <w:lang w:val="ru-RU"/>
              </w:rPr>
            </w:pPr>
          </w:p>
          <w:p w:rsidR="00807C1E" w:rsidRPr="008357FD" w:rsidRDefault="00807C1E" w:rsidP="00807C1E">
            <w:pPr>
              <w:tabs>
                <w:tab w:val="left" w:pos="1350"/>
              </w:tabs>
              <w:rPr>
                <w:b/>
                <w:sz w:val="24"/>
                <w:szCs w:val="24"/>
                <w:lang w:val="ru-RU"/>
              </w:rPr>
            </w:pPr>
            <w:r w:rsidRPr="008357FD">
              <w:rPr>
                <w:sz w:val="24"/>
                <w:szCs w:val="24"/>
                <w:lang w:val="ru-RU"/>
              </w:rPr>
              <w:tab/>
            </w:r>
            <w:r w:rsidRPr="008357FD">
              <w:rPr>
                <w:b/>
                <w:sz w:val="24"/>
                <w:szCs w:val="24"/>
                <w:lang w:val="ru-RU"/>
              </w:rPr>
              <w:t>МЕРЕЊЕ И МЕРЕ</w:t>
            </w:r>
          </w:p>
        </w:tc>
        <w:tc>
          <w:tcPr>
            <w:tcW w:w="4134" w:type="dxa"/>
          </w:tcPr>
          <w:p w:rsidR="00807C1E" w:rsidRPr="008357FD" w:rsidRDefault="00807C1E" w:rsidP="00EE1C6E">
            <w:pPr>
              <w:pStyle w:val="BodyText"/>
              <w:spacing w:before="38"/>
              <w:ind w:left="875" w:hanging="973"/>
              <w:rPr>
                <w:lang w:val="ru-RU"/>
              </w:rPr>
            </w:pPr>
            <w:r w:rsidRPr="008357FD">
              <w:rPr>
                <w:lang w:val="ru-RU"/>
              </w:rPr>
              <w:t>Мерење дужине стандардним мерним</w:t>
            </w:r>
          </w:p>
          <w:p w:rsidR="00807C1E" w:rsidRPr="008357FD" w:rsidRDefault="00807C1E" w:rsidP="00EE1C6E">
            <w:pPr>
              <w:pStyle w:val="BodyText"/>
              <w:spacing w:before="38"/>
              <w:ind w:left="875" w:hanging="973"/>
              <w:rPr>
                <w:lang w:val="ru-RU"/>
              </w:rPr>
            </w:pPr>
            <w:r w:rsidRPr="008357FD">
              <w:rPr>
                <w:lang w:val="ru-RU"/>
              </w:rPr>
              <w:t>јединицама (</w:t>
            </w:r>
            <w:r w:rsidRPr="008357FD">
              <w:t>m</w:t>
            </w:r>
            <w:r w:rsidRPr="008357FD">
              <w:rPr>
                <w:lang w:val="ru-RU"/>
              </w:rPr>
              <w:t xml:space="preserve">, </w:t>
            </w:r>
            <w:r w:rsidRPr="008357FD">
              <w:t>dm</w:t>
            </w:r>
            <w:r w:rsidRPr="008357FD">
              <w:rPr>
                <w:lang w:val="ru-RU"/>
              </w:rPr>
              <w:t xml:space="preserve">, </w:t>
            </w:r>
            <w:r w:rsidRPr="008357FD">
              <w:t>cm</w:t>
            </w:r>
            <w:r w:rsidRPr="008357FD">
              <w:rPr>
                <w:lang w:val="ru-RU"/>
              </w:rPr>
              <w:t xml:space="preserve">). </w:t>
            </w:r>
          </w:p>
          <w:p w:rsidR="00807C1E" w:rsidRPr="008357FD" w:rsidRDefault="00807C1E" w:rsidP="00807C1E">
            <w:pPr>
              <w:pStyle w:val="BodyText"/>
              <w:spacing w:before="38"/>
              <w:ind w:left="48" w:hanging="973"/>
              <w:rPr>
                <w:lang w:val="ru-RU"/>
              </w:rPr>
            </w:pPr>
            <w:r w:rsidRPr="008357FD">
              <w:rPr>
                <w:lang w:val="ru-RU"/>
              </w:rPr>
              <w:t>Мерење времена (дан, месец, година, час, минут).</w:t>
            </w:r>
          </w:p>
        </w:tc>
      </w:tr>
    </w:tbl>
    <w:p w:rsidR="00A50EE7" w:rsidRPr="008357FD" w:rsidRDefault="008357FD" w:rsidP="00A50EE7">
      <w:pPr>
        <w:rPr>
          <w:sz w:val="24"/>
          <w:szCs w:val="24"/>
          <w:lang w:val="ru-RU"/>
        </w:rPr>
      </w:pPr>
      <w:r w:rsidRPr="008357FD">
        <w:rPr>
          <w:sz w:val="24"/>
          <w:szCs w:val="24"/>
          <w:lang w:val="ru-RU"/>
        </w:rPr>
        <w:t>Кључни појмови садржаја: сабирање, одузимање, множење, дељење, једначина, део целине, мерење дужине и времена, правоугаоник, квадрат, дужина, обим, римске цифре.</w:t>
      </w:r>
    </w:p>
    <w:p w:rsidR="008357FD" w:rsidRPr="008357FD" w:rsidRDefault="008357FD" w:rsidP="008357FD">
      <w:pPr>
        <w:jc w:val="center"/>
        <w:rPr>
          <w:sz w:val="24"/>
          <w:szCs w:val="24"/>
          <w:lang w:val="ru-RU"/>
        </w:rPr>
      </w:pPr>
    </w:p>
    <w:p w:rsidR="008357FD" w:rsidRDefault="008357FD" w:rsidP="008357FD">
      <w:pPr>
        <w:jc w:val="center"/>
        <w:rPr>
          <w:sz w:val="24"/>
          <w:szCs w:val="24"/>
          <w:lang w:val="ru-RU"/>
        </w:rPr>
      </w:pPr>
    </w:p>
    <w:p w:rsidR="008357FD" w:rsidRDefault="008357FD" w:rsidP="008357FD">
      <w:pPr>
        <w:jc w:val="center"/>
        <w:rPr>
          <w:sz w:val="24"/>
          <w:szCs w:val="24"/>
          <w:lang w:val="ru-RU"/>
        </w:rPr>
      </w:pPr>
    </w:p>
    <w:p w:rsidR="008357FD" w:rsidRPr="008357FD" w:rsidRDefault="008357FD" w:rsidP="008357FD">
      <w:pPr>
        <w:jc w:val="center"/>
        <w:rPr>
          <w:sz w:val="24"/>
          <w:szCs w:val="24"/>
          <w:lang w:val="ru-RU"/>
        </w:rPr>
      </w:pPr>
    </w:p>
    <w:p w:rsidR="008357FD" w:rsidRPr="008357FD" w:rsidRDefault="008357FD" w:rsidP="008357FD">
      <w:pPr>
        <w:jc w:val="center"/>
        <w:rPr>
          <w:b/>
          <w:sz w:val="24"/>
          <w:szCs w:val="24"/>
          <w:lang w:val="ru-RU"/>
        </w:rPr>
      </w:pPr>
      <w:r w:rsidRPr="008357FD">
        <w:rPr>
          <w:b/>
          <w:sz w:val="24"/>
          <w:szCs w:val="24"/>
          <w:lang w:val="ru-RU"/>
        </w:rPr>
        <w:t>УПУТСТВО ЗА ДИДАКТИЧКО – МЕТОДИЧКО ОСТВАРИВАЊЕ ПРОГРАМА</w:t>
      </w:r>
    </w:p>
    <w:p w:rsidR="00F02547" w:rsidRPr="00EE1C6E" w:rsidRDefault="00F02547" w:rsidP="00A50EE7">
      <w:pPr>
        <w:rPr>
          <w:sz w:val="24"/>
          <w:szCs w:val="24"/>
          <w:lang w:val="ru-RU"/>
        </w:rPr>
      </w:pPr>
    </w:p>
    <w:p w:rsidR="008357FD" w:rsidRPr="008357FD" w:rsidRDefault="008357FD" w:rsidP="00A50EE7">
      <w:pPr>
        <w:rPr>
          <w:sz w:val="24"/>
          <w:szCs w:val="24"/>
          <w:lang w:val="ru-RU"/>
        </w:rPr>
      </w:pPr>
      <w:r w:rsidRPr="00EE1C6E">
        <w:rPr>
          <w:sz w:val="24"/>
          <w:szCs w:val="24"/>
          <w:lang w:val="ru-RU"/>
        </w:rPr>
        <w:t xml:space="preserve">Приликом израде оперативних </w:t>
      </w:r>
      <w:r w:rsidRPr="008357FD">
        <w:rPr>
          <w:sz w:val="24"/>
          <w:szCs w:val="24"/>
          <w:lang w:val="ru-RU"/>
        </w:rPr>
        <w:t xml:space="preserve">планова наставник распоређује укупан број часова предвиђен за поједине теме по типовима часова (обрада новог градива, утврђивање и увежбавање, понављање, проверавање и систематизација градива), водећи рачуна о циљу предмета и исходима. </w:t>
      </w:r>
    </w:p>
    <w:p w:rsidR="008357FD" w:rsidRPr="008357FD" w:rsidRDefault="008357FD" w:rsidP="00A50EE7">
      <w:pPr>
        <w:rPr>
          <w:sz w:val="24"/>
          <w:szCs w:val="24"/>
          <w:lang w:val="ru-RU"/>
        </w:rPr>
      </w:pPr>
      <w:r w:rsidRPr="008357FD">
        <w:rPr>
          <w:sz w:val="24"/>
          <w:szCs w:val="24"/>
          <w:lang w:val="ru-RU"/>
        </w:rPr>
        <w:lastRenderedPageBreak/>
        <w:t xml:space="preserve">Бројеви (145; 55 + 90) </w:t>
      </w:r>
    </w:p>
    <w:p w:rsidR="008357FD" w:rsidRPr="008357FD" w:rsidRDefault="008357FD" w:rsidP="00A50EE7">
      <w:pPr>
        <w:rPr>
          <w:sz w:val="24"/>
          <w:szCs w:val="24"/>
          <w:lang w:val="ru-RU"/>
        </w:rPr>
      </w:pPr>
      <w:r w:rsidRPr="008357FD">
        <w:rPr>
          <w:sz w:val="24"/>
          <w:szCs w:val="24"/>
          <w:lang w:val="ru-RU"/>
        </w:rPr>
        <w:t xml:space="preserve">Геометрија (22; 8 + 14) </w:t>
      </w:r>
    </w:p>
    <w:p w:rsidR="00A50EE7" w:rsidRPr="008357FD" w:rsidRDefault="008357FD" w:rsidP="00A50EE7">
      <w:pPr>
        <w:rPr>
          <w:sz w:val="24"/>
          <w:szCs w:val="24"/>
          <w:lang w:val="ru-RU"/>
        </w:rPr>
      </w:pPr>
      <w:r w:rsidRPr="008357FD">
        <w:rPr>
          <w:sz w:val="24"/>
          <w:szCs w:val="24"/>
        </w:rPr>
        <w:t>M</w:t>
      </w:r>
      <w:r w:rsidRPr="008357FD">
        <w:rPr>
          <w:sz w:val="24"/>
          <w:szCs w:val="24"/>
          <w:lang w:val="ru-RU"/>
        </w:rPr>
        <w:t>ерење и мере (13; 5 + 8)</w:t>
      </w:r>
    </w:p>
    <w:p w:rsidR="008357FD" w:rsidRPr="008357FD" w:rsidRDefault="008357FD" w:rsidP="00A50EE7">
      <w:pPr>
        <w:rPr>
          <w:sz w:val="24"/>
          <w:szCs w:val="24"/>
          <w:lang w:val="ru-RU"/>
        </w:rPr>
      </w:pPr>
      <w:r w:rsidRPr="008357FD">
        <w:rPr>
          <w:sz w:val="24"/>
          <w:szCs w:val="24"/>
          <w:lang w:val="ru-RU"/>
        </w:rPr>
        <w:t>Предложени редослед реализације тема:</w:t>
      </w:r>
    </w:p>
    <w:p w:rsidR="008357FD" w:rsidRPr="008357FD" w:rsidRDefault="008357FD" w:rsidP="00A50EE7">
      <w:pPr>
        <w:rPr>
          <w:sz w:val="24"/>
          <w:szCs w:val="24"/>
          <w:lang w:val="ru-RU"/>
        </w:rPr>
      </w:pPr>
      <w:r w:rsidRPr="008357FD">
        <w:rPr>
          <w:sz w:val="24"/>
          <w:szCs w:val="24"/>
          <w:lang w:val="ru-RU"/>
        </w:rPr>
        <w:t xml:space="preserve"> 1. Бројеви – први део;</w:t>
      </w:r>
    </w:p>
    <w:p w:rsidR="008357FD" w:rsidRPr="008357FD" w:rsidRDefault="008357FD" w:rsidP="00A50EE7">
      <w:pPr>
        <w:rPr>
          <w:sz w:val="24"/>
          <w:szCs w:val="24"/>
          <w:lang w:val="ru-RU"/>
        </w:rPr>
      </w:pPr>
      <w:r w:rsidRPr="008357FD">
        <w:rPr>
          <w:sz w:val="24"/>
          <w:szCs w:val="24"/>
          <w:lang w:val="ru-RU"/>
        </w:rPr>
        <w:t xml:space="preserve"> 2. Мерење и мере; </w:t>
      </w:r>
    </w:p>
    <w:p w:rsidR="008357FD" w:rsidRPr="008357FD" w:rsidRDefault="008357FD" w:rsidP="00A50EE7">
      <w:pPr>
        <w:rPr>
          <w:sz w:val="24"/>
          <w:szCs w:val="24"/>
          <w:lang w:val="ru-RU"/>
        </w:rPr>
      </w:pPr>
      <w:r w:rsidRPr="008357FD">
        <w:rPr>
          <w:sz w:val="24"/>
          <w:szCs w:val="24"/>
          <w:lang w:val="ru-RU"/>
        </w:rPr>
        <w:t xml:space="preserve">3. Геометрија – први део; </w:t>
      </w:r>
    </w:p>
    <w:p w:rsidR="008357FD" w:rsidRPr="008357FD" w:rsidRDefault="008357FD" w:rsidP="00A50EE7">
      <w:pPr>
        <w:rPr>
          <w:sz w:val="24"/>
          <w:szCs w:val="24"/>
          <w:lang w:val="ru-RU"/>
        </w:rPr>
      </w:pPr>
      <w:r w:rsidRPr="008357FD">
        <w:rPr>
          <w:sz w:val="24"/>
          <w:szCs w:val="24"/>
          <w:lang w:val="ru-RU"/>
        </w:rPr>
        <w:t xml:space="preserve">4. Бројеви – други део; </w:t>
      </w:r>
    </w:p>
    <w:p w:rsidR="008357FD" w:rsidRPr="008357FD" w:rsidRDefault="008357FD" w:rsidP="00A50EE7">
      <w:pPr>
        <w:rPr>
          <w:sz w:val="24"/>
          <w:szCs w:val="24"/>
          <w:lang w:val="ru-RU"/>
        </w:rPr>
      </w:pPr>
      <w:r w:rsidRPr="008357FD">
        <w:rPr>
          <w:sz w:val="24"/>
          <w:szCs w:val="24"/>
          <w:lang w:val="ru-RU"/>
        </w:rPr>
        <w:t xml:space="preserve">5. Геометрија – други део; </w:t>
      </w:r>
    </w:p>
    <w:p w:rsidR="008357FD" w:rsidRPr="008357FD" w:rsidRDefault="008357FD" w:rsidP="00A50EE7">
      <w:pPr>
        <w:rPr>
          <w:sz w:val="24"/>
          <w:szCs w:val="24"/>
          <w:lang w:val="ru-RU"/>
        </w:rPr>
      </w:pPr>
      <w:r w:rsidRPr="008357FD">
        <w:rPr>
          <w:sz w:val="24"/>
          <w:szCs w:val="24"/>
          <w:lang w:val="ru-RU"/>
        </w:rPr>
        <w:t xml:space="preserve">6. Бројеви – трећи део. </w:t>
      </w:r>
    </w:p>
    <w:p w:rsidR="008357FD" w:rsidRPr="008357FD" w:rsidRDefault="008357FD" w:rsidP="00A50EE7">
      <w:pPr>
        <w:rPr>
          <w:sz w:val="24"/>
          <w:szCs w:val="24"/>
          <w:lang w:val="ru-RU"/>
        </w:rPr>
      </w:pPr>
      <w:r w:rsidRPr="008357FD">
        <w:rPr>
          <w:sz w:val="24"/>
          <w:szCs w:val="24"/>
          <w:lang w:val="ru-RU"/>
        </w:rPr>
        <w:t>Предложена подела тема и редослед реализације нису обавезни за наставнике, већ само представљају један од могућих модела. Овакав предлог је дат због тога што је пожељно комбиновати алгебарске и геометријске садржаје.</w:t>
      </w:r>
    </w:p>
    <w:p w:rsidR="008357FD" w:rsidRPr="008357FD" w:rsidRDefault="008357FD" w:rsidP="008357FD">
      <w:pPr>
        <w:jc w:val="both"/>
        <w:rPr>
          <w:sz w:val="24"/>
          <w:szCs w:val="24"/>
          <w:lang w:val="ru-RU"/>
        </w:rPr>
      </w:pPr>
      <w:r w:rsidRPr="008357FD">
        <w:rPr>
          <w:sz w:val="24"/>
          <w:szCs w:val="24"/>
          <w:lang w:val="ru-RU"/>
        </w:rPr>
        <w:t>Основа за писање исхода и избор садржаја је чињеница да се учењем математике ученици оспособљавају за: решавање разноврсних практичних и теоријских проблема, комуникацију математичким језиком, математичко резоновање и доношење закључака и одлука. Сам процес учења математике има своје посебности које се огледају у броју година изучавања и недељног броја часова предмета и неопходности континуираног развијања знања.</w:t>
      </w:r>
    </w:p>
    <w:p w:rsidR="008357FD" w:rsidRDefault="008357FD">
      <w:pPr>
        <w:jc w:val="both"/>
        <w:rPr>
          <w:sz w:val="24"/>
          <w:szCs w:val="24"/>
          <w:lang w:val="ru-RU"/>
        </w:rPr>
      </w:pPr>
    </w:p>
    <w:p w:rsidR="008357FD" w:rsidRPr="00EC759F" w:rsidRDefault="008357FD">
      <w:pPr>
        <w:jc w:val="both"/>
        <w:rPr>
          <w:b/>
          <w:sz w:val="24"/>
          <w:szCs w:val="24"/>
          <w:lang w:val="ru-RU"/>
        </w:rPr>
      </w:pPr>
      <w:r w:rsidRPr="00EC759F">
        <w:rPr>
          <w:b/>
          <w:sz w:val="24"/>
          <w:szCs w:val="24"/>
          <w:lang w:val="ru-RU"/>
        </w:rPr>
        <w:t xml:space="preserve">ПЛАНИРАЊЕ НАСТАВЕ И УЧЕЊА </w:t>
      </w:r>
    </w:p>
    <w:p w:rsidR="008357FD" w:rsidRPr="00EC759F" w:rsidRDefault="008357FD">
      <w:pPr>
        <w:jc w:val="both"/>
        <w:rPr>
          <w:b/>
          <w:sz w:val="24"/>
          <w:szCs w:val="24"/>
          <w:lang w:val="ru-RU"/>
        </w:rPr>
      </w:pPr>
    </w:p>
    <w:p w:rsidR="008357FD" w:rsidRPr="00EC759F" w:rsidRDefault="008357FD">
      <w:pPr>
        <w:jc w:val="both"/>
        <w:rPr>
          <w:sz w:val="24"/>
          <w:szCs w:val="24"/>
          <w:lang w:val="ru-RU"/>
        </w:rPr>
      </w:pPr>
      <w:r w:rsidRPr="00EC759F">
        <w:rPr>
          <w:sz w:val="24"/>
          <w:szCs w:val="24"/>
          <w:lang w:val="ru-RU"/>
        </w:rPr>
        <w:t>Програм усмерава наставника да наставни процес конципира у складу са дефинисаним исходима, односно да планира како да ученици остваре исходе и да изабере одговарајуће методе, активности и технике за рад са ученицима. Дефинисани исходи показују наставнику и која су то специфична знања и вештине кој</w:t>
      </w:r>
      <w:r w:rsidRPr="00EC759F">
        <w:rPr>
          <w:sz w:val="24"/>
          <w:szCs w:val="24"/>
        </w:rPr>
        <w:t>e</w:t>
      </w:r>
      <w:r w:rsidRPr="00EC759F">
        <w:rPr>
          <w:sz w:val="24"/>
          <w:szCs w:val="24"/>
          <w:lang w:val="ru-RU"/>
        </w:rPr>
        <w:t xml:space="preserve"> су ученику потребн</w:t>
      </w:r>
      <w:r w:rsidRPr="00EC759F">
        <w:rPr>
          <w:sz w:val="24"/>
          <w:szCs w:val="24"/>
        </w:rPr>
        <w:t>e</w:t>
      </w:r>
      <w:r w:rsidRPr="00EC759F">
        <w:rPr>
          <w:sz w:val="24"/>
          <w:szCs w:val="24"/>
          <w:lang w:val="ru-RU"/>
        </w:rPr>
        <w:t xml:space="preserve"> за даље учење и свакодневни живот. Приликом планирања часа, дате исходе треба разложити на мање и на основу њих планирати активности за конкретан час. Треба имати у виду да се исходи у програму разликују, да се неки могу лакше и брже остварити, док је за одређене исходе потребно више времена и активности, као и рада на различитим садржајима. Исходе треба посматрати као циљеве којима се тежи током једне школске године. Наставу у том смислу треба усмерити на развијање компетенција и не треба је усмерити само на остваривање појединачних исхода.</w:t>
      </w:r>
    </w:p>
    <w:p w:rsidR="008357FD" w:rsidRPr="00EC759F" w:rsidRDefault="008357FD">
      <w:pPr>
        <w:jc w:val="both"/>
        <w:rPr>
          <w:sz w:val="24"/>
          <w:szCs w:val="24"/>
          <w:lang w:val="ru-RU"/>
        </w:rPr>
      </w:pPr>
      <w:r w:rsidRPr="00EC759F">
        <w:rPr>
          <w:sz w:val="24"/>
          <w:szCs w:val="24"/>
          <w:lang w:val="ru-RU"/>
        </w:rPr>
        <w:t>При обради нових садржаја треба се ослањати на постојеће искуство и знање ученика, и настојати да ученици самостално откривају математичке правилности и изводе закључке. Основна улога наставника је да буде организатор наставног процеса, да подстиче и усмерава активност ученика. Ученике треба упућивати да користе уџбеник и друге изворе знања, како би усвојена знања била трајнија и шира, а ученици оспособљени за примену у решавању разноврсних задатака.</w:t>
      </w:r>
    </w:p>
    <w:p w:rsidR="00EC759F" w:rsidRPr="00EC759F" w:rsidRDefault="008357FD">
      <w:pPr>
        <w:jc w:val="both"/>
        <w:rPr>
          <w:sz w:val="24"/>
          <w:szCs w:val="24"/>
          <w:lang w:val="ru-RU"/>
        </w:rPr>
      </w:pPr>
      <w:r w:rsidRPr="00EC759F">
        <w:rPr>
          <w:sz w:val="24"/>
          <w:szCs w:val="24"/>
          <w:lang w:val="ru-RU"/>
        </w:rPr>
        <w:t xml:space="preserve">Приликом планирања наставе, треба имати у виду да, у овом узрасту, различите игролике активности, као и употреба едукативних софтверских алата, у функцији сазнавања и учења могу бити додатна мотивација за усвајање математичких садржаја. Због тога је важно да се ученицима првог циклуса омогући да развијају математичко мишљење у контексту игроликих активности и употребе едукативних апликација на интернету и других електронских материјала. Поред тога, игролике активности и употреба едукативних апликација и електронских материјала значајно доприносе развијању интересовања за математику и позитивног става према математици. </w:t>
      </w:r>
    </w:p>
    <w:p w:rsidR="008357FD" w:rsidRPr="00EC759F" w:rsidRDefault="008357FD">
      <w:pPr>
        <w:jc w:val="both"/>
        <w:rPr>
          <w:sz w:val="24"/>
          <w:szCs w:val="24"/>
          <w:lang w:val="ru-RU"/>
        </w:rPr>
      </w:pPr>
      <w:r w:rsidRPr="00EC759F">
        <w:rPr>
          <w:sz w:val="24"/>
          <w:szCs w:val="24"/>
          <w:lang w:val="ru-RU"/>
        </w:rPr>
        <w:t>На часовима треба комбиновати различите методе и облике рада, што доприноси већој рационализацији наставног процеса, подстиче интелектуалну активност ученика и наставу чини интересантнијом и ефикаснијом. Избор метода и облика рада зависи од наставних садржаја које треба реализовати на часу и предвиђених исхода, али и од специфичнос</w:t>
      </w:r>
      <w:r w:rsidR="00EC759F" w:rsidRPr="00EC759F">
        <w:rPr>
          <w:sz w:val="24"/>
          <w:szCs w:val="24"/>
          <w:lang w:val="ru-RU"/>
        </w:rPr>
        <w:t>ти одређеног одељења и индивиду</w:t>
      </w:r>
      <w:r w:rsidRPr="00EC759F">
        <w:rPr>
          <w:sz w:val="24"/>
          <w:szCs w:val="24"/>
          <w:lang w:val="ru-RU"/>
        </w:rPr>
        <w:t>алних карактеристика ученика.</w:t>
      </w:r>
    </w:p>
    <w:p w:rsidR="00EC759F" w:rsidRPr="00EC759F" w:rsidRDefault="00EC759F">
      <w:pPr>
        <w:jc w:val="both"/>
        <w:rPr>
          <w:sz w:val="24"/>
          <w:szCs w:val="24"/>
          <w:lang w:val="ru-RU"/>
        </w:rPr>
      </w:pPr>
    </w:p>
    <w:p w:rsidR="00EC759F" w:rsidRPr="00EC759F" w:rsidRDefault="00EC759F">
      <w:pPr>
        <w:jc w:val="both"/>
        <w:rPr>
          <w:b/>
          <w:sz w:val="24"/>
          <w:szCs w:val="24"/>
          <w:lang w:val="ru-RU"/>
        </w:rPr>
      </w:pPr>
      <w:r w:rsidRPr="00EC759F">
        <w:rPr>
          <w:b/>
          <w:sz w:val="24"/>
          <w:szCs w:val="24"/>
          <w:lang w:val="ru-RU"/>
        </w:rPr>
        <w:t>ОСТВАРИВАЊЕ НАСТАВЕ И УЧЕЊА</w:t>
      </w:r>
    </w:p>
    <w:p w:rsidR="00EC759F" w:rsidRPr="00EC759F" w:rsidRDefault="00EC759F">
      <w:pPr>
        <w:jc w:val="both"/>
        <w:rPr>
          <w:b/>
          <w:sz w:val="24"/>
          <w:szCs w:val="24"/>
          <w:lang w:val="ru-RU"/>
        </w:rPr>
      </w:pPr>
    </w:p>
    <w:p w:rsidR="00EC759F" w:rsidRPr="00EC759F" w:rsidRDefault="00EC759F">
      <w:pPr>
        <w:jc w:val="both"/>
        <w:rPr>
          <w:b/>
          <w:sz w:val="24"/>
          <w:szCs w:val="24"/>
          <w:lang w:val="ru-RU"/>
        </w:rPr>
      </w:pPr>
      <w:r w:rsidRPr="00EC759F">
        <w:rPr>
          <w:b/>
          <w:sz w:val="24"/>
          <w:szCs w:val="24"/>
          <w:lang w:val="ru-RU"/>
        </w:rPr>
        <w:t>Бројеви</w:t>
      </w:r>
    </w:p>
    <w:p w:rsidR="00EC759F" w:rsidRPr="00EC759F" w:rsidRDefault="00EC759F">
      <w:pPr>
        <w:jc w:val="both"/>
        <w:rPr>
          <w:b/>
          <w:sz w:val="24"/>
          <w:szCs w:val="24"/>
          <w:lang w:val="ru-RU"/>
        </w:rPr>
      </w:pPr>
    </w:p>
    <w:p w:rsidR="00EC759F" w:rsidRPr="00EC759F" w:rsidRDefault="00EC759F">
      <w:pPr>
        <w:jc w:val="both"/>
        <w:rPr>
          <w:sz w:val="24"/>
          <w:szCs w:val="24"/>
          <w:lang w:val="ru-RU"/>
        </w:rPr>
      </w:pPr>
      <w:r w:rsidRPr="00EC759F">
        <w:rPr>
          <w:sz w:val="24"/>
          <w:szCs w:val="24"/>
          <w:lang w:val="ru-RU"/>
        </w:rPr>
        <w:t>Већина исхода теме Бројеви се остварује спирално (у сваком разреду се градиво из ове области надовезује и проширује), исходи који се остваре у оквиру једног блока бројева, касније се проширују на остале блокове бројева. Развој појма броја и бројевног низа наставак је сазнања о бројевима, стеченог у првом разреду.</w:t>
      </w:r>
    </w:p>
    <w:p w:rsidR="00EC759F" w:rsidRPr="00EC759F" w:rsidRDefault="00EC759F">
      <w:pPr>
        <w:jc w:val="both"/>
        <w:rPr>
          <w:sz w:val="24"/>
          <w:szCs w:val="24"/>
          <w:lang w:val="ru-RU"/>
        </w:rPr>
      </w:pPr>
      <w:r w:rsidRPr="00EC759F">
        <w:rPr>
          <w:sz w:val="24"/>
          <w:szCs w:val="24"/>
          <w:lang w:val="ru-RU"/>
        </w:rPr>
        <w:t xml:space="preserve"> Сабирање и одузимање до 100 обухвата све облике усменог поступка сабирања и одузимања. Потребно је темељно обнављање таблица сабирања и одузимања до 20, јер су оне основ за даље упознавање ових операција у блоку бројева до 100. Правила замене места сабирака и здруживања сабирака обнављају се кроз очигледне примере и описују реторички, без формулског записа. За илустрацију правила користе се манипулативна средства као и визуелни прикази. Ученике кроз примере наводити на логичко разумевање и функционалну примену замене места сабирака и здруживања сабирака. Овде пре свега треба водити рачуна о мисаоном процесу ученика који треба да буде у директној вези са оним што ученик записује приликом решавања проблема. Ученици ће кроз примере увидети сврсисходност замене места сабирака, као и њихово здруживање, а не постојање ових својстава ради њих самих.</w:t>
      </w:r>
    </w:p>
    <w:p w:rsidR="00EC759F" w:rsidRPr="00EC759F" w:rsidRDefault="00EC759F">
      <w:pPr>
        <w:jc w:val="both"/>
        <w:rPr>
          <w:sz w:val="24"/>
          <w:szCs w:val="24"/>
          <w:lang w:val="ru-RU"/>
        </w:rPr>
      </w:pPr>
      <w:r w:rsidRPr="00EC759F">
        <w:rPr>
          <w:sz w:val="24"/>
          <w:szCs w:val="24"/>
          <w:lang w:val="ru-RU"/>
        </w:rPr>
        <w:t>При обради поступака сабирања и одузимања у блоку бројева до 100, поред већ упознатог, упознају се случајеви са преласком десетице (25 + 7, 25 + 37, 45 – 8, 45 – 38). С обзиром да се поступци сабирања и одузимања заснивају на већ познатим поступцима, ученици могу бити охрабрени да сами откривају поступке рачунања уз употребу упознатих правила замене места сабирака и здруживања сабирака (Нпр. 25 + 7 = 25 + (5 + 2) = (25 + 5) + 2 = 30 + 2 = 32). Потребно је одвојити довољно времена за активности рачунања без коришћења папира и оловке, уз подстицање разговора о различитим поступцима које су ученици применили. Омогућити ученицима слободу избора поступка рачунања. Писмени поступак рачунања није предвиђен у другом разреду.</w:t>
      </w:r>
    </w:p>
    <w:p w:rsidR="00EC759F" w:rsidRPr="00EC759F" w:rsidRDefault="00EC759F">
      <w:pPr>
        <w:jc w:val="both"/>
        <w:rPr>
          <w:sz w:val="24"/>
          <w:szCs w:val="24"/>
          <w:lang w:val="ru-RU"/>
        </w:rPr>
      </w:pPr>
      <w:r w:rsidRPr="00EC759F">
        <w:rPr>
          <w:sz w:val="24"/>
          <w:szCs w:val="24"/>
          <w:lang w:val="ru-RU"/>
        </w:rPr>
        <w:t xml:space="preserve"> Аритметичка операција множења упознаје се као поновљено сабирање (сабирање једнаких сабирака). Скуповно, производ је број елемената уније дисјунктних једнакобројних скупова. Посматрају се разни примери који представљају мултипликативну схему тј. описују се ситуације (речима, скуповима, визуелно </w:t>
      </w:r>
      <w:r w:rsidRPr="00EC759F">
        <w:rPr>
          <w:sz w:val="24"/>
          <w:szCs w:val="24"/>
        </w:rPr>
        <w:t>m</w:t>
      </w:r>
      <w:r w:rsidRPr="00EC759F">
        <w:rPr>
          <w:sz w:val="24"/>
          <w:szCs w:val="24"/>
          <w:lang w:val="ru-RU"/>
        </w:rPr>
        <w:t xml:space="preserve"> </w:t>
      </w:r>
      <w:r w:rsidRPr="00EC759F">
        <w:rPr>
          <w:sz w:val="24"/>
          <w:szCs w:val="24"/>
        </w:rPr>
        <w:t>x</w:t>
      </w:r>
      <w:r w:rsidRPr="00EC759F">
        <w:rPr>
          <w:sz w:val="24"/>
          <w:szCs w:val="24"/>
          <w:lang w:val="ru-RU"/>
        </w:rPr>
        <w:t xml:space="preserve"> </w:t>
      </w:r>
      <w:r w:rsidRPr="00EC759F">
        <w:rPr>
          <w:sz w:val="24"/>
          <w:szCs w:val="24"/>
        </w:rPr>
        <w:t>n</w:t>
      </w:r>
      <w:r w:rsidRPr="00EC759F">
        <w:rPr>
          <w:sz w:val="24"/>
          <w:szCs w:val="24"/>
          <w:lang w:val="ru-RU"/>
        </w:rPr>
        <w:t xml:space="preserve"> дијаграмима) када на </w:t>
      </w:r>
      <w:r w:rsidRPr="00EC759F">
        <w:rPr>
          <w:sz w:val="24"/>
          <w:szCs w:val="24"/>
        </w:rPr>
        <w:t>m</w:t>
      </w:r>
      <w:r w:rsidRPr="00EC759F">
        <w:rPr>
          <w:sz w:val="24"/>
          <w:szCs w:val="24"/>
          <w:lang w:val="ru-RU"/>
        </w:rPr>
        <w:t xml:space="preserve"> места имамо по </w:t>
      </w:r>
      <w:r w:rsidRPr="00EC759F">
        <w:rPr>
          <w:sz w:val="24"/>
          <w:szCs w:val="24"/>
        </w:rPr>
        <w:t>n</w:t>
      </w:r>
      <w:r w:rsidRPr="00EC759F">
        <w:rPr>
          <w:sz w:val="24"/>
          <w:szCs w:val="24"/>
          <w:lang w:val="ru-RU"/>
        </w:rPr>
        <w:t xml:space="preserve"> елемената.</w:t>
      </w:r>
    </w:p>
    <w:p w:rsidR="00EC759F" w:rsidRPr="00EC759F" w:rsidRDefault="00EC759F">
      <w:pPr>
        <w:jc w:val="both"/>
        <w:rPr>
          <w:sz w:val="24"/>
          <w:szCs w:val="24"/>
          <w:lang w:val="ru-RU"/>
        </w:rPr>
      </w:pPr>
      <w:r w:rsidRPr="00EC759F">
        <w:rPr>
          <w:sz w:val="24"/>
          <w:szCs w:val="24"/>
          <w:lang w:val="ru-RU"/>
        </w:rPr>
        <w:t xml:space="preserve">По аналогији, аритметичка операција дељења формира се кроз посматрање разбијања (растављања) скупова са коначним бројем елемената на дисјунктне једнакобројне подскупове (у случајевима када је то могуће). До таблице дељења се долази на основу везе множења и дељења. Нпр. 7 ∙ 3 = 21 па је 21 : 3 = 7. Након формирања таблице дељења, формира се појам дељивости броја, утврђује се који бројеви су дељиви датим бројем, односно који број је садржалац датих бројева. Нпр. број 12 је дељив бројевима 1, 2, 3, 4, 6 и 12, односно број 12 је садржалац бројева 1, 2, 3, 4, 6 и 12. </w:t>
      </w:r>
    </w:p>
    <w:p w:rsidR="00EC759F" w:rsidRPr="00EC759F" w:rsidRDefault="00EC759F">
      <w:pPr>
        <w:jc w:val="both"/>
        <w:rPr>
          <w:sz w:val="24"/>
          <w:szCs w:val="24"/>
          <w:lang w:val="ru-RU"/>
        </w:rPr>
      </w:pPr>
      <w:r w:rsidRPr="00EC759F">
        <w:rPr>
          <w:sz w:val="24"/>
          <w:szCs w:val="24"/>
          <w:lang w:val="ru-RU"/>
        </w:rPr>
        <w:t>Један од важних циљева је памћење таблице множења и дељења д</w:t>
      </w:r>
      <w:r w:rsidRPr="00EC759F">
        <w:rPr>
          <w:sz w:val="24"/>
          <w:szCs w:val="24"/>
        </w:rPr>
        <w:t>o</w:t>
      </w:r>
      <w:r w:rsidRPr="00EC759F">
        <w:rPr>
          <w:sz w:val="24"/>
          <w:szCs w:val="24"/>
          <w:lang w:val="ru-RU"/>
        </w:rPr>
        <w:t xml:space="preserve"> 100, због чега треба предвидети довољно времена и различитих активности за увежбавање и стицање сигурности рачунања.</w:t>
      </w:r>
    </w:p>
    <w:p w:rsidR="00EC759F" w:rsidRPr="00EC759F" w:rsidRDefault="00EC759F">
      <w:pPr>
        <w:jc w:val="both"/>
        <w:rPr>
          <w:sz w:val="24"/>
          <w:szCs w:val="24"/>
          <w:lang w:val="ru-RU"/>
        </w:rPr>
      </w:pPr>
      <w:r w:rsidRPr="00EC759F">
        <w:rPr>
          <w:sz w:val="24"/>
          <w:szCs w:val="24"/>
          <w:lang w:val="ru-RU"/>
        </w:rPr>
        <w:t xml:space="preserve">Непотпуном индукцијом кроз примере и анализом сликовних представа долази се до правила замене места чинилаца, здруживања чинилаца, множења и дељења збира и разлике бројем као и множења бројевима 1 и 0, дељења нуле и дељења са 1, без симболичког записа правила. На основу наведених правила прелази се на случајеве вантабличног множења (односно дељења) једноцифреним бројем. На пример: </w:t>
      </w:r>
    </w:p>
    <w:p w:rsidR="00EC759F" w:rsidRPr="00EC759F" w:rsidRDefault="00EC759F">
      <w:pPr>
        <w:jc w:val="both"/>
        <w:rPr>
          <w:sz w:val="24"/>
          <w:szCs w:val="24"/>
          <w:lang w:val="ru-RU"/>
        </w:rPr>
      </w:pPr>
      <w:r w:rsidRPr="00EC759F">
        <w:rPr>
          <w:sz w:val="24"/>
          <w:szCs w:val="24"/>
          <w:lang w:val="ru-RU"/>
        </w:rPr>
        <w:t xml:space="preserve">13 ∙ 2 = (10 + 3) ∙ 2 = 10 ∙ 2 + 3 ∙ 2 = 20 + 6 = 26 </w:t>
      </w:r>
    </w:p>
    <w:p w:rsidR="00EC759F" w:rsidRPr="00EC759F" w:rsidRDefault="00EC759F">
      <w:pPr>
        <w:jc w:val="both"/>
        <w:rPr>
          <w:sz w:val="24"/>
          <w:szCs w:val="24"/>
          <w:lang w:val="ru-RU"/>
        </w:rPr>
      </w:pPr>
      <w:r w:rsidRPr="00EC759F">
        <w:rPr>
          <w:sz w:val="24"/>
          <w:szCs w:val="24"/>
          <w:lang w:val="ru-RU"/>
        </w:rPr>
        <w:t xml:space="preserve">72 : 4 = (40 + 32) : 4 = 40 : 4 + 32 : 4 = 10 + 8 = 18. </w:t>
      </w:r>
    </w:p>
    <w:p w:rsidR="00EC759F" w:rsidRPr="00EC759F" w:rsidRDefault="00EC759F">
      <w:pPr>
        <w:jc w:val="both"/>
        <w:rPr>
          <w:sz w:val="24"/>
          <w:szCs w:val="24"/>
          <w:lang w:val="ru-RU"/>
        </w:rPr>
      </w:pPr>
      <w:r w:rsidRPr="00EC759F">
        <w:rPr>
          <w:sz w:val="24"/>
          <w:szCs w:val="24"/>
          <w:lang w:val="ru-RU"/>
        </w:rPr>
        <w:t>У другом разреду се ради искључиво усмени поступак рачунања.</w:t>
      </w:r>
    </w:p>
    <w:p w:rsidR="00EC759F" w:rsidRPr="00EC759F" w:rsidRDefault="00EC759F">
      <w:pPr>
        <w:jc w:val="both"/>
        <w:rPr>
          <w:sz w:val="24"/>
          <w:szCs w:val="24"/>
          <w:lang w:val="ru-RU"/>
        </w:rPr>
      </w:pPr>
      <w:r w:rsidRPr="00EC759F">
        <w:rPr>
          <w:sz w:val="24"/>
          <w:szCs w:val="24"/>
          <w:lang w:val="ru-RU"/>
        </w:rPr>
        <w:t xml:space="preserve">Разматрају се случајеви једначина – математичких реченица исказаних помоћу бројева, знака аритметичке операције и релације једнакости </w:t>
      </w:r>
      <w:r w:rsidRPr="00EC759F">
        <w:rPr>
          <w:sz w:val="24"/>
          <w:szCs w:val="24"/>
          <w:lang w:val="ru-RU"/>
        </w:rPr>
        <w:lastRenderedPageBreak/>
        <w:t xml:space="preserve">у којима је један од елемената непознат број представљен словом. На основу веза сабирања и одузимања, множења и дељења, као и добро савладаних таблица сабирања, одузимања, множења и дељења, ученици одређују непознати сабирак, умањилац, умањеник, чинилац, дељеник и делилац (нпр. 7 = </w:t>
      </w:r>
      <w:r w:rsidRPr="00EC759F">
        <w:rPr>
          <w:sz w:val="24"/>
          <w:szCs w:val="24"/>
        </w:rPr>
        <w:t>x</w:t>
      </w:r>
      <w:r w:rsidRPr="00EC759F">
        <w:rPr>
          <w:sz w:val="24"/>
          <w:szCs w:val="24"/>
          <w:lang w:val="ru-RU"/>
        </w:rPr>
        <w:t xml:space="preserve"> + 5, 12 : х = 4). Користе се примери једначина које се решавају и проверавају искључиво директном применом таблица множења и дељења. Ученицима треба указати на значај провере тачности резултата и навикавати их да самостално врше проверу решења, али треба водити рачуна да пречеста употреба провере резултата доводи до аутоматизованог преписивања добијених бројева, чиме се губи смисао самог поступка. Решавање једначина помаже у утврђивању веза аритметичких операција и уочавања могућности да се различите проблемске ситуације могу представити истом математичком реченицом, што представља развој концепта математичког моделовања. Задаци са теразијама треба да буду присутни и у другом разреду, у циљу разумевања концепта решавања једначина.</w:t>
      </w:r>
    </w:p>
    <w:p w:rsidR="00EC759F" w:rsidRPr="00EC759F" w:rsidRDefault="00EC759F">
      <w:pPr>
        <w:jc w:val="both"/>
        <w:rPr>
          <w:sz w:val="24"/>
          <w:szCs w:val="24"/>
          <w:lang w:val="ru-RU"/>
        </w:rPr>
      </w:pPr>
      <w:r w:rsidRPr="00EC759F">
        <w:rPr>
          <w:sz w:val="24"/>
          <w:szCs w:val="24"/>
          <w:lang w:val="ru-RU"/>
        </w:rPr>
        <w:t xml:space="preserve">Изграђивање појма разломка започиње повезивањем са искуством везаним за реалистичне ситуације деобе целине (јединице) на једнаке делове, почевши од половине, а надовезује се визуелним приказима фигура подељених на подударне делове. Разломци се визуелизују на различите начине и записују симболички. На почетку је корисна манипулација очигледним средствима, нпр. прављење модела разломка пресавијањем папира. Половина датог броја јесте број чија удвостручена вредност даје дати број. Половина, трећина, четвртина... десетина, односно </w:t>
      </w:r>
      <w:r w:rsidRPr="00EC759F">
        <w:rPr>
          <w:sz w:val="24"/>
          <w:szCs w:val="24"/>
        </w:rPr>
        <w:t>n</w:t>
      </w:r>
      <w:r w:rsidRPr="00EC759F">
        <w:rPr>
          <w:sz w:val="24"/>
          <w:szCs w:val="24"/>
          <w:lang w:val="ru-RU"/>
        </w:rPr>
        <w:t xml:space="preserve">-ти део броја, где </w:t>
      </w:r>
      <w:r w:rsidRPr="00EC759F">
        <w:rPr>
          <w:sz w:val="24"/>
          <w:szCs w:val="24"/>
        </w:rPr>
        <w:t>je</w:t>
      </w:r>
      <w:r w:rsidRPr="00EC759F">
        <w:rPr>
          <w:sz w:val="24"/>
          <w:szCs w:val="24"/>
          <w:lang w:val="ru-RU"/>
        </w:rPr>
        <w:t xml:space="preserve"> 0 &lt; </w:t>
      </w:r>
      <w:r w:rsidRPr="00EC759F">
        <w:rPr>
          <w:sz w:val="24"/>
          <w:szCs w:val="24"/>
        </w:rPr>
        <w:t>n</w:t>
      </w:r>
      <w:r w:rsidRPr="00EC759F">
        <w:rPr>
          <w:sz w:val="24"/>
          <w:szCs w:val="24"/>
          <w:lang w:val="ru-RU"/>
        </w:rPr>
        <w:t xml:space="preserve"> ≤ 10, одређује се на основу табличних случајева дељења (нпр. једна трећина броја 18 је 6 јер је 18 : 3 = 6).</w:t>
      </w:r>
    </w:p>
    <w:p w:rsidR="00EC759F" w:rsidRPr="00EC759F" w:rsidRDefault="00EC759F">
      <w:pPr>
        <w:jc w:val="both"/>
        <w:rPr>
          <w:sz w:val="24"/>
          <w:szCs w:val="24"/>
          <w:lang w:val="ru-RU"/>
        </w:rPr>
      </w:pPr>
      <w:r w:rsidRPr="00EC759F">
        <w:rPr>
          <w:sz w:val="24"/>
          <w:szCs w:val="24"/>
          <w:lang w:val="ru-RU"/>
        </w:rPr>
        <w:t xml:space="preserve"> У оквиру ов</w:t>
      </w:r>
      <w:r w:rsidRPr="00EC759F">
        <w:rPr>
          <w:sz w:val="24"/>
          <w:szCs w:val="24"/>
        </w:rPr>
        <w:t>e</w:t>
      </w:r>
      <w:r w:rsidRPr="00EC759F">
        <w:rPr>
          <w:sz w:val="24"/>
          <w:szCs w:val="24"/>
          <w:lang w:val="ru-RU"/>
        </w:rPr>
        <w:t xml:space="preserve"> теме, ученици упознају и други начин записа бројева, односно записивање бројева римским цифрма (</w:t>
      </w:r>
      <w:r w:rsidRPr="00EC759F">
        <w:rPr>
          <w:sz w:val="24"/>
          <w:szCs w:val="24"/>
        </w:rPr>
        <w:t>I</w:t>
      </w:r>
      <w:r w:rsidRPr="00EC759F">
        <w:rPr>
          <w:sz w:val="24"/>
          <w:szCs w:val="24"/>
          <w:lang w:val="ru-RU"/>
        </w:rPr>
        <w:t xml:space="preserve">, </w:t>
      </w:r>
      <w:r w:rsidRPr="00EC759F">
        <w:rPr>
          <w:sz w:val="24"/>
          <w:szCs w:val="24"/>
        </w:rPr>
        <w:t>V</w:t>
      </w:r>
      <w:r w:rsidRPr="00EC759F">
        <w:rPr>
          <w:sz w:val="24"/>
          <w:szCs w:val="24"/>
          <w:lang w:val="ru-RU"/>
        </w:rPr>
        <w:t xml:space="preserve">, </w:t>
      </w:r>
      <w:r w:rsidRPr="00EC759F">
        <w:rPr>
          <w:sz w:val="24"/>
          <w:szCs w:val="24"/>
        </w:rPr>
        <w:t>X</w:t>
      </w:r>
      <w:r w:rsidRPr="00EC759F">
        <w:rPr>
          <w:sz w:val="24"/>
          <w:szCs w:val="24"/>
          <w:lang w:val="ru-RU"/>
        </w:rPr>
        <w:t xml:space="preserve">, </w:t>
      </w:r>
      <w:r w:rsidRPr="00EC759F">
        <w:rPr>
          <w:sz w:val="24"/>
          <w:szCs w:val="24"/>
        </w:rPr>
        <w:t>L</w:t>
      </w:r>
      <w:r w:rsidRPr="00EC759F">
        <w:rPr>
          <w:sz w:val="24"/>
          <w:szCs w:val="24"/>
          <w:lang w:val="ru-RU"/>
        </w:rPr>
        <w:t xml:space="preserve">, </w:t>
      </w:r>
      <w:r w:rsidRPr="00EC759F">
        <w:rPr>
          <w:sz w:val="24"/>
          <w:szCs w:val="24"/>
        </w:rPr>
        <w:t>C</w:t>
      </w:r>
      <w:r w:rsidRPr="00EC759F">
        <w:rPr>
          <w:sz w:val="24"/>
          <w:szCs w:val="24"/>
          <w:lang w:val="ru-RU"/>
        </w:rPr>
        <w:t xml:space="preserve">) и принцип читања и писања бројева помоћу њих. Решавање проблема са штапићима и сабирање бројева записаних помоћу </w:t>
      </w:r>
      <w:r w:rsidRPr="00EC759F">
        <w:rPr>
          <w:sz w:val="24"/>
          <w:szCs w:val="24"/>
        </w:rPr>
        <w:t>I</w:t>
      </w:r>
      <w:r w:rsidRPr="00EC759F">
        <w:rPr>
          <w:sz w:val="24"/>
          <w:szCs w:val="24"/>
          <w:lang w:val="ru-RU"/>
        </w:rPr>
        <w:t xml:space="preserve">, </w:t>
      </w:r>
      <w:r w:rsidRPr="00EC759F">
        <w:rPr>
          <w:sz w:val="24"/>
          <w:szCs w:val="24"/>
        </w:rPr>
        <w:t>V</w:t>
      </w:r>
      <w:r w:rsidRPr="00EC759F">
        <w:rPr>
          <w:sz w:val="24"/>
          <w:szCs w:val="24"/>
          <w:lang w:val="ru-RU"/>
        </w:rPr>
        <w:t xml:space="preserve">, </w:t>
      </w:r>
      <w:r w:rsidRPr="00EC759F">
        <w:rPr>
          <w:sz w:val="24"/>
          <w:szCs w:val="24"/>
        </w:rPr>
        <w:t>X</w:t>
      </w:r>
      <w:r w:rsidRPr="00EC759F">
        <w:rPr>
          <w:sz w:val="24"/>
          <w:szCs w:val="24"/>
          <w:lang w:val="ru-RU"/>
        </w:rPr>
        <w:t xml:space="preserve"> доприноси бољем разумевању овог бројевног система. Показати ученицима на интернету програме који конвертују римске цифре у арапске и обрнуто. Такође је корисно и приказати краћи анимирани филм о историји бројева.</w:t>
      </w:r>
    </w:p>
    <w:p w:rsidR="00EC759F" w:rsidRPr="00EC759F" w:rsidRDefault="00EC759F">
      <w:pPr>
        <w:jc w:val="both"/>
        <w:rPr>
          <w:sz w:val="24"/>
          <w:szCs w:val="24"/>
          <w:lang w:val="ru-RU"/>
        </w:rPr>
      </w:pPr>
      <w:r w:rsidRPr="00EC759F">
        <w:rPr>
          <w:sz w:val="24"/>
          <w:szCs w:val="24"/>
          <w:lang w:val="ru-RU"/>
        </w:rPr>
        <w:t xml:space="preserve">Решавање проблемских задатака датих у текстуалној форми веома је важан сегмент наставе, јер омогућава повезивање и примену математичких знања у реалистичним ситуацијама. Моделовање проблема у математички запис омогућава ученицима да немеханички приступају задацима и шире и примењују математичка знања. Наставник треба да подржи ученике у различитим приступима и начинима решавања задатака. Потребно је дати ученицима довољно времена за решавање оваквих задатака. Корисно је тражити да се, где је прикладно, подаци дати у задатку или добијени у процесу решавања, прикажу у табели или стубичастим дијаграмом. Задаци са новцем нису издвојени у посебну тему, већ их треба обрађивати у оквиру ове теме. Идеја пресликавања се развија прављењем табела зависности. Нпр. приказивањем како се у зависности од промене вредности променљиве х, мења вредност израза х + 2. Комбинаторни задаци, задаци одређивања следећег члана низа или уочавање правила у делимично попуњеној табели и попуњавање остатка табеле посебно су подстицајни за развој математичко логичког мишљења. Нпр. одреди правило за формирање низа задатог почетним члановима или попуњавање започете табеле и обрнуто, на основу датог упутства одреди чланове низа или попуни табелу. Важно је размотрити различита решења, уколико их има. </w:t>
      </w:r>
    </w:p>
    <w:p w:rsidR="00EC759F" w:rsidRPr="00EC759F" w:rsidRDefault="00EC759F">
      <w:pPr>
        <w:jc w:val="both"/>
        <w:rPr>
          <w:sz w:val="24"/>
          <w:szCs w:val="24"/>
          <w:lang w:val="ru-RU"/>
        </w:rPr>
      </w:pPr>
      <w:r w:rsidRPr="00EC759F">
        <w:rPr>
          <w:sz w:val="24"/>
          <w:szCs w:val="24"/>
          <w:lang w:val="ru-RU"/>
        </w:rPr>
        <w:t xml:space="preserve">При решавању задатака пажњу усмерити на анализу услова задатака и састављање плана његовог решења: операције које треба обавити, бројеви над којима се обављају операције и редослед којим се извршавају те операције. Ученицима треба показати најрационалнији начин решавања задатка, али не треба инсистирати на таквом решавању задатака. Коришћење дијаграма, схема и других средстава приказивања може помоћи при решавању проблемских задатака. </w:t>
      </w:r>
    </w:p>
    <w:p w:rsidR="00EC759F" w:rsidRPr="00EC759F" w:rsidRDefault="00EC759F">
      <w:pPr>
        <w:jc w:val="both"/>
        <w:rPr>
          <w:sz w:val="24"/>
          <w:szCs w:val="24"/>
          <w:lang w:val="ru-RU"/>
        </w:rPr>
      </w:pPr>
      <w:r w:rsidRPr="00EC759F">
        <w:rPr>
          <w:sz w:val="24"/>
          <w:szCs w:val="24"/>
          <w:lang w:val="ru-RU"/>
        </w:rPr>
        <w:t>Ученици се подстичу да правилно користе математички језик и употребљавају термине: десетица, јединица, сабирак, збир, умањеник, умањилац, разлика, чинилац, производ, дељеник, делилац, количник, садржалац. Развој писане комуникације подстиче се увежбавањем писања поступка рачунања, представљања информација и описа поступка решавања задатка. Математички диктат, на пример, користан је за увежбавање коришћења одговарајуће терминологије. Усмена комуникација, посебно подстицање ученика да образложе поступак и решење проблема, помажу ученицима да развију способност математичке комуникације.</w:t>
      </w:r>
    </w:p>
    <w:p w:rsidR="00EC759F" w:rsidRDefault="00EC759F">
      <w:pPr>
        <w:jc w:val="both"/>
        <w:rPr>
          <w:sz w:val="24"/>
          <w:szCs w:val="24"/>
          <w:lang w:val="ru-RU"/>
        </w:rPr>
      </w:pPr>
    </w:p>
    <w:p w:rsidR="00EC759F" w:rsidRPr="00EC759F" w:rsidRDefault="00EC759F">
      <w:pPr>
        <w:jc w:val="both"/>
        <w:rPr>
          <w:sz w:val="24"/>
          <w:szCs w:val="24"/>
          <w:lang w:val="ru-RU"/>
        </w:rPr>
      </w:pPr>
    </w:p>
    <w:p w:rsidR="00EC759F" w:rsidRDefault="00EC759F">
      <w:pPr>
        <w:jc w:val="both"/>
        <w:rPr>
          <w:b/>
          <w:sz w:val="24"/>
          <w:szCs w:val="24"/>
          <w:lang w:val="ru-RU"/>
        </w:rPr>
      </w:pPr>
      <w:r w:rsidRPr="00EC759F">
        <w:rPr>
          <w:b/>
          <w:sz w:val="24"/>
          <w:szCs w:val="24"/>
          <w:lang w:val="ru-RU"/>
        </w:rPr>
        <w:t>Геометрија</w:t>
      </w:r>
    </w:p>
    <w:p w:rsidR="00EC759F" w:rsidRDefault="00EC759F">
      <w:pPr>
        <w:jc w:val="both"/>
        <w:rPr>
          <w:b/>
          <w:sz w:val="24"/>
          <w:szCs w:val="24"/>
          <w:lang w:val="ru-RU"/>
        </w:rPr>
      </w:pPr>
    </w:p>
    <w:p w:rsidR="00EC759F" w:rsidRPr="00EC759F" w:rsidRDefault="00EC759F">
      <w:pPr>
        <w:jc w:val="both"/>
        <w:rPr>
          <w:sz w:val="24"/>
          <w:lang w:val="ru-RU"/>
        </w:rPr>
      </w:pPr>
      <w:r w:rsidRPr="00EC759F">
        <w:rPr>
          <w:sz w:val="24"/>
          <w:lang w:val="ru-RU"/>
        </w:rPr>
        <w:t xml:space="preserve">На почетку ове теме обновити градививо првог разреда везано са овом темом: тачка, права, крива и изломљена линија, дуж, отворена и затворена линија. У другом разреду наставља се развој просторног сазнања. Права се уводи као права линија која нема ни почетак ни крај, а полуправа као део праве који је ограничен са једне стране. За означавање тачака, правих, полуправих и дужи користити правилну математичку нотацију (А, р, Ар и АВ). </w:t>
      </w:r>
    </w:p>
    <w:p w:rsidR="00EC759F" w:rsidRPr="00EC759F" w:rsidRDefault="00EC759F">
      <w:pPr>
        <w:jc w:val="both"/>
        <w:rPr>
          <w:sz w:val="24"/>
          <w:lang w:val="ru-RU"/>
        </w:rPr>
      </w:pPr>
      <w:r w:rsidRPr="00EC759F">
        <w:rPr>
          <w:sz w:val="24"/>
          <w:lang w:val="ru-RU"/>
        </w:rPr>
        <w:t xml:space="preserve">Разликују се отворене и затворене изломљене линије и уводи појам дужине изломљене линије (графички и рачунски) и њено обележавање. Упознаје се појам обима геометријске фигуре прво визуелно, као дужина линије добијене графичким надовезивањем дужи чије су дужине једнаке дужини страница посматране фигуре, а затим рачунски, без употребе формула. Мерењем дужине добијене дужи ученици треба да се увере да је дужина добијене дужи једнака збиру дужина које су добили сабирањем дужина појединачних дужи. На овај начин одређивати и обим троугла, квадрата и правоугаоника, а одговарајуће формуле су предвиђене за следећи разред. Цртају се правоугаоник и квадрат пратећи линије квадратне мреже односно спајањем тачака на тачкастој мрежи. Цртање ових фигура на квадратној и тачкастој мрежи помоћу лењира је добра вежба за развој фине моторике и развијање прецизности и уредности код ученика. Осим тога, корисни су и задаци у којима дати правоугаоник, квадрат или троугао треба померити у квадратној мрежи за задати број страница квадратића нагоре, надоле, надесно или налево, како би се овај део градива повезао са градивом претходног разреда. </w:t>
      </w:r>
    </w:p>
    <w:p w:rsidR="00EC759F" w:rsidRPr="00EC759F" w:rsidRDefault="00EC759F">
      <w:pPr>
        <w:jc w:val="both"/>
        <w:rPr>
          <w:sz w:val="24"/>
          <w:lang w:val="ru-RU"/>
        </w:rPr>
      </w:pPr>
      <w:r w:rsidRPr="00EC759F">
        <w:rPr>
          <w:sz w:val="24"/>
          <w:lang w:val="ru-RU"/>
        </w:rPr>
        <w:t xml:space="preserve">На опажајном нивоу наставља се развијање појма фигуре симетричне у односу на дату линију на квадратној мрежи. Активностима препознавања симетричних фигура или доцртавања започетог цртежа, показује се разумевање идеје „пресликавања у огледалу” тј. симетричности. </w:t>
      </w:r>
    </w:p>
    <w:p w:rsidR="00EC759F" w:rsidRDefault="00EC759F">
      <w:pPr>
        <w:jc w:val="both"/>
        <w:rPr>
          <w:sz w:val="24"/>
          <w:lang w:val="ru-RU"/>
        </w:rPr>
      </w:pPr>
      <w:r w:rsidRPr="00EC759F">
        <w:rPr>
          <w:sz w:val="24"/>
          <w:lang w:val="ru-RU"/>
        </w:rPr>
        <w:t>Уводи се идеја подударности фигура на интуитивном нивоу манипулацијом и разматрањем д</w:t>
      </w:r>
      <w:r>
        <w:rPr>
          <w:sz w:val="24"/>
          <w:lang w:val="ru-RU"/>
        </w:rPr>
        <w:t>а ли би се две посматране дводи</w:t>
      </w:r>
      <w:r w:rsidRPr="00EC759F">
        <w:rPr>
          <w:sz w:val="24"/>
          <w:lang w:val="ru-RU"/>
        </w:rPr>
        <w:t>мензионе фигуре могле довести до преклапања.</w:t>
      </w:r>
    </w:p>
    <w:p w:rsidR="00EC759F" w:rsidRDefault="00EC759F">
      <w:pPr>
        <w:jc w:val="both"/>
        <w:rPr>
          <w:sz w:val="24"/>
          <w:lang w:val="ru-RU"/>
        </w:rPr>
      </w:pPr>
    </w:p>
    <w:p w:rsidR="00EC759F" w:rsidRPr="00530D12" w:rsidRDefault="00EC759F">
      <w:pPr>
        <w:jc w:val="both"/>
        <w:rPr>
          <w:b/>
          <w:sz w:val="24"/>
          <w:szCs w:val="24"/>
          <w:lang w:val="ru-RU"/>
        </w:rPr>
      </w:pPr>
      <w:r w:rsidRPr="00530D12">
        <w:rPr>
          <w:b/>
          <w:sz w:val="24"/>
          <w:szCs w:val="24"/>
          <w:lang w:val="ru-RU"/>
        </w:rPr>
        <w:t>Мерење и мере</w:t>
      </w:r>
    </w:p>
    <w:p w:rsidR="00EC759F" w:rsidRPr="00530D12" w:rsidRDefault="00EC759F">
      <w:pPr>
        <w:jc w:val="both"/>
        <w:rPr>
          <w:b/>
          <w:sz w:val="24"/>
          <w:szCs w:val="24"/>
          <w:lang w:val="ru-RU"/>
        </w:rPr>
      </w:pPr>
    </w:p>
    <w:p w:rsidR="00EC759F" w:rsidRPr="00530D12" w:rsidRDefault="00EC759F">
      <w:pPr>
        <w:jc w:val="both"/>
        <w:rPr>
          <w:sz w:val="24"/>
          <w:szCs w:val="24"/>
          <w:lang w:val="ru-RU"/>
        </w:rPr>
      </w:pPr>
      <w:r w:rsidRPr="00530D12">
        <w:rPr>
          <w:sz w:val="24"/>
          <w:szCs w:val="24"/>
          <w:lang w:val="ru-RU"/>
        </w:rPr>
        <w:t>У оквиру области мерења уводе се стандардне мерне јединице за дужину метар, дециметар и центиметар (</w:t>
      </w:r>
      <w:r w:rsidRPr="00530D12">
        <w:rPr>
          <w:sz w:val="24"/>
          <w:szCs w:val="24"/>
        </w:rPr>
        <w:t>m</w:t>
      </w:r>
      <w:r w:rsidRPr="00530D12">
        <w:rPr>
          <w:sz w:val="24"/>
          <w:szCs w:val="24"/>
          <w:lang w:val="ru-RU"/>
        </w:rPr>
        <w:t xml:space="preserve">, </w:t>
      </w:r>
      <w:r w:rsidRPr="00530D12">
        <w:rPr>
          <w:sz w:val="24"/>
          <w:szCs w:val="24"/>
        </w:rPr>
        <w:t>dm</w:t>
      </w:r>
      <w:r w:rsidRPr="00530D12">
        <w:rPr>
          <w:sz w:val="24"/>
          <w:szCs w:val="24"/>
          <w:lang w:val="ru-RU"/>
        </w:rPr>
        <w:t xml:space="preserve">, </w:t>
      </w:r>
      <w:r w:rsidRPr="00530D12">
        <w:rPr>
          <w:sz w:val="24"/>
          <w:szCs w:val="24"/>
        </w:rPr>
        <w:t>cm</w:t>
      </w:r>
      <w:r w:rsidRPr="00530D12">
        <w:rPr>
          <w:sz w:val="24"/>
          <w:szCs w:val="24"/>
          <w:lang w:val="ru-RU"/>
        </w:rPr>
        <w:t xml:space="preserve">), насупрот нестандардним јединицама мере које су ученици упознали у првом разреду. Стандардне јединице мере треба користити у практичним активностима које обухватају цртање дужи задате дужине, мерење и процењивање дужине објеката и растојања у непосредној околини. Решавањем задатка израчунавања дужине развијају се способности изражавања дужине у различитим мерним јединицама као и претварања већих мерних јединица у мање и обрнуто. При рачунању треба водити рачуна о правилном математичком запису. </w:t>
      </w:r>
    </w:p>
    <w:p w:rsidR="00EC759F" w:rsidRPr="00530D12" w:rsidRDefault="00EC759F">
      <w:pPr>
        <w:jc w:val="both"/>
        <w:rPr>
          <w:sz w:val="24"/>
          <w:szCs w:val="24"/>
          <w:lang w:val="ru-RU"/>
        </w:rPr>
      </w:pPr>
      <w:r w:rsidRPr="00530D12">
        <w:rPr>
          <w:sz w:val="24"/>
          <w:szCs w:val="24"/>
          <w:lang w:val="ru-RU"/>
        </w:rPr>
        <w:t xml:space="preserve">Исто тако, неопходно је и да ученици вежбају да процењују дужине/растојања, провере тачност процене мерењем, а потом и анализирају значајност направљене грешке. Овде треба ученике упознати са тим да се процењивање често користи у свакодневним ситуацијама. </w:t>
      </w:r>
    </w:p>
    <w:p w:rsidR="00EC759F" w:rsidRPr="00530D12" w:rsidRDefault="00EC759F">
      <w:pPr>
        <w:jc w:val="both"/>
        <w:rPr>
          <w:sz w:val="24"/>
          <w:szCs w:val="24"/>
          <w:lang w:val="ru-RU"/>
        </w:rPr>
      </w:pPr>
      <w:r w:rsidRPr="00530D12">
        <w:rPr>
          <w:sz w:val="24"/>
          <w:szCs w:val="24"/>
          <w:lang w:val="ru-RU"/>
        </w:rPr>
        <w:t xml:space="preserve">У оквиру мерења времена уводе се мерне јединице за време (дан, месец, година, час, минут). У једноставним свакодневним ситуацијама користе се јединице за мерење времена, чита и записује време са часовника. Ученицима задавати задатке у којима треба да допуне реченице одговарајућим јединицама за време, као и једноставније проблемске задатке са рачунањем времена (без претварања јединица мере), укључујући и задатке „планирања времена”. Информације се у задацима дају на различите начине: текстуално, графички или табеларно. </w:t>
      </w:r>
    </w:p>
    <w:p w:rsidR="00EC759F" w:rsidRPr="00530D12" w:rsidRDefault="00EC759F">
      <w:pPr>
        <w:jc w:val="both"/>
        <w:rPr>
          <w:sz w:val="24"/>
          <w:szCs w:val="24"/>
          <w:lang w:val="ru-RU"/>
        </w:rPr>
      </w:pPr>
      <w:r w:rsidRPr="00530D12">
        <w:rPr>
          <w:sz w:val="24"/>
          <w:szCs w:val="24"/>
          <w:lang w:val="ru-RU"/>
        </w:rPr>
        <w:t xml:space="preserve">Математичке садржаје треба повезивати са садржајима и активностима других предмета (нпр. бројевну полуправу са временском лентом или мерење времена са оријентацијом у времену из Света око нас). Одређени број часова на крају школске години треба одвојити за </w:t>
      </w:r>
      <w:r w:rsidRPr="00530D12">
        <w:rPr>
          <w:sz w:val="24"/>
          <w:szCs w:val="24"/>
          <w:lang w:val="ru-RU"/>
        </w:rPr>
        <w:lastRenderedPageBreak/>
        <w:t>систематизацију и повезивање градива. На овим часовима треба задавати текстуалне, проблемске задатке, задатке са геометријским приказом аритметичких задатака, текстуалне задатке у којима су дати и подаци који нису битни за решавање задатка, логички задаци са одричним реченицама. Циљ оваквих часова је да се утврди и повеже градиво, да се код ученика развија способност решавања проблема и логичко-комбинаторно мишљење.</w:t>
      </w:r>
    </w:p>
    <w:p w:rsidR="00EC759F" w:rsidRPr="00530D12" w:rsidRDefault="00EC759F">
      <w:pPr>
        <w:jc w:val="both"/>
        <w:rPr>
          <w:b/>
          <w:sz w:val="24"/>
          <w:szCs w:val="24"/>
          <w:lang w:val="ru-RU"/>
        </w:rPr>
      </w:pPr>
    </w:p>
    <w:p w:rsidR="00EC759F" w:rsidRPr="00530D12" w:rsidRDefault="00EC759F">
      <w:pPr>
        <w:jc w:val="both"/>
        <w:rPr>
          <w:b/>
          <w:sz w:val="24"/>
          <w:szCs w:val="24"/>
          <w:lang w:val="ru-RU"/>
        </w:rPr>
      </w:pPr>
      <w:r w:rsidRPr="00530D12">
        <w:rPr>
          <w:b/>
          <w:sz w:val="24"/>
          <w:szCs w:val="24"/>
          <w:lang w:val="ru-RU"/>
        </w:rPr>
        <w:t>ПРАЋЕЊЕ И ВРЕДНОВАЊЕ НАСТАВЕ</w:t>
      </w:r>
    </w:p>
    <w:p w:rsidR="00EC759F" w:rsidRPr="00530D12" w:rsidRDefault="00EC759F">
      <w:pPr>
        <w:jc w:val="both"/>
        <w:rPr>
          <w:b/>
          <w:sz w:val="24"/>
          <w:szCs w:val="24"/>
          <w:lang w:val="ru-RU"/>
        </w:rPr>
      </w:pPr>
    </w:p>
    <w:p w:rsidR="00EE1C6E" w:rsidRPr="00EE1C6E" w:rsidRDefault="00EC759F" w:rsidP="00EE1C6E">
      <w:pPr>
        <w:jc w:val="both"/>
        <w:rPr>
          <w:b/>
          <w:sz w:val="28"/>
          <w:szCs w:val="24"/>
          <w:lang w:val="ru-RU"/>
        </w:rPr>
      </w:pPr>
      <w:r w:rsidRPr="00530D12">
        <w:rPr>
          <w:sz w:val="24"/>
          <w:szCs w:val="24"/>
          <w:lang w:val="ru-RU"/>
        </w:rPr>
        <w:t>Саставни део процеса развоја математичких знања у свим фазама наставе је и праћење и процењивање степена остварености исхода, које треба да обезбеди што поузданије сагледавање развоја и напредовања ученика. Тај процес започети иницијалном проценом нивоа на коме се ученик налази. Прикупљање информација из различитих извора (свакодневна посматрања, активност на часу, учествовање у разговору и дискусији, самосталан рад, рад у групи, тестови) помаже наставнику да сагледа постигнућа (развој и напредовање) ученика и степен остварености исхода. Свака активност је добра прилика за процену напредовања и</w:t>
      </w:r>
      <w:r w:rsidRPr="00EC759F">
        <w:rPr>
          <w:lang w:val="ru-RU"/>
        </w:rPr>
        <w:t xml:space="preserve"> давање повратне информације, а важно је ученике оспособљавати и охрабривати да процењују сопствени напредак у учењу</w:t>
      </w:r>
      <w:r>
        <w:rPr>
          <w:lang w:val="ru-RU"/>
        </w:rPr>
        <w:t>.</w:t>
      </w:r>
    </w:p>
    <w:p w:rsidR="00EE1C6E" w:rsidRDefault="00EE1C6E" w:rsidP="00EE1C6E">
      <w:pPr>
        <w:rPr>
          <w:sz w:val="28"/>
          <w:szCs w:val="24"/>
          <w:lang w:val="ru-RU"/>
        </w:rPr>
      </w:pPr>
    </w:p>
    <w:p w:rsidR="00EE1C6E" w:rsidRPr="004323AF" w:rsidRDefault="00EE1C6E" w:rsidP="00EE1C6E">
      <w:pPr>
        <w:rPr>
          <w:lang w:val="ru-RU"/>
        </w:rPr>
      </w:pPr>
      <w:r w:rsidRPr="00EE1C6E">
        <w:rPr>
          <w:lang w:val="ru-RU"/>
        </w:rPr>
        <w:t xml:space="preserve">Назив предмета  </w:t>
      </w:r>
      <w:r w:rsidRPr="00EE1C6E">
        <w:rPr>
          <w:b/>
          <w:lang w:val="ru-RU"/>
        </w:rPr>
        <w:t>СВЕТ ОКО НАС</w:t>
      </w:r>
    </w:p>
    <w:p w:rsidR="00EE1C6E" w:rsidRPr="004323AF" w:rsidRDefault="00EE1C6E" w:rsidP="00EE1C6E">
      <w:pPr>
        <w:rPr>
          <w:b/>
          <w:lang w:val="ru-RU"/>
        </w:rPr>
      </w:pPr>
      <w:r w:rsidRPr="00EE1C6E">
        <w:rPr>
          <w:b/>
          <w:lang w:val="ru-RU"/>
        </w:rPr>
        <w:t xml:space="preserve"> Циљ </w:t>
      </w:r>
    </w:p>
    <w:p w:rsidR="00EE1C6E" w:rsidRPr="004323AF" w:rsidRDefault="00EE1C6E" w:rsidP="00EE1C6E">
      <w:pPr>
        <w:rPr>
          <w:lang w:val="ru-RU"/>
        </w:rPr>
      </w:pPr>
      <w:r w:rsidRPr="00EE1C6E">
        <w:rPr>
          <w:lang w:val="ru-RU"/>
        </w:rPr>
        <w:t>Циљ наставе и учења Света око нас јесте упознавање себе, свог природног и друштвеног окружења и развијање способности за одговоран живот у њему.</w:t>
      </w:r>
    </w:p>
    <w:p w:rsidR="00EE1C6E" w:rsidRPr="00EE1C6E" w:rsidRDefault="00EE1C6E" w:rsidP="00EE1C6E">
      <w:pPr>
        <w:rPr>
          <w:lang w:val="ru-RU"/>
        </w:rPr>
      </w:pPr>
      <w:r w:rsidRPr="00EE1C6E">
        <w:rPr>
          <w:lang w:val="ru-RU"/>
        </w:rPr>
        <w:t xml:space="preserve"> Разред </w:t>
      </w:r>
      <w:r w:rsidRPr="00EE1C6E">
        <w:rPr>
          <w:b/>
          <w:lang w:val="ru-RU"/>
        </w:rPr>
        <w:t>други</w:t>
      </w:r>
    </w:p>
    <w:p w:rsidR="00EE1C6E" w:rsidRDefault="00EE1C6E" w:rsidP="00EE1C6E">
      <w:pPr>
        <w:rPr>
          <w:sz w:val="28"/>
          <w:szCs w:val="24"/>
          <w:lang w:val="ru-RU"/>
        </w:rPr>
      </w:pPr>
      <w:r w:rsidRPr="00EE1C6E">
        <w:rPr>
          <w:lang w:val="ru-RU"/>
        </w:rPr>
        <w:t xml:space="preserve"> Годишњи фонд часова </w:t>
      </w:r>
      <w:r w:rsidRPr="00EE1C6E">
        <w:rPr>
          <w:b/>
          <w:lang w:val="ru-RU"/>
        </w:rPr>
        <w:t>72 часа</w:t>
      </w:r>
    </w:p>
    <w:p w:rsidR="00EE1C6E" w:rsidRPr="004323AF" w:rsidRDefault="00EE1C6E" w:rsidP="00EE1C6E">
      <w:pPr>
        <w:rPr>
          <w:sz w:val="28"/>
          <w:szCs w:val="24"/>
          <w:lang w:val="ru-RU"/>
        </w:rPr>
      </w:pPr>
    </w:p>
    <w:p w:rsidR="003F3C91" w:rsidRPr="004323AF" w:rsidRDefault="003F3C91" w:rsidP="00EE1C6E">
      <w:pPr>
        <w:rPr>
          <w:sz w:val="28"/>
          <w:szCs w:val="24"/>
          <w:lang w:val="ru-RU"/>
        </w:rPr>
      </w:pPr>
    </w:p>
    <w:p w:rsidR="003F3C91" w:rsidRPr="004323AF" w:rsidRDefault="003F3C91" w:rsidP="00EE1C6E">
      <w:pPr>
        <w:rPr>
          <w:sz w:val="28"/>
          <w:szCs w:val="24"/>
          <w:lang w:val="ru-RU"/>
        </w:rPr>
      </w:pPr>
    </w:p>
    <w:p w:rsidR="003F3C91" w:rsidRPr="004323AF" w:rsidRDefault="003F3C91" w:rsidP="00EE1C6E">
      <w:pPr>
        <w:rPr>
          <w:sz w:val="28"/>
          <w:szCs w:val="24"/>
          <w:lang w:val="ru-RU"/>
        </w:rPr>
      </w:pPr>
    </w:p>
    <w:p w:rsidR="003F3C91" w:rsidRPr="004323AF" w:rsidRDefault="003F3C91" w:rsidP="00EE1C6E">
      <w:pPr>
        <w:rPr>
          <w:sz w:val="28"/>
          <w:szCs w:val="24"/>
          <w:lang w:val="ru-RU"/>
        </w:rPr>
      </w:pPr>
    </w:p>
    <w:p w:rsidR="003F3C91" w:rsidRPr="004323AF" w:rsidRDefault="003F3C91" w:rsidP="00EE1C6E">
      <w:pPr>
        <w:rPr>
          <w:sz w:val="28"/>
          <w:szCs w:val="24"/>
          <w:lang w:val="ru-RU"/>
        </w:rPr>
      </w:pPr>
    </w:p>
    <w:p w:rsidR="003F3C91" w:rsidRPr="004323AF" w:rsidRDefault="003F3C91" w:rsidP="00EE1C6E">
      <w:pPr>
        <w:rPr>
          <w:sz w:val="28"/>
          <w:szCs w:val="24"/>
          <w:lang w:val="ru-RU"/>
        </w:rPr>
      </w:pPr>
    </w:p>
    <w:tbl>
      <w:tblPr>
        <w:tblpPr w:leftFromText="180" w:rightFromText="180" w:vertAnchor="text" w:horzAnchor="margin" w:tblpY="-83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3"/>
        <w:gridCol w:w="2232"/>
        <w:gridCol w:w="2384"/>
        <w:gridCol w:w="4180"/>
      </w:tblGrid>
      <w:tr w:rsidR="00EE1C6E" w:rsidTr="003F3C91">
        <w:trPr>
          <w:trHeight w:val="833"/>
        </w:trPr>
        <w:tc>
          <w:tcPr>
            <w:tcW w:w="4303" w:type="dxa"/>
            <w:shd w:val="clear" w:color="auto" w:fill="EAF1DD" w:themeFill="accent3" w:themeFillTint="33"/>
          </w:tcPr>
          <w:p w:rsidR="00EE1C6E" w:rsidRPr="00A3511A" w:rsidRDefault="00EE1C6E" w:rsidP="003F3C91">
            <w:pPr>
              <w:pStyle w:val="BodyText"/>
              <w:spacing w:before="38"/>
              <w:ind w:left="0"/>
              <w:jc w:val="center"/>
              <w:rPr>
                <w:b/>
                <w:lang w:val="ru-RU"/>
              </w:rPr>
            </w:pPr>
            <w:r w:rsidRPr="00A3511A">
              <w:rPr>
                <w:b/>
                <w:lang w:val="ru-RU"/>
              </w:rPr>
              <w:lastRenderedPageBreak/>
              <w:t>ИС</w:t>
            </w:r>
            <w:r w:rsidRPr="00A3511A">
              <w:rPr>
                <w:b/>
                <w:lang w:val="ru-RU"/>
              </w:rPr>
              <w:softHyphen/>
              <w:t>ХО</w:t>
            </w:r>
            <w:r w:rsidRPr="00A3511A">
              <w:rPr>
                <w:b/>
                <w:lang w:val="ru-RU"/>
              </w:rPr>
              <w:softHyphen/>
              <w:t>ДИ</w:t>
            </w:r>
          </w:p>
          <w:p w:rsidR="00EE1C6E" w:rsidRPr="00A3511A" w:rsidRDefault="00EE1C6E" w:rsidP="003F3C91">
            <w:pPr>
              <w:pStyle w:val="BodyText"/>
              <w:spacing w:before="38"/>
              <w:ind w:left="0"/>
              <w:jc w:val="center"/>
              <w:rPr>
                <w:b/>
                <w:lang w:val="ru-RU"/>
              </w:rPr>
            </w:pPr>
            <w:r w:rsidRPr="00A3511A">
              <w:rPr>
                <w:b/>
                <w:lang w:val="ru-RU"/>
              </w:rPr>
              <w:t>По завршетку разреда ученик ће бити у стању да:</w:t>
            </w:r>
          </w:p>
        </w:tc>
        <w:tc>
          <w:tcPr>
            <w:tcW w:w="4616" w:type="dxa"/>
            <w:gridSpan w:val="2"/>
            <w:shd w:val="clear" w:color="auto" w:fill="EAF1DD" w:themeFill="accent3" w:themeFillTint="33"/>
          </w:tcPr>
          <w:p w:rsidR="00EE1C6E" w:rsidRPr="00A3511A" w:rsidRDefault="00EE1C6E" w:rsidP="003F3C91">
            <w:pPr>
              <w:pStyle w:val="BodyText"/>
              <w:spacing w:before="38"/>
              <w:ind w:left="0"/>
              <w:jc w:val="center"/>
              <w:rPr>
                <w:b/>
                <w:lang w:val="ru-RU"/>
              </w:rPr>
            </w:pPr>
            <w:r w:rsidRPr="00A3511A">
              <w:rPr>
                <w:b/>
                <w:lang w:val="ru-RU"/>
              </w:rPr>
              <w:t>ОБЛАСТ/ТЕ</w:t>
            </w:r>
            <w:r w:rsidRPr="00A3511A">
              <w:rPr>
                <w:b/>
                <w:lang w:val="ru-RU"/>
              </w:rPr>
              <w:softHyphen/>
              <w:t>МА</w:t>
            </w:r>
          </w:p>
        </w:tc>
        <w:tc>
          <w:tcPr>
            <w:tcW w:w="4180" w:type="dxa"/>
            <w:shd w:val="clear" w:color="auto" w:fill="EAF1DD" w:themeFill="accent3" w:themeFillTint="33"/>
          </w:tcPr>
          <w:p w:rsidR="00EE1C6E" w:rsidRPr="00A3511A" w:rsidRDefault="00EE1C6E" w:rsidP="003F3C91">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3F3C91" w:rsidRPr="006B51A3" w:rsidTr="003F3C91">
        <w:trPr>
          <w:trHeight w:val="3140"/>
        </w:trPr>
        <w:tc>
          <w:tcPr>
            <w:tcW w:w="4303" w:type="dxa"/>
            <w:vMerge w:val="restart"/>
          </w:tcPr>
          <w:p w:rsidR="003F3C91" w:rsidRPr="00EE1C6E" w:rsidRDefault="003F3C91" w:rsidP="003F3C91">
            <w:pPr>
              <w:pStyle w:val="BodyText"/>
              <w:spacing w:before="38"/>
              <w:ind w:left="0"/>
              <w:rPr>
                <w:lang w:val="ru-RU"/>
              </w:rPr>
            </w:pPr>
            <w:r w:rsidRPr="00EE1C6E">
              <w:rPr>
                <w:lang w:val="ru-RU"/>
              </w:rPr>
              <w:t xml:space="preserve">– идентификује групе људи којима припада и своју улогу у њима; </w:t>
            </w:r>
          </w:p>
          <w:p w:rsidR="003F3C91" w:rsidRPr="004323AF" w:rsidRDefault="003F3C91" w:rsidP="003F3C91">
            <w:pPr>
              <w:pStyle w:val="BodyText"/>
              <w:spacing w:before="38"/>
              <w:ind w:left="0"/>
              <w:rPr>
                <w:lang w:val="ru-RU"/>
              </w:rPr>
            </w:pPr>
            <w:r w:rsidRPr="00EE1C6E">
              <w:rPr>
                <w:lang w:val="ru-RU"/>
              </w:rPr>
              <w:t xml:space="preserve">– оствари права и изврши обавезе у односу на правила понашања у групама којима припада; </w:t>
            </w:r>
          </w:p>
          <w:p w:rsidR="003F3C91" w:rsidRPr="004323AF" w:rsidRDefault="003F3C91" w:rsidP="003F3C91">
            <w:pPr>
              <w:pStyle w:val="BodyText"/>
              <w:spacing w:before="38"/>
              <w:ind w:left="0"/>
              <w:rPr>
                <w:lang w:val="ru-RU"/>
              </w:rPr>
            </w:pPr>
            <w:r w:rsidRPr="00EE1C6E">
              <w:rPr>
                <w:lang w:val="ru-RU"/>
              </w:rPr>
              <w:t>– се понаша тако да уважава различитости других људи;</w:t>
            </w:r>
          </w:p>
          <w:p w:rsidR="003F3C91" w:rsidRPr="004323AF" w:rsidRDefault="003F3C91" w:rsidP="003F3C91">
            <w:pPr>
              <w:pStyle w:val="BodyText"/>
              <w:spacing w:before="38"/>
              <w:ind w:left="0"/>
              <w:rPr>
                <w:lang w:val="ru-RU"/>
              </w:rPr>
            </w:pPr>
            <w:r w:rsidRPr="00EE1C6E">
              <w:rPr>
                <w:lang w:val="ru-RU"/>
              </w:rPr>
              <w:t xml:space="preserve"> – прихвати последице када прекрши правила понашања групе;</w:t>
            </w:r>
          </w:p>
          <w:p w:rsidR="003F3C91" w:rsidRPr="004323AF" w:rsidRDefault="003F3C91" w:rsidP="003F3C91">
            <w:pPr>
              <w:pStyle w:val="BodyText"/>
              <w:spacing w:before="38"/>
              <w:ind w:left="0"/>
              <w:rPr>
                <w:lang w:val="ru-RU"/>
              </w:rPr>
            </w:pPr>
            <w:r w:rsidRPr="00EE1C6E">
              <w:rPr>
                <w:lang w:val="ru-RU"/>
              </w:rPr>
              <w:t xml:space="preserve"> – сарађује са другима у групи на заједничким активностима; </w:t>
            </w:r>
          </w:p>
          <w:p w:rsidR="003F3C91" w:rsidRPr="004323AF" w:rsidRDefault="003F3C91" w:rsidP="003F3C91">
            <w:pPr>
              <w:pStyle w:val="BodyText"/>
              <w:spacing w:before="38"/>
              <w:ind w:left="0"/>
              <w:rPr>
                <w:lang w:val="ru-RU"/>
              </w:rPr>
            </w:pPr>
            <w:r w:rsidRPr="00EE1C6E">
              <w:rPr>
                <w:lang w:val="ru-RU"/>
              </w:rPr>
              <w:t xml:space="preserve">– разликује потребе од жеља на једноставним примерима из сопственог живота; </w:t>
            </w:r>
          </w:p>
          <w:p w:rsidR="003F3C91" w:rsidRPr="004323AF" w:rsidRDefault="003F3C91" w:rsidP="003F3C91">
            <w:pPr>
              <w:pStyle w:val="BodyText"/>
              <w:spacing w:before="38"/>
              <w:ind w:left="0"/>
              <w:rPr>
                <w:lang w:val="ru-RU"/>
              </w:rPr>
            </w:pPr>
            <w:r w:rsidRPr="00EE1C6E">
              <w:rPr>
                <w:lang w:val="ru-RU"/>
              </w:rPr>
              <w:t>– препозна грб, заставу и химну Републике Србије и примерено се понаша према симболима;</w:t>
            </w:r>
          </w:p>
          <w:p w:rsidR="003F3C91" w:rsidRPr="004323AF" w:rsidRDefault="003F3C91" w:rsidP="003F3C91">
            <w:pPr>
              <w:pStyle w:val="BodyText"/>
              <w:spacing w:before="38"/>
              <w:ind w:left="0"/>
              <w:rPr>
                <w:lang w:val="ru-RU"/>
              </w:rPr>
            </w:pPr>
            <w:r w:rsidRPr="00EE1C6E">
              <w:rPr>
                <w:lang w:val="ru-RU"/>
              </w:rPr>
              <w:t xml:space="preserve"> – одреди тип насеља на основу његових карактеристика; </w:t>
            </w:r>
          </w:p>
          <w:p w:rsidR="003F3C91" w:rsidRPr="004323AF" w:rsidRDefault="003F3C91" w:rsidP="003F3C91">
            <w:pPr>
              <w:pStyle w:val="BodyText"/>
              <w:spacing w:before="38"/>
              <w:ind w:left="0"/>
              <w:rPr>
                <w:lang w:val="ru-RU"/>
              </w:rPr>
            </w:pPr>
            <w:r w:rsidRPr="00EE1C6E">
              <w:rPr>
                <w:lang w:val="ru-RU"/>
              </w:rPr>
              <w:t>– повеже личну хигијену, боравак у природи, физичку активност и разноврсну исхрану са очувањем здравља;</w:t>
            </w:r>
          </w:p>
          <w:p w:rsidR="003F3C91" w:rsidRPr="004323AF" w:rsidRDefault="003F3C91" w:rsidP="003F3C91">
            <w:pPr>
              <w:pStyle w:val="BodyText"/>
              <w:spacing w:before="38"/>
              <w:ind w:left="0"/>
              <w:rPr>
                <w:lang w:val="ru-RU"/>
              </w:rPr>
            </w:pPr>
            <w:r w:rsidRPr="00EE1C6E">
              <w:rPr>
                <w:lang w:val="ru-RU"/>
              </w:rPr>
              <w:t xml:space="preserve"> – одржава личну хигијену – руку, зуба и чулних органа; </w:t>
            </w:r>
          </w:p>
          <w:p w:rsidR="003F3C91" w:rsidRPr="004323AF" w:rsidRDefault="003F3C91" w:rsidP="003F3C91">
            <w:pPr>
              <w:pStyle w:val="BodyText"/>
              <w:spacing w:before="38"/>
              <w:ind w:left="0"/>
              <w:rPr>
                <w:lang w:val="ru-RU"/>
              </w:rPr>
            </w:pPr>
            <w:r w:rsidRPr="00EE1C6E">
              <w:rPr>
                <w:lang w:val="ru-RU"/>
              </w:rPr>
              <w:t>– примени правила културног и безбедног понашања у саобраћају и превозним средствима у насељу са околином;</w:t>
            </w:r>
          </w:p>
          <w:p w:rsidR="003F3C91" w:rsidRPr="004323AF" w:rsidRDefault="003F3C91" w:rsidP="003F3C91">
            <w:pPr>
              <w:pStyle w:val="BodyText"/>
              <w:spacing w:before="38"/>
              <w:ind w:left="0"/>
              <w:rPr>
                <w:lang w:val="ru-RU"/>
              </w:rPr>
            </w:pPr>
            <w:r w:rsidRPr="00EE1C6E">
              <w:rPr>
                <w:lang w:val="ru-RU"/>
              </w:rPr>
              <w:t xml:space="preserve"> – безбедно поступа пре и током </w:t>
            </w:r>
            <w:r w:rsidRPr="00EE1C6E">
              <w:rPr>
                <w:lang w:val="ru-RU"/>
              </w:rPr>
              <w:lastRenderedPageBreak/>
              <w:t xml:space="preserve">временских непогода; </w:t>
            </w:r>
          </w:p>
          <w:p w:rsidR="003F3C91" w:rsidRPr="004323AF" w:rsidRDefault="003F3C91" w:rsidP="003F3C91">
            <w:pPr>
              <w:pStyle w:val="BodyText"/>
              <w:spacing w:before="38"/>
              <w:ind w:left="0"/>
              <w:rPr>
                <w:lang w:val="ru-RU"/>
              </w:rPr>
            </w:pPr>
            <w:r w:rsidRPr="00EE1C6E">
              <w:rPr>
                <w:lang w:val="ru-RU"/>
              </w:rPr>
              <w:t xml:space="preserve">– истезањем, савијањем и сабијањем одреди својства материјала; </w:t>
            </w:r>
          </w:p>
          <w:p w:rsidR="003F3C91" w:rsidRPr="004323AF" w:rsidRDefault="003F3C91" w:rsidP="003F3C91">
            <w:pPr>
              <w:pStyle w:val="BodyText"/>
              <w:spacing w:before="38"/>
              <w:ind w:left="0"/>
              <w:rPr>
                <w:lang w:val="ru-RU"/>
              </w:rPr>
            </w:pPr>
            <w:r w:rsidRPr="00EE1C6E">
              <w:rPr>
                <w:lang w:val="ru-RU"/>
              </w:rPr>
              <w:t>– одабере материјале који својим својствима највише одговарају употреби предмета;</w:t>
            </w:r>
          </w:p>
          <w:p w:rsidR="003F3C91" w:rsidRPr="004323AF" w:rsidRDefault="003F3C91" w:rsidP="003F3C91">
            <w:pPr>
              <w:pStyle w:val="BodyText"/>
              <w:spacing w:before="38"/>
              <w:ind w:left="0"/>
              <w:rPr>
                <w:lang w:val="ru-RU"/>
              </w:rPr>
            </w:pPr>
            <w:r w:rsidRPr="00EE1C6E">
              <w:rPr>
                <w:lang w:val="ru-RU"/>
              </w:rPr>
              <w:t xml:space="preserve"> – пронађе нову намену коришћеним предметима;</w:t>
            </w:r>
          </w:p>
          <w:p w:rsidR="003F3C91" w:rsidRPr="004323AF" w:rsidRDefault="003F3C91" w:rsidP="003F3C91">
            <w:pPr>
              <w:pStyle w:val="BodyText"/>
              <w:spacing w:before="38"/>
              <w:ind w:left="0"/>
              <w:rPr>
                <w:lang w:val="ru-RU"/>
              </w:rPr>
            </w:pPr>
            <w:r w:rsidRPr="00EE1C6E">
              <w:rPr>
                <w:lang w:val="ru-RU"/>
              </w:rPr>
              <w:t xml:space="preserve"> – наводи примере различитих облика кретања у окружењу; </w:t>
            </w:r>
          </w:p>
          <w:p w:rsidR="003F3C91" w:rsidRPr="004323AF" w:rsidRDefault="003F3C91" w:rsidP="003F3C91">
            <w:pPr>
              <w:pStyle w:val="BodyText"/>
              <w:spacing w:before="38"/>
              <w:ind w:left="0"/>
              <w:rPr>
                <w:lang w:val="ru-RU"/>
              </w:rPr>
            </w:pPr>
            <w:r w:rsidRPr="00EE1C6E">
              <w:rPr>
                <w:lang w:val="ru-RU"/>
              </w:rPr>
              <w:t xml:space="preserve">– одабере начин кретања тела, узимајући у обзир облик тела, врсту подлоге и средину у којој се тело креће; – измери растојање које тело пређе током свог кретања; </w:t>
            </w:r>
          </w:p>
          <w:p w:rsidR="003F3C91" w:rsidRPr="004323AF" w:rsidRDefault="003F3C91" w:rsidP="003F3C91">
            <w:pPr>
              <w:pStyle w:val="BodyText"/>
              <w:spacing w:before="38"/>
              <w:ind w:left="0"/>
              <w:rPr>
                <w:lang w:val="ru-RU"/>
              </w:rPr>
            </w:pPr>
            <w:r w:rsidRPr="00EE1C6E">
              <w:rPr>
                <w:lang w:val="ru-RU"/>
              </w:rPr>
              <w:t xml:space="preserve">– пронађе тражени објекат у насељу помоћу адресе/карактеристичних објеката; </w:t>
            </w:r>
          </w:p>
          <w:p w:rsidR="003F3C91" w:rsidRPr="004323AF" w:rsidRDefault="003F3C91" w:rsidP="003F3C91">
            <w:pPr>
              <w:pStyle w:val="BodyText"/>
              <w:spacing w:before="38"/>
              <w:ind w:left="0"/>
              <w:rPr>
                <w:lang w:val="ru-RU"/>
              </w:rPr>
            </w:pPr>
            <w:r w:rsidRPr="00EE1C6E">
              <w:rPr>
                <w:lang w:val="ru-RU"/>
              </w:rPr>
              <w:t xml:space="preserve">– именује занимања људи у свом насељу са околином; </w:t>
            </w:r>
          </w:p>
          <w:p w:rsidR="003F3C91" w:rsidRPr="004323AF" w:rsidRDefault="003F3C91" w:rsidP="003F3C91">
            <w:pPr>
              <w:pStyle w:val="BodyText"/>
              <w:spacing w:before="38"/>
              <w:ind w:left="0"/>
              <w:rPr>
                <w:lang w:val="ru-RU"/>
              </w:rPr>
            </w:pPr>
            <w:r w:rsidRPr="00EE1C6E">
              <w:rPr>
                <w:lang w:val="ru-RU"/>
              </w:rPr>
              <w:t xml:space="preserve">– одреди време помоћу часовника и календара користећи временске одреднице: сат, дан, седмицу, месец, годину; </w:t>
            </w:r>
          </w:p>
          <w:p w:rsidR="003F3C91" w:rsidRPr="004323AF" w:rsidRDefault="003F3C91" w:rsidP="003F3C91">
            <w:pPr>
              <w:pStyle w:val="BodyText"/>
              <w:spacing w:before="38"/>
              <w:ind w:left="0"/>
              <w:rPr>
                <w:lang w:val="ru-RU"/>
              </w:rPr>
            </w:pPr>
            <w:r w:rsidRPr="00EE1C6E">
              <w:rPr>
                <w:lang w:val="ru-RU"/>
              </w:rPr>
              <w:t>– забележи и прочита податке из личног живота помоћу ленте времена;</w:t>
            </w:r>
          </w:p>
          <w:p w:rsidR="003F3C91" w:rsidRPr="004323AF" w:rsidRDefault="003F3C91" w:rsidP="003F3C91">
            <w:pPr>
              <w:pStyle w:val="BodyText"/>
              <w:spacing w:before="38"/>
              <w:ind w:left="0"/>
              <w:rPr>
                <w:lang w:val="ru-RU"/>
              </w:rPr>
            </w:pPr>
            <w:r w:rsidRPr="00EE1C6E">
              <w:rPr>
                <w:lang w:val="ru-RU"/>
              </w:rPr>
              <w:t xml:space="preserve"> – разликује облике рељефа у свом </w:t>
            </w:r>
            <w:r w:rsidRPr="00EE1C6E">
              <w:rPr>
                <w:lang w:val="ru-RU"/>
              </w:rPr>
              <w:lastRenderedPageBreak/>
              <w:t xml:space="preserve">насељу и околини; </w:t>
            </w:r>
          </w:p>
          <w:p w:rsidR="003F3C91" w:rsidRPr="004323AF" w:rsidRDefault="003F3C91" w:rsidP="003F3C91">
            <w:pPr>
              <w:pStyle w:val="BodyText"/>
              <w:spacing w:before="38"/>
              <w:ind w:left="0"/>
              <w:rPr>
                <w:lang w:val="ru-RU"/>
              </w:rPr>
            </w:pPr>
            <w:r w:rsidRPr="00EE1C6E">
              <w:rPr>
                <w:lang w:val="ru-RU"/>
              </w:rPr>
              <w:t xml:space="preserve">– разликује облике и делове површинских вода у свом насељу и околини; </w:t>
            </w:r>
          </w:p>
          <w:p w:rsidR="003F3C91" w:rsidRPr="004323AF" w:rsidRDefault="003F3C91" w:rsidP="003F3C91">
            <w:pPr>
              <w:pStyle w:val="BodyText"/>
              <w:spacing w:before="38"/>
              <w:ind w:left="0"/>
              <w:rPr>
                <w:lang w:val="ru-RU"/>
              </w:rPr>
            </w:pPr>
            <w:r w:rsidRPr="00EE1C6E">
              <w:rPr>
                <w:lang w:val="ru-RU"/>
              </w:rPr>
              <w:t xml:space="preserve">– идентификује заједничке особине живих бића на примерима из окружења; – повеже делове тела живих бића са њиховом улогом/улогама; </w:t>
            </w:r>
          </w:p>
          <w:p w:rsidR="003F3C91" w:rsidRPr="004323AF" w:rsidRDefault="003F3C91" w:rsidP="003F3C91">
            <w:pPr>
              <w:pStyle w:val="BodyText"/>
              <w:spacing w:before="38"/>
              <w:ind w:left="0"/>
              <w:rPr>
                <w:lang w:val="ru-RU"/>
              </w:rPr>
            </w:pPr>
            <w:r w:rsidRPr="00EE1C6E">
              <w:rPr>
                <w:lang w:val="ru-RU"/>
              </w:rPr>
              <w:t>– разврста биљке из окружења на основу изгледа листа и стабла;</w:t>
            </w:r>
          </w:p>
          <w:p w:rsidR="003F3C91" w:rsidRPr="004323AF" w:rsidRDefault="003F3C91" w:rsidP="003F3C91">
            <w:pPr>
              <w:pStyle w:val="BodyText"/>
              <w:spacing w:before="38"/>
              <w:ind w:left="0"/>
              <w:rPr>
                <w:lang w:val="ru-RU"/>
              </w:rPr>
            </w:pPr>
            <w:r w:rsidRPr="00EE1C6E">
              <w:rPr>
                <w:lang w:val="ru-RU"/>
              </w:rPr>
              <w:t xml:space="preserve"> – разврста животиње из окружења на основу начина живота и начина исхране; </w:t>
            </w:r>
          </w:p>
          <w:p w:rsidR="003F3C91" w:rsidRPr="004323AF" w:rsidRDefault="003F3C91" w:rsidP="003F3C91">
            <w:pPr>
              <w:pStyle w:val="BodyText"/>
              <w:spacing w:before="38"/>
              <w:ind w:left="0"/>
              <w:rPr>
                <w:lang w:val="ru-RU"/>
              </w:rPr>
            </w:pPr>
            <w:r w:rsidRPr="00EE1C6E">
              <w:rPr>
                <w:lang w:val="ru-RU"/>
              </w:rPr>
              <w:t xml:space="preserve">– наведе примере који показују значај биљака и животиња за човека; </w:t>
            </w:r>
          </w:p>
          <w:p w:rsidR="003F3C91" w:rsidRPr="004323AF" w:rsidRDefault="003F3C91" w:rsidP="003F3C91">
            <w:pPr>
              <w:pStyle w:val="BodyText"/>
              <w:spacing w:before="38"/>
              <w:ind w:left="0"/>
              <w:rPr>
                <w:lang w:val="ru-RU"/>
              </w:rPr>
            </w:pPr>
            <w:r w:rsidRPr="00EE1C6E">
              <w:rPr>
                <w:lang w:val="ru-RU"/>
              </w:rPr>
              <w:t>– штедљиво троши производе које</w:t>
            </w:r>
            <w:r>
              <w:rPr>
                <w:lang w:val="ru-RU"/>
              </w:rPr>
              <w:t xml:space="preserve"> користи у свакодневним ситуаци</w:t>
            </w:r>
            <w:r w:rsidRPr="00EE1C6E">
              <w:rPr>
                <w:lang w:val="ru-RU"/>
              </w:rPr>
              <w:t xml:space="preserve">јама; </w:t>
            </w:r>
          </w:p>
          <w:p w:rsidR="003F3C91" w:rsidRPr="004323AF" w:rsidRDefault="003F3C91" w:rsidP="003F3C91">
            <w:pPr>
              <w:pStyle w:val="BodyText"/>
              <w:spacing w:before="38"/>
              <w:ind w:left="0"/>
              <w:rPr>
                <w:lang w:val="ru-RU"/>
              </w:rPr>
            </w:pPr>
            <w:r w:rsidRPr="00EE1C6E">
              <w:rPr>
                <w:lang w:val="ru-RU"/>
              </w:rPr>
              <w:t>– разврста отпад на предвиђена места;</w:t>
            </w:r>
          </w:p>
          <w:p w:rsidR="003F3C91" w:rsidRPr="004323AF" w:rsidRDefault="003F3C91" w:rsidP="003F3C91">
            <w:pPr>
              <w:pStyle w:val="BodyText"/>
              <w:spacing w:before="38"/>
              <w:ind w:left="0"/>
              <w:rPr>
                <w:lang w:val="ru-RU"/>
              </w:rPr>
            </w:pPr>
            <w:r w:rsidRPr="00EE1C6E">
              <w:rPr>
                <w:lang w:val="ru-RU"/>
              </w:rPr>
              <w:t xml:space="preserve"> – негује и својим понашањем не угрожава биљке и животиње у окружењу;</w:t>
            </w:r>
          </w:p>
          <w:p w:rsidR="003F3C91" w:rsidRPr="004323AF" w:rsidRDefault="003F3C91" w:rsidP="003F3C91">
            <w:pPr>
              <w:pStyle w:val="BodyText"/>
              <w:spacing w:before="38"/>
              <w:ind w:left="0"/>
              <w:rPr>
                <w:lang w:val="ru-RU"/>
              </w:rPr>
            </w:pPr>
            <w:r w:rsidRPr="00EE1C6E">
              <w:rPr>
                <w:lang w:val="ru-RU"/>
              </w:rPr>
              <w:t xml:space="preserve"> – препозна примере повезаности живих бића са условима за живот; </w:t>
            </w:r>
          </w:p>
          <w:p w:rsidR="003F3C91" w:rsidRPr="004323AF" w:rsidRDefault="003F3C91" w:rsidP="003F3C91">
            <w:pPr>
              <w:pStyle w:val="BodyText"/>
              <w:spacing w:before="38"/>
              <w:ind w:left="0"/>
              <w:rPr>
                <w:lang w:val="ru-RU"/>
              </w:rPr>
            </w:pPr>
            <w:r w:rsidRPr="00EE1C6E">
              <w:rPr>
                <w:lang w:val="ru-RU"/>
              </w:rPr>
              <w:t xml:space="preserve">– повеже промене у природи и активности људи са годишњим добима; – изведе једноставне огледе пратећи упутства; </w:t>
            </w:r>
          </w:p>
          <w:p w:rsidR="003F3C91" w:rsidRPr="00EE1C6E" w:rsidRDefault="003F3C91" w:rsidP="003F3C91">
            <w:pPr>
              <w:pStyle w:val="BodyText"/>
              <w:spacing w:before="38"/>
              <w:ind w:left="0"/>
              <w:rPr>
                <w:lang w:val="ru-RU"/>
              </w:rPr>
            </w:pPr>
            <w:r w:rsidRPr="00EE1C6E">
              <w:rPr>
                <w:lang w:val="ru-RU"/>
              </w:rPr>
              <w:t>– повеже резултате рада са уложеним трудом.</w:t>
            </w:r>
          </w:p>
        </w:tc>
        <w:tc>
          <w:tcPr>
            <w:tcW w:w="2232" w:type="dxa"/>
            <w:vMerge w:val="restart"/>
          </w:tcPr>
          <w:p w:rsidR="003F3C91" w:rsidRDefault="003F3C91" w:rsidP="003F3C91">
            <w:pPr>
              <w:pStyle w:val="BodyText"/>
              <w:spacing w:before="38"/>
              <w:ind w:left="875"/>
              <w:rPr>
                <w:color w:val="231F20"/>
                <w:lang w:val="ru-RU"/>
              </w:rPr>
            </w:pPr>
          </w:p>
          <w:p w:rsidR="003F3C91" w:rsidRDefault="003F3C91" w:rsidP="003F3C91">
            <w:pPr>
              <w:pStyle w:val="BodyText"/>
              <w:spacing w:before="38"/>
              <w:ind w:left="875"/>
              <w:rPr>
                <w:color w:val="231F20"/>
                <w:lang w:val="ru-RU"/>
              </w:rPr>
            </w:pPr>
          </w:p>
          <w:p w:rsidR="003F3C91" w:rsidRPr="00EE1C6E" w:rsidRDefault="003F3C91" w:rsidP="003F3C91">
            <w:pPr>
              <w:pStyle w:val="BodyText"/>
              <w:spacing w:before="38"/>
              <w:ind w:left="120"/>
              <w:rPr>
                <w:b/>
                <w:color w:val="231F20"/>
              </w:rPr>
            </w:pPr>
            <w:r w:rsidRPr="00EE1C6E">
              <w:rPr>
                <w:b/>
                <w:color w:val="231F20"/>
              </w:rPr>
              <w:t>НАСЕЉЕ СА ОКОЛИНОМ</w:t>
            </w:r>
          </w:p>
        </w:tc>
        <w:tc>
          <w:tcPr>
            <w:tcW w:w="2384" w:type="dxa"/>
          </w:tcPr>
          <w:p w:rsidR="003F3C91" w:rsidRDefault="003F3C91" w:rsidP="003F3C91">
            <w:pPr>
              <w:pStyle w:val="BodyText"/>
              <w:spacing w:before="38"/>
              <w:ind w:left="875"/>
              <w:rPr>
                <w:color w:val="231F20"/>
                <w:lang w:val="ru-RU"/>
              </w:rPr>
            </w:pPr>
          </w:p>
          <w:p w:rsidR="003F3C91" w:rsidRDefault="003F3C91" w:rsidP="003F3C91">
            <w:pPr>
              <w:pStyle w:val="BodyText"/>
              <w:spacing w:before="38"/>
              <w:ind w:left="875"/>
              <w:rPr>
                <w:color w:val="231F20"/>
                <w:lang w:val="ru-RU"/>
              </w:rPr>
            </w:pPr>
          </w:p>
          <w:p w:rsidR="003F3C91" w:rsidRDefault="003F3C91" w:rsidP="003F3C91">
            <w:pPr>
              <w:pStyle w:val="BodyText"/>
              <w:spacing w:before="38"/>
              <w:ind w:left="875"/>
              <w:jc w:val="center"/>
              <w:rPr>
                <w:b/>
                <w:lang w:val="ru-RU"/>
              </w:rPr>
            </w:pPr>
            <w:r w:rsidRPr="00EE1C6E">
              <w:rPr>
                <w:b/>
                <w:lang w:val="ru-RU"/>
              </w:rPr>
              <w:t>Други и ја</w:t>
            </w:r>
          </w:p>
          <w:p w:rsidR="003F3C91" w:rsidRPr="003F3C91" w:rsidRDefault="003F3C91" w:rsidP="003F3C91">
            <w:pPr>
              <w:jc w:val="right"/>
              <w:rPr>
                <w:lang w:val="ru-RU"/>
              </w:rPr>
            </w:pPr>
          </w:p>
        </w:tc>
        <w:tc>
          <w:tcPr>
            <w:tcW w:w="4180" w:type="dxa"/>
          </w:tcPr>
          <w:p w:rsidR="003F3C91" w:rsidRDefault="003F3C91" w:rsidP="003F3C91">
            <w:pPr>
              <w:pStyle w:val="BodyText"/>
              <w:spacing w:before="38"/>
              <w:ind w:left="-8"/>
              <w:rPr>
                <w:lang w:val="ru-RU"/>
              </w:rPr>
            </w:pPr>
            <w:r w:rsidRPr="00EE1C6E">
              <w:rPr>
                <w:lang w:val="ru-RU"/>
              </w:rPr>
              <w:t>Групе људи: родбина, (ван)школска заједница, становници насеља.</w:t>
            </w:r>
          </w:p>
          <w:p w:rsidR="003F3C91" w:rsidRDefault="003F3C91" w:rsidP="003F3C91">
            <w:pPr>
              <w:pStyle w:val="BodyText"/>
              <w:spacing w:before="38"/>
              <w:ind w:left="-8"/>
              <w:rPr>
                <w:lang w:val="ru-RU"/>
              </w:rPr>
            </w:pPr>
            <w:r w:rsidRPr="00EE1C6E">
              <w:rPr>
                <w:lang w:val="ru-RU"/>
              </w:rPr>
              <w:t xml:space="preserve"> Права и обавезе чланова група. </w:t>
            </w:r>
          </w:p>
          <w:p w:rsidR="003F3C91" w:rsidRDefault="003F3C91" w:rsidP="003F3C91">
            <w:pPr>
              <w:pStyle w:val="BodyText"/>
              <w:spacing w:before="38"/>
              <w:ind w:left="-8"/>
              <w:rPr>
                <w:lang w:val="ru-RU"/>
              </w:rPr>
            </w:pPr>
            <w:r w:rsidRPr="00EE1C6E">
              <w:rPr>
                <w:lang w:val="ru-RU"/>
              </w:rPr>
              <w:t xml:space="preserve">Однос потреба и жеља. </w:t>
            </w:r>
          </w:p>
          <w:p w:rsidR="003F3C91" w:rsidRPr="00EE1C6E" w:rsidRDefault="003F3C91" w:rsidP="003F3C91">
            <w:pPr>
              <w:pStyle w:val="BodyText"/>
              <w:spacing w:before="38"/>
              <w:ind w:left="-8"/>
              <w:rPr>
                <w:color w:val="231F20"/>
                <w:lang w:val="ru-RU"/>
              </w:rPr>
            </w:pPr>
            <w:r w:rsidRPr="00EE1C6E">
              <w:rPr>
                <w:lang w:val="ru-RU"/>
              </w:rPr>
              <w:t>Правила понашања појединаца и група. Породични, школски и празници насеља.</w:t>
            </w:r>
          </w:p>
        </w:tc>
      </w:tr>
      <w:tr w:rsidR="003F3C91" w:rsidRPr="006B51A3" w:rsidTr="003F3C91">
        <w:trPr>
          <w:trHeight w:val="4385"/>
        </w:trPr>
        <w:tc>
          <w:tcPr>
            <w:tcW w:w="4303" w:type="dxa"/>
            <w:vMerge/>
          </w:tcPr>
          <w:p w:rsidR="003F3C91" w:rsidRPr="00EE1C6E" w:rsidRDefault="003F3C91" w:rsidP="003F3C91">
            <w:pPr>
              <w:pStyle w:val="BodyText"/>
              <w:spacing w:before="38"/>
              <w:ind w:left="0"/>
              <w:rPr>
                <w:lang w:val="ru-RU"/>
              </w:rPr>
            </w:pPr>
          </w:p>
        </w:tc>
        <w:tc>
          <w:tcPr>
            <w:tcW w:w="2232" w:type="dxa"/>
            <w:vMerge/>
          </w:tcPr>
          <w:p w:rsidR="003F3C91" w:rsidRDefault="003F3C91" w:rsidP="003F3C91">
            <w:pPr>
              <w:pStyle w:val="BodyText"/>
              <w:spacing w:before="38"/>
              <w:ind w:left="875"/>
              <w:rPr>
                <w:color w:val="231F20"/>
                <w:lang w:val="ru-RU"/>
              </w:rPr>
            </w:pPr>
          </w:p>
        </w:tc>
        <w:tc>
          <w:tcPr>
            <w:tcW w:w="2384" w:type="dxa"/>
          </w:tcPr>
          <w:p w:rsidR="003F3C91" w:rsidRDefault="003F3C91" w:rsidP="003F3C91">
            <w:pPr>
              <w:pStyle w:val="BodyText"/>
              <w:spacing w:before="38"/>
              <w:ind w:left="875"/>
              <w:rPr>
                <w:color w:val="231F20"/>
                <w:lang w:val="ru-RU"/>
              </w:rPr>
            </w:pPr>
          </w:p>
          <w:p w:rsidR="003F3C91" w:rsidRDefault="003F3C91" w:rsidP="003F3C91">
            <w:pPr>
              <w:pStyle w:val="BodyText"/>
              <w:spacing w:before="38"/>
              <w:ind w:left="875"/>
              <w:rPr>
                <w:color w:val="231F20"/>
                <w:lang w:val="ru-RU"/>
              </w:rPr>
            </w:pPr>
          </w:p>
          <w:p w:rsidR="003F3C91" w:rsidRDefault="003F3C91" w:rsidP="003F3C91">
            <w:pPr>
              <w:pStyle w:val="BodyText"/>
              <w:spacing w:before="38"/>
              <w:ind w:left="875"/>
              <w:rPr>
                <w:color w:val="231F20"/>
                <w:lang w:val="ru-RU"/>
              </w:rPr>
            </w:pPr>
          </w:p>
          <w:p w:rsidR="003F3C91" w:rsidRDefault="003F3C91" w:rsidP="003F3C91">
            <w:pPr>
              <w:pStyle w:val="BodyText"/>
              <w:spacing w:before="38"/>
              <w:ind w:left="875"/>
              <w:rPr>
                <w:color w:val="231F20"/>
                <w:lang w:val="ru-RU"/>
              </w:rPr>
            </w:pPr>
          </w:p>
          <w:p w:rsidR="003F3C91" w:rsidRDefault="003F3C91" w:rsidP="003F3C91">
            <w:pPr>
              <w:pStyle w:val="BodyText"/>
              <w:spacing w:before="38"/>
              <w:ind w:left="875"/>
              <w:rPr>
                <w:color w:val="231F20"/>
                <w:lang w:val="ru-RU"/>
              </w:rPr>
            </w:pPr>
          </w:p>
          <w:p w:rsidR="003F3C91" w:rsidRPr="00EE1C6E" w:rsidRDefault="003F3C91" w:rsidP="003F3C91">
            <w:pPr>
              <w:pStyle w:val="BodyText"/>
              <w:spacing w:before="38"/>
              <w:ind w:left="875"/>
              <w:rPr>
                <w:b/>
                <w:color w:val="231F20"/>
                <w:lang w:val="ru-RU"/>
              </w:rPr>
            </w:pPr>
            <w:r w:rsidRPr="00EE1C6E">
              <w:rPr>
                <w:b/>
                <w:color w:val="231F20"/>
                <w:lang w:val="ru-RU"/>
              </w:rPr>
              <w:t>Култура живљења</w:t>
            </w:r>
          </w:p>
        </w:tc>
        <w:tc>
          <w:tcPr>
            <w:tcW w:w="4180" w:type="dxa"/>
          </w:tcPr>
          <w:p w:rsidR="003F3C91" w:rsidRDefault="003F3C91" w:rsidP="003F3C91">
            <w:pPr>
              <w:pStyle w:val="BodyText"/>
              <w:spacing w:before="38"/>
              <w:ind w:left="-8"/>
              <w:rPr>
                <w:lang w:val="ru-RU"/>
              </w:rPr>
            </w:pPr>
            <w:r w:rsidRPr="00EE1C6E">
              <w:rPr>
                <w:lang w:val="ru-RU"/>
              </w:rPr>
              <w:t xml:space="preserve">Симболи Републике Србије: грб, застава и химна. </w:t>
            </w:r>
          </w:p>
          <w:p w:rsidR="003F3C91" w:rsidRDefault="003F3C91" w:rsidP="003F3C91">
            <w:pPr>
              <w:pStyle w:val="BodyText"/>
              <w:spacing w:before="38"/>
              <w:ind w:left="-8"/>
              <w:rPr>
                <w:lang w:val="ru-RU"/>
              </w:rPr>
            </w:pPr>
            <w:r w:rsidRPr="00EE1C6E">
              <w:rPr>
                <w:lang w:val="ru-RU"/>
              </w:rPr>
              <w:t xml:space="preserve">Типови насеља: село, град. </w:t>
            </w:r>
          </w:p>
          <w:p w:rsidR="003F3C91" w:rsidRDefault="003F3C91" w:rsidP="003F3C91">
            <w:pPr>
              <w:pStyle w:val="BodyText"/>
              <w:spacing w:before="38"/>
              <w:ind w:left="-8"/>
              <w:rPr>
                <w:lang w:val="ru-RU"/>
              </w:rPr>
            </w:pPr>
            <w:r w:rsidRPr="00EE1C6E">
              <w:rPr>
                <w:lang w:val="ru-RU"/>
              </w:rPr>
              <w:t xml:space="preserve">Здрав начин живота: хигијена тела, разноврсна исхрана, број оброка, боравак у природи и физичка активност. </w:t>
            </w:r>
          </w:p>
          <w:p w:rsidR="003F3C91" w:rsidRDefault="003F3C91" w:rsidP="003F3C91">
            <w:pPr>
              <w:pStyle w:val="BodyText"/>
              <w:spacing w:before="38"/>
              <w:ind w:left="-8"/>
              <w:rPr>
                <w:lang w:val="ru-RU"/>
              </w:rPr>
            </w:pPr>
            <w:r w:rsidRPr="00EE1C6E">
              <w:rPr>
                <w:lang w:val="ru-RU"/>
              </w:rPr>
              <w:t xml:space="preserve">Врсте саобраћаја (копнени, водни и ваздушни и одговарајућа превозна средства). </w:t>
            </w:r>
          </w:p>
          <w:p w:rsidR="003F3C91" w:rsidRDefault="003F3C91" w:rsidP="003F3C91">
            <w:pPr>
              <w:pStyle w:val="BodyText"/>
              <w:spacing w:before="38"/>
              <w:ind w:left="-8"/>
              <w:rPr>
                <w:lang w:val="ru-RU"/>
              </w:rPr>
            </w:pPr>
            <w:r w:rsidRPr="00EE1C6E">
              <w:rPr>
                <w:lang w:val="ru-RU"/>
              </w:rPr>
              <w:t xml:space="preserve">Безбедно понашање у саобраћају у насељу (кретање улицом и путем без тротоара, прелажење улице и пута без пешачког прелаза. </w:t>
            </w:r>
          </w:p>
          <w:p w:rsidR="003F3C91" w:rsidRDefault="003F3C91" w:rsidP="003F3C91">
            <w:pPr>
              <w:pStyle w:val="BodyText"/>
              <w:spacing w:before="38"/>
              <w:ind w:left="-8"/>
              <w:rPr>
                <w:lang w:val="ru-RU"/>
              </w:rPr>
            </w:pPr>
            <w:r w:rsidRPr="00EE1C6E">
              <w:rPr>
                <w:lang w:val="ru-RU"/>
              </w:rPr>
              <w:t xml:space="preserve">Правила понашања у превозним средствима (аутомобил и јавни превоз). </w:t>
            </w:r>
          </w:p>
          <w:p w:rsidR="003F3C91" w:rsidRPr="00EE1C6E" w:rsidRDefault="003F3C91" w:rsidP="003F3C91">
            <w:pPr>
              <w:pStyle w:val="BodyText"/>
              <w:spacing w:before="38"/>
              <w:ind w:left="-8"/>
              <w:rPr>
                <w:color w:val="231F20"/>
                <w:lang w:val="ru-RU"/>
              </w:rPr>
            </w:pPr>
            <w:r w:rsidRPr="00EE1C6E">
              <w:rPr>
                <w:lang w:val="ru-RU"/>
              </w:rPr>
              <w:t>Временске непогоде (олуја, град, мећава) и безбедно понашање у затвореном и на отвореном простору.</w:t>
            </w:r>
          </w:p>
        </w:tc>
      </w:tr>
      <w:tr w:rsidR="003F3C91" w:rsidRPr="006B51A3" w:rsidTr="003F3C91">
        <w:trPr>
          <w:trHeight w:val="2190"/>
        </w:trPr>
        <w:tc>
          <w:tcPr>
            <w:tcW w:w="4303" w:type="dxa"/>
            <w:vMerge/>
          </w:tcPr>
          <w:p w:rsidR="003F3C91" w:rsidRPr="00EE1C6E" w:rsidRDefault="003F3C91" w:rsidP="003F3C91">
            <w:pPr>
              <w:pStyle w:val="BodyText"/>
              <w:spacing w:before="38"/>
              <w:ind w:left="0"/>
              <w:rPr>
                <w:lang w:val="ru-RU"/>
              </w:rPr>
            </w:pPr>
          </w:p>
        </w:tc>
        <w:tc>
          <w:tcPr>
            <w:tcW w:w="2232" w:type="dxa"/>
            <w:vMerge/>
          </w:tcPr>
          <w:p w:rsidR="003F3C91" w:rsidRDefault="003F3C91" w:rsidP="003F3C91">
            <w:pPr>
              <w:pStyle w:val="BodyText"/>
              <w:spacing w:before="38"/>
              <w:ind w:left="875"/>
              <w:rPr>
                <w:color w:val="231F20"/>
                <w:lang w:val="ru-RU"/>
              </w:rPr>
            </w:pPr>
          </w:p>
        </w:tc>
        <w:tc>
          <w:tcPr>
            <w:tcW w:w="2384" w:type="dxa"/>
          </w:tcPr>
          <w:p w:rsidR="003F3C91" w:rsidRDefault="003F3C91" w:rsidP="003F3C91">
            <w:pPr>
              <w:pStyle w:val="BodyText"/>
              <w:spacing w:before="38"/>
              <w:ind w:left="875"/>
              <w:rPr>
                <w:color w:val="231F20"/>
                <w:lang w:val="ru-RU"/>
              </w:rPr>
            </w:pPr>
          </w:p>
          <w:p w:rsidR="003F3C91" w:rsidRPr="00EE1C6E" w:rsidRDefault="003F3C91" w:rsidP="003F3C91">
            <w:pPr>
              <w:rPr>
                <w:lang w:val="ru-RU"/>
              </w:rPr>
            </w:pPr>
          </w:p>
          <w:p w:rsidR="003F3C91" w:rsidRPr="00EE1C6E" w:rsidRDefault="003F3C91" w:rsidP="003F3C91">
            <w:pPr>
              <w:rPr>
                <w:lang w:val="ru-RU"/>
              </w:rPr>
            </w:pPr>
          </w:p>
          <w:p w:rsidR="003F3C91" w:rsidRDefault="003F3C91" w:rsidP="003F3C91">
            <w:pPr>
              <w:rPr>
                <w:b/>
                <w:lang w:val="ru-RU"/>
              </w:rPr>
            </w:pPr>
            <w:r w:rsidRPr="00EE1C6E">
              <w:rPr>
                <w:b/>
                <w:lang w:val="ru-RU"/>
              </w:rPr>
              <w:t>Човек ствара</w:t>
            </w:r>
          </w:p>
          <w:p w:rsidR="003F3C91" w:rsidRDefault="003F3C91" w:rsidP="003F3C91">
            <w:pPr>
              <w:rPr>
                <w:b/>
                <w:lang w:val="ru-RU"/>
              </w:rPr>
            </w:pPr>
          </w:p>
          <w:p w:rsidR="003F3C91" w:rsidRDefault="003F3C91" w:rsidP="003F3C91">
            <w:pPr>
              <w:rPr>
                <w:b/>
                <w:lang w:val="ru-RU"/>
              </w:rPr>
            </w:pPr>
          </w:p>
          <w:p w:rsidR="003F3C91" w:rsidRDefault="003F3C91" w:rsidP="003F3C91">
            <w:pPr>
              <w:rPr>
                <w:b/>
                <w:lang w:val="ru-RU"/>
              </w:rPr>
            </w:pPr>
          </w:p>
          <w:p w:rsidR="003F3C91" w:rsidRDefault="003F3C91" w:rsidP="003F3C91">
            <w:pPr>
              <w:rPr>
                <w:b/>
                <w:lang w:val="ru-RU"/>
              </w:rPr>
            </w:pPr>
          </w:p>
          <w:p w:rsidR="003F3C91" w:rsidRDefault="003F3C91" w:rsidP="003F3C91">
            <w:pPr>
              <w:rPr>
                <w:b/>
                <w:lang w:val="ru-RU"/>
              </w:rPr>
            </w:pPr>
          </w:p>
          <w:p w:rsidR="003F3C91" w:rsidRDefault="003F3C91" w:rsidP="003F3C91">
            <w:pPr>
              <w:rPr>
                <w:b/>
                <w:lang w:val="ru-RU"/>
              </w:rPr>
            </w:pPr>
          </w:p>
          <w:p w:rsidR="003F3C91" w:rsidRDefault="003F3C91" w:rsidP="003F3C91">
            <w:pPr>
              <w:rPr>
                <w:b/>
                <w:lang w:val="ru-RU"/>
              </w:rPr>
            </w:pPr>
          </w:p>
          <w:p w:rsidR="003F3C91" w:rsidRPr="00EE1C6E" w:rsidRDefault="003F3C91" w:rsidP="003F3C91">
            <w:pPr>
              <w:rPr>
                <w:b/>
                <w:lang w:val="ru-RU"/>
              </w:rPr>
            </w:pPr>
          </w:p>
        </w:tc>
        <w:tc>
          <w:tcPr>
            <w:tcW w:w="4180" w:type="dxa"/>
          </w:tcPr>
          <w:p w:rsidR="003F3C91" w:rsidRDefault="003F3C91" w:rsidP="003F3C91">
            <w:pPr>
              <w:pStyle w:val="BodyText"/>
              <w:spacing w:before="38"/>
              <w:ind w:left="-8"/>
              <w:rPr>
                <w:lang w:val="ru-RU"/>
              </w:rPr>
            </w:pPr>
            <w:r w:rsidRPr="00EE1C6E">
              <w:rPr>
                <w:lang w:val="ru-RU"/>
              </w:rPr>
              <w:t xml:space="preserve">Материјали (дрво, камен, метал, стакло, гума, пластика, папир, тканина, глина/пластелин) и производи људског рада. </w:t>
            </w:r>
          </w:p>
          <w:p w:rsidR="003F3C91" w:rsidRDefault="003F3C91" w:rsidP="003F3C91">
            <w:pPr>
              <w:pStyle w:val="BodyText"/>
              <w:spacing w:before="38"/>
              <w:ind w:left="-8"/>
              <w:rPr>
                <w:lang w:val="ru-RU"/>
              </w:rPr>
            </w:pPr>
            <w:r w:rsidRPr="00EE1C6E">
              <w:rPr>
                <w:lang w:val="ru-RU"/>
              </w:rPr>
              <w:t xml:space="preserve">Еластичност материјала. </w:t>
            </w:r>
          </w:p>
          <w:p w:rsidR="003F3C91" w:rsidRDefault="003F3C91" w:rsidP="003F3C91">
            <w:pPr>
              <w:pStyle w:val="BodyText"/>
              <w:spacing w:before="38"/>
              <w:ind w:left="-8"/>
              <w:rPr>
                <w:lang w:val="ru-RU"/>
              </w:rPr>
            </w:pPr>
            <w:r w:rsidRPr="00EE1C6E">
              <w:rPr>
                <w:lang w:val="ru-RU"/>
              </w:rPr>
              <w:t xml:space="preserve">Својства материјала одређују њихову употребу. </w:t>
            </w:r>
          </w:p>
          <w:p w:rsidR="003F3C91" w:rsidRDefault="003F3C91" w:rsidP="003F3C91">
            <w:pPr>
              <w:pStyle w:val="BodyText"/>
              <w:spacing w:before="38"/>
              <w:ind w:left="-8"/>
              <w:rPr>
                <w:lang w:val="ru-RU"/>
              </w:rPr>
            </w:pPr>
            <w:r w:rsidRPr="00EE1C6E">
              <w:rPr>
                <w:lang w:val="ru-RU"/>
              </w:rPr>
              <w:t xml:space="preserve">Нова намена предмета направљених од различитих материјала. </w:t>
            </w:r>
          </w:p>
          <w:p w:rsidR="003F3C91" w:rsidRDefault="003F3C91" w:rsidP="003F3C91">
            <w:pPr>
              <w:pStyle w:val="BodyText"/>
              <w:spacing w:before="38"/>
              <w:ind w:left="-8"/>
              <w:rPr>
                <w:color w:val="231F20"/>
                <w:lang w:val="ru-RU"/>
              </w:rPr>
            </w:pPr>
            <w:r w:rsidRPr="00EE1C6E">
              <w:rPr>
                <w:lang w:val="ru-RU"/>
              </w:rPr>
              <w:t>Занимања људи у граду и селу.</w:t>
            </w:r>
          </w:p>
          <w:p w:rsidR="003F3C91" w:rsidRDefault="003F3C91" w:rsidP="003F3C91">
            <w:pPr>
              <w:rPr>
                <w:lang w:val="ru-RU"/>
              </w:rPr>
            </w:pPr>
          </w:p>
          <w:p w:rsidR="003F3C91" w:rsidRPr="003F3C91" w:rsidRDefault="003F3C91" w:rsidP="003F3C91">
            <w:pPr>
              <w:rPr>
                <w:lang w:val="ru-RU"/>
              </w:rPr>
            </w:pPr>
          </w:p>
          <w:p w:rsidR="003F3C91" w:rsidRPr="003F3C91" w:rsidRDefault="003F3C91" w:rsidP="003F3C91">
            <w:pPr>
              <w:rPr>
                <w:lang w:val="ru-RU"/>
              </w:rPr>
            </w:pPr>
          </w:p>
        </w:tc>
      </w:tr>
      <w:tr w:rsidR="003F3C91" w:rsidRPr="006B51A3" w:rsidTr="003F3C91">
        <w:trPr>
          <w:trHeight w:val="4385"/>
        </w:trPr>
        <w:tc>
          <w:tcPr>
            <w:tcW w:w="4303" w:type="dxa"/>
            <w:vMerge/>
          </w:tcPr>
          <w:p w:rsidR="003F3C91" w:rsidRPr="00EE1C6E" w:rsidRDefault="003F3C91" w:rsidP="003F3C91">
            <w:pPr>
              <w:pStyle w:val="BodyText"/>
              <w:spacing w:before="38"/>
              <w:ind w:left="0"/>
              <w:rPr>
                <w:lang w:val="ru-RU"/>
              </w:rPr>
            </w:pPr>
          </w:p>
        </w:tc>
        <w:tc>
          <w:tcPr>
            <w:tcW w:w="2232" w:type="dxa"/>
            <w:vMerge/>
          </w:tcPr>
          <w:p w:rsidR="003F3C91" w:rsidRDefault="003F3C91" w:rsidP="003F3C91">
            <w:pPr>
              <w:pStyle w:val="BodyText"/>
              <w:spacing w:before="38"/>
              <w:ind w:left="875"/>
              <w:rPr>
                <w:color w:val="231F20"/>
                <w:lang w:val="ru-RU"/>
              </w:rPr>
            </w:pPr>
          </w:p>
        </w:tc>
        <w:tc>
          <w:tcPr>
            <w:tcW w:w="2384" w:type="dxa"/>
          </w:tcPr>
          <w:p w:rsidR="003F3C91" w:rsidRPr="003F3C91" w:rsidRDefault="003F3C91" w:rsidP="003F3C91">
            <w:pPr>
              <w:pStyle w:val="BodyText"/>
              <w:spacing w:before="38"/>
              <w:ind w:left="875"/>
              <w:jc w:val="center"/>
              <w:rPr>
                <w:b/>
                <w:color w:val="231F20"/>
                <w:lang w:val="ru-RU"/>
              </w:rPr>
            </w:pPr>
            <w:r w:rsidRPr="003F3C91">
              <w:rPr>
                <w:b/>
                <w:color w:val="231F20"/>
                <w:lang w:val="ru-RU"/>
              </w:rPr>
              <w:t>Кретање и орјентација у простору  времену</w:t>
            </w:r>
          </w:p>
        </w:tc>
        <w:tc>
          <w:tcPr>
            <w:tcW w:w="4180" w:type="dxa"/>
          </w:tcPr>
          <w:p w:rsidR="003F3C91" w:rsidRDefault="003F3C91" w:rsidP="003F3C91">
            <w:pPr>
              <w:pStyle w:val="BodyText"/>
              <w:spacing w:before="38"/>
              <w:ind w:left="-8"/>
              <w:rPr>
                <w:lang w:val="ru-RU"/>
              </w:rPr>
            </w:pPr>
            <w:r w:rsidRPr="003F3C91">
              <w:rPr>
                <w:lang w:val="ru-RU"/>
              </w:rPr>
              <w:t xml:space="preserve">Различити облици кретања тела (хода, скаче, трчи, пада, лети, плива, котрља се, клизи). </w:t>
            </w:r>
          </w:p>
          <w:p w:rsidR="003F3C91" w:rsidRDefault="003F3C91" w:rsidP="003F3C91">
            <w:pPr>
              <w:pStyle w:val="BodyText"/>
              <w:spacing w:before="38"/>
              <w:ind w:left="-8"/>
              <w:rPr>
                <w:lang w:val="ru-RU"/>
              </w:rPr>
            </w:pPr>
            <w:r w:rsidRPr="003F3C91">
              <w:rPr>
                <w:lang w:val="ru-RU"/>
              </w:rPr>
              <w:t>Утицај облика тела, подлоге и средине на кретање по равној подлози и пређено растојање тела.</w:t>
            </w:r>
          </w:p>
          <w:p w:rsidR="003F3C91" w:rsidRDefault="003F3C91" w:rsidP="003F3C91">
            <w:pPr>
              <w:pStyle w:val="BodyText"/>
              <w:spacing w:before="38"/>
              <w:ind w:left="-8"/>
              <w:rPr>
                <w:lang w:val="ru-RU"/>
              </w:rPr>
            </w:pPr>
            <w:r w:rsidRPr="003F3C91">
              <w:rPr>
                <w:lang w:val="ru-RU"/>
              </w:rPr>
              <w:t xml:space="preserve"> Сналажење у насељу помоћу адресе (улица, кућни број) и карактеристичних објеката. Сналажење у времену у односу на временске одреднице: минут, сат, дан, седмица, месец, година, датум, годишња доба. </w:t>
            </w:r>
          </w:p>
          <w:p w:rsidR="003F3C91" w:rsidRDefault="003F3C91" w:rsidP="003F3C91">
            <w:pPr>
              <w:pStyle w:val="BodyText"/>
              <w:spacing w:before="38"/>
              <w:ind w:left="-8"/>
              <w:rPr>
                <w:color w:val="231F20"/>
                <w:lang w:val="ru-RU"/>
              </w:rPr>
            </w:pPr>
            <w:r w:rsidRPr="003F3C91">
              <w:rPr>
                <w:lang w:val="ru-RU"/>
              </w:rPr>
              <w:t>Средства за мерење времена: часовник, календар, лента времена.</w:t>
            </w:r>
          </w:p>
        </w:tc>
      </w:tr>
      <w:tr w:rsidR="003F3C91" w:rsidRPr="006B51A3" w:rsidTr="003F3C91">
        <w:trPr>
          <w:trHeight w:val="4385"/>
        </w:trPr>
        <w:tc>
          <w:tcPr>
            <w:tcW w:w="4303" w:type="dxa"/>
            <w:vMerge/>
          </w:tcPr>
          <w:p w:rsidR="003F3C91" w:rsidRPr="00EE1C6E" w:rsidRDefault="003F3C91" w:rsidP="003F3C91">
            <w:pPr>
              <w:pStyle w:val="BodyText"/>
              <w:spacing w:before="38"/>
              <w:ind w:left="0"/>
              <w:rPr>
                <w:lang w:val="ru-RU"/>
              </w:rPr>
            </w:pPr>
          </w:p>
        </w:tc>
        <w:tc>
          <w:tcPr>
            <w:tcW w:w="2232" w:type="dxa"/>
            <w:vMerge/>
          </w:tcPr>
          <w:p w:rsidR="003F3C91" w:rsidRDefault="003F3C91" w:rsidP="003F3C91">
            <w:pPr>
              <w:pStyle w:val="BodyText"/>
              <w:spacing w:before="38"/>
              <w:ind w:left="875"/>
              <w:rPr>
                <w:color w:val="231F20"/>
                <w:lang w:val="ru-RU"/>
              </w:rPr>
            </w:pPr>
          </w:p>
        </w:tc>
        <w:tc>
          <w:tcPr>
            <w:tcW w:w="2384" w:type="dxa"/>
          </w:tcPr>
          <w:p w:rsidR="003F3C91" w:rsidRPr="003F3C91" w:rsidRDefault="003F3C91" w:rsidP="003F3C91">
            <w:pPr>
              <w:pStyle w:val="BodyText"/>
              <w:spacing w:before="38"/>
              <w:ind w:left="0"/>
              <w:jc w:val="center"/>
              <w:rPr>
                <w:b/>
                <w:color w:val="231F20"/>
                <w:lang w:val="ru-RU"/>
              </w:rPr>
            </w:pPr>
            <w:r>
              <w:rPr>
                <w:b/>
                <w:color w:val="231F20"/>
                <w:lang w:val="ru-RU"/>
              </w:rPr>
              <w:t>Разноврсност природе</w:t>
            </w:r>
          </w:p>
        </w:tc>
        <w:tc>
          <w:tcPr>
            <w:tcW w:w="4180" w:type="dxa"/>
          </w:tcPr>
          <w:p w:rsidR="003F3C91" w:rsidRDefault="003F3C91" w:rsidP="003F3C91">
            <w:pPr>
              <w:pStyle w:val="BodyText"/>
              <w:spacing w:before="38"/>
              <w:ind w:left="-8"/>
              <w:rPr>
                <w:lang w:val="ru-RU"/>
              </w:rPr>
            </w:pPr>
            <w:r w:rsidRPr="003F3C91">
              <w:rPr>
                <w:lang w:val="ru-RU"/>
              </w:rPr>
              <w:t xml:space="preserve">Рељеф и облици рељефа: узвишења, (брдо, планина) удубљења (долине, котлине) и равнице. </w:t>
            </w:r>
          </w:p>
          <w:p w:rsidR="003F3C91" w:rsidRDefault="003F3C91" w:rsidP="003F3C91">
            <w:pPr>
              <w:pStyle w:val="BodyText"/>
              <w:spacing w:before="38"/>
              <w:ind w:left="-8"/>
              <w:rPr>
                <w:lang w:val="ru-RU"/>
              </w:rPr>
            </w:pPr>
            <w:r w:rsidRPr="003F3C91">
              <w:rPr>
                <w:lang w:val="ru-RU"/>
              </w:rPr>
              <w:t xml:space="preserve">Рељеф у насељу и околини. </w:t>
            </w:r>
          </w:p>
          <w:p w:rsidR="003F3C91" w:rsidRDefault="003F3C91" w:rsidP="003F3C91">
            <w:pPr>
              <w:pStyle w:val="BodyText"/>
              <w:spacing w:before="38"/>
              <w:ind w:left="-8"/>
              <w:rPr>
                <w:lang w:val="ru-RU"/>
              </w:rPr>
            </w:pPr>
            <w:r w:rsidRPr="003F3C91">
              <w:rPr>
                <w:lang w:val="ru-RU"/>
              </w:rPr>
              <w:t>Облици појављивања воде: површинск</w:t>
            </w:r>
            <w:r>
              <w:rPr>
                <w:lang w:val="ru-RU"/>
              </w:rPr>
              <w:t>е воде (текуће, стајаће) и њихо</w:t>
            </w:r>
            <w:r w:rsidRPr="003F3C91">
              <w:rPr>
                <w:lang w:val="ru-RU"/>
              </w:rPr>
              <w:t xml:space="preserve">ви делови (извор, ток, корито, обала). </w:t>
            </w:r>
          </w:p>
          <w:p w:rsidR="003F3C91" w:rsidRDefault="003F3C91" w:rsidP="003F3C91">
            <w:pPr>
              <w:pStyle w:val="BodyText"/>
              <w:spacing w:before="38"/>
              <w:ind w:left="-8"/>
              <w:rPr>
                <w:lang w:val="ru-RU"/>
              </w:rPr>
            </w:pPr>
            <w:r w:rsidRPr="003F3C91">
              <w:rPr>
                <w:lang w:val="ru-RU"/>
              </w:rPr>
              <w:t xml:space="preserve">Површинске воде у насељу и околини. </w:t>
            </w:r>
          </w:p>
          <w:p w:rsidR="003F3C91" w:rsidRDefault="003F3C91" w:rsidP="003F3C91">
            <w:pPr>
              <w:pStyle w:val="BodyText"/>
              <w:spacing w:before="38"/>
              <w:ind w:left="-8"/>
              <w:rPr>
                <w:lang w:val="ru-RU"/>
              </w:rPr>
            </w:pPr>
            <w:r w:rsidRPr="003F3C91">
              <w:rPr>
                <w:lang w:val="ru-RU"/>
              </w:rPr>
              <w:t xml:space="preserve">Заједничке особине живих бића (дисање, исхрана, раст, остављање потомства). </w:t>
            </w:r>
          </w:p>
          <w:p w:rsidR="003F3C91" w:rsidRDefault="003F3C91" w:rsidP="003F3C91">
            <w:pPr>
              <w:pStyle w:val="BodyText"/>
              <w:spacing w:before="38"/>
              <w:ind w:left="-8"/>
              <w:rPr>
                <w:lang w:val="ru-RU"/>
              </w:rPr>
            </w:pPr>
            <w:r w:rsidRPr="003F3C91">
              <w:rPr>
                <w:lang w:val="ru-RU"/>
              </w:rPr>
              <w:t xml:space="preserve">Функције (улога) делова тела живих бића. </w:t>
            </w:r>
          </w:p>
          <w:p w:rsidR="003F3C91" w:rsidRDefault="003F3C91" w:rsidP="003F3C91">
            <w:pPr>
              <w:pStyle w:val="BodyText"/>
              <w:spacing w:before="38"/>
              <w:ind w:left="-8"/>
              <w:rPr>
                <w:lang w:val="ru-RU"/>
              </w:rPr>
            </w:pPr>
            <w:r w:rsidRPr="003F3C91">
              <w:rPr>
                <w:lang w:val="ru-RU"/>
              </w:rPr>
              <w:t xml:space="preserve">Разноврсност биљака у окружењу (зељасте и дрвенасте; лишћарске и четинарске). </w:t>
            </w:r>
          </w:p>
          <w:p w:rsidR="003F3C91" w:rsidRDefault="003F3C91" w:rsidP="003F3C91">
            <w:pPr>
              <w:pStyle w:val="BodyText"/>
              <w:spacing w:before="38"/>
              <w:ind w:left="-8"/>
              <w:rPr>
                <w:lang w:val="ru-RU"/>
              </w:rPr>
            </w:pPr>
            <w:r w:rsidRPr="003F3C91">
              <w:rPr>
                <w:lang w:val="ru-RU"/>
              </w:rPr>
              <w:t xml:space="preserve">Разноврсност животиња у околини (домаће и дивље; биљоједи, месоједи и сваштоједи). </w:t>
            </w:r>
          </w:p>
          <w:p w:rsidR="003F3C91" w:rsidRDefault="003F3C91" w:rsidP="003F3C91">
            <w:pPr>
              <w:pStyle w:val="BodyText"/>
              <w:spacing w:before="38"/>
              <w:ind w:left="-8"/>
              <w:rPr>
                <w:lang w:val="ru-RU"/>
              </w:rPr>
            </w:pPr>
            <w:r w:rsidRPr="003F3C91">
              <w:rPr>
                <w:lang w:val="ru-RU"/>
              </w:rPr>
              <w:t xml:space="preserve">Значај биљака и животиња за човека. Улога човека у очувању природе (штедња производа који се користе у свакодневном животу, разврставање отпада на предвиђена места, брига о биљкама и животињама). </w:t>
            </w:r>
          </w:p>
          <w:p w:rsidR="003F3C91" w:rsidRDefault="003F3C91" w:rsidP="003F3C91">
            <w:pPr>
              <w:pStyle w:val="BodyText"/>
              <w:spacing w:before="38"/>
              <w:ind w:left="-8"/>
              <w:rPr>
                <w:lang w:val="ru-RU"/>
              </w:rPr>
            </w:pPr>
            <w:r w:rsidRPr="003F3C91">
              <w:rPr>
                <w:lang w:val="ru-RU"/>
              </w:rPr>
              <w:t>Сунчева светлост и топлота, вода, ваздух и земљиште – неопходни услови за живот.</w:t>
            </w:r>
          </w:p>
          <w:p w:rsidR="003F3C91" w:rsidRPr="003F3C91" w:rsidRDefault="003F3C91" w:rsidP="003F3C91">
            <w:pPr>
              <w:pStyle w:val="BodyText"/>
              <w:spacing w:before="38"/>
              <w:ind w:left="-8"/>
              <w:rPr>
                <w:color w:val="231F20"/>
                <w:lang w:val="ru-RU"/>
              </w:rPr>
            </w:pPr>
            <w:r w:rsidRPr="003F3C91">
              <w:rPr>
                <w:lang w:val="ru-RU"/>
              </w:rPr>
              <w:t xml:space="preserve"> Промене у природи и активности људи у зависности од годишњих доба.</w:t>
            </w:r>
          </w:p>
        </w:tc>
      </w:tr>
    </w:tbl>
    <w:p w:rsidR="00EC759F" w:rsidRDefault="00F95E29" w:rsidP="00EE1C6E">
      <w:pPr>
        <w:rPr>
          <w:lang w:val="ru-RU"/>
        </w:rPr>
      </w:pPr>
      <w:r w:rsidRPr="001B010E">
        <w:rPr>
          <w:sz w:val="24"/>
          <w:lang w:val="ru-RU"/>
        </w:rPr>
        <w:lastRenderedPageBreak/>
        <w:t>Кључни појмови садржаја: природа, оријентација у простору и времену, кретање, култура живљења</w:t>
      </w:r>
      <w:r w:rsidRPr="00F95E29">
        <w:rPr>
          <w:lang w:val="ru-RU"/>
        </w:rPr>
        <w:t>.</w:t>
      </w:r>
    </w:p>
    <w:p w:rsidR="00F95E29" w:rsidRPr="001B010E" w:rsidRDefault="00F95E29" w:rsidP="00EE1C6E">
      <w:pPr>
        <w:rPr>
          <w:sz w:val="24"/>
          <w:szCs w:val="24"/>
          <w:lang w:val="ru-RU"/>
        </w:rPr>
      </w:pPr>
    </w:p>
    <w:p w:rsidR="00F95E29" w:rsidRPr="001B010E" w:rsidRDefault="00F95E29" w:rsidP="00F95E29">
      <w:pPr>
        <w:jc w:val="center"/>
        <w:rPr>
          <w:b/>
          <w:sz w:val="24"/>
          <w:szCs w:val="24"/>
          <w:lang w:val="ru-RU"/>
        </w:rPr>
      </w:pPr>
    </w:p>
    <w:p w:rsidR="00F95E29" w:rsidRPr="001B010E" w:rsidRDefault="00F95E29" w:rsidP="00F95E29">
      <w:pPr>
        <w:jc w:val="center"/>
        <w:rPr>
          <w:b/>
          <w:sz w:val="24"/>
          <w:szCs w:val="24"/>
          <w:lang w:val="ru-RU"/>
        </w:rPr>
      </w:pPr>
      <w:r w:rsidRPr="001B010E">
        <w:rPr>
          <w:b/>
          <w:sz w:val="24"/>
          <w:szCs w:val="24"/>
          <w:lang w:val="ru-RU"/>
        </w:rPr>
        <w:t>УПУТСТВО ЗА ДИДАКТЧКО – МЕТОДИЧКО ОСТВАРИВАЊЕ ПРОГРАМА</w:t>
      </w:r>
    </w:p>
    <w:p w:rsidR="00F95E29" w:rsidRPr="001B010E" w:rsidRDefault="00F95E29" w:rsidP="00F95E29">
      <w:pPr>
        <w:jc w:val="center"/>
        <w:rPr>
          <w:b/>
          <w:sz w:val="24"/>
          <w:szCs w:val="24"/>
          <w:lang w:val="ru-RU"/>
        </w:rPr>
      </w:pPr>
    </w:p>
    <w:p w:rsidR="00F95E29" w:rsidRPr="001B010E" w:rsidRDefault="00F95E29" w:rsidP="00F95E29">
      <w:pPr>
        <w:jc w:val="both"/>
        <w:rPr>
          <w:sz w:val="24"/>
          <w:szCs w:val="24"/>
          <w:lang w:val="ru-RU"/>
        </w:rPr>
      </w:pPr>
      <w:r w:rsidRPr="001B010E">
        <w:rPr>
          <w:sz w:val="24"/>
          <w:szCs w:val="24"/>
          <w:lang w:val="ru-RU"/>
        </w:rPr>
        <w:t xml:space="preserve">Програм наставе и учења Света око нас задржао је постојећи оквир од два часа недељно, односно 72 часа годишње и досадашњи завичајни принцип. </w:t>
      </w:r>
    </w:p>
    <w:p w:rsidR="00F95E29" w:rsidRPr="001B010E" w:rsidRDefault="00F95E29" w:rsidP="00F95E29">
      <w:pPr>
        <w:jc w:val="both"/>
        <w:rPr>
          <w:sz w:val="24"/>
          <w:szCs w:val="24"/>
          <w:lang w:val="ru-RU"/>
        </w:rPr>
      </w:pPr>
      <w:r w:rsidRPr="001B010E">
        <w:rPr>
          <w:sz w:val="24"/>
          <w:szCs w:val="24"/>
          <w:lang w:val="ru-RU"/>
        </w:rPr>
        <w:t>Завичајни принцип (принцип животне близине) одређује просторну и временску блискост природних и друштвених појава и процеса и као такав представља једну од суштинских одлика овог предмета. У првом разреду се креће од просторно и временски најближих феномена за ученика, док се у старијим разредима просторни и временски оквир постепено шири. Конкретно, оквир унутар ког се остварују предметни исходи у првом разреду чине садржаји из најближег и непосредног окружења ученика – дом</w:t>
      </w:r>
      <w:r w:rsidRPr="001B010E">
        <w:rPr>
          <w:sz w:val="24"/>
          <w:szCs w:val="24"/>
        </w:rPr>
        <w:t>a</w:t>
      </w:r>
      <w:r w:rsidRPr="001B010E">
        <w:rPr>
          <w:sz w:val="24"/>
          <w:szCs w:val="24"/>
          <w:lang w:val="ru-RU"/>
        </w:rPr>
        <w:t>, школ</w:t>
      </w:r>
      <w:r w:rsidRPr="001B010E">
        <w:rPr>
          <w:sz w:val="24"/>
          <w:szCs w:val="24"/>
        </w:rPr>
        <w:t>e</w:t>
      </w:r>
      <w:r w:rsidRPr="001B010E">
        <w:rPr>
          <w:sz w:val="24"/>
          <w:szCs w:val="24"/>
          <w:lang w:val="ru-RU"/>
        </w:rPr>
        <w:t>, насељ</w:t>
      </w:r>
      <w:r w:rsidRPr="001B010E">
        <w:rPr>
          <w:sz w:val="24"/>
          <w:szCs w:val="24"/>
        </w:rPr>
        <w:t>a</w:t>
      </w:r>
      <w:r w:rsidRPr="001B010E">
        <w:rPr>
          <w:sz w:val="24"/>
          <w:szCs w:val="24"/>
          <w:lang w:val="ru-RU"/>
        </w:rPr>
        <w:t xml:space="preserve">/дела насеља у коме ученик </w:t>
      </w:r>
      <w:r w:rsidRPr="001B010E">
        <w:rPr>
          <w:sz w:val="24"/>
          <w:szCs w:val="24"/>
          <w:lang w:val="ru-RU"/>
        </w:rPr>
        <w:lastRenderedPageBreak/>
        <w:t>живи. У другом разреду просторни оквир се проширује на Насеље са околином, у трећем разреду на Завичај (природно и друштвено окружење, крај односно крајина ), а завршиће се у четвртом разреду државом Србијом.</w:t>
      </w:r>
    </w:p>
    <w:p w:rsidR="00F95E29" w:rsidRPr="001B010E" w:rsidRDefault="00F95E29" w:rsidP="00F95E29">
      <w:pPr>
        <w:jc w:val="both"/>
        <w:rPr>
          <w:sz w:val="24"/>
          <w:szCs w:val="24"/>
          <w:lang w:val="ru-RU"/>
        </w:rPr>
      </w:pPr>
      <w:r w:rsidRPr="001B010E">
        <w:rPr>
          <w:sz w:val="24"/>
          <w:szCs w:val="24"/>
          <w:lang w:val="ru-RU"/>
        </w:rPr>
        <w:t>Завичајни принцип овом предмету обезбеђује високу осетљивост на контекст у коме ученици живе, односно отвореност за садржаје из дететовог окружења и флексибилност за уважавање карактеристика и одлика најразличитијих средина у којима деца из Србије живе. У том смислу, предмет Свет око нас подразумева отвореност и за садржаје од значаја за националне мањине у складу са простором проучавања природних и друштвених појава у првом разреду – непосредно окружење. Поред тога, код свих ученика треба развијати осећај богатства у различитостима међу припадницима различитих националности указивањем на постојање људи који славе другачије празнике, имају различите обичаје, културу становања, исхрану, облачење и сл.</w:t>
      </w:r>
    </w:p>
    <w:p w:rsidR="00F95E29" w:rsidRPr="001B010E" w:rsidRDefault="00F95E29" w:rsidP="00F95E29">
      <w:pPr>
        <w:jc w:val="both"/>
        <w:rPr>
          <w:sz w:val="24"/>
          <w:szCs w:val="24"/>
          <w:lang w:val="ru-RU"/>
        </w:rPr>
      </w:pPr>
      <w:r w:rsidRPr="001B010E">
        <w:rPr>
          <w:sz w:val="24"/>
          <w:szCs w:val="24"/>
          <w:lang w:val="ru-RU"/>
        </w:rPr>
        <w:t>Уважавање окружења у којем ученици живе директно је у вези са уважавањем искустава и знања ученика. Ученици у школу долазе са идејама о свету, себи и свему другом што их окружује. Изградили су их личним ангажовањем у свакодневним активностима – играњем, слушањем, посматрањем, размишљањем, разговарањем, неки и читањем итд. Зато је веома важно да полазне тачке у развоју научних идеја о природним и друштвеним појавама и процесима у настави буду управо идеје и искуства са којима ученици долазе у школу. Кроз разноврсне активности којима се уважава средина у којој ученици живе и њихово непосредно свакодневно искуство из конкретне средине, ученицима се омогућава да доживе и разумеју сложеност, разноликост и међусобну повезаност свих чинилаца који делују у њиховом природном и друштвеном окружењу. Истовремено се подстиче њихова радозналост за откривање појава и процеса у природној и друштвеној заједници.</w:t>
      </w:r>
    </w:p>
    <w:p w:rsidR="00F95E29" w:rsidRPr="001B010E" w:rsidRDefault="00F95E29" w:rsidP="00F95E29">
      <w:pPr>
        <w:jc w:val="both"/>
        <w:rPr>
          <w:sz w:val="24"/>
          <w:szCs w:val="24"/>
          <w:lang w:val="ru-RU"/>
        </w:rPr>
      </w:pPr>
      <w:r w:rsidRPr="001B010E">
        <w:rPr>
          <w:sz w:val="24"/>
          <w:szCs w:val="24"/>
          <w:lang w:val="ru-RU"/>
        </w:rPr>
        <w:t xml:space="preserve"> Основна интенција наставе Света око нас усмерена је на развој интелектуалних, психофизичких, когнитивно-конативних и социјално-афективних сфера личности ученика, што се одражава у наведеном циљу за крај циклуса и датим предметним исходима.</w:t>
      </w:r>
    </w:p>
    <w:p w:rsidR="00F95E29" w:rsidRPr="001B010E" w:rsidRDefault="00F95E29" w:rsidP="00F95E29">
      <w:pPr>
        <w:jc w:val="both"/>
        <w:rPr>
          <w:sz w:val="24"/>
          <w:szCs w:val="24"/>
          <w:lang w:val="ru-RU"/>
        </w:rPr>
      </w:pPr>
      <w:r w:rsidRPr="001B010E">
        <w:rPr>
          <w:sz w:val="24"/>
          <w:szCs w:val="24"/>
          <w:lang w:val="ru-RU"/>
        </w:rPr>
        <w:t>Предметни исходи Света око нас показују шта су ученици оспособљени да учине, предузму, изведу и обаве захваљујући знањима, ставовима и вештинама које су развили током године учења овог наставног предмета. Исходи се остварују у спрези садржаја, метода наставе и учења и активности ученика некад унутар једне теме, а најчешће кроз више тема. Зато границе међу темама проучавања треба схватити условно и флексибилно. Неки исходи су по својој природи међупредметни и оствариваће се кроз активности у оквиру више наставних предмета, као на пример исход: По завршетку разреда ученик ће бити у стању да повезује резултате учења и рада са уложеним трудом. Треба, такође, имати у виду да је редослед програмских тема и груписаних садржаја унутар тема урађен искључиво ради прегледности препоручених програмских садржаја и не препоручује се као редослед приликом креирања годишњих и оперативних планова, већ као помоћ наставнику да их креира. Иста препорука се односи и на уџбенике. Није пожељно да структура садржаја уџбеника буде основ за планирање наставе.</w:t>
      </w:r>
    </w:p>
    <w:p w:rsidR="00F95E29" w:rsidRPr="001B010E" w:rsidRDefault="00F95E29" w:rsidP="00F95E29">
      <w:pPr>
        <w:jc w:val="both"/>
        <w:rPr>
          <w:sz w:val="24"/>
          <w:szCs w:val="24"/>
          <w:lang w:val="ru-RU"/>
        </w:rPr>
      </w:pPr>
    </w:p>
    <w:p w:rsidR="001B010E" w:rsidRPr="001B010E" w:rsidRDefault="001B010E" w:rsidP="00F95E29">
      <w:pPr>
        <w:jc w:val="both"/>
        <w:rPr>
          <w:sz w:val="24"/>
          <w:szCs w:val="24"/>
          <w:lang w:val="ru-RU"/>
        </w:rPr>
      </w:pPr>
      <w:r w:rsidRPr="001B010E">
        <w:rPr>
          <w:sz w:val="24"/>
          <w:szCs w:val="24"/>
          <w:lang w:val="ru-RU"/>
        </w:rPr>
        <w:t xml:space="preserve">Ученике треба оспособљавати да самостално истражују и анализирају природне и друштвене појаве и процесе. У зависности од исхода који се жели остварити, учитељ треба да подстакне ученике на различите врсте активности које ангажују како поједина чула, тако и више чула паралелно. Синхронизација чулних утисака даје целовиту слику објеката, процеса, појава и њихову интеграцију у комплексну слику света, а уважава различитости у склоностима ученика при упознавању света и процесу учења. Ипак, учење се не завршава на чулним утисцима, већ се наставља уопштавањем уоченог кроз описивање, поређење, формулисање закључака итд. У наставном процесу се, дакле, полази од несистематизованих искуствених сазнања и иде се ка општим, научно заснованим, систематизованим знањима из области природе, друштва и културе. Активности ученика потребно је прилагодити предметним исходима, специфичностима изабраних садржаја и узрасту ученика. Постепено треба повећавати ниво захтева и самосталности ученика приликом упознавања природних и друштвених појава. </w:t>
      </w:r>
    </w:p>
    <w:p w:rsidR="00F95E29" w:rsidRPr="001B010E" w:rsidRDefault="001B010E" w:rsidP="00F95E29">
      <w:pPr>
        <w:jc w:val="both"/>
        <w:rPr>
          <w:sz w:val="24"/>
          <w:szCs w:val="24"/>
          <w:lang w:val="ru-RU"/>
        </w:rPr>
      </w:pPr>
      <w:r w:rsidRPr="001B010E">
        <w:rPr>
          <w:sz w:val="24"/>
          <w:szCs w:val="24"/>
          <w:lang w:val="ru-RU"/>
        </w:rPr>
        <w:t xml:space="preserve">Стварност (природна и друштвена) која нас окружује и из које произлази садржај овог предмета, заснована је на повезаности различитих појава и процеса. Због тога садржаји Света око нас, а касније и Природе и друштва морају да буду одраз те целовитости и повезаности </w:t>
      </w:r>
      <w:r w:rsidRPr="001B010E">
        <w:rPr>
          <w:sz w:val="24"/>
          <w:szCs w:val="24"/>
          <w:lang w:val="ru-RU"/>
        </w:rPr>
        <w:lastRenderedPageBreak/>
        <w:t>појава које се изучавају. Ради формирања елементарних појмова и постављања мреже за систем појмова, при избору и распореду програмске грађе примењен је спирално- -узлазни модел, а у складу са узрасним карактеристикама ученика. То значи да се иста тематика из разреда у разред проширује, продубљује и посматра са различитих аспеката. Изградња система у настави, последица је постојања система у стварности. Улога учитеља је управо да код ученика осветли и креира ту целовиту слику, а не да наставне садржаје тумачи само као биолошке, географске, историјске и друге садржаје.</w:t>
      </w:r>
    </w:p>
    <w:p w:rsidR="001B010E" w:rsidRPr="001B010E" w:rsidRDefault="001B010E" w:rsidP="00F95E29">
      <w:pPr>
        <w:jc w:val="both"/>
        <w:rPr>
          <w:sz w:val="24"/>
          <w:szCs w:val="24"/>
          <w:lang w:val="ru-RU"/>
        </w:rPr>
      </w:pPr>
      <w:r w:rsidRPr="001B010E">
        <w:rPr>
          <w:sz w:val="24"/>
          <w:szCs w:val="24"/>
          <w:lang w:val="ru-RU"/>
        </w:rPr>
        <w:t xml:space="preserve">Поред тога, приступ настави и учењу треба да буде повезан и са логиком и методологијом научне дисцилине одакле произлази одређени садржај. Тако изучавање биолошких садржаја нужно треба да укључи посматрање и праћење биолошких феномена; изучавање садржаја хемије и физике – закључивање на основу спроведеног огледа или експеримента, итд. Развијање система појмова подразумева континуиран рад учитеља на успостављању хоризонталне (унутар једног разреда) и вертикалне повезаности (између разреда) садржаја унутар Света око нас и, касније, Природе и друштва. Важно је да се кадгод је могуће приступи корелацији и интегрисаном приступу садржајима на међупредметном нивоу кроз наставне и ваннаставне облике рада и активности у школи и изван ње. Због природе садржаја предмета и датих исхода пожељно је активности организовати што чешће изван учионице, односно у ближем природном и друштвеном окружењу. За потребе овог предмета посебно су погодни: организоване посете, шетње, излети, настава у природи. </w:t>
      </w:r>
    </w:p>
    <w:p w:rsidR="001B010E" w:rsidRPr="001B010E" w:rsidRDefault="001B010E" w:rsidP="00F95E29">
      <w:pPr>
        <w:jc w:val="both"/>
        <w:rPr>
          <w:sz w:val="24"/>
          <w:szCs w:val="24"/>
          <w:lang w:val="ru-RU"/>
        </w:rPr>
      </w:pPr>
      <w:r w:rsidRPr="001B010E">
        <w:rPr>
          <w:sz w:val="24"/>
          <w:szCs w:val="24"/>
          <w:lang w:val="ru-RU"/>
        </w:rPr>
        <w:t xml:space="preserve">Поред коришћења званично одобрених уџбеничких комплета, у остваривању програма за Свет око нас препоручује се коришћење шире литературе и осталих извора информација: штампаних, аудио-визуелних и електронских медија. Посебно се препоручује коришћење аутентичних природних и друштвених извора, као најверодостојнијих показатеља стварности, појава и процеса у конкретном непосредном окружењу, као и дидактичких материјала који одражавају посебности датог окружења/контекста у коме ученици живе. </w:t>
      </w:r>
    </w:p>
    <w:p w:rsidR="001B010E" w:rsidRPr="001B010E" w:rsidRDefault="001B010E" w:rsidP="00F95E29">
      <w:pPr>
        <w:jc w:val="both"/>
        <w:rPr>
          <w:sz w:val="24"/>
          <w:szCs w:val="24"/>
          <w:lang w:val="ru-RU"/>
        </w:rPr>
      </w:pPr>
      <w:r w:rsidRPr="001B010E">
        <w:rPr>
          <w:sz w:val="24"/>
          <w:szCs w:val="24"/>
          <w:lang w:val="ru-RU"/>
        </w:rPr>
        <w:t>Учитељ остварује постављени циљ и исходе кроз наставу и остале организационе форме рада у школи, без додатног оптерећења родитеља и њиховог обавезног ангажовања у остваривању програма. Родитељи могу бити добровољно ангажовани као расположиви потенцијал локалне средине, у зависности од њихових знања, могућности и хтења.</w:t>
      </w:r>
    </w:p>
    <w:p w:rsidR="00F95E29" w:rsidRDefault="00F95E29" w:rsidP="001B010E">
      <w:pPr>
        <w:jc w:val="center"/>
        <w:rPr>
          <w:b/>
          <w:sz w:val="24"/>
          <w:szCs w:val="24"/>
          <w:lang w:val="ru-RU"/>
        </w:rPr>
      </w:pPr>
    </w:p>
    <w:p w:rsidR="001B010E" w:rsidRDefault="001B010E" w:rsidP="001B010E">
      <w:pPr>
        <w:jc w:val="center"/>
        <w:rPr>
          <w:b/>
          <w:sz w:val="24"/>
          <w:szCs w:val="24"/>
          <w:lang w:val="ru-RU"/>
        </w:rPr>
      </w:pPr>
      <w:r>
        <w:rPr>
          <w:b/>
          <w:sz w:val="24"/>
          <w:szCs w:val="24"/>
          <w:lang w:val="ru-RU"/>
        </w:rPr>
        <w:t>ПЛАНИРАЊЕ НАСТАВЕ И УЧЕЊА</w:t>
      </w:r>
    </w:p>
    <w:p w:rsidR="001B010E" w:rsidRDefault="001B010E" w:rsidP="001B010E">
      <w:pPr>
        <w:jc w:val="center"/>
        <w:rPr>
          <w:b/>
          <w:sz w:val="24"/>
          <w:szCs w:val="24"/>
          <w:lang w:val="ru-RU"/>
        </w:rPr>
      </w:pPr>
    </w:p>
    <w:p w:rsidR="001B010E" w:rsidRDefault="001B010E" w:rsidP="001B010E">
      <w:pPr>
        <w:jc w:val="both"/>
        <w:rPr>
          <w:lang w:val="ru-RU"/>
        </w:rPr>
      </w:pPr>
      <w:r w:rsidRPr="001B010E">
        <w:rPr>
          <w:lang w:val="ru-RU"/>
        </w:rPr>
        <w:t>Планирање обухвата креи</w:t>
      </w:r>
      <w:r>
        <w:rPr>
          <w:lang w:val="ru-RU"/>
        </w:rPr>
        <w:t>рање годишњег и оперативних пла</w:t>
      </w:r>
      <w:r w:rsidRPr="001B010E">
        <w:rPr>
          <w:lang w:val="ru-RU"/>
        </w:rPr>
        <w:t>нова, као и развијање припрема за час/дан/седмицу. Годишњи план креира се у форми гантограма и садржи број часова по темама распоређених по месецима, а у скл</w:t>
      </w:r>
      <w:r>
        <w:rPr>
          <w:lang w:val="ru-RU"/>
        </w:rPr>
        <w:t>аду са школским календаром, пла</w:t>
      </w:r>
      <w:r w:rsidRPr="001B010E">
        <w:rPr>
          <w:lang w:val="ru-RU"/>
        </w:rPr>
        <w:t>нираним фондом часова по темама и годишњим фондом часова.</w:t>
      </w:r>
    </w:p>
    <w:p w:rsidR="001B010E" w:rsidRDefault="001B010E" w:rsidP="001B010E">
      <w:pPr>
        <w:jc w:val="both"/>
        <w:rPr>
          <w:lang w:val="ru-RU"/>
        </w:rPr>
      </w:pPr>
      <w:r w:rsidRPr="001B010E">
        <w:rPr>
          <w:lang w:val="ru-RU"/>
        </w:rPr>
        <w:t xml:space="preserve"> Полазећи од датих предме</w:t>
      </w:r>
      <w:r>
        <w:rPr>
          <w:lang w:val="ru-RU"/>
        </w:rPr>
        <w:t>тних исхода и препоручених садр</w:t>
      </w:r>
      <w:r w:rsidRPr="001B010E">
        <w:rPr>
          <w:lang w:val="ru-RU"/>
        </w:rPr>
        <w:t>жаја од наставника се очекује да дати програм контекстуализује према потребама конкретног о</w:t>
      </w:r>
      <w:r>
        <w:rPr>
          <w:lang w:val="ru-RU"/>
        </w:rPr>
        <w:t>дељења имајући у виду карактери</w:t>
      </w:r>
      <w:r w:rsidRPr="001B010E">
        <w:rPr>
          <w:lang w:val="ru-RU"/>
        </w:rPr>
        <w:t>стике ученика, уџбенике и друге н</w:t>
      </w:r>
      <w:r>
        <w:rPr>
          <w:lang w:val="ru-RU"/>
        </w:rPr>
        <w:t>аставне материјале које ће кори</w:t>
      </w:r>
      <w:r w:rsidRPr="001B010E">
        <w:rPr>
          <w:lang w:val="ru-RU"/>
        </w:rPr>
        <w:t xml:space="preserve">стити, техничке услове, наставна средства и медије којима школа располаже као и друге ресурсе школе и локалне средине. </w:t>
      </w:r>
    </w:p>
    <w:p w:rsidR="001B010E" w:rsidRDefault="001B010E" w:rsidP="001B010E">
      <w:pPr>
        <w:jc w:val="both"/>
        <w:rPr>
          <w:lang w:val="ru-RU"/>
        </w:rPr>
      </w:pPr>
      <w:r w:rsidRPr="001B010E">
        <w:rPr>
          <w:lang w:val="ru-RU"/>
        </w:rPr>
        <w:t>Приликом планирања наставе и учења потребно је руководити се:</w:t>
      </w:r>
    </w:p>
    <w:p w:rsidR="001B010E" w:rsidRDefault="001B010E" w:rsidP="001B010E">
      <w:pPr>
        <w:jc w:val="both"/>
        <w:rPr>
          <w:lang w:val="ru-RU"/>
        </w:rPr>
      </w:pPr>
      <w:r w:rsidRPr="001B010E">
        <w:rPr>
          <w:lang w:val="ru-RU"/>
        </w:rPr>
        <w:t xml:space="preserve"> – индивидуалним разликам</w:t>
      </w:r>
      <w:r>
        <w:rPr>
          <w:lang w:val="ru-RU"/>
        </w:rPr>
        <w:t>а међу ученицима у погледу начи</w:t>
      </w:r>
      <w:r w:rsidRPr="001B010E">
        <w:rPr>
          <w:lang w:val="ru-RU"/>
        </w:rPr>
        <w:t xml:space="preserve">на, темпа учења и брзине напредовања; </w:t>
      </w:r>
    </w:p>
    <w:p w:rsidR="001B010E" w:rsidRDefault="001B010E" w:rsidP="001B010E">
      <w:pPr>
        <w:jc w:val="both"/>
        <w:rPr>
          <w:lang w:val="ru-RU"/>
        </w:rPr>
      </w:pPr>
      <w:r w:rsidRPr="001B010E">
        <w:rPr>
          <w:lang w:val="ru-RU"/>
        </w:rPr>
        <w:t>– интегрисаним приступом у којем постоји хоризонтална и вертикална повезаност унутар истог предмета</w:t>
      </w:r>
      <w:r>
        <w:rPr>
          <w:lang w:val="ru-RU"/>
        </w:rPr>
        <w:t xml:space="preserve"> и различитих на</w:t>
      </w:r>
      <w:r w:rsidRPr="001B010E">
        <w:rPr>
          <w:lang w:val="ru-RU"/>
        </w:rPr>
        <w:t>ставних предмета;</w:t>
      </w:r>
    </w:p>
    <w:p w:rsidR="001B010E" w:rsidRDefault="001B010E" w:rsidP="001B010E">
      <w:pPr>
        <w:jc w:val="both"/>
        <w:rPr>
          <w:lang w:val="ru-RU"/>
        </w:rPr>
      </w:pPr>
      <w:r w:rsidRPr="001B010E">
        <w:rPr>
          <w:lang w:val="ru-RU"/>
        </w:rPr>
        <w:t xml:space="preserve"> – партиципативним и кооп</w:t>
      </w:r>
      <w:r>
        <w:rPr>
          <w:lang w:val="ru-RU"/>
        </w:rPr>
        <w:t>еративним активностима које омо</w:t>
      </w:r>
      <w:r w:rsidRPr="001B010E">
        <w:rPr>
          <w:lang w:val="ru-RU"/>
        </w:rPr>
        <w:t xml:space="preserve">гућавају сарадњу; </w:t>
      </w:r>
    </w:p>
    <w:p w:rsidR="001B010E" w:rsidRDefault="001B010E" w:rsidP="001B010E">
      <w:pPr>
        <w:jc w:val="both"/>
        <w:rPr>
          <w:lang w:val="ru-RU"/>
        </w:rPr>
      </w:pPr>
      <w:r w:rsidRPr="001B010E">
        <w:rPr>
          <w:lang w:val="ru-RU"/>
        </w:rPr>
        <w:t xml:space="preserve">– превасходно активним и искуственим методама наставе и учења; – уважавањем свакодневног искуства и знања које је ученик изградио ван школе, повезивањем активности и садржаја учења са животним искуствима ученика и подстицањем примене наученог и свакодневном животу; </w:t>
      </w:r>
    </w:p>
    <w:p w:rsidR="001B010E" w:rsidRDefault="001B010E" w:rsidP="001B010E">
      <w:pPr>
        <w:jc w:val="both"/>
        <w:rPr>
          <w:lang w:val="ru-RU"/>
        </w:rPr>
      </w:pPr>
      <w:r w:rsidRPr="001B010E">
        <w:rPr>
          <w:lang w:val="ru-RU"/>
        </w:rPr>
        <w:t>– неговањем радозналос</w:t>
      </w:r>
      <w:r>
        <w:rPr>
          <w:lang w:val="ru-RU"/>
        </w:rPr>
        <w:t>ти, одржавањем и подстицањем ин</w:t>
      </w:r>
      <w:r w:rsidRPr="001B010E">
        <w:rPr>
          <w:lang w:val="ru-RU"/>
        </w:rPr>
        <w:t xml:space="preserve">тересовања за </w:t>
      </w:r>
      <w:r>
        <w:rPr>
          <w:lang w:val="ru-RU"/>
        </w:rPr>
        <w:t>учење и континуирано сазнавање;</w:t>
      </w:r>
    </w:p>
    <w:p w:rsidR="001B010E" w:rsidRDefault="001B010E" w:rsidP="001B010E">
      <w:pPr>
        <w:jc w:val="both"/>
        <w:rPr>
          <w:lang w:val="ru-RU"/>
        </w:rPr>
      </w:pPr>
      <w:r w:rsidRPr="001B010E">
        <w:rPr>
          <w:lang w:val="ru-RU"/>
        </w:rPr>
        <w:t>– редовним и осмишљеним прикупљањем р</w:t>
      </w:r>
      <w:r>
        <w:rPr>
          <w:lang w:val="ru-RU"/>
        </w:rPr>
        <w:t>елевантних по</w:t>
      </w:r>
      <w:r w:rsidRPr="001B010E">
        <w:rPr>
          <w:lang w:val="ru-RU"/>
        </w:rPr>
        <w:t>датака о напредовању ученика, остваривању предметних исхода и постигнутом степену развоја компетенција ученика.</w:t>
      </w:r>
    </w:p>
    <w:p w:rsidR="001B010E" w:rsidRDefault="001B010E" w:rsidP="001B010E">
      <w:pPr>
        <w:jc w:val="both"/>
        <w:rPr>
          <w:lang w:val="ru-RU"/>
        </w:rPr>
      </w:pPr>
      <w:r w:rsidRPr="001B010E">
        <w:rPr>
          <w:lang w:val="ru-RU"/>
        </w:rPr>
        <w:t xml:space="preserve">Полазећи од датих исхода и садржаја наставник најпре, као и до сада, креира свој годишњи (глобални) план рада из кога касније развија своје оперативне планове. Како су исходи дефинисани за крај наставне године, наставник треба да их операционализује прво у оперативним плановима, </w:t>
      </w:r>
      <w:r>
        <w:rPr>
          <w:lang w:val="ru-RU"/>
        </w:rPr>
        <w:t xml:space="preserve">а </w:t>
      </w:r>
      <w:r>
        <w:rPr>
          <w:lang w:val="ru-RU"/>
        </w:rPr>
        <w:lastRenderedPageBreak/>
        <w:t>потом и на нивоу конкретне на</w:t>
      </w:r>
      <w:r w:rsidRPr="001B010E">
        <w:rPr>
          <w:lang w:val="ru-RU"/>
        </w:rPr>
        <w:t>ставне јединице</w:t>
      </w:r>
      <w:r>
        <w:rPr>
          <w:lang w:val="ru-RU"/>
        </w:rPr>
        <w:t>.</w:t>
      </w:r>
    </w:p>
    <w:p w:rsidR="001B010E" w:rsidRDefault="001B010E" w:rsidP="001B010E">
      <w:pPr>
        <w:jc w:val="center"/>
        <w:rPr>
          <w:b/>
          <w:sz w:val="24"/>
          <w:lang w:val="ru-RU"/>
        </w:rPr>
      </w:pPr>
      <w:r>
        <w:rPr>
          <w:b/>
          <w:sz w:val="24"/>
          <w:lang w:val="ru-RU"/>
        </w:rPr>
        <w:t>ОСТВАРИВАЊЕ НАСТАВЕ И УЧЕЊА</w:t>
      </w:r>
    </w:p>
    <w:p w:rsidR="001B010E" w:rsidRDefault="001B010E" w:rsidP="001B010E">
      <w:pPr>
        <w:jc w:val="center"/>
        <w:rPr>
          <w:b/>
          <w:sz w:val="24"/>
          <w:lang w:val="ru-RU"/>
        </w:rPr>
      </w:pPr>
    </w:p>
    <w:p w:rsidR="001B010E" w:rsidRDefault="001B010E" w:rsidP="001B010E">
      <w:pPr>
        <w:jc w:val="both"/>
        <w:rPr>
          <w:lang w:val="ru-RU"/>
        </w:rPr>
      </w:pPr>
      <w:r w:rsidRPr="001B010E">
        <w:rPr>
          <w:lang w:val="ru-RU"/>
        </w:rPr>
        <w:t xml:space="preserve">При остваривању циља и предметних исхода </w:t>
      </w:r>
      <w:r w:rsidRPr="001B010E">
        <w:rPr>
          <w:i/>
          <w:lang w:val="ru-RU"/>
        </w:rPr>
        <w:t>Света око нас</w:t>
      </w:r>
      <w:r w:rsidRPr="001B010E">
        <w:rPr>
          <w:lang w:val="ru-RU"/>
        </w:rPr>
        <w:t xml:space="preserve"> мора се имати у виду да су садржаји, методе наставе и учења и активности ученика неодвојиви у наставном процесу. У програму су дефинисани исходи које треба развијати помоћу препоручених садржаја, адекватних метода наставе и учења и активности ученика. Концепт наставе засноване на исходима подразумева наставу чији превасходни циљ није преношење предметних садржаја, већ развој и овладавање знањима као основе на којој се развијају разноврсна умења. У том смислу, програм настав</w:t>
      </w:r>
      <w:r>
        <w:rPr>
          <w:lang w:val="ru-RU"/>
        </w:rPr>
        <w:t>е и учења нуди са</w:t>
      </w:r>
      <w:r w:rsidRPr="001B010E">
        <w:rPr>
          <w:lang w:val="ru-RU"/>
        </w:rPr>
        <w:t>држински оквир, а учитељ има слободу да уместо њих изабере и неке друге садржаје уколико сматра да су ти садржаји примеренији средини у којој ученици живе, узрасним и развојним карактеристикама ученика и њиховим интересовањима. Суштина је у томе да садржаји буду у функцији остваривања исхода, а не сами себи циљ. Учитељ има значајан прост</w:t>
      </w:r>
      <w:r>
        <w:rPr>
          <w:lang w:val="ru-RU"/>
        </w:rPr>
        <w:t>ор за слободу избора и повезива</w:t>
      </w:r>
      <w:r w:rsidRPr="001B010E">
        <w:rPr>
          <w:lang w:val="ru-RU"/>
        </w:rPr>
        <w:t>ње садржаја, метода наставе и учења и активности ученика како би водио ученике ка остваривању датог исхода.</w:t>
      </w:r>
    </w:p>
    <w:p w:rsidR="001B010E" w:rsidRDefault="001B010E" w:rsidP="001B010E">
      <w:pPr>
        <w:jc w:val="both"/>
        <w:rPr>
          <w:lang w:val="ru-RU"/>
        </w:rPr>
      </w:pPr>
      <w:r w:rsidRPr="001B010E">
        <w:rPr>
          <w:lang w:val="ru-RU"/>
        </w:rPr>
        <w:t xml:space="preserve"> Већина предметних исхода постиже се кроз непос</w:t>
      </w:r>
      <w:r>
        <w:rPr>
          <w:lang w:val="ru-RU"/>
        </w:rPr>
        <w:t>редну ис</w:t>
      </w:r>
      <w:r w:rsidRPr="001B010E">
        <w:rPr>
          <w:lang w:val="ru-RU"/>
        </w:rPr>
        <w:t>траживачку активност деце и ненаметљив подстицај и подршку наставника. Пожељне су активности које омогућују интеракцију са физичком и социјалном средином, јер доприносе спознавању света око нас, тако што се откривају односи и упознају својства и карактеристике предмета, бића, п</w:t>
      </w:r>
      <w:r>
        <w:rPr>
          <w:lang w:val="ru-RU"/>
        </w:rPr>
        <w:t>ојава и процеса и стичу се соци</w:t>
      </w:r>
      <w:r w:rsidRPr="001B010E">
        <w:rPr>
          <w:lang w:val="ru-RU"/>
        </w:rPr>
        <w:t>јалне вештине. Најефикасније методе учења јесу оне методе које ученика стављају у адекватну активну позицију у процесу развија</w:t>
      </w:r>
      <w:r>
        <w:rPr>
          <w:lang w:val="ru-RU"/>
        </w:rPr>
        <w:t xml:space="preserve">ња. </w:t>
      </w:r>
      <w:r w:rsidRPr="001B010E">
        <w:rPr>
          <w:lang w:val="ru-RU"/>
        </w:rPr>
        <w:t>Потребно је стварање ситуација учења у којима ће доћи до изражаја различите активнос</w:t>
      </w:r>
      <w:r>
        <w:rPr>
          <w:lang w:val="ru-RU"/>
        </w:rPr>
        <w:t>ти ученика које омогућују разли</w:t>
      </w:r>
      <w:r w:rsidRPr="001B010E">
        <w:rPr>
          <w:lang w:val="ru-RU"/>
        </w:rPr>
        <w:t xml:space="preserve">чите начине учења. Значајне активности ученика у оквиру предмета Свет око нас су: </w:t>
      </w:r>
    </w:p>
    <w:p w:rsidR="001B010E" w:rsidRDefault="001B010E" w:rsidP="001B010E">
      <w:pPr>
        <w:jc w:val="both"/>
        <w:rPr>
          <w:lang w:val="ru-RU"/>
        </w:rPr>
      </w:pPr>
      <w:r w:rsidRPr="001B010E">
        <w:rPr>
          <w:lang w:val="ru-RU"/>
        </w:rPr>
        <w:t xml:space="preserve">– посматрање са усмереном и концентрисаном пажњом ради јасног запажања и уочавања света у окружењу (уочавање видних карактеристика); </w:t>
      </w:r>
    </w:p>
    <w:p w:rsidR="001B010E" w:rsidRDefault="001B010E" w:rsidP="001B010E">
      <w:pPr>
        <w:jc w:val="both"/>
        <w:rPr>
          <w:lang w:val="ru-RU"/>
        </w:rPr>
      </w:pPr>
      <w:r w:rsidRPr="001B010E">
        <w:rPr>
          <w:lang w:val="ru-RU"/>
        </w:rPr>
        <w:t>– описивање – вербал</w:t>
      </w:r>
      <w:r>
        <w:rPr>
          <w:lang w:val="ru-RU"/>
        </w:rPr>
        <w:t>но или ликовно изражавање споља</w:t>
      </w:r>
      <w:r w:rsidRPr="001B010E">
        <w:rPr>
          <w:lang w:val="ru-RU"/>
        </w:rPr>
        <w:t xml:space="preserve">шњих и унутрашњих запажања; </w:t>
      </w:r>
    </w:p>
    <w:p w:rsidR="001B010E" w:rsidRDefault="001B010E" w:rsidP="001B010E">
      <w:pPr>
        <w:jc w:val="both"/>
        <w:rPr>
          <w:lang w:val="ru-RU"/>
        </w:rPr>
      </w:pPr>
      <w:r w:rsidRPr="001B010E">
        <w:rPr>
          <w:lang w:val="ru-RU"/>
        </w:rPr>
        <w:t xml:space="preserve">– процењивање – самостално одмеравање; </w:t>
      </w:r>
    </w:p>
    <w:p w:rsidR="001B010E" w:rsidRDefault="001B010E" w:rsidP="001B010E">
      <w:pPr>
        <w:jc w:val="both"/>
        <w:rPr>
          <w:lang w:val="ru-RU"/>
        </w:rPr>
      </w:pPr>
      <w:r w:rsidRPr="001B010E">
        <w:rPr>
          <w:lang w:val="ru-RU"/>
        </w:rPr>
        <w:t>– груписање – уочавање сл</w:t>
      </w:r>
      <w:r>
        <w:rPr>
          <w:lang w:val="ru-RU"/>
        </w:rPr>
        <w:t>ичности и различитости ради кла</w:t>
      </w:r>
      <w:r w:rsidRPr="001B010E">
        <w:rPr>
          <w:lang w:val="ru-RU"/>
        </w:rPr>
        <w:t xml:space="preserve">сификовања; </w:t>
      </w:r>
    </w:p>
    <w:p w:rsidR="001B010E" w:rsidRDefault="001B010E" w:rsidP="001B010E">
      <w:pPr>
        <w:jc w:val="both"/>
        <w:rPr>
          <w:lang w:val="ru-RU"/>
        </w:rPr>
      </w:pPr>
      <w:r w:rsidRPr="001B010E">
        <w:rPr>
          <w:lang w:val="ru-RU"/>
        </w:rPr>
        <w:t>– праћење – континуира</w:t>
      </w:r>
      <w:r>
        <w:rPr>
          <w:lang w:val="ru-RU"/>
        </w:rPr>
        <w:t>но посматрање ради запажања про</w:t>
      </w:r>
      <w:r w:rsidRPr="001B010E">
        <w:rPr>
          <w:lang w:val="ru-RU"/>
        </w:rPr>
        <w:t xml:space="preserve">мена; </w:t>
      </w:r>
    </w:p>
    <w:p w:rsidR="001B010E" w:rsidRDefault="001B010E" w:rsidP="001B010E">
      <w:pPr>
        <w:jc w:val="both"/>
        <w:rPr>
          <w:lang w:val="ru-RU"/>
        </w:rPr>
      </w:pPr>
      <w:r w:rsidRPr="001B010E">
        <w:rPr>
          <w:lang w:val="ru-RU"/>
        </w:rPr>
        <w:t>– бележење – записивање</w:t>
      </w:r>
      <w:r>
        <w:rPr>
          <w:lang w:val="ru-RU"/>
        </w:rPr>
        <w:t xml:space="preserve"> графичко, симболичко, електрон</w:t>
      </w:r>
      <w:r w:rsidRPr="001B010E">
        <w:rPr>
          <w:lang w:val="ru-RU"/>
        </w:rPr>
        <w:t xml:space="preserve">ско бележење опажања; </w:t>
      </w:r>
    </w:p>
    <w:p w:rsidR="001B010E" w:rsidRDefault="001B010E" w:rsidP="001B010E">
      <w:pPr>
        <w:jc w:val="both"/>
        <w:rPr>
          <w:lang w:val="ru-RU"/>
        </w:rPr>
      </w:pPr>
      <w:r w:rsidRPr="001B010E">
        <w:rPr>
          <w:lang w:val="ru-RU"/>
        </w:rPr>
        <w:t>– практиковање – у настав</w:t>
      </w:r>
      <w:r>
        <w:rPr>
          <w:lang w:val="ru-RU"/>
        </w:rPr>
        <w:t>и, свакодневном животу и спонта</w:t>
      </w:r>
      <w:r w:rsidRPr="001B010E">
        <w:rPr>
          <w:lang w:val="ru-RU"/>
        </w:rPr>
        <w:t xml:space="preserve">ној игри и раду; </w:t>
      </w:r>
    </w:p>
    <w:p w:rsidR="001B010E" w:rsidRDefault="001B010E" w:rsidP="001B010E">
      <w:pPr>
        <w:jc w:val="both"/>
        <w:rPr>
          <w:lang w:val="ru-RU"/>
        </w:rPr>
      </w:pPr>
      <w:r w:rsidRPr="001B010E">
        <w:rPr>
          <w:lang w:val="ru-RU"/>
        </w:rPr>
        <w:t xml:space="preserve">– експериментисање – намерно модификоване активности, огледи које изводи сам ученик; </w:t>
      </w:r>
    </w:p>
    <w:p w:rsidR="001B010E" w:rsidRDefault="001B010E" w:rsidP="001B010E">
      <w:pPr>
        <w:jc w:val="both"/>
        <w:rPr>
          <w:lang w:val="ru-RU"/>
        </w:rPr>
      </w:pPr>
      <w:r w:rsidRPr="001B010E">
        <w:rPr>
          <w:lang w:val="ru-RU"/>
        </w:rPr>
        <w:t>– истраживање – испитивање својстава и особина, веза и узрочно-последичних односа;</w:t>
      </w:r>
    </w:p>
    <w:p w:rsidR="001B010E" w:rsidRDefault="001B010E" w:rsidP="001B010E">
      <w:pPr>
        <w:jc w:val="both"/>
        <w:rPr>
          <w:lang w:val="ru-RU"/>
        </w:rPr>
      </w:pPr>
      <w:r w:rsidRPr="001B010E">
        <w:rPr>
          <w:lang w:val="ru-RU"/>
        </w:rPr>
        <w:t xml:space="preserve"> – сакупљање – прављење к</w:t>
      </w:r>
      <w:r>
        <w:rPr>
          <w:lang w:val="ru-RU"/>
        </w:rPr>
        <w:t>олекција, збирки, албума из при</w:t>
      </w:r>
      <w:r w:rsidRPr="001B010E">
        <w:rPr>
          <w:lang w:val="ru-RU"/>
        </w:rPr>
        <w:t xml:space="preserve">родног и друштвеног окружења; </w:t>
      </w:r>
    </w:p>
    <w:p w:rsidR="001B010E" w:rsidRDefault="001B010E" w:rsidP="001B010E">
      <w:pPr>
        <w:jc w:val="both"/>
        <w:rPr>
          <w:lang w:val="ru-RU"/>
        </w:rPr>
      </w:pPr>
      <w:r w:rsidRPr="001B010E">
        <w:rPr>
          <w:lang w:val="ru-RU"/>
        </w:rPr>
        <w:t xml:space="preserve">– стварање – креативна продукција; </w:t>
      </w:r>
    </w:p>
    <w:p w:rsidR="001B010E" w:rsidRDefault="001B010E" w:rsidP="001B010E">
      <w:pPr>
        <w:jc w:val="both"/>
        <w:rPr>
          <w:lang w:val="ru-RU"/>
        </w:rPr>
      </w:pPr>
      <w:r w:rsidRPr="001B010E">
        <w:rPr>
          <w:lang w:val="ru-RU"/>
        </w:rPr>
        <w:t>– играње – дидактичке, едукативне и спонтане игре;</w:t>
      </w:r>
    </w:p>
    <w:p w:rsidR="001B010E" w:rsidRDefault="001B010E" w:rsidP="001B010E">
      <w:pPr>
        <w:jc w:val="both"/>
        <w:rPr>
          <w:lang w:val="ru-RU"/>
        </w:rPr>
      </w:pPr>
      <w:r w:rsidRPr="001B010E">
        <w:rPr>
          <w:lang w:val="ru-RU"/>
        </w:rPr>
        <w:t xml:space="preserve"> – активности у оквиру ми</w:t>
      </w:r>
      <w:r>
        <w:rPr>
          <w:lang w:val="ru-RU"/>
        </w:rPr>
        <w:t>ни-пројекта – осмишљавање и реа</w:t>
      </w:r>
      <w:r w:rsidRPr="001B010E">
        <w:rPr>
          <w:lang w:val="ru-RU"/>
        </w:rPr>
        <w:t xml:space="preserve">лизација. </w:t>
      </w:r>
    </w:p>
    <w:p w:rsidR="001B010E" w:rsidRDefault="001B010E" w:rsidP="001B010E">
      <w:pPr>
        <w:jc w:val="both"/>
        <w:rPr>
          <w:lang w:val="ru-RU"/>
        </w:rPr>
      </w:pPr>
      <w:r w:rsidRPr="001B010E">
        <w:rPr>
          <w:lang w:val="ru-RU"/>
        </w:rPr>
        <w:t>– Ради прегледности, препоручени садржаји су дати у темама.</w:t>
      </w:r>
    </w:p>
    <w:p w:rsidR="009370FF" w:rsidRDefault="001B010E" w:rsidP="001B010E">
      <w:pPr>
        <w:jc w:val="both"/>
        <w:rPr>
          <w:lang w:val="ru-RU"/>
        </w:rPr>
      </w:pPr>
      <w:r w:rsidRPr="001B010E">
        <w:rPr>
          <w:lang w:val="ru-RU"/>
        </w:rPr>
        <w:t>Потребно је приликом ту</w:t>
      </w:r>
      <w:r>
        <w:rPr>
          <w:lang w:val="ru-RU"/>
        </w:rPr>
        <w:t>мачења исхода учења и препоруче</w:t>
      </w:r>
      <w:r w:rsidRPr="001B010E">
        <w:rPr>
          <w:lang w:val="ru-RU"/>
        </w:rPr>
        <w:t>них садржаја у другом разреду стално имати у виду да се садржаји и одговарајући примери истражују и проналазе у оквиру насеља у коме ученици живе и његовој околини. Још једну карактеристику Света око нас у другом разреду чини истраживање феномена/појма кретање у различитим контекстим</w:t>
      </w:r>
      <w:r>
        <w:rPr>
          <w:lang w:val="ru-RU"/>
        </w:rPr>
        <w:t>а и кроз различите теме – крета</w:t>
      </w:r>
      <w:r w:rsidRPr="001B010E">
        <w:rPr>
          <w:lang w:val="ru-RU"/>
        </w:rPr>
        <w:t xml:space="preserve">ње и оријентација у насељу и времену; кретање, односно физичка активност као један од предуслова за развијање здравих животних навика; кретање тела различитих облика по различитим подлогама и кроз различите средине; различити начини (по)кретања живих бића; кретање превозних средстава и класификација саобраћаја у складу са средином кроз коју се крећу превозна средства. </w:t>
      </w:r>
    </w:p>
    <w:p w:rsidR="009370FF" w:rsidRDefault="001B010E" w:rsidP="001B010E">
      <w:pPr>
        <w:jc w:val="both"/>
        <w:rPr>
          <w:lang w:val="ru-RU"/>
        </w:rPr>
      </w:pPr>
      <w:r w:rsidRPr="001B010E">
        <w:rPr>
          <w:lang w:val="ru-RU"/>
        </w:rPr>
        <w:t>У оквиру теме Други и ја н</w:t>
      </w:r>
      <w:r w:rsidR="009370FF">
        <w:rPr>
          <w:lang w:val="ru-RU"/>
        </w:rPr>
        <w:t>алазе се садржаји интердисципли</w:t>
      </w:r>
      <w:r w:rsidRPr="001B010E">
        <w:rPr>
          <w:lang w:val="ru-RU"/>
        </w:rPr>
        <w:t>нарног карактера који се односе на ученика као друштвено биће, његова права и обавезе у окружењу и друштвеним групама којима припада. У односу на први разред, када су у фукусу били права и обавезе у оквиру породице, школе и вршњачких група, сада су то: родбина, (ван)школске заједни</w:t>
      </w:r>
      <w:r w:rsidR="009370FF">
        <w:rPr>
          <w:lang w:val="ru-RU"/>
        </w:rPr>
        <w:t>це, односно права и обавезе ста</w:t>
      </w:r>
      <w:r w:rsidRPr="001B010E">
        <w:rPr>
          <w:lang w:val="ru-RU"/>
        </w:rPr>
        <w:t xml:space="preserve">новника насеља. Појам (ван)школске заједнице односи се, како на припадност, улоге и односе унутар школе, тако и на припадност, улоге и односе ученика у различитим групама у које се ученик укључује у складу са својим интересовањима и склоностима – спортски тимови, позоришне и фолклорне групе, групе за учење страних језика, математички клубови и сл. </w:t>
      </w:r>
    </w:p>
    <w:p w:rsidR="009370FF" w:rsidRDefault="001B010E" w:rsidP="001B010E">
      <w:pPr>
        <w:jc w:val="both"/>
        <w:rPr>
          <w:lang w:val="ru-RU"/>
        </w:rPr>
      </w:pPr>
      <w:r w:rsidRPr="001B010E">
        <w:rPr>
          <w:lang w:val="ru-RU"/>
        </w:rPr>
        <w:lastRenderedPageBreak/>
        <w:t>Наставак изучавања живо</w:t>
      </w:r>
      <w:r w:rsidR="009370FF">
        <w:rPr>
          <w:lang w:val="ru-RU"/>
        </w:rPr>
        <w:t>тних потреба наставља се у прав</w:t>
      </w:r>
      <w:r w:rsidRPr="001B010E">
        <w:rPr>
          <w:lang w:val="ru-RU"/>
        </w:rPr>
        <w:t xml:space="preserve">цу разликовања потреба и жеља ученика, на ученицима блиским примерима (нпр. да ли су нове патике заиста потребне или су само последица жеље ученика за новим и актуелним моделом). Кроз разматрање таквих примера ученицима се приближава концепт рационалне и штедљиве потрошње, што је повезано и са исходом који се односи на подстицање ученика на дуготрајнију употребу предмета кроз проналажење нове намене за већ коришћене предмете. И даље је потребно подстицати размишљање и дискусију не само о својим потребама већ и </w:t>
      </w:r>
      <w:r w:rsidR="009370FF">
        <w:rPr>
          <w:lang w:val="ru-RU"/>
        </w:rPr>
        <w:t>уважавање потреба и осећања дру</w:t>
      </w:r>
      <w:r w:rsidRPr="001B010E">
        <w:rPr>
          <w:lang w:val="ru-RU"/>
        </w:rPr>
        <w:t>гих, што представља једну од</w:t>
      </w:r>
      <w:r w:rsidR="009370FF">
        <w:rPr>
          <w:lang w:val="ru-RU"/>
        </w:rPr>
        <w:t xml:space="preserve"> суштински важних васпитних ком</w:t>
      </w:r>
      <w:r w:rsidRPr="001B010E">
        <w:rPr>
          <w:lang w:val="ru-RU"/>
        </w:rPr>
        <w:t xml:space="preserve">поненти, не само овог предмета, већ и свих осталих. </w:t>
      </w:r>
    </w:p>
    <w:p w:rsidR="001B010E" w:rsidRDefault="001B010E" w:rsidP="001B010E">
      <w:pPr>
        <w:jc w:val="both"/>
        <w:rPr>
          <w:lang w:val="ru-RU"/>
        </w:rPr>
      </w:pPr>
      <w:r w:rsidRPr="001B010E">
        <w:rPr>
          <w:lang w:val="ru-RU"/>
        </w:rPr>
        <w:t>И у овом разреду налазе се исходи и садржаји који се односе на здравље и безбедност. И даље је акценат на развијању навика здравог живљења (хигијена тела, разноврсна и редовна исхрана, боравак у природи и физичка а</w:t>
      </w:r>
      <w:r w:rsidR="009370FF">
        <w:rPr>
          <w:lang w:val="ru-RU"/>
        </w:rPr>
        <w:t>ктивност), али и на оспособљава</w:t>
      </w:r>
      <w:r w:rsidR="009370FF" w:rsidRPr="009370FF">
        <w:rPr>
          <w:lang w:val="ru-RU"/>
        </w:rPr>
        <w:t>њу ученика да препознају и адекв</w:t>
      </w:r>
      <w:r w:rsidR="009370FF">
        <w:rPr>
          <w:lang w:val="ru-RU"/>
        </w:rPr>
        <w:t>атно реагују у потенцијално опа</w:t>
      </w:r>
      <w:r w:rsidR="009370FF" w:rsidRPr="009370FF">
        <w:rPr>
          <w:lang w:val="ru-RU"/>
        </w:rPr>
        <w:t>сним ситуацијама по њихово здравље и живот. Посебну пажњу у овом сегменту потребно је обратити на оспособљавање ученика за безбедно учешће у саобраћају (к</w:t>
      </w:r>
      <w:r w:rsidR="009370FF">
        <w:rPr>
          <w:lang w:val="ru-RU"/>
        </w:rPr>
        <w:t>ретање пешака кроз насеље и пра</w:t>
      </w:r>
      <w:r w:rsidR="009370FF" w:rsidRPr="009370FF">
        <w:rPr>
          <w:lang w:val="ru-RU"/>
        </w:rPr>
        <w:t>вила понашања у превозним средствима) и адекватно понашање током временских непогода</w:t>
      </w:r>
      <w:r w:rsidR="009370FF">
        <w:rPr>
          <w:lang w:val="ru-RU"/>
        </w:rPr>
        <w:t>.</w:t>
      </w:r>
    </w:p>
    <w:p w:rsidR="009370FF" w:rsidRDefault="009370FF" w:rsidP="001B010E">
      <w:pPr>
        <w:jc w:val="both"/>
        <w:rPr>
          <w:lang w:val="ru-RU"/>
        </w:rPr>
      </w:pPr>
      <w:r w:rsidRPr="009370FF">
        <w:rPr>
          <w:lang w:val="ru-RU"/>
        </w:rPr>
        <w:t>Захваљујући концепцији ра</w:t>
      </w:r>
      <w:r>
        <w:rPr>
          <w:lang w:val="ru-RU"/>
        </w:rPr>
        <w:t>звоја садржаја по спирално-узла</w:t>
      </w:r>
      <w:r w:rsidRPr="009370FF">
        <w:rPr>
          <w:lang w:val="ru-RU"/>
        </w:rPr>
        <w:t>зном моделу, наставља се изучавање човека као друштвеног бића које ради и ствара, бира и користи различите материјале због њихових својства која су важна приликом израде различитих предмета. У том смислу, пожељно је бавити се анализом ученицима блиских предмета и тумачењем разлога због којих су направљени од одређеног/одређених материја</w:t>
      </w:r>
      <w:r>
        <w:rPr>
          <w:lang w:val="ru-RU"/>
        </w:rPr>
        <w:t>ла, као и разматрањем других мо</w:t>
      </w:r>
      <w:r w:rsidRPr="009370FF">
        <w:rPr>
          <w:lang w:val="ru-RU"/>
        </w:rPr>
        <w:t>гућих материјала од којих може да буде направљен одређени предмет, а да његова сврха остане ист</w:t>
      </w:r>
      <w:r>
        <w:rPr>
          <w:lang w:val="ru-RU"/>
        </w:rPr>
        <w:t>а. Осим базичних својстава мате</w:t>
      </w:r>
      <w:r w:rsidRPr="009370FF">
        <w:rPr>
          <w:lang w:val="ru-RU"/>
        </w:rPr>
        <w:t>ријала која су уведена у првом разреду, у другом разреду уводи се испитивање еластичности као с</w:t>
      </w:r>
      <w:r>
        <w:rPr>
          <w:lang w:val="ru-RU"/>
        </w:rPr>
        <w:t>ложенијег својства неких матери</w:t>
      </w:r>
      <w:r w:rsidRPr="009370FF">
        <w:rPr>
          <w:lang w:val="ru-RU"/>
        </w:rPr>
        <w:t>јала. Садржаји о материјалима су такви да омогућавају висок ниво активности ученика – коришћење различитих чула, непосредно (механичко) деловање на материјале, бележење уоченог, извођење огледа, описивање, итд.</w:t>
      </w:r>
    </w:p>
    <w:p w:rsidR="009370FF" w:rsidRDefault="009370FF" w:rsidP="001B010E">
      <w:pPr>
        <w:jc w:val="both"/>
        <w:rPr>
          <w:lang w:val="ru-RU"/>
        </w:rPr>
      </w:pPr>
      <w:r w:rsidRPr="009370FF">
        <w:rPr>
          <w:i/>
          <w:lang w:val="ru-RU"/>
        </w:rPr>
        <w:t xml:space="preserve"> Кретање и сналажење у простору и времену</w:t>
      </w:r>
      <w:r>
        <w:rPr>
          <w:lang w:val="ru-RU"/>
        </w:rPr>
        <w:t xml:space="preserve"> је тема од ве</w:t>
      </w:r>
      <w:r w:rsidRPr="009370FF">
        <w:rPr>
          <w:lang w:val="ru-RU"/>
        </w:rPr>
        <w:t>ликог значаја и у другом разреду.</w:t>
      </w:r>
      <w:r>
        <w:rPr>
          <w:lang w:val="ru-RU"/>
        </w:rPr>
        <w:t xml:space="preserve"> Ученици већ имају развијена ис</w:t>
      </w:r>
      <w:r w:rsidRPr="009370FF">
        <w:rPr>
          <w:lang w:val="ru-RU"/>
        </w:rPr>
        <w:t>куства везана за ову тему , а задатак наставника је да та несистематизована, искуствена знања буду структурисана и освешћена и да омогуће ученику безбедно кретање и сналажење у непосредном окружењу. Приликом истраж</w:t>
      </w:r>
      <w:r>
        <w:rPr>
          <w:lang w:val="ru-RU"/>
        </w:rPr>
        <w:t>ивања кретања као физичког фено</w:t>
      </w:r>
      <w:r w:rsidRPr="009370FF">
        <w:rPr>
          <w:lang w:val="ru-RU"/>
        </w:rPr>
        <w:t>мена (облици кретања, утицај облика тела на кретање...) пожељно је да се кретање тела по равној подлози изучава кроз практичне активности (огледе или експери</w:t>
      </w:r>
      <w:r>
        <w:rPr>
          <w:lang w:val="ru-RU"/>
        </w:rPr>
        <w:t>менте). Утицај облика тела и по</w:t>
      </w:r>
      <w:r w:rsidRPr="009370FF">
        <w:rPr>
          <w:lang w:val="ru-RU"/>
        </w:rPr>
        <w:t>длоге по којој се тело креће разматра се кроз удаљеност коју тела прелазе у различитим ситуацијама, при чему је пожељно укључити не само процену растојања, в</w:t>
      </w:r>
      <w:r>
        <w:rPr>
          <w:lang w:val="ru-RU"/>
        </w:rPr>
        <w:t>ећ и њено прецизно мерење уз ко</w:t>
      </w:r>
      <w:r w:rsidRPr="009370FF">
        <w:rPr>
          <w:lang w:val="ru-RU"/>
        </w:rPr>
        <w:t xml:space="preserve">ришћење мерних јединица за дужину које се уводе у математици у другом разреду. Ученике </w:t>
      </w:r>
      <w:r>
        <w:t>II</w:t>
      </w:r>
      <w:r w:rsidRPr="009370FF">
        <w:rPr>
          <w:lang w:val="ru-RU"/>
        </w:rPr>
        <w:t xml:space="preserve"> разреда је потребно оспособљавати да ове и друге практичне активности</w:t>
      </w:r>
      <w:r>
        <w:rPr>
          <w:lang w:val="ru-RU"/>
        </w:rPr>
        <w:t xml:space="preserve"> реализују пратећи упутства (на</w:t>
      </w:r>
      <w:r w:rsidRPr="009370FF">
        <w:rPr>
          <w:lang w:val="ru-RU"/>
        </w:rPr>
        <w:t xml:space="preserve">ставника или уџбеника), бележећи уочено и да, на крају, уз мању или већу помоћ наставника формулишу једноставне закључке. </w:t>
      </w:r>
    </w:p>
    <w:p w:rsidR="009370FF" w:rsidRDefault="009370FF" w:rsidP="001B010E">
      <w:pPr>
        <w:jc w:val="both"/>
        <w:rPr>
          <w:lang w:val="ru-RU"/>
        </w:rPr>
      </w:pPr>
      <w:r w:rsidRPr="009370FF">
        <w:rPr>
          <w:lang w:val="ru-RU"/>
        </w:rPr>
        <w:t>С обзиром на просторни оквир садржа</w:t>
      </w:r>
      <w:r>
        <w:rPr>
          <w:lang w:val="ru-RU"/>
        </w:rPr>
        <w:t>ја у другом разре</w:t>
      </w:r>
      <w:r w:rsidRPr="009370FF">
        <w:rPr>
          <w:lang w:val="ru-RU"/>
        </w:rPr>
        <w:t>ду, истражују се карактеристике насеља у којем ученик живи са становишта базичне типологије насеља (село/град), односно уочавања карактеристика које одређено насеље сврставају у сеоско или градско (укључујући и занимања људи у њима). Пос</w:t>
      </w:r>
      <w:r>
        <w:rPr>
          <w:lang w:val="ru-RU"/>
        </w:rPr>
        <w:t>ебан зна</w:t>
      </w:r>
      <w:r w:rsidRPr="009370FF">
        <w:rPr>
          <w:lang w:val="ru-RU"/>
        </w:rPr>
        <w:t>чај има оспособљавање ученика за сналажење у насељу помоћу адресе, кућног броја и карактеристичних објеката, што је пожељно реализовати кроз практичне активности, како у учионици тако и ван ње. Наставља се и припрема за картографско описмењавање ученика млађих разреда основне школе увођењем појмова рељеф и облици рељефа кроз посматрање насеља и околине и упоређивањем географских објеката и п</w:t>
      </w:r>
      <w:r>
        <w:rPr>
          <w:lang w:val="ru-RU"/>
        </w:rPr>
        <w:t>ојава у окружењу (узвишења, уду</w:t>
      </w:r>
      <w:r w:rsidRPr="009370FF">
        <w:rPr>
          <w:lang w:val="ru-RU"/>
        </w:rPr>
        <w:t xml:space="preserve">бљења и равнице, површинске воде). </w:t>
      </w:r>
    </w:p>
    <w:p w:rsidR="009370FF" w:rsidRDefault="009370FF" w:rsidP="001B010E">
      <w:pPr>
        <w:jc w:val="both"/>
        <w:rPr>
          <w:lang w:val="ru-RU"/>
        </w:rPr>
      </w:pPr>
      <w:r w:rsidRPr="009370FF">
        <w:rPr>
          <w:lang w:val="ru-RU"/>
        </w:rPr>
        <w:t>Сналажење у времену конципирано је тако да се надовезује на основне појмове усвојене у првом разреду (делови дана; сада, пре, после; прекјуче, јуче, данас</w:t>
      </w:r>
      <w:r>
        <w:rPr>
          <w:lang w:val="ru-RU"/>
        </w:rPr>
        <w:t>, сутра, прекосутра; дани у неде</w:t>
      </w:r>
      <w:r w:rsidRPr="009370FF">
        <w:rPr>
          <w:lang w:val="ru-RU"/>
        </w:rPr>
        <w:t>љи), који се сада проширују временским одредницама: минут, сат, дан, седмица, месец, година, датум, годишња до</w:t>
      </w:r>
      <w:r>
        <w:rPr>
          <w:lang w:val="ru-RU"/>
        </w:rPr>
        <w:t>ба. Овакав редо</w:t>
      </w:r>
      <w:r w:rsidRPr="009370FF">
        <w:rPr>
          <w:lang w:val="ru-RU"/>
        </w:rPr>
        <w:t>след увођења временских одре</w:t>
      </w:r>
      <w:r>
        <w:rPr>
          <w:lang w:val="ru-RU"/>
        </w:rPr>
        <w:t>дница представља пример поштова</w:t>
      </w:r>
      <w:r w:rsidRPr="009370FF">
        <w:rPr>
          <w:lang w:val="ru-RU"/>
        </w:rPr>
        <w:t>ња дидактичког правила од познатог ка непознатом и од ближег ка даљем. Нове временске јединице уводе се тако да се мањом (већ познатом) мерном јединицом објашњава већа (нова) мерна</w:t>
      </w:r>
      <w:r>
        <w:rPr>
          <w:lang w:val="ru-RU"/>
        </w:rPr>
        <w:t xml:space="preserve"> једи</w:t>
      </w:r>
      <w:r w:rsidRPr="009370FF">
        <w:rPr>
          <w:lang w:val="ru-RU"/>
        </w:rPr>
        <w:t>ница. Један од кључних задатака учитеља у овом сегменту је да оспособи ученике да правилно користе средства за мерење времена: часовник, календар и ленту</w:t>
      </w:r>
      <w:r>
        <w:rPr>
          <w:lang w:val="ru-RU"/>
        </w:rPr>
        <w:t xml:space="preserve"> времена. Лента времена предста</w:t>
      </w:r>
      <w:r w:rsidRPr="009370FF">
        <w:rPr>
          <w:lang w:val="ru-RU"/>
        </w:rPr>
        <w:t>вља средство за разумевање хронологије догађаја и уводи се кроз приказивање различитих временских периода из личног живота ученика (редослед дневних или</w:t>
      </w:r>
      <w:r>
        <w:rPr>
          <w:lang w:val="ru-RU"/>
        </w:rPr>
        <w:t xml:space="preserve"> недељних активности, кључни до</w:t>
      </w:r>
      <w:r w:rsidRPr="009370FF">
        <w:rPr>
          <w:lang w:val="ru-RU"/>
        </w:rPr>
        <w:t>гађаји из живота ученика – са колико година је научио/ла д</w:t>
      </w:r>
      <w:r>
        <w:rPr>
          <w:lang w:val="ru-RU"/>
        </w:rPr>
        <w:t xml:space="preserve">а </w:t>
      </w:r>
      <w:r w:rsidRPr="009370FF">
        <w:rPr>
          <w:lang w:val="ru-RU"/>
        </w:rPr>
        <w:t>бицикл, пошао/ла у први разред, научио/ла да плива и сл.). И даље је важно указивати на цикличн</w:t>
      </w:r>
      <w:r>
        <w:rPr>
          <w:lang w:val="ru-RU"/>
        </w:rPr>
        <w:t>ост временских одредница и поја</w:t>
      </w:r>
      <w:r w:rsidRPr="009370FF">
        <w:rPr>
          <w:lang w:val="ru-RU"/>
        </w:rPr>
        <w:t>ва у природи (дан, седмица, година, годишња доба). Касније ће се појам цикличности јављати и у другим појавама (животни циклус живих бића, ланац исхране, кружење воде у природи итд.), што је у складу са основним принципима и законима природних наука.</w:t>
      </w:r>
    </w:p>
    <w:p w:rsidR="009370FF" w:rsidRDefault="009370FF" w:rsidP="001B010E">
      <w:pPr>
        <w:jc w:val="both"/>
        <w:rPr>
          <w:lang w:val="ru-RU"/>
        </w:rPr>
      </w:pPr>
      <w:r w:rsidRPr="009370FF">
        <w:rPr>
          <w:lang w:val="ru-RU"/>
        </w:rPr>
        <w:lastRenderedPageBreak/>
        <w:t xml:space="preserve">Област под називом </w:t>
      </w:r>
      <w:r w:rsidRPr="009370FF">
        <w:rPr>
          <w:i/>
          <w:lang w:val="ru-RU"/>
        </w:rPr>
        <w:t>Разноврсност природе</w:t>
      </w:r>
      <w:r w:rsidRPr="009370FF">
        <w:rPr>
          <w:lang w:val="ru-RU"/>
        </w:rPr>
        <w:t xml:space="preserve"> односи се на узајамно дејство живе и неживе природе. Појмови који се односе на живи свет надограђују се на</w:t>
      </w:r>
      <w:r>
        <w:rPr>
          <w:lang w:val="ru-RU"/>
        </w:rPr>
        <w:t xml:space="preserve"> први разред кроз уочавање и ап</w:t>
      </w:r>
      <w:r w:rsidRPr="009370FF">
        <w:rPr>
          <w:lang w:val="ru-RU"/>
        </w:rPr>
        <w:t xml:space="preserve">страховање заједничких карактеристика живих бића и повезивање делова тела живих бића са њиховим улогама. Нове класификације биљака и животиња односе се на делове тела биљака (стабло и лист), начин исхране животиња </w:t>
      </w:r>
      <w:r>
        <w:rPr>
          <w:lang w:val="ru-RU"/>
        </w:rPr>
        <w:t>(што представља припрему за уво</w:t>
      </w:r>
      <w:r w:rsidRPr="009370FF">
        <w:rPr>
          <w:lang w:val="ru-RU"/>
        </w:rPr>
        <w:t>ђење ланца исхране у трећем разреду) и начин живота животиња (домаће/дивље). Однос човека и ж</w:t>
      </w:r>
      <w:r>
        <w:rPr>
          <w:lang w:val="ru-RU"/>
        </w:rPr>
        <w:t>ивог света разматра се из разли</w:t>
      </w:r>
      <w:r w:rsidRPr="009370FF">
        <w:rPr>
          <w:lang w:val="ru-RU"/>
        </w:rPr>
        <w:t xml:space="preserve">читих углова – значаја које биљке и животиње имају за опстанак и лакши живот људи, уз препознавање и практиковање понашања које не угрожава биљке и животиње у окружењу. У складу са интересовањима ученика, могу се детаљније истражити улоге неких делова тела човека, тако да се ученици не оптерећују фактографским знањем, него сагледавањем улоге тих делова тела у свакодневним активностима, нези и бризи о њима. Другу димензију односа у природи представља повезаност живих бића са елементима неживе природе као основним условима за живот. </w:t>
      </w:r>
    </w:p>
    <w:p w:rsidR="009370FF" w:rsidRDefault="009370FF" w:rsidP="001B010E">
      <w:pPr>
        <w:jc w:val="both"/>
        <w:rPr>
          <w:lang w:val="ru-RU"/>
        </w:rPr>
      </w:pPr>
      <w:r w:rsidRPr="009370FF">
        <w:rPr>
          <w:lang w:val="ru-RU"/>
        </w:rPr>
        <w:t xml:space="preserve">Концепт </w:t>
      </w:r>
      <w:r w:rsidRPr="009370FF">
        <w:rPr>
          <w:i/>
          <w:lang w:val="ru-RU"/>
        </w:rPr>
        <w:t>одрживог развоја</w:t>
      </w:r>
      <w:r>
        <w:rPr>
          <w:lang w:val="ru-RU"/>
        </w:rPr>
        <w:t xml:space="preserve"> и активно учешће ученика у за</w:t>
      </w:r>
      <w:r w:rsidRPr="009370FF">
        <w:rPr>
          <w:lang w:val="ru-RU"/>
        </w:rPr>
        <w:t>штити животне средине заједничк</w:t>
      </w:r>
      <w:r>
        <w:rPr>
          <w:lang w:val="ru-RU"/>
        </w:rPr>
        <w:t>и су и за Свет око нас и за При</w:t>
      </w:r>
      <w:r w:rsidRPr="009370FF">
        <w:rPr>
          <w:lang w:val="ru-RU"/>
        </w:rPr>
        <w:t xml:space="preserve">роду и друштво. У разреду акценат треба да буде на подстицању ученика да у свакодневним активностима (у школи и ван ње) примењују неке од основних принципа рационалне потрошње – рационално троше производе, односно материјале које користе у свакодневном животу; ако су у прилици, разврставају отпад на предвиђена места; брину се о биљкама и животињама. Допринос развоју овог концепта представља и раније објашњена разлика између потреба и жеља. Пуно </w:t>
      </w:r>
      <w:r>
        <w:rPr>
          <w:lang w:val="ru-RU"/>
        </w:rPr>
        <w:t>разумевање концепта одрживог ра</w:t>
      </w:r>
      <w:r w:rsidRPr="009370FF">
        <w:rPr>
          <w:lang w:val="ru-RU"/>
        </w:rPr>
        <w:t>звоја могуће је тек на каснијем узрасту ученика, али је потребно да се континуирано развија, и то</w:t>
      </w:r>
      <w:r>
        <w:rPr>
          <w:lang w:val="ru-RU"/>
        </w:rPr>
        <w:t xml:space="preserve"> не само на нивоу знања, већ пр</w:t>
      </w:r>
      <w:r w:rsidRPr="009370FF">
        <w:rPr>
          <w:lang w:val="ru-RU"/>
        </w:rPr>
        <w:t xml:space="preserve">венствено на нивоу усвојених вредности, ставова и навика. На тај начин се интегришу вредности и утиче на развој ставова важних за опстанак и будућност. </w:t>
      </w:r>
    </w:p>
    <w:p w:rsidR="009370FF" w:rsidRDefault="009370FF" w:rsidP="001B010E">
      <w:pPr>
        <w:jc w:val="both"/>
        <w:rPr>
          <w:lang w:val="ru-RU"/>
        </w:rPr>
      </w:pPr>
      <w:r w:rsidRPr="009370FF">
        <w:rPr>
          <w:lang w:val="ru-RU"/>
        </w:rPr>
        <w:t>Приликом изучавања природних и друштвених феномена нужно је и даље примењиват</w:t>
      </w:r>
      <w:r>
        <w:rPr>
          <w:lang w:val="ru-RU"/>
        </w:rPr>
        <w:t>и истраживачки приступ и оспосо</w:t>
      </w:r>
      <w:r w:rsidRPr="009370FF">
        <w:rPr>
          <w:lang w:val="ru-RU"/>
        </w:rPr>
        <w:t>бљавати ученике за различите начине прикупљања података о окружењу, њихову анализу, сврставање у групе и категорије по различитим карактеристикама, вођење белешки и закључивање. Посматрање се проширује праћењем појава које се понављају у одређеним временским периодима (нпр. током годишњих доба). Учествовање у једноставним огледима, које је било наглашено у првом разреду, сада се усложњава реализацијом огледа/експеримента на основу упутства – индивидуално, у пару или групи.</w:t>
      </w:r>
    </w:p>
    <w:p w:rsidR="009370FF" w:rsidRDefault="009370FF" w:rsidP="001B010E">
      <w:pPr>
        <w:jc w:val="both"/>
        <w:rPr>
          <w:lang w:val="ru-RU"/>
        </w:rPr>
      </w:pPr>
    </w:p>
    <w:p w:rsidR="009370FF" w:rsidRDefault="009370FF" w:rsidP="009370FF">
      <w:pPr>
        <w:jc w:val="center"/>
        <w:rPr>
          <w:b/>
          <w:sz w:val="24"/>
          <w:lang w:val="ru-RU"/>
        </w:rPr>
      </w:pPr>
      <w:r>
        <w:rPr>
          <w:b/>
          <w:sz w:val="24"/>
          <w:lang w:val="ru-RU"/>
        </w:rPr>
        <w:t>ПРАЋЕЊЕ И ВРЕДНОВАЊЕ НАСТАВЕ И УЧЕЊА</w:t>
      </w:r>
    </w:p>
    <w:p w:rsidR="009370FF" w:rsidRDefault="009370FF" w:rsidP="009370FF">
      <w:pPr>
        <w:jc w:val="center"/>
        <w:rPr>
          <w:b/>
          <w:sz w:val="24"/>
          <w:lang w:val="ru-RU"/>
        </w:rPr>
      </w:pPr>
    </w:p>
    <w:p w:rsidR="009370FF" w:rsidRDefault="009370FF" w:rsidP="009370FF">
      <w:pPr>
        <w:jc w:val="both"/>
        <w:rPr>
          <w:lang w:val="ru-RU"/>
        </w:rPr>
      </w:pPr>
      <w:r w:rsidRPr="009370FF">
        <w:rPr>
          <w:lang w:val="ru-RU"/>
        </w:rPr>
        <w:t>Праћење напредовања и оцењивање постигнућа ученика само је део праћења и вредновања образовно-васпитне праксе. Резултате целокупног праћења и вредновања наставник узима као основу за планирање наредних корак</w:t>
      </w:r>
      <w:r>
        <w:rPr>
          <w:lang w:val="ru-RU"/>
        </w:rPr>
        <w:t>а у раду са ученицима и ра</w:t>
      </w:r>
      <w:r w:rsidRPr="009370FF">
        <w:rPr>
          <w:lang w:val="ru-RU"/>
        </w:rPr>
        <w:t>звијању своје образовно-васпитне праксе.</w:t>
      </w:r>
    </w:p>
    <w:p w:rsidR="009370FF" w:rsidRPr="009370FF" w:rsidRDefault="009370FF" w:rsidP="009370FF">
      <w:pPr>
        <w:jc w:val="both"/>
        <w:rPr>
          <w:sz w:val="24"/>
          <w:lang w:val="ru-RU"/>
        </w:rPr>
      </w:pPr>
      <w:r w:rsidRPr="009370FF">
        <w:rPr>
          <w:lang w:val="ru-RU"/>
        </w:rPr>
        <w:t xml:space="preserve"> Праћење напредовања и оцењивање постигнућа ученика је формативно и сумативно и реализује се у складу са Правилником о оцењивању ученика у осно</w:t>
      </w:r>
      <w:r>
        <w:rPr>
          <w:lang w:val="ru-RU"/>
        </w:rPr>
        <w:t>вном образовању и васпитању. По</w:t>
      </w:r>
      <w:r w:rsidRPr="009370FF">
        <w:rPr>
          <w:lang w:val="ru-RU"/>
        </w:rPr>
        <w:t>требно је да наставник континуирано и на примерен начин указује ученику на квалитет његовог пос</w:t>
      </w:r>
      <w:r>
        <w:rPr>
          <w:lang w:val="ru-RU"/>
        </w:rPr>
        <w:t>тигнућа тако што ће повратна ин</w:t>
      </w:r>
      <w:r w:rsidRPr="009370FF">
        <w:rPr>
          <w:lang w:val="ru-RU"/>
        </w:rPr>
        <w:t>формација бити прилагођена, довољно јасна и информативна како би имала улогу подстицајне по</w:t>
      </w:r>
      <w:r>
        <w:rPr>
          <w:lang w:val="ru-RU"/>
        </w:rPr>
        <w:t>вратне информације. Свака актив</w:t>
      </w:r>
      <w:r w:rsidRPr="009370FF">
        <w:rPr>
          <w:lang w:val="ru-RU"/>
        </w:rPr>
        <w:t>ност је добра прилика за процену напредовања и давање повратне информације, а ученике треба оспособљавати и охрабривати да процењују сопствени напредак у остваривању исхода предмета, као и напредак других ученика.</w:t>
      </w:r>
    </w:p>
    <w:p w:rsidR="001B010E" w:rsidRDefault="001B010E" w:rsidP="001B010E">
      <w:pPr>
        <w:jc w:val="both"/>
        <w:rPr>
          <w:lang w:val="ru-RU"/>
        </w:rPr>
      </w:pPr>
    </w:p>
    <w:p w:rsidR="00FE38B8" w:rsidRPr="001D5B39" w:rsidRDefault="00FE38B8" w:rsidP="001B010E">
      <w:pPr>
        <w:jc w:val="both"/>
        <w:rPr>
          <w:sz w:val="24"/>
          <w:lang w:val="ru-RU"/>
        </w:rPr>
      </w:pPr>
      <w:r w:rsidRPr="001D5B39">
        <w:rPr>
          <w:sz w:val="24"/>
          <w:lang w:val="ru-RU"/>
        </w:rPr>
        <w:t xml:space="preserve">Назив предмета </w:t>
      </w:r>
      <w:r w:rsidRPr="001D5B39">
        <w:rPr>
          <w:b/>
          <w:sz w:val="24"/>
          <w:lang w:val="ru-RU"/>
        </w:rPr>
        <w:t>ЛИКОВНА КУЛТУРА</w:t>
      </w:r>
    </w:p>
    <w:p w:rsidR="00FE38B8" w:rsidRPr="001D5B39" w:rsidRDefault="00FE38B8" w:rsidP="001B010E">
      <w:pPr>
        <w:jc w:val="both"/>
        <w:rPr>
          <w:b/>
          <w:sz w:val="24"/>
          <w:lang w:val="ru-RU"/>
        </w:rPr>
      </w:pPr>
      <w:r w:rsidRPr="001D5B39">
        <w:rPr>
          <w:sz w:val="24"/>
          <w:lang w:val="ru-RU"/>
        </w:rPr>
        <w:t xml:space="preserve"> </w:t>
      </w:r>
      <w:r w:rsidRPr="001D5B39">
        <w:rPr>
          <w:b/>
          <w:sz w:val="24"/>
          <w:lang w:val="ru-RU"/>
        </w:rPr>
        <w:t>Циљ</w:t>
      </w:r>
    </w:p>
    <w:p w:rsidR="001D5B39" w:rsidRPr="001D5B39" w:rsidRDefault="00FE38B8" w:rsidP="001B010E">
      <w:pPr>
        <w:jc w:val="both"/>
        <w:rPr>
          <w:sz w:val="24"/>
          <w:lang w:val="ru-RU"/>
        </w:rPr>
      </w:pPr>
      <w:r w:rsidRPr="001D5B39">
        <w:rPr>
          <w:sz w:val="24"/>
          <w:lang w:val="ru-RU"/>
        </w:rPr>
        <w:t xml:space="preserve"> Циљ наставе и учења Ликовне културе је да се ученик, развијајући стваралачко мишљење и естетичке критеријуме кроз практични рад, оспособљава за комуникацију и да изграђује позитиван однос према култури и уметничком наслеђу свог и других народа.</w:t>
      </w:r>
    </w:p>
    <w:p w:rsidR="001D5B39" w:rsidRPr="001D5B39" w:rsidRDefault="00FE38B8" w:rsidP="001B010E">
      <w:pPr>
        <w:jc w:val="both"/>
        <w:rPr>
          <w:sz w:val="24"/>
          <w:lang w:val="ru-RU"/>
        </w:rPr>
      </w:pPr>
      <w:r w:rsidRPr="001D5B39">
        <w:rPr>
          <w:sz w:val="24"/>
          <w:lang w:val="ru-RU"/>
        </w:rPr>
        <w:t xml:space="preserve"> Разред </w:t>
      </w:r>
      <w:r w:rsidRPr="001D5B39">
        <w:rPr>
          <w:b/>
          <w:sz w:val="24"/>
          <w:lang w:val="ru-RU"/>
        </w:rPr>
        <w:t xml:space="preserve">други </w:t>
      </w:r>
    </w:p>
    <w:p w:rsidR="001B010E" w:rsidRDefault="00FE38B8" w:rsidP="001B010E">
      <w:pPr>
        <w:jc w:val="both"/>
        <w:rPr>
          <w:b/>
          <w:sz w:val="24"/>
          <w:lang w:val="ru-RU"/>
        </w:rPr>
      </w:pPr>
      <w:r w:rsidRPr="001D5B39">
        <w:rPr>
          <w:sz w:val="24"/>
          <w:lang w:val="ru-RU"/>
        </w:rPr>
        <w:t xml:space="preserve">Годишњи фонд часова </w:t>
      </w:r>
      <w:r w:rsidRPr="001D5B39">
        <w:rPr>
          <w:b/>
          <w:sz w:val="24"/>
          <w:lang w:val="ru-RU"/>
        </w:rPr>
        <w:t>72 часа</w:t>
      </w:r>
    </w:p>
    <w:p w:rsidR="001D5B39" w:rsidRDefault="001D5B39" w:rsidP="001B010E">
      <w:pPr>
        <w:jc w:val="both"/>
        <w:rPr>
          <w:b/>
          <w:sz w:val="24"/>
          <w:lang w:val="ru-RU"/>
        </w:rPr>
      </w:pPr>
    </w:p>
    <w:p w:rsidR="001D5B39" w:rsidRDefault="001D5B39" w:rsidP="001B010E">
      <w:pPr>
        <w:jc w:val="both"/>
        <w:rPr>
          <w:b/>
          <w:sz w:val="24"/>
          <w:lang w:val="ru-RU"/>
        </w:rPr>
      </w:pPr>
    </w:p>
    <w:p w:rsidR="001D5B39" w:rsidRDefault="001D5B39" w:rsidP="001B010E">
      <w:pPr>
        <w:jc w:val="both"/>
        <w:rPr>
          <w:b/>
          <w:sz w:val="24"/>
          <w:lang w:val="ru-RU"/>
        </w:rPr>
      </w:pPr>
    </w:p>
    <w:p w:rsidR="001D5B39" w:rsidRDefault="001D5B39" w:rsidP="001B010E">
      <w:pPr>
        <w:jc w:val="both"/>
        <w:rPr>
          <w:b/>
          <w:sz w:val="24"/>
          <w:lang w:val="ru-RU"/>
        </w:rPr>
      </w:pPr>
    </w:p>
    <w:p w:rsidR="001D5B39" w:rsidRDefault="001D5B39" w:rsidP="001B010E">
      <w:pPr>
        <w:jc w:val="both"/>
        <w:rPr>
          <w:b/>
          <w:sz w:val="24"/>
          <w:lang w:val="ru-RU"/>
        </w:rPr>
      </w:pPr>
    </w:p>
    <w:p w:rsidR="001D5B39" w:rsidRDefault="001D5B39" w:rsidP="001B010E">
      <w:pPr>
        <w:jc w:val="both"/>
        <w:rPr>
          <w:b/>
          <w:sz w:val="24"/>
          <w:lang w:val="ru-RU"/>
        </w:rPr>
      </w:pPr>
    </w:p>
    <w:p w:rsidR="001D5B39" w:rsidRDefault="001D5B39" w:rsidP="001B010E">
      <w:pPr>
        <w:jc w:val="both"/>
        <w:rPr>
          <w:b/>
          <w:sz w:val="24"/>
          <w:lang w:val="ru-RU"/>
        </w:rPr>
      </w:pPr>
    </w:p>
    <w:p w:rsidR="001D5B39" w:rsidRDefault="001D5B39" w:rsidP="001B010E">
      <w:pPr>
        <w:jc w:val="both"/>
        <w:rPr>
          <w:b/>
          <w:sz w:val="24"/>
          <w:lang w:val="ru-RU"/>
        </w:rPr>
      </w:pPr>
    </w:p>
    <w:p w:rsidR="001D5B39" w:rsidRDefault="001D5B39" w:rsidP="001B010E">
      <w:pPr>
        <w:jc w:val="both"/>
        <w:rPr>
          <w:b/>
          <w:sz w:val="24"/>
          <w:lang w:val="ru-RU"/>
        </w:rPr>
      </w:pPr>
    </w:p>
    <w:p w:rsidR="001D5B39" w:rsidRDefault="001D5B39" w:rsidP="001B010E">
      <w:pPr>
        <w:jc w:val="both"/>
        <w:rPr>
          <w:b/>
          <w:sz w:val="24"/>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1D5B39" w:rsidTr="00976002">
        <w:trPr>
          <w:trHeight w:val="949"/>
        </w:trPr>
        <w:tc>
          <w:tcPr>
            <w:tcW w:w="4380" w:type="dxa"/>
            <w:shd w:val="clear" w:color="auto" w:fill="EAF1DD" w:themeFill="accent3" w:themeFillTint="33"/>
          </w:tcPr>
          <w:p w:rsidR="001D5B39" w:rsidRPr="00A3511A" w:rsidRDefault="001D5B39" w:rsidP="00976002">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1D5B39" w:rsidRPr="00A3511A" w:rsidRDefault="001D5B39" w:rsidP="00976002">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1D5B39" w:rsidRPr="00A3511A" w:rsidRDefault="001D5B39" w:rsidP="00976002">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1D5B39" w:rsidRPr="00A3511A" w:rsidRDefault="001D5B39" w:rsidP="00976002">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1D5B39" w:rsidRPr="006B51A3" w:rsidTr="001D5B39">
        <w:trPr>
          <w:trHeight w:val="1070"/>
        </w:trPr>
        <w:tc>
          <w:tcPr>
            <w:tcW w:w="4380" w:type="dxa"/>
            <w:vMerge w:val="restart"/>
          </w:tcPr>
          <w:p w:rsidR="001D5B39" w:rsidRDefault="001D5B39" w:rsidP="001D5B39">
            <w:pPr>
              <w:pStyle w:val="BodyText"/>
              <w:spacing w:before="38"/>
              <w:ind w:left="0"/>
              <w:rPr>
                <w:lang w:val="ru-RU"/>
              </w:rPr>
            </w:pPr>
            <w:r w:rsidRPr="001D5B39">
              <w:rPr>
                <w:lang w:val="ru-RU"/>
              </w:rPr>
              <w:t xml:space="preserve">– користи материјал и прибор на безбедан и одговоран начин; </w:t>
            </w:r>
          </w:p>
          <w:p w:rsidR="001D5B39" w:rsidRDefault="001D5B39" w:rsidP="001D5B39">
            <w:pPr>
              <w:pStyle w:val="BodyText"/>
              <w:spacing w:before="38"/>
              <w:ind w:left="0"/>
              <w:rPr>
                <w:lang w:val="ru-RU"/>
              </w:rPr>
            </w:pPr>
            <w:r w:rsidRPr="001D5B39">
              <w:rPr>
                <w:lang w:val="ru-RU"/>
              </w:rPr>
              <w:t xml:space="preserve">– изрази, одабраним материјалом и техникама своје емоције, машту, сећања и замисли; </w:t>
            </w:r>
          </w:p>
          <w:p w:rsidR="001D5B39" w:rsidRDefault="001D5B39" w:rsidP="001D5B39">
            <w:pPr>
              <w:pStyle w:val="BodyText"/>
              <w:spacing w:before="38"/>
              <w:ind w:left="0"/>
              <w:rPr>
                <w:lang w:val="ru-RU"/>
              </w:rPr>
            </w:pPr>
            <w:r w:rsidRPr="001D5B39">
              <w:rPr>
                <w:lang w:val="ru-RU"/>
              </w:rPr>
              <w:t xml:space="preserve">– користи једноставне информације и одабрана ликовна дела као подстицај за стваралачки рад; </w:t>
            </w:r>
          </w:p>
          <w:p w:rsidR="001D5B39" w:rsidRDefault="001D5B39" w:rsidP="001D5B39">
            <w:pPr>
              <w:pStyle w:val="BodyText"/>
              <w:spacing w:before="38"/>
              <w:ind w:left="0"/>
              <w:rPr>
                <w:lang w:val="ru-RU"/>
              </w:rPr>
            </w:pPr>
            <w:r w:rsidRPr="001D5B39">
              <w:rPr>
                <w:lang w:val="ru-RU"/>
              </w:rPr>
              <w:t>– изражава, светлим или тамним бојама, свој доживљај уметничког дела;</w:t>
            </w:r>
          </w:p>
          <w:p w:rsidR="001D5B39" w:rsidRDefault="001D5B39" w:rsidP="001D5B39">
            <w:pPr>
              <w:pStyle w:val="BodyText"/>
              <w:spacing w:before="38"/>
              <w:ind w:left="0"/>
              <w:rPr>
                <w:lang w:val="ru-RU"/>
              </w:rPr>
            </w:pPr>
            <w:r w:rsidRPr="001D5B39">
              <w:rPr>
                <w:lang w:val="ru-RU"/>
              </w:rPr>
              <w:t xml:space="preserve"> – идентификује истакнути део целине и визуелне супротности у свом окружењу;</w:t>
            </w:r>
          </w:p>
          <w:p w:rsidR="001D5B39" w:rsidRDefault="001D5B39" w:rsidP="001D5B39">
            <w:pPr>
              <w:pStyle w:val="BodyText"/>
              <w:spacing w:before="38"/>
              <w:ind w:left="0"/>
              <w:rPr>
                <w:lang w:val="ru-RU"/>
              </w:rPr>
            </w:pPr>
            <w:r w:rsidRPr="001D5B39">
              <w:rPr>
                <w:lang w:val="ru-RU"/>
              </w:rPr>
              <w:t xml:space="preserve"> – преобликује, самостално или у сарадњи са другима, материјале и предмете за рециклажу; </w:t>
            </w:r>
          </w:p>
          <w:p w:rsidR="001D5B39" w:rsidRDefault="001D5B39" w:rsidP="001D5B39">
            <w:pPr>
              <w:pStyle w:val="BodyText"/>
              <w:spacing w:before="38"/>
              <w:ind w:left="0"/>
              <w:rPr>
                <w:lang w:val="ru-RU"/>
              </w:rPr>
            </w:pPr>
            <w:r w:rsidRPr="001D5B39">
              <w:rPr>
                <w:lang w:val="ru-RU"/>
              </w:rPr>
              <w:t>– тумачи једноставне визуелне инф</w:t>
            </w:r>
            <w:r>
              <w:rPr>
                <w:lang w:val="ru-RU"/>
              </w:rPr>
              <w:t>ормације које опажа у свакоднев</w:t>
            </w:r>
            <w:r w:rsidRPr="001D5B39">
              <w:rPr>
                <w:lang w:val="ru-RU"/>
              </w:rPr>
              <w:t xml:space="preserve">ном животу; </w:t>
            </w:r>
          </w:p>
          <w:p w:rsidR="001D5B39" w:rsidRDefault="001D5B39" w:rsidP="001D5B39">
            <w:pPr>
              <w:pStyle w:val="BodyText"/>
              <w:spacing w:before="38"/>
              <w:ind w:left="0"/>
              <w:rPr>
                <w:lang w:val="ru-RU"/>
              </w:rPr>
            </w:pPr>
            <w:r w:rsidRPr="001D5B39">
              <w:rPr>
                <w:lang w:val="ru-RU"/>
              </w:rPr>
              <w:t xml:space="preserve">– изражава мимиком и/или телом различита расположења, покрете и кретања; </w:t>
            </w:r>
          </w:p>
          <w:p w:rsidR="001D5B39" w:rsidRDefault="001D5B39" w:rsidP="001D5B39">
            <w:pPr>
              <w:pStyle w:val="BodyText"/>
              <w:spacing w:before="38"/>
              <w:ind w:left="0"/>
              <w:rPr>
                <w:lang w:val="ru-RU"/>
              </w:rPr>
            </w:pPr>
            <w:r w:rsidRPr="001D5B39">
              <w:rPr>
                <w:lang w:val="ru-RU"/>
              </w:rPr>
              <w:t>– упоређује свој и туђ естетски до</w:t>
            </w:r>
            <w:r>
              <w:rPr>
                <w:lang w:val="ru-RU"/>
              </w:rPr>
              <w:t>живљај простора, дизајна и умет</w:t>
            </w:r>
            <w:r w:rsidRPr="001D5B39">
              <w:rPr>
                <w:lang w:val="ru-RU"/>
              </w:rPr>
              <w:t xml:space="preserve">ничких дела; </w:t>
            </w:r>
          </w:p>
          <w:p w:rsidR="001D5B39" w:rsidRDefault="001D5B39" w:rsidP="001D5B39">
            <w:pPr>
              <w:pStyle w:val="BodyText"/>
              <w:spacing w:before="38"/>
              <w:ind w:left="0"/>
              <w:rPr>
                <w:lang w:val="ru-RU"/>
              </w:rPr>
            </w:pPr>
            <w:r w:rsidRPr="001D5B39">
              <w:rPr>
                <w:lang w:val="ru-RU"/>
              </w:rPr>
              <w:t xml:space="preserve">– повезује уметничко занимање и одговарајуће продукте; </w:t>
            </w:r>
          </w:p>
          <w:p w:rsidR="001D5B39" w:rsidRDefault="001D5B39" w:rsidP="001D5B39">
            <w:pPr>
              <w:pStyle w:val="BodyText"/>
              <w:spacing w:before="38"/>
              <w:ind w:left="0"/>
              <w:rPr>
                <w:lang w:val="ru-RU"/>
              </w:rPr>
            </w:pPr>
            <w:r w:rsidRPr="001D5B39">
              <w:rPr>
                <w:lang w:val="ru-RU"/>
              </w:rPr>
              <w:lastRenderedPageBreak/>
              <w:t>– пружи основне информације о одабраном музеју;</w:t>
            </w:r>
          </w:p>
          <w:p w:rsidR="001D5B39" w:rsidRDefault="001D5B39" w:rsidP="001D5B39">
            <w:pPr>
              <w:pStyle w:val="BodyText"/>
              <w:spacing w:before="38"/>
              <w:ind w:left="0"/>
              <w:rPr>
                <w:lang w:val="ru-RU"/>
              </w:rPr>
            </w:pPr>
            <w:r w:rsidRPr="001D5B39">
              <w:rPr>
                <w:lang w:val="ru-RU"/>
              </w:rPr>
              <w:t xml:space="preserve"> – разматра, у групи, шта и како је уч</w:t>
            </w:r>
            <w:r>
              <w:rPr>
                <w:lang w:val="ru-RU"/>
              </w:rPr>
              <w:t>ио/ла и где та знања може приме</w:t>
            </w:r>
            <w:r w:rsidRPr="001D5B39">
              <w:rPr>
                <w:lang w:val="ru-RU"/>
              </w:rPr>
              <w:t>нити</w:t>
            </w:r>
            <w:r>
              <w:rPr>
                <w:lang w:val="ru-RU"/>
              </w:rPr>
              <w:t>.</w:t>
            </w:r>
          </w:p>
          <w:p w:rsidR="001D5B39" w:rsidRPr="001D5B39" w:rsidRDefault="001D5B39" w:rsidP="001D5B39">
            <w:pPr>
              <w:rPr>
                <w:lang w:val="ru-RU"/>
              </w:rPr>
            </w:pPr>
          </w:p>
          <w:p w:rsidR="001D5B39" w:rsidRPr="001D5B39" w:rsidRDefault="001D5B39" w:rsidP="001D5B39">
            <w:pPr>
              <w:rPr>
                <w:lang w:val="ru-RU"/>
              </w:rPr>
            </w:pPr>
          </w:p>
          <w:p w:rsidR="001D5B39" w:rsidRPr="001D5B39" w:rsidRDefault="001D5B39" w:rsidP="001D5B39">
            <w:pPr>
              <w:rPr>
                <w:lang w:val="ru-RU"/>
              </w:rPr>
            </w:pPr>
          </w:p>
        </w:tc>
        <w:tc>
          <w:tcPr>
            <w:tcW w:w="4521" w:type="dxa"/>
          </w:tcPr>
          <w:p w:rsidR="001D5B39" w:rsidRDefault="001D5B39" w:rsidP="001D5B39">
            <w:pPr>
              <w:tabs>
                <w:tab w:val="left" w:pos="1230"/>
              </w:tabs>
              <w:jc w:val="center"/>
              <w:rPr>
                <w:b/>
                <w:sz w:val="24"/>
                <w:lang w:val="ru-RU"/>
              </w:rPr>
            </w:pPr>
          </w:p>
          <w:p w:rsidR="001D5B39" w:rsidRDefault="001D5B39" w:rsidP="001D5B39">
            <w:pPr>
              <w:tabs>
                <w:tab w:val="left" w:pos="1230"/>
              </w:tabs>
              <w:jc w:val="center"/>
              <w:rPr>
                <w:b/>
                <w:sz w:val="24"/>
                <w:lang w:val="ru-RU"/>
              </w:rPr>
            </w:pPr>
          </w:p>
          <w:p w:rsidR="001D5B39" w:rsidRPr="001D5B39" w:rsidRDefault="001D5B39" w:rsidP="001D5B39">
            <w:pPr>
              <w:tabs>
                <w:tab w:val="left" w:pos="1230"/>
              </w:tabs>
              <w:jc w:val="center"/>
              <w:rPr>
                <w:b/>
                <w:sz w:val="24"/>
                <w:lang w:val="ru-RU"/>
              </w:rPr>
            </w:pPr>
            <w:r>
              <w:rPr>
                <w:b/>
                <w:sz w:val="24"/>
                <w:lang w:val="ru-RU"/>
              </w:rPr>
              <w:t>ОБЛИЦИ</w:t>
            </w:r>
          </w:p>
        </w:tc>
        <w:tc>
          <w:tcPr>
            <w:tcW w:w="4275" w:type="dxa"/>
          </w:tcPr>
          <w:p w:rsidR="001D5B39" w:rsidRDefault="001D5B39" w:rsidP="001D5B39">
            <w:pPr>
              <w:pStyle w:val="BodyText"/>
              <w:spacing w:before="38"/>
              <w:ind w:left="99"/>
              <w:jc w:val="both"/>
              <w:rPr>
                <w:lang w:val="ru-RU"/>
              </w:rPr>
            </w:pPr>
            <w:r w:rsidRPr="001D5B39">
              <w:rPr>
                <w:lang w:val="ru-RU"/>
              </w:rPr>
              <w:t xml:space="preserve">Облици (светлост као услов за опажање облика; визуелне карактеристике природних и вештачких облика; дизајн предмета за свакодневну употребу). </w:t>
            </w:r>
          </w:p>
          <w:p w:rsidR="001D5B39" w:rsidRDefault="001D5B39" w:rsidP="001D5B39">
            <w:pPr>
              <w:pStyle w:val="BodyText"/>
              <w:spacing w:before="38"/>
              <w:ind w:left="99"/>
              <w:jc w:val="both"/>
              <w:rPr>
                <w:lang w:val="ru-RU"/>
              </w:rPr>
            </w:pPr>
            <w:r w:rsidRPr="001D5B39">
              <w:rPr>
                <w:lang w:val="ru-RU"/>
              </w:rPr>
              <w:t xml:space="preserve">Супротности (обојено и безбојно, једноставно и сложено, испупчено и удубљено, ближе и даље...). </w:t>
            </w:r>
          </w:p>
          <w:p w:rsidR="001D5B39" w:rsidRDefault="001D5B39" w:rsidP="001D5B39">
            <w:pPr>
              <w:pStyle w:val="BodyText"/>
              <w:spacing w:before="38"/>
              <w:ind w:left="99"/>
              <w:jc w:val="both"/>
              <w:rPr>
                <w:color w:val="231F20"/>
                <w:lang w:val="ru-RU"/>
              </w:rPr>
            </w:pPr>
            <w:r w:rsidRPr="001D5B39">
              <w:rPr>
                <w:lang w:val="ru-RU"/>
              </w:rPr>
              <w:t>Облик и целина (истакнути део целине; везивање и спајање облика).</w:t>
            </w:r>
          </w:p>
        </w:tc>
      </w:tr>
      <w:tr w:rsidR="001D5B39" w:rsidRPr="006B51A3" w:rsidTr="001D5B39">
        <w:trPr>
          <w:trHeight w:val="1643"/>
        </w:trPr>
        <w:tc>
          <w:tcPr>
            <w:tcW w:w="4380" w:type="dxa"/>
            <w:vMerge/>
          </w:tcPr>
          <w:p w:rsidR="001D5B39" w:rsidRPr="001D5B39" w:rsidRDefault="001D5B39" w:rsidP="001D5B39">
            <w:pPr>
              <w:pStyle w:val="BodyText"/>
              <w:spacing w:before="38"/>
              <w:ind w:left="0"/>
              <w:rPr>
                <w:lang w:val="ru-RU"/>
              </w:rPr>
            </w:pPr>
          </w:p>
        </w:tc>
        <w:tc>
          <w:tcPr>
            <w:tcW w:w="4521" w:type="dxa"/>
          </w:tcPr>
          <w:p w:rsidR="001D5B39" w:rsidRDefault="001D5B39" w:rsidP="001D5B39">
            <w:pPr>
              <w:tabs>
                <w:tab w:val="left" w:pos="1230"/>
              </w:tabs>
              <w:jc w:val="center"/>
              <w:rPr>
                <w:lang w:val="ru-RU"/>
              </w:rPr>
            </w:pPr>
          </w:p>
          <w:p w:rsidR="001D5B39" w:rsidRDefault="001D5B39" w:rsidP="001D5B39">
            <w:pPr>
              <w:tabs>
                <w:tab w:val="left" w:pos="1230"/>
              </w:tabs>
              <w:jc w:val="center"/>
              <w:rPr>
                <w:lang w:val="ru-RU"/>
              </w:rPr>
            </w:pPr>
          </w:p>
          <w:p w:rsidR="001D5B39" w:rsidRDefault="001D5B39" w:rsidP="001D5B39">
            <w:pPr>
              <w:tabs>
                <w:tab w:val="left" w:pos="1230"/>
              </w:tabs>
              <w:jc w:val="center"/>
              <w:rPr>
                <w:lang w:val="ru-RU"/>
              </w:rPr>
            </w:pPr>
          </w:p>
          <w:p w:rsidR="001D5B39" w:rsidRPr="001D5B39" w:rsidRDefault="001D5B39" w:rsidP="001D5B39">
            <w:pPr>
              <w:tabs>
                <w:tab w:val="left" w:pos="1230"/>
              </w:tabs>
              <w:jc w:val="center"/>
              <w:rPr>
                <w:b/>
                <w:sz w:val="24"/>
                <w:lang w:val="ru-RU"/>
              </w:rPr>
            </w:pPr>
            <w:r>
              <w:rPr>
                <w:b/>
                <w:sz w:val="24"/>
                <w:lang w:val="ru-RU"/>
              </w:rPr>
              <w:t>СПОРАЗУМЕВАЊЕ</w:t>
            </w:r>
          </w:p>
        </w:tc>
        <w:tc>
          <w:tcPr>
            <w:tcW w:w="4275" w:type="dxa"/>
          </w:tcPr>
          <w:p w:rsidR="001D5B39" w:rsidRDefault="001D5B39" w:rsidP="001D5B39">
            <w:pPr>
              <w:pStyle w:val="BodyText"/>
              <w:spacing w:before="38"/>
              <w:ind w:left="9"/>
              <w:rPr>
                <w:lang w:val="ru-RU"/>
              </w:rPr>
            </w:pPr>
            <w:r w:rsidRPr="001D5B39">
              <w:rPr>
                <w:lang w:val="ru-RU"/>
              </w:rPr>
              <w:t xml:space="preserve">Тумачење (невербално и визуелно изражавање; садржај визуелних информација). </w:t>
            </w:r>
          </w:p>
          <w:p w:rsidR="001D5B39" w:rsidRPr="001D5B39" w:rsidRDefault="001D5B39" w:rsidP="001D5B39">
            <w:pPr>
              <w:pStyle w:val="BodyText"/>
              <w:spacing w:before="38"/>
              <w:ind w:left="9"/>
              <w:rPr>
                <w:color w:val="231F20"/>
                <w:lang w:val="ru-RU"/>
              </w:rPr>
            </w:pPr>
            <w:r w:rsidRPr="001D5B39">
              <w:rPr>
                <w:lang w:val="ru-RU"/>
              </w:rPr>
              <w:t>Слика и реч (редослед радње у стрипу; знаци; лепо писање; честитке)</w:t>
            </w:r>
          </w:p>
        </w:tc>
      </w:tr>
      <w:tr w:rsidR="001D5B39" w:rsidRPr="001D5B39" w:rsidTr="001D5B39">
        <w:trPr>
          <w:trHeight w:val="1067"/>
        </w:trPr>
        <w:tc>
          <w:tcPr>
            <w:tcW w:w="4380" w:type="dxa"/>
            <w:vMerge/>
          </w:tcPr>
          <w:p w:rsidR="001D5B39" w:rsidRPr="001D5B39" w:rsidRDefault="001D5B39" w:rsidP="001D5B39">
            <w:pPr>
              <w:pStyle w:val="BodyText"/>
              <w:spacing w:before="38"/>
              <w:ind w:left="0"/>
              <w:rPr>
                <w:b/>
                <w:sz w:val="28"/>
                <w:lang w:val="ru-RU"/>
              </w:rPr>
            </w:pPr>
          </w:p>
        </w:tc>
        <w:tc>
          <w:tcPr>
            <w:tcW w:w="4521" w:type="dxa"/>
          </w:tcPr>
          <w:p w:rsidR="001D5B39" w:rsidRPr="001D5B39" w:rsidRDefault="001D5B39" w:rsidP="001D5B39">
            <w:pPr>
              <w:tabs>
                <w:tab w:val="left" w:pos="1230"/>
              </w:tabs>
              <w:jc w:val="center"/>
              <w:rPr>
                <w:b/>
                <w:sz w:val="24"/>
                <w:lang w:val="ru-RU"/>
              </w:rPr>
            </w:pPr>
          </w:p>
          <w:p w:rsidR="001D5B39" w:rsidRPr="001D5B39" w:rsidRDefault="001D5B39" w:rsidP="001D5B39">
            <w:pPr>
              <w:tabs>
                <w:tab w:val="left" w:pos="1230"/>
              </w:tabs>
              <w:jc w:val="center"/>
              <w:rPr>
                <w:b/>
                <w:sz w:val="24"/>
                <w:lang w:val="ru-RU"/>
              </w:rPr>
            </w:pPr>
          </w:p>
          <w:p w:rsidR="001D5B39" w:rsidRPr="001D5B39" w:rsidRDefault="001D5B39" w:rsidP="001D5B39">
            <w:pPr>
              <w:tabs>
                <w:tab w:val="left" w:pos="1230"/>
              </w:tabs>
              <w:jc w:val="center"/>
              <w:rPr>
                <w:b/>
                <w:sz w:val="24"/>
                <w:lang w:val="ru-RU"/>
              </w:rPr>
            </w:pPr>
            <w:r w:rsidRPr="001D5B39">
              <w:rPr>
                <w:b/>
                <w:sz w:val="24"/>
                <w:lang w:val="ru-RU"/>
              </w:rPr>
              <w:t>ЛИКОВНЕ ИГРЕ</w:t>
            </w:r>
          </w:p>
        </w:tc>
        <w:tc>
          <w:tcPr>
            <w:tcW w:w="4275" w:type="dxa"/>
          </w:tcPr>
          <w:p w:rsidR="001D5B39" w:rsidRDefault="001D5B39" w:rsidP="001D5B39">
            <w:pPr>
              <w:pStyle w:val="BodyText"/>
              <w:spacing w:before="38"/>
              <w:ind w:left="99"/>
              <w:rPr>
                <w:lang w:val="ru-RU"/>
              </w:rPr>
            </w:pPr>
            <w:r w:rsidRPr="001D5B39">
              <w:rPr>
                <w:lang w:val="ru-RU"/>
              </w:rPr>
              <w:t xml:space="preserve">Боја (светле и тамне боје; боја и облик; боја и звук). </w:t>
            </w:r>
          </w:p>
          <w:p w:rsidR="001D5B39" w:rsidRPr="001D5B39" w:rsidRDefault="001D5B39" w:rsidP="001D5B39">
            <w:pPr>
              <w:pStyle w:val="BodyText"/>
              <w:spacing w:before="38"/>
              <w:ind w:left="99"/>
              <w:rPr>
                <w:b/>
                <w:color w:val="231F20"/>
                <w:sz w:val="28"/>
                <w:lang w:val="ru-RU"/>
              </w:rPr>
            </w:pPr>
            <w:r>
              <w:t>Замишљања (стварност и машта).</w:t>
            </w:r>
          </w:p>
        </w:tc>
      </w:tr>
      <w:tr w:rsidR="001D5B39" w:rsidRPr="001D5B39" w:rsidTr="001D5B39">
        <w:trPr>
          <w:trHeight w:val="1967"/>
        </w:trPr>
        <w:tc>
          <w:tcPr>
            <w:tcW w:w="4380" w:type="dxa"/>
            <w:vMerge/>
          </w:tcPr>
          <w:p w:rsidR="001D5B39" w:rsidRPr="001D5B39" w:rsidRDefault="001D5B39" w:rsidP="001D5B39">
            <w:pPr>
              <w:pStyle w:val="BodyText"/>
              <w:spacing w:before="38"/>
              <w:ind w:left="0"/>
              <w:rPr>
                <w:b/>
                <w:sz w:val="28"/>
                <w:lang w:val="ru-RU"/>
              </w:rPr>
            </w:pPr>
          </w:p>
        </w:tc>
        <w:tc>
          <w:tcPr>
            <w:tcW w:w="4521" w:type="dxa"/>
          </w:tcPr>
          <w:p w:rsidR="001D5B39" w:rsidRPr="001D5B39" w:rsidRDefault="001D5B39" w:rsidP="001D5B39">
            <w:pPr>
              <w:tabs>
                <w:tab w:val="left" w:pos="1230"/>
              </w:tabs>
              <w:jc w:val="center"/>
              <w:rPr>
                <w:b/>
                <w:sz w:val="24"/>
                <w:lang w:val="ru-RU"/>
              </w:rPr>
            </w:pPr>
          </w:p>
          <w:p w:rsidR="001D5B39" w:rsidRPr="001D5B39" w:rsidRDefault="001D5B39" w:rsidP="001D5B39">
            <w:pPr>
              <w:jc w:val="center"/>
              <w:rPr>
                <w:b/>
                <w:sz w:val="24"/>
                <w:lang w:val="ru-RU"/>
              </w:rPr>
            </w:pPr>
          </w:p>
          <w:p w:rsidR="001D5B39" w:rsidRPr="001D5B39" w:rsidRDefault="001D5B39" w:rsidP="001D5B39">
            <w:pPr>
              <w:tabs>
                <w:tab w:val="left" w:pos="1380"/>
              </w:tabs>
              <w:jc w:val="center"/>
              <w:rPr>
                <w:b/>
                <w:sz w:val="24"/>
                <w:lang w:val="ru-RU"/>
              </w:rPr>
            </w:pPr>
            <w:r w:rsidRPr="001D5B39">
              <w:rPr>
                <w:b/>
                <w:sz w:val="24"/>
                <w:lang w:val="ru-RU"/>
              </w:rPr>
              <w:t>ПРОСТОР</w:t>
            </w:r>
          </w:p>
        </w:tc>
        <w:tc>
          <w:tcPr>
            <w:tcW w:w="4275" w:type="dxa"/>
          </w:tcPr>
          <w:p w:rsidR="001D5B39" w:rsidRDefault="001D5B39" w:rsidP="001D5B39">
            <w:pPr>
              <w:pStyle w:val="BodyText"/>
              <w:spacing w:before="38"/>
              <w:ind w:left="99"/>
              <w:rPr>
                <w:lang w:val="ru-RU"/>
              </w:rPr>
            </w:pPr>
            <w:r w:rsidRPr="001D5B39">
              <w:rPr>
                <w:lang w:val="ru-RU"/>
              </w:rPr>
              <w:t xml:space="preserve">Простор (обликовање простора – школа, учионица, соба; музеј). Кретање (кретање једног облика у простору; кретање више облика у простору). </w:t>
            </w:r>
          </w:p>
          <w:p w:rsidR="001D5B39" w:rsidRPr="001D5B39" w:rsidRDefault="001D5B39" w:rsidP="001D5B39">
            <w:pPr>
              <w:pStyle w:val="BodyText"/>
              <w:spacing w:before="38"/>
              <w:ind w:left="99"/>
              <w:rPr>
                <w:b/>
                <w:color w:val="231F20"/>
                <w:sz w:val="28"/>
                <w:lang w:val="ru-RU"/>
              </w:rPr>
            </w:pPr>
            <w:r>
              <w:t>Сцена (маске, костими, реквизити).</w:t>
            </w:r>
          </w:p>
        </w:tc>
      </w:tr>
    </w:tbl>
    <w:p w:rsidR="001D5B39" w:rsidRDefault="001D5B39" w:rsidP="001B010E">
      <w:pPr>
        <w:jc w:val="both"/>
        <w:rPr>
          <w:lang w:val="ru-RU"/>
        </w:rPr>
      </w:pPr>
      <w:r w:rsidRPr="001D5B39">
        <w:rPr>
          <w:lang w:val="ru-RU"/>
        </w:rPr>
        <w:lastRenderedPageBreak/>
        <w:t>Кључни појмови садржаја: простор, облик, линија, боја.</w:t>
      </w:r>
    </w:p>
    <w:p w:rsidR="001D5B39" w:rsidRDefault="001D5B39" w:rsidP="001B010E">
      <w:pPr>
        <w:jc w:val="both"/>
        <w:rPr>
          <w:lang w:val="ru-RU"/>
        </w:rPr>
      </w:pPr>
    </w:p>
    <w:p w:rsidR="001D5B39" w:rsidRDefault="001D5B39" w:rsidP="001D5B39">
      <w:pPr>
        <w:jc w:val="center"/>
        <w:rPr>
          <w:b/>
          <w:sz w:val="24"/>
          <w:lang w:val="ru-RU"/>
        </w:rPr>
      </w:pPr>
      <w:r>
        <w:rPr>
          <w:b/>
          <w:sz w:val="24"/>
          <w:lang w:val="ru-RU"/>
        </w:rPr>
        <w:t>УПУТСТВО ЗА ДИДАКТИЧКО – МЕТОДИЧКО ОСТВАРИВАЊЕ ПРОГРАМА</w:t>
      </w:r>
    </w:p>
    <w:p w:rsidR="001D5B39" w:rsidRDefault="001D5B39" w:rsidP="001D5B39">
      <w:pPr>
        <w:jc w:val="center"/>
        <w:rPr>
          <w:b/>
          <w:sz w:val="24"/>
          <w:lang w:val="ru-RU"/>
        </w:rPr>
      </w:pPr>
    </w:p>
    <w:p w:rsidR="001D5B39" w:rsidRDefault="001D5B39" w:rsidP="001D5B39">
      <w:pPr>
        <w:jc w:val="both"/>
        <w:rPr>
          <w:lang w:val="ru-RU"/>
        </w:rPr>
      </w:pPr>
      <w:r w:rsidRPr="001D5B39">
        <w:rPr>
          <w:lang w:val="ru-RU"/>
        </w:rPr>
        <w:t>Кључни појмови чине констр</w:t>
      </w:r>
      <w:r>
        <w:rPr>
          <w:lang w:val="ru-RU"/>
        </w:rPr>
        <w:t>укцију, основу за развијање про</w:t>
      </w:r>
      <w:r w:rsidRPr="001D5B39">
        <w:rPr>
          <w:lang w:val="ru-RU"/>
        </w:rPr>
        <w:t>грама. Централни појам је просто</w:t>
      </w:r>
      <w:r>
        <w:rPr>
          <w:lang w:val="ru-RU"/>
        </w:rPr>
        <w:t>р, јер се све што видимо и дожи</w:t>
      </w:r>
      <w:r w:rsidRPr="001D5B39">
        <w:rPr>
          <w:lang w:val="ru-RU"/>
        </w:rPr>
        <w:t>вљавамо налази у простору. Из ово</w:t>
      </w:r>
      <w:r>
        <w:rPr>
          <w:lang w:val="ru-RU"/>
        </w:rPr>
        <w:t>г појма су изведени остали кључ</w:t>
      </w:r>
      <w:r w:rsidRPr="001D5B39">
        <w:rPr>
          <w:lang w:val="ru-RU"/>
        </w:rPr>
        <w:t xml:space="preserve">ни појмови. У првом разреду кључних појмова има три: простор – облик, линија; у другом разреду четири: простор – облик, линија, боја; у трећем пет: простор – облик, линија, боја, текстура и од четвртог шест: простор – облик, линија, боја, текстура, светлина. </w:t>
      </w:r>
    </w:p>
    <w:p w:rsidR="001D5B39" w:rsidRDefault="001D5B39" w:rsidP="001D5B39">
      <w:pPr>
        <w:jc w:val="both"/>
        <w:rPr>
          <w:lang w:val="ru-RU"/>
        </w:rPr>
      </w:pPr>
      <w:r w:rsidRPr="001D5B39">
        <w:rPr>
          <w:lang w:val="ru-RU"/>
        </w:rPr>
        <w:t>Централни појам, простор, указује на то да програм није усмерен на ускостручне садржаје, већ на свет у коме ученик живи и одраста и који треба свесно да опажа, доживљава и истражује из различитих углова. Сви садржаји везани за визуелну уметност (укључујући и уметничка остварења из ближе и даље прошлости) у блиској су вези са савременим</w:t>
      </w:r>
      <w:r>
        <w:rPr>
          <w:lang w:val="ru-RU"/>
        </w:rPr>
        <w:t xml:space="preserve"> светом и ученици треба постепе</w:t>
      </w:r>
      <w:r w:rsidRPr="001D5B39">
        <w:rPr>
          <w:lang w:val="ru-RU"/>
        </w:rPr>
        <w:t>но, до краја школовања, да истражују и откривају те везе.</w:t>
      </w:r>
    </w:p>
    <w:p w:rsidR="001D5B39" w:rsidRDefault="001D5B39" w:rsidP="001D5B39">
      <w:pPr>
        <w:jc w:val="both"/>
        <w:rPr>
          <w:lang w:val="ru-RU"/>
        </w:rPr>
      </w:pPr>
      <w:r w:rsidRPr="001D5B39">
        <w:rPr>
          <w:lang w:val="ru-RU"/>
        </w:rPr>
        <w:t xml:space="preserve"> Кључни појмови су међусоб</w:t>
      </w:r>
      <w:r>
        <w:rPr>
          <w:lang w:val="ru-RU"/>
        </w:rPr>
        <w:t>но чврсто повезани и могу се по</w:t>
      </w:r>
      <w:r w:rsidRPr="001D5B39">
        <w:rPr>
          <w:lang w:val="ru-RU"/>
        </w:rPr>
        <w:t>везати са појмовима из свакодневног живота, уметности и других програма. Приликом планирања интегрисане наставе наставник одређује кључне појмове и потпојмове наставне јединице тако што их бира из програма свих предмета. На пример, полази се од централног појма „простор” за који се везује појам „природа”. За појам „природа” везује се појам „рељеф”. За појам „рељеф” везује се појам „облик”, са којим су повезани потпојмови „испупчено”, „удубљено”, „узвишења” и „удубљења”. Овако одабрани појмови и потпојмови обезбеђују да ученици граде знања постепено. На пример, појам „природа” обезбеђује да се појам „рељеф” не повезује одмах са појмовима из уметности. Ученици могу да обликују испупчене и удубљене облике у глини, као и да самостално надограђују појмове путем асоцијација, али наставник нуди само</w:t>
      </w:r>
      <w:r w:rsidR="00C823A2">
        <w:rPr>
          <w:lang w:val="ru-RU"/>
        </w:rPr>
        <w:t xml:space="preserve"> </w:t>
      </w:r>
      <w:r w:rsidR="00C823A2" w:rsidRPr="00C823A2">
        <w:rPr>
          <w:lang w:val="ru-RU"/>
        </w:rPr>
        <w:t>објашњења појмова који су одабрани за ту наставну јединицу. У следећим наставним јединицама</w:t>
      </w:r>
      <w:r w:rsidR="00C823A2">
        <w:rPr>
          <w:lang w:val="ru-RU"/>
        </w:rPr>
        <w:t xml:space="preserve"> појмови се постепено надограђу</w:t>
      </w:r>
      <w:r w:rsidR="00C823A2" w:rsidRPr="00C823A2">
        <w:rPr>
          <w:lang w:val="ru-RU"/>
        </w:rPr>
        <w:t>ју и појмовима из уметност</w:t>
      </w:r>
      <w:r w:rsidR="00C823A2">
        <w:rPr>
          <w:lang w:val="ru-RU"/>
        </w:rPr>
        <w:t>и.</w:t>
      </w:r>
    </w:p>
    <w:p w:rsidR="00C823A2" w:rsidRDefault="00C823A2" w:rsidP="001D5B39">
      <w:pPr>
        <w:jc w:val="both"/>
        <w:rPr>
          <w:lang w:val="ru-RU"/>
        </w:rPr>
      </w:pPr>
    </w:p>
    <w:p w:rsidR="00C823A2" w:rsidRDefault="00C823A2" w:rsidP="001D5B39">
      <w:pPr>
        <w:jc w:val="both"/>
        <w:rPr>
          <w:b/>
          <w:sz w:val="24"/>
          <w:lang w:val="ru-RU"/>
        </w:rPr>
      </w:pPr>
      <w:r>
        <w:rPr>
          <w:b/>
          <w:sz w:val="24"/>
          <w:lang w:val="ru-RU"/>
        </w:rPr>
        <w:t>Опште међупредметне компетенције</w:t>
      </w:r>
    </w:p>
    <w:p w:rsidR="00C823A2" w:rsidRDefault="00C823A2" w:rsidP="001D5B39">
      <w:pPr>
        <w:jc w:val="both"/>
        <w:rPr>
          <w:b/>
          <w:sz w:val="24"/>
          <w:lang w:val="ru-RU"/>
        </w:rPr>
      </w:pPr>
    </w:p>
    <w:p w:rsidR="00C823A2" w:rsidRDefault="00C823A2" w:rsidP="001D5B39">
      <w:pPr>
        <w:jc w:val="both"/>
        <w:rPr>
          <w:lang w:val="ru-RU"/>
        </w:rPr>
      </w:pPr>
      <w:r w:rsidRPr="00C823A2">
        <w:rPr>
          <w:lang w:val="ru-RU"/>
        </w:rPr>
        <w:t>У другом разреду се нарочит</w:t>
      </w:r>
      <w:r>
        <w:rPr>
          <w:lang w:val="ru-RU"/>
        </w:rPr>
        <w:t>о развијају: компетенција за ко</w:t>
      </w:r>
      <w:r w:rsidRPr="00C823A2">
        <w:rPr>
          <w:lang w:val="ru-RU"/>
        </w:rPr>
        <w:t>муникацију, естетичка компетенција, компетенција за рад са подацима и информацијама, компетенција за учење и компетенција за сарадњу.</w:t>
      </w:r>
    </w:p>
    <w:p w:rsidR="00C823A2" w:rsidRDefault="00C823A2" w:rsidP="001D5B39">
      <w:pPr>
        <w:jc w:val="both"/>
        <w:rPr>
          <w:lang w:val="ru-RU"/>
        </w:rPr>
      </w:pPr>
      <w:r w:rsidRPr="00C823A2">
        <w:rPr>
          <w:lang w:val="ru-RU"/>
        </w:rPr>
        <w:t xml:space="preserve"> Компетенција за рад са подацима и информацијама развија се на јединствени начин. Ученици користе информације и податке (визуелне, аудитивне, аудиовизу</w:t>
      </w:r>
      <w:r>
        <w:rPr>
          <w:lang w:val="ru-RU"/>
        </w:rPr>
        <w:t>елне, текстуалне, вербалне, так</w:t>
      </w:r>
      <w:r w:rsidRPr="00C823A2">
        <w:rPr>
          <w:lang w:val="ru-RU"/>
        </w:rPr>
        <w:t>тилне...) као подстицај (мотивацију) за стварањ</w:t>
      </w:r>
      <w:r>
        <w:rPr>
          <w:lang w:val="ru-RU"/>
        </w:rPr>
        <w:t>е.</w:t>
      </w:r>
    </w:p>
    <w:p w:rsidR="00C823A2" w:rsidRDefault="00C823A2" w:rsidP="001D5B39">
      <w:pPr>
        <w:jc w:val="both"/>
        <w:rPr>
          <w:lang w:val="ru-RU"/>
        </w:rPr>
      </w:pPr>
    </w:p>
    <w:p w:rsidR="00C823A2" w:rsidRDefault="00C823A2" w:rsidP="001D5B39">
      <w:pPr>
        <w:jc w:val="both"/>
        <w:rPr>
          <w:b/>
          <w:sz w:val="24"/>
          <w:lang w:val="ru-RU"/>
        </w:rPr>
      </w:pPr>
      <w:r>
        <w:rPr>
          <w:b/>
          <w:sz w:val="24"/>
          <w:lang w:val="ru-RU"/>
        </w:rPr>
        <w:t>ОСТВАРИВАЊЕ НАСТАВЕ И УЧЕЊА</w:t>
      </w:r>
    </w:p>
    <w:p w:rsidR="00C823A2" w:rsidRDefault="00C823A2" w:rsidP="001D5B39">
      <w:pPr>
        <w:jc w:val="both"/>
        <w:rPr>
          <w:b/>
          <w:sz w:val="24"/>
          <w:lang w:val="ru-RU"/>
        </w:rPr>
      </w:pPr>
    </w:p>
    <w:p w:rsidR="00C823A2" w:rsidRDefault="00C823A2" w:rsidP="001D5B39">
      <w:pPr>
        <w:jc w:val="both"/>
        <w:rPr>
          <w:b/>
          <w:sz w:val="24"/>
          <w:lang w:val="ru-RU"/>
        </w:rPr>
      </w:pPr>
      <w:r>
        <w:rPr>
          <w:b/>
          <w:sz w:val="24"/>
          <w:lang w:val="ru-RU"/>
        </w:rPr>
        <w:t>Облици</w:t>
      </w:r>
    </w:p>
    <w:p w:rsidR="00C823A2" w:rsidRDefault="00C823A2" w:rsidP="001D5B39">
      <w:pPr>
        <w:jc w:val="both"/>
        <w:rPr>
          <w:b/>
          <w:sz w:val="24"/>
          <w:lang w:val="ru-RU"/>
        </w:rPr>
      </w:pPr>
    </w:p>
    <w:p w:rsidR="00C823A2" w:rsidRDefault="00C823A2" w:rsidP="001D5B39">
      <w:pPr>
        <w:jc w:val="both"/>
        <w:rPr>
          <w:lang w:val="ru-RU"/>
        </w:rPr>
      </w:pPr>
      <w:r w:rsidRPr="00C823A2">
        <w:rPr>
          <w:lang w:val="ru-RU"/>
        </w:rPr>
        <w:t>Облици се истражују посматрањем предмета из свих углова и/или са свих страна. Наста</w:t>
      </w:r>
      <w:r>
        <w:rPr>
          <w:lang w:val="ru-RU"/>
        </w:rPr>
        <w:t>вник пита ученике по чему препо</w:t>
      </w:r>
      <w:r w:rsidRPr="00C823A2">
        <w:rPr>
          <w:lang w:val="ru-RU"/>
        </w:rPr>
        <w:t>знају облик, на пример, флаше. Затим, тражи да поставе флашу у одговарајући положај тако да се види само дно. Ученици разгов</w:t>
      </w:r>
      <w:r>
        <w:rPr>
          <w:lang w:val="ru-RU"/>
        </w:rPr>
        <w:t>а</w:t>
      </w:r>
      <w:r w:rsidRPr="00C823A2">
        <w:rPr>
          <w:lang w:val="ru-RU"/>
        </w:rPr>
        <w:t xml:space="preserve">рају о томе да ли би препознали предмет да су видели </w:t>
      </w:r>
      <w:r w:rsidRPr="00C823A2">
        <w:rPr>
          <w:lang w:val="ru-RU"/>
        </w:rPr>
        <w:lastRenderedPageBreak/>
        <w:t>само дно. Истраживање се током године наставља тако што ученици окрећу предмете за свакодневну употребу или облике из природе све док не пронађу положај када предмет/облик више не може да се препозна. Исто може да се ради са текстуром. Када се увелича фотографија текстуре, да ли се препознаје облик? На пример, када се посматрају увеличане шаре на крилима лептира или годови на пању? Наставник може да организује игру трагања за познатим облицима. Ученици посматрају мрље на поду, шаре на тлу, испупчења и удубљења на зидовима... и у њима траже познате облике. Ако у најближем окружењу има облутака, могу да цртају и сликају на њима лица или шаре... Могу да истражују облик и боју бачене сенке. Наставник може да покаже ученицима фотографије неколико дизајнираних предмета исте намене. На пример, торбе уметника Теда Нотена (</w:t>
      </w:r>
      <w:r>
        <w:t>Ted</w:t>
      </w:r>
      <w:r w:rsidRPr="00C823A2">
        <w:rPr>
          <w:lang w:val="ru-RU"/>
        </w:rPr>
        <w:t xml:space="preserve"> </w:t>
      </w:r>
      <w:r>
        <w:t>Noten</w:t>
      </w:r>
      <w:r w:rsidRPr="00C823A2">
        <w:rPr>
          <w:lang w:val="ru-RU"/>
        </w:rPr>
        <w:t>), Мери Френсис (</w:t>
      </w:r>
      <w:r>
        <w:t>Mary</w:t>
      </w:r>
      <w:r w:rsidRPr="00C823A2">
        <w:rPr>
          <w:lang w:val="ru-RU"/>
        </w:rPr>
        <w:t xml:space="preserve"> </w:t>
      </w:r>
      <w:r>
        <w:t>Frances</w:t>
      </w:r>
      <w:r w:rsidRPr="00C823A2">
        <w:rPr>
          <w:lang w:val="ru-RU"/>
        </w:rPr>
        <w:t>) или Катлин Дастин (</w:t>
      </w:r>
      <w:r>
        <w:t>Kathleen</w:t>
      </w:r>
      <w:r w:rsidRPr="00C823A2">
        <w:rPr>
          <w:lang w:val="ru-RU"/>
        </w:rPr>
        <w:t xml:space="preserve"> </w:t>
      </w:r>
      <w:r>
        <w:t>Dustin</w:t>
      </w:r>
      <w:r w:rsidRPr="00C823A2">
        <w:rPr>
          <w:lang w:val="ru-RU"/>
        </w:rPr>
        <w:t>). Ученици треба да уоче како је уметник дошао до такве идеје, гд</w:t>
      </w:r>
      <w:r>
        <w:rPr>
          <w:lang w:val="ru-RU"/>
        </w:rPr>
        <w:t>е је пронашао подстицај за ства</w:t>
      </w:r>
      <w:r w:rsidRPr="00C823A2">
        <w:rPr>
          <w:lang w:val="ru-RU"/>
        </w:rPr>
        <w:t>рање... Ове активности подстичу ученике да размишљају о облицима, да пажљивије посматрају</w:t>
      </w:r>
      <w:r>
        <w:rPr>
          <w:lang w:val="ru-RU"/>
        </w:rPr>
        <w:t xml:space="preserve"> и да самостално проналазе моти</w:t>
      </w:r>
      <w:r w:rsidRPr="00C823A2">
        <w:rPr>
          <w:lang w:val="ru-RU"/>
        </w:rPr>
        <w:t>вацију за ликовни рад.</w:t>
      </w:r>
    </w:p>
    <w:p w:rsidR="00C823A2" w:rsidRDefault="00C823A2" w:rsidP="001D5B39">
      <w:pPr>
        <w:jc w:val="both"/>
        <w:rPr>
          <w:lang w:val="ru-RU"/>
        </w:rPr>
      </w:pPr>
      <w:r w:rsidRPr="00C823A2">
        <w:rPr>
          <w:lang w:val="ru-RU"/>
        </w:rPr>
        <w:t>Симетрија се учи искуствено. Ученици могу да савијају једноставне оригами фигуре. Почињ</w:t>
      </w:r>
      <w:r>
        <w:rPr>
          <w:lang w:val="ru-RU"/>
        </w:rPr>
        <w:t>е се од најједноставнијих: врте</w:t>
      </w:r>
      <w:r w:rsidRPr="00C823A2">
        <w:rPr>
          <w:lang w:val="ru-RU"/>
        </w:rPr>
        <w:t>шка, писмо, обележивач страница... Важно је да вежбају прецизно савијање папира на пола (по дужини, ширини и дијагонали). Треба да испробају колико пута могу да пресавију папир различитих димензија. Додатни захтеви који могу да се поставе (уколико наставник процени да су реално изводљиви у конкретном одељењу) је истовремено цртање левом и десном руком или сликање одраза предела у води (као припрема, јер ће у старијим разредима учити о асиметричној равнотежи).</w:t>
      </w:r>
    </w:p>
    <w:p w:rsidR="00C823A2" w:rsidRDefault="00C823A2" w:rsidP="001D5B39">
      <w:pPr>
        <w:jc w:val="both"/>
        <w:rPr>
          <w:i/>
          <w:lang w:val="ru-RU"/>
        </w:rPr>
      </w:pPr>
      <w:r w:rsidRPr="00C823A2">
        <w:rPr>
          <w:lang w:val="ru-RU"/>
        </w:rPr>
        <w:t xml:space="preserve"> Предлог тема за разговор: </w:t>
      </w:r>
      <w:r w:rsidRPr="00C823A2">
        <w:rPr>
          <w:i/>
          <w:lang w:val="ru-RU"/>
        </w:rPr>
        <w:t>По чему препознајемо неки облик? У ком положају облик изгледа чудно? Како нам изгледају предмети када их осветљавамо из различи</w:t>
      </w:r>
      <w:r>
        <w:rPr>
          <w:i/>
          <w:lang w:val="ru-RU"/>
        </w:rPr>
        <w:t>тих углова? Да ли можемо да пре</w:t>
      </w:r>
      <w:r w:rsidRPr="00C823A2">
        <w:rPr>
          <w:i/>
          <w:lang w:val="ru-RU"/>
        </w:rPr>
        <w:t>познамо облик на основу његове сен</w:t>
      </w:r>
      <w:r>
        <w:rPr>
          <w:i/>
          <w:lang w:val="ru-RU"/>
        </w:rPr>
        <w:t>ке? Да ли постоје линије у обли</w:t>
      </w:r>
      <w:r w:rsidRPr="00C823A2">
        <w:rPr>
          <w:i/>
          <w:lang w:val="ru-RU"/>
        </w:rPr>
        <w:t>цима? Да ли облици могу да буду досадни и занимљиви? Да ли су лева и десна страна нашег лица исте? Како можемо да користимо облике из природе? Да ли неки предмети личе на жива бића</w:t>
      </w:r>
      <w:r>
        <w:rPr>
          <w:i/>
          <w:lang w:val="ru-RU"/>
        </w:rPr>
        <w:t>?...</w:t>
      </w:r>
    </w:p>
    <w:p w:rsidR="00C823A2" w:rsidRDefault="00C823A2" w:rsidP="001D5B39">
      <w:pPr>
        <w:jc w:val="both"/>
        <w:rPr>
          <w:lang w:val="ru-RU"/>
        </w:rPr>
      </w:pPr>
    </w:p>
    <w:p w:rsidR="00C823A2" w:rsidRDefault="00C823A2" w:rsidP="001D5B39">
      <w:pPr>
        <w:jc w:val="both"/>
        <w:rPr>
          <w:b/>
          <w:lang w:val="ru-RU"/>
        </w:rPr>
      </w:pPr>
      <w:r>
        <w:rPr>
          <w:b/>
          <w:lang w:val="ru-RU"/>
        </w:rPr>
        <w:t>Супротности</w:t>
      </w:r>
    </w:p>
    <w:p w:rsidR="00C823A2" w:rsidRDefault="00C823A2" w:rsidP="001D5B39">
      <w:pPr>
        <w:jc w:val="both"/>
        <w:rPr>
          <w:b/>
          <w:lang w:val="ru-RU"/>
        </w:rPr>
      </w:pPr>
    </w:p>
    <w:p w:rsidR="00C823A2" w:rsidRDefault="00C823A2" w:rsidP="001D5B39">
      <w:pPr>
        <w:jc w:val="both"/>
        <w:rPr>
          <w:lang w:val="ru-RU"/>
        </w:rPr>
      </w:pPr>
      <w:r w:rsidRPr="00C823A2">
        <w:rPr>
          <w:lang w:val="ru-RU"/>
        </w:rPr>
        <w:t xml:space="preserve">Парови очигледних визуелних супротности уче се искуствено. Уочавање, поређење и приказивање супротности су активности везане за принцип компоновања, контраст, који ће се учити у старијим разредима. У другом разреду се не нуди стручни термин. Један од задатака може да буде </w:t>
      </w:r>
      <w:r>
        <w:rPr>
          <w:lang w:val="ru-RU"/>
        </w:rPr>
        <w:t>заједнички цртеж на натрон-папи</w:t>
      </w:r>
      <w:r w:rsidRPr="00C823A2">
        <w:rPr>
          <w:lang w:val="ru-RU"/>
        </w:rPr>
        <w:t xml:space="preserve">ру постављеном на зид или цртање на школској табли. Ученици се деле у две групе. Један ученик из прве групе црта неки познати облик. Друга група се договара шта би била очигледна супротност том облику, а затим један ученик из друге групе црта договорени облик поред првог. Игра се наставља све док има места на папиру/ табли. Рад се бележи фотографијом. Основна сврха ове игре је самостална изградња мреже појмова путем асоцијација и сарадња. Међутим, ако је ученицима игра занимљива и желе да је понове, наставник треба да повећа захтеве </w:t>
      </w:r>
      <w:r>
        <w:rPr>
          <w:lang w:val="ru-RU"/>
        </w:rPr>
        <w:t>(квалитет линије и цртежа, ор</w:t>
      </w:r>
      <w:r w:rsidRPr="00C823A2">
        <w:rPr>
          <w:lang w:val="ru-RU"/>
        </w:rPr>
        <w:t xml:space="preserve">ганизација композиције, повезивање мотива у причу и сл.). </w:t>
      </w:r>
    </w:p>
    <w:p w:rsidR="00C823A2" w:rsidRPr="00C823A2" w:rsidRDefault="00C823A2" w:rsidP="001D5B39">
      <w:pPr>
        <w:jc w:val="both"/>
        <w:rPr>
          <w:b/>
          <w:i/>
          <w:lang w:val="ru-RU"/>
        </w:rPr>
      </w:pPr>
      <w:r w:rsidRPr="00C823A2">
        <w:rPr>
          <w:lang w:val="ru-RU"/>
        </w:rPr>
        <w:t xml:space="preserve">Предлог тема за разговор: </w:t>
      </w:r>
      <w:r w:rsidRPr="00C823A2">
        <w:rPr>
          <w:i/>
          <w:lang w:val="ru-RU"/>
        </w:rPr>
        <w:t>О чему мислимо када кажемо: супротно? Шта значи: различито, а шта супротно? Да ли је бела овца супротност црној овци? Да ли бели предмет поцрни када искључимо светло? Да ли прво примећујемо црну фигуру или белу позадину?...</w:t>
      </w:r>
    </w:p>
    <w:p w:rsidR="00C823A2" w:rsidRDefault="00C823A2" w:rsidP="001D5B39">
      <w:pPr>
        <w:jc w:val="both"/>
        <w:rPr>
          <w:b/>
          <w:sz w:val="24"/>
          <w:szCs w:val="24"/>
          <w:lang w:val="ru-RU"/>
        </w:rPr>
      </w:pPr>
    </w:p>
    <w:p w:rsidR="00C823A2" w:rsidRDefault="00C823A2" w:rsidP="001D5B39">
      <w:pPr>
        <w:jc w:val="both"/>
        <w:rPr>
          <w:b/>
          <w:sz w:val="24"/>
          <w:szCs w:val="24"/>
          <w:lang w:val="ru-RU"/>
        </w:rPr>
      </w:pPr>
      <w:r>
        <w:rPr>
          <w:b/>
          <w:sz w:val="24"/>
          <w:szCs w:val="24"/>
          <w:lang w:val="ru-RU"/>
        </w:rPr>
        <w:t>Облик и целина</w:t>
      </w:r>
    </w:p>
    <w:p w:rsidR="00C823A2" w:rsidRDefault="00C823A2" w:rsidP="001D5B39">
      <w:pPr>
        <w:jc w:val="both"/>
        <w:rPr>
          <w:b/>
          <w:sz w:val="24"/>
          <w:szCs w:val="24"/>
          <w:lang w:val="ru-RU"/>
        </w:rPr>
      </w:pPr>
    </w:p>
    <w:p w:rsidR="00C823A2" w:rsidRDefault="00C823A2" w:rsidP="001D5B39">
      <w:pPr>
        <w:jc w:val="both"/>
        <w:rPr>
          <w:lang w:val="ru-RU"/>
        </w:rPr>
      </w:pPr>
      <w:r w:rsidRPr="00C823A2">
        <w:rPr>
          <w:lang w:val="ru-RU"/>
        </w:rPr>
        <w:t>Принцип компоновања, доминанта, учи се опажањем истакнутог дела (бића, предмета, боје, л</w:t>
      </w:r>
      <w:r>
        <w:rPr>
          <w:lang w:val="ru-RU"/>
        </w:rPr>
        <w:t>иније...) неке целине, без дефи</w:t>
      </w:r>
      <w:r w:rsidRPr="00C823A2">
        <w:rPr>
          <w:lang w:val="ru-RU"/>
        </w:rPr>
        <w:t>ниције и усвајања стручног термина. Наставник може да покаже ученицима неки непознати сад</w:t>
      </w:r>
      <w:r>
        <w:rPr>
          <w:lang w:val="ru-RU"/>
        </w:rPr>
        <w:t>ржај (рекламну фотографију, фре</w:t>
      </w:r>
      <w:r w:rsidRPr="00C823A2">
        <w:rPr>
          <w:lang w:val="ru-RU"/>
        </w:rPr>
        <w:t>ску, илустрацију, кадар стрипа...) на кратко, да уклони садржај и провери шта су ученици упамтили, шта су прво видели. Наставник поново приказује садржај, тражи од ученика да уоче шта све нису одмах запазили, пита их шта мисле да је најважније на слици...</w:t>
      </w:r>
    </w:p>
    <w:p w:rsidR="00C823A2" w:rsidRDefault="00C823A2" w:rsidP="001D5B39">
      <w:pPr>
        <w:jc w:val="both"/>
        <w:rPr>
          <w:lang w:val="ru-RU"/>
        </w:rPr>
      </w:pPr>
      <w:r w:rsidRPr="00C823A2">
        <w:rPr>
          <w:lang w:val="ru-RU"/>
        </w:rPr>
        <w:t>У ликовним задацима ученици спајају различите материјале и предмете комбинованим поступцима који укључују и везивање чвора и/или машне. Могу да уче како да пакују поклоне, како да ушију дугме, спајају суве гранчиц</w:t>
      </w:r>
      <w:r>
        <w:rPr>
          <w:lang w:val="ru-RU"/>
        </w:rPr>
        <w:t>е концем у скулптуру коју ће ка</w:t>
      </w:r>
      <w:r w:rsidRPr="00C823A2">
        <w:rPr>
          <w:lang w:val="ru-RU"/>
        </w:rPr>
        <w:t xml:space="preserve">сније осликати темперама... </w:t>
      </w:r>
    </w:p>
    <w:p w:rsidR="00C823A2" w:rsidRDefault="00C823A2" w:rsidP="001D5B39">
      <w:pPr>
        <w:jc w:val="both"/>
        <w:rPr>
          <w:i/>
          <w:lang w:val="ru-RU"/>
        </w:rPr>
      </w:pPr>
      <w:r w:rsidRPr="00C823A2">
        <w:rPr>
          <w:lang w:val="ru-RU"/>
        </w:rPr>
        <w:t xml:space="preserve">Предлог тема за разговор: </w:t>
      </w:r>
      <w:r w:rsidRPr="00C823A2">
        <w:rPr>
          <w:i/>
          <w:lang w:val="ru-RU"/>
        </w:rPr>
        <w:t xml:space="preserve">Шта смо данас прво угледали када смо изашли из куће? Шта прво видимо када посматрамо нечије лице? Шта прво видимо када посматрамо уметничко дело? Шта значе речи везивање и повезивање? Да ли смо везани за место у коме живимо? Да ли се уметници </w:t>
      </w:r>
      <w:r>
        <w:rPr>
          <w:i/>
          <w:lang w:val="ru-RU"/>
        </w:rPr>
        <w:t>везују за своја дела? Како може</w:t>
      </w:r>
      <w:r w:rsidRPr="00C823A2">
        <w:rPr>
          <w:i/>
          <w:lang w:val="ru-RU"/>
        </w:rPr>
        <w:t>мо да повежемо предмете у нову целин</w:t>
      </w:r>
      <w:r>
        <w:rPr>
          <w:i/>
          <w:lang w:val="ru-RU"/>
        </w:rPr>
        <w:t>у?...</w:t>
      </w:r>
    </w:p>
    <w:p w:rsidR="00C823A2" w:rsidRDefault="00C823A2" w:rsidP="001D5B39">
      <w:pPr>
        <w:jc w:val="both"/>
        <w:rPr>
          <w:i/>
          <w:lang w:val="ru-RU"/>
        </w:rPr>
      </w:pPr>
    </w:p>
    <w:p w:rsidR="00C823A2" w:rsidRDefault="00C823A2" w:rsidP="001D5B39">
      <w:pPr>
        <w:jc w:val="both"/>
        <w:rPr>
          <w:lang w:val="ru-RU"/>
        </w:rPr>
      </w:pPr>
      <w:r>
        <w:rPr>
          <w:lang w:val="ru-RU"/>
        </w:rPr>
        <w:t>СПОРАЗУМЕВАЊЕ</w:t>
      </w:r>
    </w:p>
    <w:p w:rsidR="00C823A2" w:rsidRDefault="00C823A2" w:rsidP="001D5B39">
      <w:pPr>
        <w:jc w:val="both"/>
        <w:rPr>
          <w:lang w:val="ru-RU"/>
        </w:rPr>
      </w:pPr>
    </w:p>
    <w:p w:rsidR="00C823A2" w:rsidRDefault="00C823A2" w:rsidP="001D5B39">
      <w:pPr>
        <w:jc w:val="both"/>
        <w:rPr>
          <w:b/>
          <w:lang w:val="ru-RU"/>
        </w:rPr>
      </w:pPr>
      <w:r>
        <w:rPr>
          <w:b/>
          <w:lang w:val="ru-RU"/>
        </w:rPr>
        <w:t>Тумачење</w:t>
      </w:r>
    </w:p>
    <w:p w:rsidR="00C823A2" w:rsidRDefault="00C823A2" w:rsidP="001D5B39">
      <w:pPr>
        <w:jc w:val="both"/>
        <w:rPr>
          <w:b/>
          <w:lang w:val="ru-RU"/>
        </w:rPr>
      </w:pPr>
    </w:p>
    <w:p w:rsidR="00C823A2" w:rsidRDefault="00C823A2" w:rsidP="001D5B39">
      <w:pPr>
        <w:jc w:val="both"/>
        <w:rPr>
          <w:lang w:val="ru-RU"/>
        </w:rPr>
      </w:pPr>
      <w:r w:rsidRPr="00C823A2">
        <w:rPr>
          <w:lang w:val="ru-RU"/>
        </w:rPr>
        <w:t>Невербално изражавање се</w:t>
      </w:r>
      <w:r>
        <w:rPr>
          <w:lang w:val="ru-RU"/>
        </w:rPr>
        <w:t xml:space="preserve"> реализује на интегрисаним часо</w:t>
      </w:r>
      <w:r w:rsidRPr="00C823A2">
        <w:rPr>
          <w:lang w:val="ru-RU"/>
        </w:rPr>
        <w:t>вима или у корелацији са часовим</w:t>
      </w:r>
      <w:r>
        <w:rPr>
          <w:lang w:val="ru-RU"/>
        </w:rPr>
        <w:t>а Физичког и здравственог васпи</w:t>
      </w:r>
      <w:r w:rsidRPr="00C823A2">
        <w:rPr>
          <w:lang w:val="ru-RU"/>
        </w:rPr>
        <w:t xml:space="preserve">тања (драматизација вежбања). Наставник прича причу коју ученик прати одговарајућим покретима, мимиком и кретањем. На пример, опонаша кретање животиња (зеца, змије, кокошке...); радње (махање, руковање, дириговање, чишћење...); кретање услед струјања ваздуха (њихање крошње...) и слично. Ове активности су важне за целокупни развој, за укључивање интровертних ученика, као припрема за сценски наступ и за касније презентовање радова и пројеката. </w:t>
      </w:r>
    </w:p>
    <w:p w:rsidR="00C823A2" w:rsidRDefault="00C823A2" w:rsidP="001D5B39">
      <w:pPr>
        <w:jc w:val="both"/>
        <w:rPr>
          <w:lang w:val="ru-RU"/>
        </w:rPr>
      </w:pPr>
      <w:r w:rsidRPr="00C823A2">
        <w:rPr>
          <w:lang w:val="ru-RU"/>
        </w:rPr>
        <w:t>Тумачење слике учи се постепено. Користе се стрип и анимирани филм за одређивање редос</w:t>
      </w:r>
      <w:r>
        <w:rPr>
          <w:lang w:val="ru-RU"/>
        </w:rPr>
        <w:t>леда радње, главних јунака, осо</w:t>
      </w:r>
      <w:r w:rsidRPr="00C823A2">
        <w:rPr>
          <w:lang w:val="ru-RU"/>
        </w:rPr>
        <w:t xml:space="preserve">бина и изгледа јунака... Уводи се </w:t>
      </w:r>
      <w:r>
        <w:rPr>
          <w:lang w:val="ru-RU"/>
        </w:rPr>
        <w:t>и разговор о теми, односно (јед</w:t>
      </w:r>
      <w:r w:rsidRPr="00C823A2">
        <w:rPr>
          <w:lang w:val="ru-RU"/>
        </w:rPr>
        <w:t xml:space="preserve">ноставном) садржају ликовног дела, при чему наставник не нуди тумачења, већ дозвољава да ученици слободно исказују мишљење. </w:t>
      </w:r>
    </w:p>
    <w:p w:rsidR="00C823A2" w:rsidRDefault="00C823A2" w:rsidP="001D5B39">
      <w:pPr>
        <w:jc w:val="both"/>
        <w:rPr>
          <w:lang w:val="ru-RU"/>
        </w:rPr>
      </w:pPr>
      <w:r w:rsidRPr="00C823A2">
        <w:rPr>
          <w:lang w:val="ru-RU"/>
        </w:rPr>
        <w:t>Ученици треба да обраћају више пажње на знаке у окружењу, почев од важних саобраћајних зна</w:t>
      </w:r>
      <w:r>
        <w:rPr>
          <w:lang w:val="ru-RU"/>
        </w:rPr>
        <w:t>ка за пешаке, до ознака на згра</w:t>
      </w:r>
      <w:r w:rsidRPr="00C823A2">
        <w:rPr>
          <w:lang w:val="ru-RU"/>
        </w:rPr>
        <w:t xml:space="preserve">дама поште, ресторана, апотеке... Могу да добију основне информације о томе како се знаци смишљају и ко их смишља. </w:t>
      </w:r>
    </w:p>
    <w:p w:rsidR="00C823A2" w:rsidRDefault="00C823A2" w:rsidP="001D5B39">
      <w:pPr>
        <w:jc w:val="both"/>
        <w:rPr>
          <w:i/>
          <w:lang w:val="ru-RU"/>
        </w:rPr>
      </w:pPr>
      <w:r w:rsidRPr="00C823A2">
        <w:rPr>
          <w:lang w:val="ru-RU"/>
        </w:rPr>
        <w:t xml:space="preserve">Предлог тема за разговор: </w:t>
      </w:r>
      <w:r w:rsidRPr="00C823A2">
        <w:rPr>
          <w:i/>
          <w:lang w:val="ru-RU"/>
        </w:rPr>
        <w:t>Зашто је важно да се разумемо? Како саопштавамо оно што на</w:t>
      </w:r>
      <w:r>
        <w:rPr>
          <w:i/>
          <w:lang w:val="ru-RU"/>
        </w:rPr>
        <w:t>м је важно? Да ли можемо да при</w:t>
      </w:r>
      <w:r w:rsidRPr="00C823A2">
        <w:rPr>
          <w:i/>
          <w:lang w:val="ru-RU"/>
        </w:rPr>
        <w:t>чамо без речи? Шта нам слике говоре? Да ли сваки знак нешто значи? Да ли свако може да раз</w:t>
      </w:r>
      <w:r>
        <w:rPr>
          <w:i/>
          <w:lang w:val="ru-RU"/>
        </w:rPr>
        <w:t>уме знак? Зашто људи праве печа</w:t>
      </w:r>
      <w:r w:rsidRPr="00C823A2">
        <w:rPr>
          <w:i/>
          <w:lang w:val="ru-RU"/>
        </w:rPr>
        <w:t>те и грбове?...</w:t>
      </w:r>
    </w:p>
    <w:p w:rsidR="00C823A2" w:rsidRDefault="00C823A2" w:rsidP="001D5B39">
      <w:pPr>
        <w:jc w:val="both"/>
        <w:rPr>
          <w:i/>
          <w:lang w:val="ru-RU"/>
        </w:rPr>
      </w:pPr>
    </w:p>
    <w:p w:rsidR="00C823A2" w:rsidRDefault="00C823A2" w:rsidP="001D5B39">
      <w:pPr>
        <w:jc w:val="both"/>
        <w:rPr>
          <w:b/>
          <w:lang w:val="ru-RU"/>
        </w:rPr>
      </w:pPr>
      <w:r>
        <w:rPr>
          <w:b/>
          <w:lang w:val="ru-RU"/>
        </w:rPr>
        <w:t>Слика и реч</w:t>
      </w:r>
    </w:p>
    <w:p w:rsidR="00C823A2" w:rsidRDefault="00C823A2" w:rsidP="001D5B39">
      <w:pPr>
        <w:jc w:val="both"/>
        <w:rPr>
          <w:b/>
          <w:lang w:val="ru-RU"/>
        </w:rPr>
      </w:pPr>
    </w:p>
    <w:p w:rsidR="00C823A2" w:rsidRDefault="00C823A2" w:rsidP="001D5B39">
      <w:pPr>
        <w:jc w:val="both"/>
        <w:rPr>
          <w:lang w:val="ru-RU"/>
        </w:rPr>
      </w:pPr>
      <w:r w:rsidRPr="00C823A2">
        <w:rPr>
          <w:lang w:val="ru-RU"/>
        </w:rPr>
        <w:t>Предлог је везан за значај</w:t>
      </w:r>
      <w:r>
        <w:rPr>
          <w:lang w:val="ru-RU"/>
        </w:rPr>
        <w:t xml:space="preserve"> учтиве и добронамерне комуника</w:t>
      </w:r>
      <w:r w:rsidRPr="00C823A2">
        <w:rPr>
          <w:lang w:val="ru-RU"/>
        </w:rPr>
        <w:t>ције. Ученици треба да повезују речи и реченице које изговарају и одговарајућу мимику и гест. Такође, треба да усклађују текст и слику. На крају полугодишта могу</w:t>
      </w:r>
      <w:r>
        <w:rPr>
          <w:lang w:val="ru-RU"/>
        </w:rPr>
        <w:t xml:space="preserve"> да дизајнирају честитке. Додат</w:t>
      </w:r>
      <w:r w:rsidRPr="00C823A2">
        <w:rPr>
          <w:lang w:val="ru-RU"/>
        </w:rPr>
        <w:t>ни захтеви су, као и у првом раз</w:t>
      </w:r>
      <w:r>
        <w:rPr>
          <w:lang w:val="ru-RU"/>
        </w:rPr>
        <w:t>реду, украшавање слова (иниција</w:t>
      </w:r>
      <w:r w:rsidRPr="00C823A2">
        <w:rPr>
          <w:lang w:val="ru-RU"/>
        </w:rPr>
        <w:t>ла), које ће нацртати или наслик</w:t>
      </w:r>
      <w:r>
        <w:rPr>
          <w:lang w:val="ru-RU"/>
        </w:rPr>
        <w:t>ати и на мањем и на већем форма</w:t>
      </w:r>
      <w:r w:rsidRPr="00C823A2">
        <w:rPr>
          <w:lang w:val="ru-RU"/>
        </w:rPr>
        <w:t xml:space="preserve">ту папира. </w:t>
      </w:r>
    </w:p>
    <w:p w:rsidR="00C823A2" w:rsidRPr="004323AF" w:rsidRDefault="00C823A2" w:rsidP="001D5B39">
      <w:pPr>
        <w:jc w:val="both"/>
        <w:rPr>
          <w:i/>
          <w:lang w:val="ru-RU"/>
        </w:rPr>
      </w:pPr>
      <w:r w:rsidRPr="00C823A2">
        <w:rPr>
          <w:lang w:val="ru-RU"/>
        </w:rPr>
        <w:t xml:space="preserve">Предлог тема за разговор: </w:t>
      </w:r>
      <w:r w:rsidRPr="00C823A2">
        <w:rPr>
          <w:i/>
          <w:lang w:val="ru-RU"/>
        </w:rPr>
        <w:t>Шта је учтива комуникација и зашто је важна? Шта је најлепше што смо икада чули? Шта је најлепше што смо данас нек</w:t>
      </w:r>
      <w:r>
        <w:rPr>
          <w:i/>
          <w:lang w:val="ru-RU"/>
        </w:rPr>
        <w:t>ом рекли? Како можемо да нацрта</w:t>
      </w:r>
      <w:r w:rsidRPr="00C823A2">
        <w:rPr>
          <w:i/>
          <w:lang w:val="ru-RU"/>
        </w:rPr>
        <w:t xml:space="preserve">мо лепу реч? Ко смишља изглед украсних слова? </w:t>
      </w:r>
      <w:r w:rsidRPr="004323AF">
        <w:rPr>
          <w:i/>
          <w:lang w:val="ru-RU"/>
        </w:rPr>
        <w:t>Како да смислимо позитивне поруке за честитке?...</w:t>
      </w:r>
    </w:p>
    <w:p w:rsidR="00C823A2" w:rsidRPr="004323AF" w:rsidRDefault="00C823A2" w:rsidP="001D5B39">
      <w:pPr>
        <w:jc w:val="both"/>
        <w:rPr>
          <w:i/>
          <w:lang w:val="ru-RU"/>
        </w:rPr>
      </w:pPr>
    </w:p>
    <w:p w:rsidR="00C823A2" w:rsidRPr="004323AF" w:rsidRDefault="00C823A2" w:rsidP="001D5B39">
      <w:pPr>
        <w:jc w:val="both"/>
        <w:rPr>
          <w:lang w:val="ru-RU"/>
        </w:rPr>
      </w:pPr>
      <w:r w:rsidRPr="004323AF">
        <w:rPr>
          <w:lang w:val="ru-RU"/>
        </w:rPr>
        <w:t>ЛИКОВНЕ ИГРЕ</w:t>
      </w:r>
    </w:p>
    <w:p w:rsidR="00C823A2" w:rsidRPr="004323AF" w:rsidRDefault="00C823A2" w:rsidP="001D5B39">
      <w:pPr>
        <w:jc w:val="both"/>
        <w:rPr>
          <w:lang w:val="ru-RU"/>
        </w:rPr>
      </w:pPr>
    </w:p>
    <w:p w:rsidR="00C823A2" w:rsidRDefault="00C823A2" w:rsidP="001D5B39">
      <w:pPr>
        <w:jc w:val="both"/>
        <w:rPr>
          <w:lang w:val="ru-RU"/>
        </w:rPr>
      </w:pPr>
      <w:r w:rsidRPr="00C823A2">
        <w:rPr>
          <w:lang w:val="ru-RU"/>
        </w:rPr>
        <w:t>У овој целини су груписан</w:t>
      </w:r>
      <w:r>
        <w:rPr>
          <w:lang w:val="ru-RU"/>
        </w:rPr>
        <w:t>и предлози који се односе на ин</w:t>
      </w:r>
      <w:r w:rsidRPr="00C823A2">
        <w:rPr>
          <w:lang w:val="ru-RU"/>
        </w:rPr>
        <w:t>дивидуално изражавање и истраживање изражајних могућности материјала и техника</w:t>
      </w:r>
      <w:r>
        <w:rPr>
          <w:lang w:val="ru-RU"/>
        </w:rPr>
        <w:t>.</w:t>
      </w:r>
    </w:p>
    <w:p w:rsidR="00C823A2" w:rsidRDefault="00C823A2" w:rsidP="001D5B39">
      <w:pPr>
        <w:jc w:val="both"/>
        <w:rPr>
          <w:lang w:val="ru-RU"/>
        </w:rPr>
      </w:pPr>
    </w:p>
    <w:p w:rsidR="00C823A2" w:rsidRDefault="00A57E71" w:rsidP="001D5B39">
      <w:pPr>
        <w:jc w:val="both"/>
        <w:rPr>
          <w:b/>
          <w:lang w:val="ru-RU"/>
        </w:rPr>
      </w:pPr>
      <w:r>
        <w:rPr>
          <w:b/>
          <w:lang w:val="ru-RU"/>
        </w:rPr>
        <w:t>Боја</w:t>
      </w:r>
    </w:p>
    <w:p w:rsidR="00A57E71" w:rsidRDefault="00A57E71" w:rsidP="001D5B39">
      <w:pPr>
        <w:jc w:val="both"/>
        <w:rPr>
          <w:b/>
          <w:lang w:val="ru-RU"/>
        </w:rPr>
      </w:pPr>
    </w:p>
    <w:p w:rsidR="00A57E71" w:rsidRDefault="00A57E71" w:rsidP="001D5B39">
      <w:pPr>
        <w:jc w:val="both"/>
        <w:rPr>
          <w:lang w:val="ru-RU"/>
        </w:rPr>
      </w:pPr>
      <w:r w:rsidRPr="00A57E71">
        <w:rPr>
          <w:lang w:val="ru-RU"/>
        </w:rPr>
        <w:t>Ученици још увек уче о боји истраживањем, наставник не нуди дефиниције и објашњења шта су ос</w:t>
      </w:r>
      <w:r>
        <w:rPr>
          <w:lang w:val="ru-RU"/>
        </w:rPr>
        <w:t>новне боје и како да направе из</w:t>
      </w:r>
      <w:r w:rsidRPr="00A57E71">
        <w:rPr>
          <w:lang w:val="ru-RU"/>
        </w:rPr>
        <w:t>ведене боје. Уколико то већ знају, наставник може да тражи да експериментом провере да ли мешањем различитих боја могу да добију основне боје. Тонове које добију треба да нанесу на папир, једне до других (папир касније могу да употребе за колаж). У току године се планира више задатака везаних з</w:t>
      </w:r>
      <w:r>
        <w:rPr>
          <w:lang w:val="ru-RU"/>
        </w:rPr>
        <w:t>а изражавање утиска или располо</w:t>
      </w:r>
      <w:r w:rsidRPr="00A57E71">
        <w:rPr>
          <w:lang w:val="ru-RU"/>
        </w:rPr>
        <w:t>жења светлим или тамним бојама, односно за повезивање светли</w:t>
      </w:r>
      <w:r>
        <w:rPr>
          <w:lang w:val="ru-RU"/>
        </w:rPr>
        <w:t xml:space="preserve">х и </w:t>
      </w:r>
      <w:r w:rsidRPr="00A57E71">
        <w:rPr>
          <w:lang w:val="ru-RU"/>
        </w:rPr>
        <w:t>тамних боја са неким појмом (радос</w:t>
      </w:r>
      <w:r>
        <w:rPr>
          <w:lang w:val="ru-RU"/>
        </w:rPr>
        <w:t>т, одмор, туга, смиреност, брзи</w:t>
      </w:r>
      <w:r w:rsidRPr="00A57E71">
        <w:rPr>
          <w:lang w:val="ru-RU"/>
        </w:rPr>
        <w:t>на, бука, детињство...). Боја се повезује и са звуком. Наставник бира композиције без текста и тражи од ученика да насликају светлим или тамним бојама свој доживљај музичког дела. На исти начин могу светлим или тамним бојама да изразе доживљај књижевног, ликовног или филмског дела. Било би до</w:t>
      </w:r>
      <w:r>
        <w:rPr>
          <w:lang w:val="ru-RU"/>
        </w:rPr>
        <w:t>бро да се ликовни задаци не реа</w:t>
      </w:r>
      <w:r w:rsidRPr="00A57E71">
        <w:rPr>
          <w:lang w:val="ru-RU"/>
        </w:rPr>
        <w:t>лизују само сликањем, већ и оти</w:t>
      </w:r>
      <w:r>
        <w:rPr>
          <w:lang w:val="ru-RU"/>
        </w:rPr>
        <w:t>скивањем (импровизованим печати</w:t>
      </w:r>
      <w:r w:rsidRPr="00A57E71">
        <w:rPr>
          <w:lang w:val="ru-RU"/>
        </w:rPr>
        <w:t>ма, згужваном кесом, дном пластичне флаше..</w:t>
      </w:r>
      <w:r>
        <w:rPr>
          <w:lang w:val="ru-RU"/>
        </w:rPr>
        <w:t>).</w:t>
      </w:r>
    </w:p>
    <w:p w:rsidR="00A57E71" w:rsidRDefault="00A57E71" w:rsidP="001D5B39">
      <w:pPr>
        <w:jc w:val="both"/>
        <w:rPr>
          <w:i/>
          <w:lang w:val="ru-RU"/>
        </w:rPr>
      </w:pPr>
      <w:r w:rsidRPr="00A57E71">
        <w:rPr>
          <w:lang w:val="ru-RU"/>
        </w:rPr>
        <w:t xml:space="preserve">Предлог тема за разговор: </w:t>
      </w:r>
      <w:r w:rsidRPr="00A57E71">
        <w:rPr>
          <w:i/>
          <w:lang w:val="ru-RU"/>
        </w:rPr>
        <w:t>Које боје називамо светлим, а које тамним бојама? Када користимо светле, а када тамне боје? Да ли се неке боје лепо слажу? Зашто нам се нека боја више свиђа од других? Да ли постоје боје за дечаке и боје за девојчице? Да ли постоје боје за децу и боје за одрасле? Да ли постоје јестиве боје? Како природа мења боју? Која бића мењају боју? Која је разлика између бојења и сликања? Чиме можемо да бојимо, а не можемо да сликамо? Ако насликамо љубичасту банану, да ли смо погрешили? Шта све можемо да отискујемо?</w:t>
      </w:r>
    </w:p>
    <w:p w:rsidR="00A57E71" w:rsidRDefault="00A57E71" w:rsidP="001D5B39">
      <w:pPr>
        <w:jc w:val="both"/>
        <w:rPr>
          <w:i/>
          <w:lang w:val="ru-RU"/>
        </w:rPr>
      </w:pPr>
    </w:p>
    <w:p w:rsidR="00A57E71" w:rsidRDefault="00A57E71" w:rsidP="001D5B39">
      <w:pPr>
        <w:jc w:val="both"/>
        <w:rPr>
          <w:b/>
          <w:lang w:val="ru-RU"/>
        </w:rPr>
      </w:pPr>
      <w:r>
        <w:rPr>
          <w:b/>
          <w:lang w:val="ru-RU"/>
        </w:rPr>
        <w:t>Замишљања</w:t>
      </w:r>
    </w:p>
    <w:p w:rsidR="00A57E71" w:rsidRDefault="00A57E71" w:rsidP="001D5B39">
      <w:pPr>
        <w:jc w:val="both"/>
        <w:rPr>
          <w:b/>
          <w:lang w:val="ru-RU"/>
        </w:rPr>
      </w:pPr>
    </w:p>
    <w:p w:rsidR="00A57E71" w:rsidRDefault="00A57E71" w:rsidP="001D5B39">
      <w:pPr>
        <w:jc w:val="both"/>
        <w:rPr>
          <w:lang w:val="ru-RU"/>
        </w:rPr>
      </w:pPr>
      <w:r w:rsidRPr="00A57E71">
        <w:rPr>
          <w:lang w:val="ru-RU"/>
        </w:rPr>
        <w:t>Сврха задатака који се раде на основу разноврсних и непотпуних информација (фотографија, део текста, музичка вињета...), а које ученици треба да допуне и изразе у ликовном раду је развој маште. Од другог разреда и над</w:t>
      </w:r>
      <w:r>
        <w:rPr>
          <w:lang w:val="ru-RU"/>
        </w:rPr>
        <w:t>аље ученици смишљају називе сво</w:t>
      </w:r>
      <w:r w:rsidRPr="00A57E71">
        <w:rPr>
          <w:lang w:val="ru-RU"/>
        </w:rPr>
        <w:t>јих радова, јер се и на тај начин развија креативност.</w:t>
      </w:r>
    </w:p>
    <w:p w:rsidR="00A57E71" w:rsidRDefault="00A57E71" w:rsidP="001D5B39">
      <w:pPr>
        <w:jc w:val="both"/>
        <w:rPr>
          <w:i/>
          <w:lang w:val="ru-RU"/>
        </w:rPr>
      </w:pPr>
      <w:r w:rsidRPr="00A57E71">
        <w:rPr>
          <w:lang w:val="ru-RU"/>
        </w:rPr>
        <w:t xml:space="preserve"> Предлог тема за разго</w:t>
      </w:r>
      <w:r>
        <w:rPr>
          <w:lang w:val="ru-RU"/>
        </w:rPr>
        <w:t xml:space="preserve">вор: </w:t>
      </w:r>
      <w:r w:rsidRPr="00A57E71">
        <w:rPr>
          <w:i/>
          <w:lang w:val="ru-RU"/>
        </w:rPr>
        <w:t>Шта је стварност, а шта машта? Када јесте, а када није пожељно да измишљамо? Како себе замишљамо у будућности? О чему размишљамо када посматрамо непознату фотографију? Шта замишљамо када слушамо музичко дело?...</w:t>
      </w:r>
    </w:p>
    <w:p w:rsidR="00A57E71" w:rsidRDefault="00A57E71" w:rsidP="001D5B39">
      <w:pPr>
        <w:jc w:val="both"/>
        <w:rPr>
          <w:i/>
          <w:lang w:val="ru-RU"/>
        </w:rPr>
      </w:pPr>
    </w:p>
    <w:p w:rsidR="00A57E71" w:rsidRDefault="00A57E71" w:rsidP="001D5B39">
      <w:pPr>
        <w:jc w:val="both"/>
        <w:rPr>
          <w:lang w:val="ru-RU"/>
        </w:rPr>
      </w:pPr>
      <w:r>
        <w:rPr>
          <w:lang w:val="ru-RU"/>
        </w:rPr>
        <w:t>ПРОСТОР</w:t>
      </w:r>
    </w:p>
    <w:p w:rsidR="00A57E71" w:rsidRDefault="00A57E71" w:rsidP="001D5B39">
      <w:pPr>
        <w:jc w:val="both"/>
        <w:rPr>
          <w:lang w:val="ru-RU"/>
        </w:rPr>
      </w:pPr>
    </w:p>
    <w:p w:rsidR="00A57E71" w:rsidRDefault="00A57E71" w:rsidP="001D5B39">
      <w:pPr>
        <w:jc w:val="both"/>
        <w:rPr>
          <w:lang w:val="ru-RU"/>
        </w:rPr>
      </w:pPr>
      <w:r w:rsidRPr="00A57E71">
        <w:rPr>
          <w:lang w:val="ru-RU"/>
        </w:rPr>
        <w:t>У овој целини су предложени пројекти везани за обликовање простора, који могу да се реализују било када у току године.</w:t>
      </w:r>
    </w:p>
    <w:p w:rsidR="00A57E71" w:rsidRDefault="00A57E71" w:rsidP="001D5B39">
      <w:pPr>
        <w:jc w:val="both"/>
        <w:rPr>
          <w:lang w:val="ru-RU"/>
        </w:rPr>
      </w:pPr>
    </w:p>
    <w:p w:rsidR="00A57E71" w:rsidRDefault="00A57E71" w:rsidP="001D5B39">
      <w:pPr>
        <w:jc w:val="both"/>
        <w:rPr>
          <w:b/>
          <w:lang w:val="ru-RU"/>
        </w:rPr>
      </w:pPr>
      <w:r>
        <w:rPr>
          <w:b/>
          <w:lang w:val="ru-RU"/>
        </w:rPr>
        <w:t>Простор</w:t>
      </w:r>
    </w:p>
    <w:p w:rsidR="00A57E71" w:rsidRDefault="00A57E71" w:rsidP="001D5B39">
      <w:pPr>
        <w:jc w:val="both"/>
        <w:rPr>
          <w:b/>
          <w:lang w:val="ru-RU"/>
        </w:rPr>
      </w:pPr>
    </w:p>
    <w:p w:rsidR="00A57E71" w:rsidRDefault="00A57E71" w:rsidP="001D5B39">
      <w:pPr>
        <w:jc w:val="both"/>
        <w:rPr>
          <w:lang w:val="ru-RU"/>
        </w:rPr>
      </w:pPr>
      <w:r w:rsidRPr="00A57E71">
        <w:rPr>
          <w:lang w:val="ru-RU"/>
        </w:rPr>
        <w:t>О амбијенту се учи тако што се ученицима постављају</w:t>
      </w:r>
      <w:r>
        <w:rPr>
          <w:lang w:val="ru-RU"/>
        </w:rPr>
        <w:t xml:space="preserve"> пи</w:t>
      </w:r>
      <w:r w:rsidRPr="00A57E71">
        <w:rPr>
          <w:lang w:val="ru-RU"/>
        </w:rPr>
        <w:t>тања: какав утисак неки просто</w:t>
      </w:r>
      <w:r>
        <w:rPr>
          <w:lang w:val="ru-RU"/>
        </w:rPr>
        <w:t>р оставља на њих, како се осећа</w:t>
      </w:r>
      <w:r w:rsidRPr="00A57E71">
        <w:rPr>
          <w:lang w:val="ru-RU"/>
        </w:rPr>
        <w:t xml:space="preserve">ју у том простору, шта им привлачи пажњу, а шта им смета, шта би променили и сл. Не нуде се дефиниције и не наводе елементи који чине амбијент. О амбијенту (утиску о простору) разговара се у свакој прилици која се укаже. </w:t>
      </w:r>
    </w:p>
    <w:p w:rsidR="00A57E71" w:rsidRDefault="00A57E71" w:rsidP="001D5B39">
      <w:pPr>
        <w:jc w:val="both"/>
        <w:rPr>
          <w:lang w:val="ru-RU"/>
        </w:rPr>
      </w:pPr>
      <w:r w:rsidRPr="00A57E71">
        <w:rPr>
          <w:lang w:val="ru-RU"/>
        </w:rPr>
        <w:t>Ученике би требало упознати са једним одређеним музејом, не само са изгледом зграде и лок</w:t>
      </w:r>
      <w:r>
        <w:rPr>
          <w:lang w:val="ru-RU"/>
        </w:rPr>
        <w:t>ацијом, већ са ентеријером и вр</w:t>
      </w:r>
      <w:r w:rsidRPr="00A57E71">
        <w:rPr>
          <w:lang w:val="ru-RU"/>
        </w:rPr>
        <w:t>стом експоната, са сврхом чувања експоната, са активностима, односно шта могу да очекују у музеју (тематске изложбе, едукативни програм...), на шта је потребно обратити пажњу...</w:t>
      </w:r>
    </w:p>
    <w:p w:rsidR="00A57E71" w:rsidRDefault="00A57E71" w:rsidP="001D5B39">
      <w:pPr>
        <w:jc w:val="both"/>
        <w:rPr>
          <w:lang w:val="ru-RU"/>
        </w:rPr>
      </w:pPr>
      <w:r w:rsidRPr="00A57E71">
        <w:rPr>
          <w:lang w:val="ru-RU"/>
        </w:rPr>
        <w:t xml:space="preserve"> Пројекти везани за облико</w:t>
      </w:r>
      <w:r>
        <w:rPr>
          <w:lang w:val="ru-RU"/>
        </w:rPr>
        <w:t>вање простора могу да буду обли</w:t>
      </w:r>
      <w:r w:rsidRPr="00A57E71">
        <w:rPr>
          <w:lang w:val="ru-RU"/>
        </w:rPr>
        <w:t>ковање макета и обликовање дела</w:t>
      </w:r>
      <w:r>
        <w:rPr>
          <w:lang w:val="ru-RU"/>
        </w:rPr>
        <w:t xml:space="preserve"> простора у школи. Најједностав</w:t>
      </w:r>
      <w:r w:rsidRPr="00A57E71">
        <w:rPr>
          <w:lang w:val="ru-RU"/>
        </w:rPr>
        <w:t xml:space="preserve">није макете обликују се техником клуаж. Ученици обликују куће, зграде и друге делове насеља од разноврсне амбалаже (кутијице од лекова, кутије од кекса...), појединачне елементе лепе на картонску подлогу и премазују белом бојом (еколошка боја за зидове). Касније могу фломастерима да доцртају детаље (прозоре, врата...), али је важно да композиција не буде шарена. Осим насеља које им је познато, могу да обликују и </w:t>
      </w:r>
      <w:r>
        <w:rPr>
          <w:lang w:val="ru-RU"/>
        </w:rPr>
        <w:t>насеља из прошлости, насеља дру</w:t>
      </w:r>
      <w:r w:rsidRPr="00A57E71">
        <w:rPr>
          <w:lang w:val="ru-RU"/>
        </w:rPr>
        <w:t xml:space="preserve">гих култура или насеље из маште. Основна сврха овог пројекта је организација композиције у простору и сарадња. </w:t>
      </w:r>
    </w:p>
    <w:p w:rsidR="00A57E71" w:rsidRDefault="00A57E71" w:rsidP="001D5B39">
      <w:pPr>
        <w:jc w:val="both"/>
        <w:rPr>
          <w:i/>
          <w:lang w:val="ru-RU"/>
        </w:rPr>
      </w:pPr>
      <w:r w:rsidRPr="00A57E71">
        <w:rPr>
          <w:lang w:val="ru-RU"/>
        </w:rPr>
        <w:t xml:space="preserve">Предлог тема за разговор: </w:t>
      </w:r>
      <w:r w:rsidRPr="00A57E71">
        <w:rPr>
          <w:i/>
          <w:lang w:val="ru-RU"/>
        </w:rPr>
        <w:t>Шта нам се највише свиђа у нашој околини? Како се живело некад, а како сад? Како изгледају насеља у неким културама? Шта можемо да научимо у музеју? Како можемо сами да украсимо своју собу?..</w:t>
      </w:r>
    </w:p>
    <w:p w:rsidR="00A57E71" w:rsidRDefault="00A57E71" w:rsidP="001D5B39">
      <w:pPr>
        <w:jc w:val="both"/>
        <w:rPr>
          <w:i/>
          <w:lang w:val="ru-RU"/>
        </w:rPr>
      </w:pPr>
    </w:p>
    <w:p w:rsidR="00A57E71" w:rsidRDefault="00A57E71" w:rsidP="001D5B39">
      <w:pPr>
        <w:jc w:val="both"/>
        <w:rPr>
          <w:b/>
          <w:lang w:val="ru-RU"/>
        </w:rPr>
      </w:pPr>
      <w:r>
        <w:rPr>
          <w:b/>
          <w:lang w:val="ru-RU"/>
        </w:rPr>
        <w:t>Кретање</w:t>
      </w:r>
    </w:p>
    <w:p w:rsidR="00A57E71" w:rsidRDefault="00A57E71" w:rsidP="001D5B39">
      <w:pPr>
        <w:jc w:val="both"/>
        <w:rPr>
          <w:b/>
          <w:lang w:val="ru-RU"/>
        </w:rPr>
      </w:pPr>
    </w:p>
    <w:p w:rsidR="00A57E71" w:rsidRDefault="00A57E71" w:rsidP="001D5B39">
      <w:pPr>
        <w:jc w:val="both"/>
        <w:rPr>
          <w:lang w:val="ru-RU"/>
        </w:rPr>
      </w:pPr>
      <w:r w:rsidRPr="00A57E71">
        <w:rPr>
          <w:lang w:val="ru-RU"/>
        </w:rPr>
        <w:t>Ученици треба да опажају кретање бића и машина. Н</w:t>
      </w:r>
      <w:r>
        <w:rPr>
          <w:lang w:val="ru-RU"/>
        </w:rPr>
        <w:t>а при</w:t>
      </w:r>
      <w:r w:rsidRPr="00A57E71">
        <w:rPr>
          <w:lang w:val="ru-RU"/>
        </w:rPr>
        <w:t>мер, како лети једна птица, а како јато птица; како се креће један пешак, а како група пешака... За</w:t>
      </w:r>
      <w:r>
        <w:rPr>
          <w:lang w:val="ru-RU"/>
        </w:rPr>
        <w:t>тим, које материјале може да по</w:t>
      </w:r>
      <w:r w:rsidRPr="00A57E71">
        <w:rPr>
          <w:lang w:val="ru-RU"/>
        </w:rPr>
        <w:t>крене струјање ваздуха у затвореном простору (лишће, папир, картон, камен, пластика...). Обликовање дела простор</w:t>
      </w:r>
      <w:r>
        <w:rPr>
          <w:lang w:val="ru-RU"/>
        </w:rPr>
        <w:t xml:space="preserve">а у школи </w:t>
      </w:r>
      <w:r w:rsidRPr="00A57E71">
        <w:rPr>
          <w:lang w:val="ru-RU"/>
        </w:rPr>
        <w:t>да буде израда мобилне скулптуре (и да се веже за кретање услед струјања ваздуха). Идеје за планирање пројекта могу се пронаћи на интернету ако се у претраживач унесе: „</w:t>
      </w:r>
      <w:r>
        <w:t>mobile</w:t>
      </w:r>
      <w:r w:rsidRPr="00A57E71">
        <w:rPr>
          <w:lang w:val="ru-RU"/>
        </w:rPr>
        <w:t xml:space="preserve"> </w:t>
      </w:r>
      <w:r>
        <w:t>art</w:t>
      </w:r>
      <w:r w:rsidRPr="00A57E71">
        <w:rPr>
          <w:lang w:val="ru-RU"/>
        </w:rPr>
        <w:t xml:space="preserve"> </w:t>
      </w:r>
      <w:r>
        <w:t>lesson</w:t>
      </w:r>
      <w:r w:rsidRPr="00A57E71">
        <w:rPr>
          <w:lang w:val="ru-RU"/>
        </w:rPr>
        <w:t xml:space="preserve"> </w:t>
      </w:r>
      <w:r>
        <w:t>plans</w:t>
      </w:r>
      <w:r w:rsidRPr="00A57E71">
        <w:rPr>
          <w:lang w:val="ru-RU"/>
        </w:rPr>
        <w:t>” или „</w:t>
      </w:r>
      <w:r>
        <w:t>hanging</w:t>
      </w:r>
      <w:r w:rsidRPr="00A57E71">
        <w:rPr>
          <w:lang w:val="ru-RU"/>
        </w:rPr>
        <w:t xml:space="preserve"> </w:t>
      </w:r>
      <w:r>
        <w:t>art</w:t>
      </w:r>
      <w:r w:rsidRPr="00A57E71">
        <w:rPr>
          <w:lang w:val="ru-RU"/>
        </w:rPr>
        <w:t xml:space="preserve"> </w:t>
      </w:r>
      <w:r>
        <w:t>in</w:t>
      </w:r>
      <w:r w:rsidRPr="00A57E71">
        <w:rPr>
          <w:lang w:val="ru-RU"/>
        </w:rPr>
        <w:t xml:space="preserve"> </w:t>
      </w:r>
      <w:r>
        <w:t>school</w:t>
      </w:r>
      <w:r w:rsidRPr="00A57E71">
        <w:rPr>
          <w:lang w:val="ru-RU"/>
        </w:rPr>
        <w:t>”.</w:t>
      </w:r>
    </w:p>
    <w:p w:rsidR="00A57E71" w:rsidRDefault="00A57E71" w:rsidP="001D5B39">
      <w:pPr>
        <w:jc w:val="both"/>
        <w:rPr>
          <w:lang w:val="ru-RU"/>
        </w:rPr>
      </w:pPr>
      <w:r w:rsidRPr="00A57E71">
        <w:rPr>
          <w:lang w:val="ru-RU"/>
        </w:rPr>
        <w:t xml:space="preserve"> Предлог тема за разговор: </w:t>
      </w:r>
      <w:r w:rsidRPr="00A57E71">
        <w:rPr>
          <w:i/>
          <w:lang w:val="ru-RU"/>
        </w:rPr>
        <w:t xml:space="preserve">Шта се све креће у природи? Шта могу да покрену вода и ваздух? Шта се све само креће? </w:t>
      </w:r>
      <w:r w:rsidRPr="00A57E71">
        <w:rPr>
          <w:lang w:val="ru-RU"/>
        </w:rPr>
        <w:t>..</w:t>
      </w:r>
    </w:p>
    <w:p w:rsidR="00A57E71" w:rsidRDefault="00A57E71" w:rsidP="001D5B39">
      <w:pPr>
        <w:jc w:val="both"/>
        <w:rPr>
          <w:lang w:val="ru-RU"/>
        </w:rPr>
      </w:pPr>
    </w:p>
    <w:p w:rsidR="00A57E71" w:rsidRDefault="00A57E71" w:rsidP="001D5B39">
      <w:pPr>
        <w:jc w:val="both"/>
        <w:rPr>
          <w:b/>
          <w:lang w:val="ru-RU"/>
        </w:rPr>
      </w:pPr>
      <w:r>
        <w:rPr>
          <w:b/>
          <w:lang w:val="ru-RU"/>
        </w:rPr>
        <w:t>Сцена</w:t>
      </w:r>
    </w:p>
    <w:p w:rsidR="00A57E71" w:rsidRDefault="00A57E71" w:rsidP="001D5B39">
      <w:pPr>
        <w:jc w:val="both"/>
        <w:rPr>
          <w:b/>
          <w:lang w:val="ru-RU"/>
        </w:rPr>
      </w:pPr>
    </w:p>
    <w:p w:rsidR="00A57E71" w:rsidRDefault="00A57E71" w:rsidP="001D5B39">
      <w:pPr>
        <w:jc w:val="both"/>
        <w:rPr>
          <w:lang w:val="ru-RU"/>
        </w:rPr>
      </w:pPr>
      <w:r w:rsidRPr="00A57E71">
        <w:rPr>
          <w:lang w:val="ru-RU"/>
        </w:rPr>
        <w:t xml:space="preserve">Обликовање елемената сцене, маски и костима за школску представу реализује се у пројектној настави (није нужно да представа буде реализована, важно је припремање). Ученици обликују маске, костиме и реквизите према садржају одабраног текста (бајке, песме, драмског текста...). </w:t>
      </w:r>
    </w:p>
    <w:p w:rsidR="00A57E71" w:rsidRDefault="00A57E71" w:rsidP="001D5B39">
      <w:pPr>
        <w:jc w:val="both"/>
        <w:rPr>
          <w:i/>
          <w:lang w:val="ru-RU"/>
        </w:rPr>
      </w:pPr>
      <w:r w:rsidRPr="00A57E71">
        <w:rPr>
          <w:lang w:val="ru-RU"/>
        </w:rPr>
        <w:t>Предлог тема за разговор:</w:t>
      </w:r>
      <w:r>
        <w:rPr>
          <w:lang w:val="ru-RU"/>
        </w:rPr>
        <w:t xml:space="preserve"> </w:t>
      </w:r>
      <w:r w:rsidRPr="00A57E71">
        <w:rPr>
          <w:i/>
          <w:lang w:val="ru-RU"/>
        </w:rPr>
        <w:t xml:space="preserve">Шта је сцена? Од чега све можемо да направимо маске? Како од старе одеће можемо да направимо костим за представу? </w:t>
      </w:r>
      <w:r w:rsidRPr="00A57E71">
        <w:rPr>
          <w:i/>
          <w:lang w:val="ru-RU"/>
        </w:rPr>
        <w:lastRenderedPageBreak/>
        <w:t>Ко и како шминка глумце? Како можемо да уредимо сцену у школи?</w:t>
      </w:r>
      <w:r>
        <w:rPr>
          <w:i/>
          <w:lang w:val="ru-RU"/>
        </w:rPr>
        <w:t>...</w:t>
      </w:r>
    </w:p>
    <w:p w:rsidR="00A57E71" w:rsidRDefault="00A57E71" w:rsidP="001D5B39">
      <w:pPr>
        <w:jc w:val="both"/>
        <w:rPr>
          <w:i/>
          <w:lang w:val="ru-RU"/>
        </w:rPr>
      </w:pPr>
    </w:p>
    <w:p w:rsidR="00A57E71" w:rsidRDefault="00A57E71" w:rsidP="00A57E71">
      <w:pPr>
        <w:jc w:val="center"/>
        <w:rPr>
          <w:b/>
          <w:sz w:val="24"/>
          <w:lang w:val="ru-RU"/>
        </w:rPr>
      </w:pPr>
      <w:r>
        <w:rPr>
          <w:b/>
          <w:sz w:val="24"/>
          <w:lang w:val="ru-RU"/>
        </w:rPr>
        <w:t>ПРАЋЕЊЕ И ВРЕДНОВАЊЕ НАСТАВЕ И УЧЕЊА</w:t>
      </w:r>
    </w:p>
    <w:p w:rsidR="00A57E71" w:rsidRDefault="00A57E71" w:rsidP="00A57E71">
      <w:pPr>
        <w:jc w:val="center"/>
        <w:rPr>
          <w:b/>
          <w:sz w:val="24"/>
          <w:lang w:val="ru-RU"/>
        </w:rPr>
      </w:pPr>
    </w:p>
    <w:p w:rsidR="00A57E71" w:rsidRDefault="00A57E71" w:rsidP="00A57E71">
      <w:pPr>
        <w:jc w:val="both"/>
        <w:rPr>
          <w:lang w:val="ru-RU"/>
        </w:rPr>
      </w:pPr>
      <w:r w:rsidRPr="00A57E71">
        <w:rPr>
          <w:lang w:val="ru-RU"/>
        </w:rPr>
        <w:t>У настави Ликовне култур</w:t>
      </w:r>
      <w:r>
        <w:rPr>
          <w:lang w:val="ru-RU"/>
        </w:rPr>
        <w:t>е исходи су процесни. Формулиса</w:t>
      </w:r>
      <w:r w:rsidRPr="00A57E71">
        <w:rPr>
          <w:lang w:val="ru-RU"/>
        </w:rPr>
        <w:t xml:space="preserve">ни су тако да до краја разреда сви ученици могу да их достигну (у мањој или већој мери) уколико су радили разноврсне задатке од којих сваки циља више исхода. </w:t>
      </w:r>
    </w:p>
    <w:p w:rsidR="00A57E71" w:rsidRDefault="00A57E71" w:rsidP="00A57E71">
      <w:pPr>
        <w:jc w:val="both"/>
        <w:rPr>
          <w:lang w:val="ru-RU"/>
        </w:rPr>
      </w:pPr>
      <w:r w:rsidRPr="00A57E71">
        <w:rPr>
          <w:lang w:val="ru-RU"/>
        </w:rPr>
        <w:t xml:space="preserve">Могући елементи за процењивање напредовања и оцењивање постигнућа су: </w:t>
      </w:r>
    </w:p>
    <w:p w:rsidR="00A57E71" w:rsidRDefault="00A57E71" w:rsidP="00A57E71">
      <w:pPr>
        <w:jc w:val="both"/>
        <w:rPr>
          <w:lang w:val="ru-RU"/>
        </w:rPr>
      </w:pPr>
      <w:r w:rsidRPr="00A57E71">
        <w:rPr>
          <w:lang w:val="ru-RU"/>
        </w:rPr>
        <w:t xml:space="preserve">– Однос према раду (ученик је </w:t>
      </w:r>
      <w:r>
        <w:rPr>
          <w:lang w:val="ru-RU"/>
        </w:rPr>
        <w:t>припремљен за час, одговорно ко</w:t>
      </w:r>
      <w:r w:rsidRPr="00A57E71">
        <w:rPr>
          <w:lang w:val="ru-RU"/>
        </w:rPr>
        <w:t xml:space="preserve">ристи материјал, прибор и алатке, одржава прибор и радни простор...); </w:t>
      </w:r>
    </w:p>
    <w:p w:rsidR="00A57E71" w:rsidRDefault="00A57E71" w:rsidP="00A57E71">
      <w:pPr>
        <w:jc w:val="both"/>
        <w:rPr>
          <w:lang w:val="ru-RU"/>
        </w:rPr>
      </w:pPr>
      <w:r w:rsidRPr="00A57E71">
        <w:rPr>
          <w:lang w:val="ru-RU"/>
        </w:rPr>
        <w:t>– Однос према себи (поставља питања, труди с</w:t>
      </w:r>
      <w:r>
        <w:rPr>
          <w:lang w:val="ru-RU"/>
        </w:rPr>
        <w:t>е, учи на гре</w:t>
      </w:r>
      <w:r w:rsidRPr="00A57E71">
        <w:rPr>
          <w:lang w:val="ru-RU"/>
        </w:rPr>
        <w:t xml:space="preserve">шкама, самосталан је у индивидуалном раду, истрајан је...); </w:t>
      </w:r>
    </w:p>
    <w:p w:rsidR="00A57E71" w:rsidRDefault="00A57E71" w:rsidP="00A57E71">
      <w:pPr>
        <w:jc w:val="both"/>
        <w:rPr>
          <w:lang w:val="ru-RU"/>
        </w:rPr>
      </w:pPr>
      <w:r w:rsidRPr="00A57E71">
        <w:rPr>
          <w:lang w:val="ru-RU"/>
        </w:rPr>
        <w:t>– Однос према другима (</w:t>
      </w:r>
      <w:r>
        <w:rPr>
          <w:lang w:val="ru-RU"/>
        </w:rPr>
        <w:t>поштује договорена правила пона</w:t>
      </w:r>
      <w:r w:rsidRPr="00A57E71">
        <w:rPr>
          <w:lang w:val="ru-RU"/>
        </w:rPr>
        <w:t xml:space="preserve">шања, спреман је да помогне и да сарађује, уважава туђе радове, начин размишљања, доживљавања, опажања...); </w:t>
      </w:r>
    </w:p>
    <w:p w:rsidR="00A57E71" w:rsidRDefault="00A57E71" w:rsidP="00A57E71">
      <w:pPr>
        <w:jc w:val="both"/>
        <w:rPr>
          <w:lang w:val="ru-RU"/>
        </w:rPr>
      </w:pPr>
      <w:r w:rsidRPr="00A57E71">
        <w:rPr>
          <w:lang w:val="ru-RU"/>
        </w:rPr>
        <w:t>– Разумевање (разуме зада</w:t>
      </w:r>
      <w:r>
        <w:rPr>
          <w:lang w:val="ru-RU"/>
        </w:rPr>
        <w:t>так, разуме појмове, разуме про</w:t>
      </w:r>
      <w:r w:rsidRPr="00A57E71">
        <w:rPr>
          <w:lang w:val="ru-RU"/>
        </w:rPr>
        <w:t>цес, разуме визуелне информације...);</w:t>
      </w:r>
    </w:p>
    <w:p w:rsidR="00A57E71" w:rsidRDefault="00A57E71" w:rsidP="00A57E71">
      <w:pPr>
        <w:jc w:val="both"/>
        <w:rPr>
          <w:lang w:val="ru-RU"/>
        </w:rPr>
      </w:pPr>
      <w:r w:rsidRPr="00A57E71">
        <w:rPr>
          <w:lang w:val="ru-RU"/>
        </w:rPr>
        <w:t xml:space="preserve"> – Повезивање (повезује и </w:t>
      </w:r>
      <w:r>
        <w:rPr>
          <w:lang w:val="ru-RU"/>
        </w:rPr>
        <w:t>пореди познате и нове информаци</w:t>
      </w:r>
      <w:r w:rsidRPr="00A57E71">
        <w:rPr>
          <w:lang w:val="ru-RU"/>
        </w:rPr>
        <w:t>је, људе, места, догађаје, идеје, дела...);</w:t>
      </w:r>
    </w:p>
    <w:p w:rsidR="00A57E71" w:rsidRDefault="00A57E71" w:rsidP="00A57E71">
      <w:pPr>
        <w:jc w:val="both"/>
        <w:rPr>
          <w:lang w:val="ru-RU"/>
        </w:rPr>
      </w:pPr>
      <w:r w:rsidRPr="00A57E71">
        <w:rPr>
          <w:lang w:val="ru-RU"/>
        </w:rPr>
        <w:t xml:space="preserve"> – Оригиналност (оригиналан </w:t>
      </w:r>
      <w:r>
        <w:rPr>
          <w:lang w:val="ru-RU"/>
        </w:rPr>
        <w:t>је у односу на туђе радове, ори</w:t>
      </w:r>
      <w:r w:rsidRPr="00A57E71">
        <w:rPr>
          <w:lang w:val="ru-RU"/>
        </w:rPr>
        <w:t xml:space="preserve">гиналан је у односу на своје претходне радове...); </w:t>
      </w:r>
    </w:p>
    <w:p w:rsidR="00A57E71" w:rsidRDefault="00A57E71" w:rsidP="00A57E71">
      <w:pPr>
        <w:jc w:val="both"/>
        <w:rPr>
          <w:lang w:val="ru-RU"/>
        </w:rPr>
      </w:pPr>
      <w:r w:rsidRPr="00A57E71">
        <w:rPr>
          <w:lang w:val="ru-RU"/>
        </w:rPr>
        <w:t xml:space="preserve">– Вербално изражавање (учтиво комуницира, кратко и јасно образлаже свој рад, замисао, утисак, опажање, емоције...); </w:t>
      </w:r>
    </w:p>
    <w:p w:rsidR="00A57E71" w:rsidRDefault="00A57E71" w:rsidP="00A57E71">
      <w:pPr>
        <w:jc w:val="both"/>
        <w:rPr>
          <w:lang w:val="ru-RU"/>
        </w:rPr>
      </w:pPr>
      <w:r w:rsidRPr="00A57E71">
        <w:rPr>
          <w:lang w:val="ru-RU"/>
        </w:rPr>
        <w:t>– Употреба техника (примењ</w:t>
      </w:r>
      <w:r>
        <w:rPr>
          <w:lang w:val="ru-RU"/>
        </w:rPr>
        <w:t>ује одговарајући процес, контро</w:t>
      </w:r>
      <w:r w:rsidRPr="00A57E71">
        <w:rPr>
          <w:lang w:val="ru-RU"/>
        </w:rPr>
        <w:t xml:space="preserve">лише однос воде и боје, бира подлогу у односу на технику)... </w:t>
      </w:r>
    </w:p>
    <w:p w:rsidR="00A57E71" w:rsidRDefault="00A57E71" w:rsidP="00A57E71">
      <w:pPr>
        <w:jc w:val="both"/>
        <w:rPr>
          <w:lang w:val="ru-RU"/>
        </w:rPr>
      </w:pPr>
      <w:r w:rsidRPr="00A57E71">
        <w:rPr>
          <w:lang w:val="ru-RU"/>
        </w:rPr>
        <w:t>Елементи могу и другачије да се формулишу. Бирају се према типу ликовног задатка и циљевима задатка. На пример, када се уче временске одреднице ученици могу да обликују сат од картонских тањира, амбалаже за топљени сир, сламчица за сок... Неизоставни елементи за процењивање су ра</w:t>
      </w:r>
      <w:r>
        <w:rPr>
          <w:lang w:val="ru-RU"/>
        </w:rPr>
        <w:t>зумевање концепта (мерења време</w:t>
      </w:r>
      <w:r w:rsidRPr="00A57E71">
        <w:rPr>
          <w:lang w:val="ru-RU"/>
        </w:rPr>
        <w:t>на) и однос према раду, а наставник може да процењује и друге елементе, уколико је ученицима</w:t>
      </w:r>
      <w:r>
        <w:rPr>
          <w:lang w:val="ru-RU"/>
        </w:rPr>
        <w:t xml:space="preserve"> поставио јасне захтеве. На при</w:t>
      </w:r>
      <w:r w:rsidRPr="00A57E71">
        <w:rPr>
          <w:lang w:val="ru-RU"/>
        </w:rPr>
        <w:t xml:space="preserve">мер, да не копирају једни друге (у ликовном раду). </w:t>
      </w:r>
    </w:p>
    <w:p w:rsidR="00A57E71" w:rsidRDefault="00A57E71" w:rsidP="00A57E71">
      <w:pPr>
        <w:jc w:val="both"/>
        <w:rPr>
          <w:lang w:val="ru-RU"/>
        </w:rPr>
      </w:pPr>
      <w:r w:rsidRPr="00A57E71">
        <w:rPr>
          <w:lang w:val="ru-RU"/>
        </w:rPr>
        <w:t>Самопроцена радова је верб</w:t>
      </w:r>
      <w:r>
        <w:rPr>
          <w:lang w:val="ru-RU"/>
        </w:rPr>
        <w:t>ална и писана, а захтеви се уво</w:t>
      </w:r>
      <w:r w:rsidRPr="00A57E71">
        <w:rPr>
          <w:lang w:val="ru-RU"/>
        </w:rPr>
        <w:t xml:space="preserve">де постепено. Наставник прво тражи од ученика да усмено опише свој рад, а касније и да напише две до три реченице о свом раду. </w:t>
      </w:r>
    </w:p>
    <w:p w:rsidR="00A57E71" w:rsidRDefault="00A57E71" w:rsidP="00A57E71">
      <w:pPr>
        <w:jc w:val="both"/>
        <w:rPr>
          <w:lang w:val="ru-RU"/>
        </w:rPr>
      </w:pPr>
      <w:r w:rsidRPr="00A57E71">
        <w:rPr>
          <w:lang w:val="ru-RU"/>
        </w:rPr>
        <w:t>Уколико наставник процени да су ученици спремни, може да користи прилагођену методу 3, 2</w:t>
      </w:r>
      <w:r>
        <w:rPr>
          <w:lang w:val="ru-RU"/>
        </w:rPr>
        <w:t>, 1. У интегрисаној настави уче</w:t>
      </w:r>
      <w:r w:rsidRPr="00A57E71">
        <w:rPr>
          <w:lang w:val="ru-RU"/>
        </w:rPr>
        <w:t>ник на листићу пише: 3 ствари које сам научио/научила на часу, 2 примера која илуструју то што сам научио/научила и 1 ствар која ми није јасна или питање које бих поставио/поставила. Када се ученик ликовно изражава, може да напише на листићу: 3 ствари о којима сам размишљао током рада; 2 ствари које ми се свиђају на мом раду и 1 ствар коју бих променио или бих урадио другачије. На листићу се уписује име и презиме и назив рада, а листић се лепи на полеђину рада или се чува у блоку. Ученик не треба да наводи више од једне нејасноће или грешке, ни у случају када му ништа није јасно или сматра да је рад упропашћен. Издвајање само једне нејасноће или грешке постепено оспособљава ученика да идентификује најважнији пропуст и да се фокусира на његово уклањање. Листићи за самопро</w:t>
      </w:r>
      <w:r>
        <w:rPr>
          <w:lang w:val="ru-RU"/>
        </w:rPr>
        <w:t>цену омогућавају наставнику пот</w:t>
      </w:r>
      <w:r w:rsidRPr="00A57E71">
        <w:rPr>
          <w:lang w:val="ru-RU"/>
        </w:rPr>
        <w:t>пунију слику о напредовању ученика.</w:t>
      </w:r>
    </w:p>
    <w:p w:rsidR="00A57E71" w:rsidRDefault="00A57E71" w:rsidP="00A57E71">
      <w:pPr>
        <w:jc w:val="both"/>
        <w:rPr>
          <w:lang w:val="ru-RU"/>
        </w:rPr>
      </w:pPr>
    </w:p>
    <w:p w:rsidR="00A57E71" w:rsidRDefault="00A57E71" w:rsidP="00A57E71">
      <w:pPr>
        <w:jc w:val="both"/>
        <w:rPr>
          <w:lang w:val="ru-RU"/>
        </w:rPr>
      </w:pPr>
    </w:p>
    <w:p w:rsidR="00681EA4" w:rsidRDefault="00681EA4" w:rsidP="00A57E71">
      <w:pPr>
        <w:jc w:val="both"/>
        <w:rPr>
          <w:lang w:val="ru-RU"/>
        </w:rPr>
      </w:pPr>
    </w:p>
    <w:p w:rsidR="00681EA4" w:rsidRDefault="00681EA4" w:rsidP="00A57E71">
      <w:pPr>
        <w:jc w:val="both"/>
        <w:rPr>
          <w:lang w:val="ru-RU"/>
        </w:rPr>
      </w:pPr>
    </w:p>
    <w:p w:rsidR="00681EA4" w:rsidRDefault="00681EA4" w:rsidP="00A57E71">
      <w:pPr>
        <w:jc w:val="both"/>
        <w:rPr>
          <w:lang w:val="ru-RU"/>
        </w:rPr>
      </w:pPr>
    </w:p>
    <w:p w:rsidR="00681EA4" w:rsidRDefault="00681EA4" w:rsidP="00A57E71">
      <w:pPr>
        <w:jc w:val="both"/>
        <w:rPr>
          <w:lang w:val="ru-RU"/>
        </w:rPr>
      </w:pPr>
    </w:p>
    <w:p w:rsidR="00681EA4" w:rsidRDefault="00681EA4" w:rsidP="00A57E71">
      <w:pPr>
        <w:jc w:val="both"/>
        <w:rPr>
          <w:lang w:val="ru-RU"/>
        </w:rPr>
      </w:pPr>
      <w:r w:rsidRPr="00681EA4">
        <w:rPr>
          <w:lang w:val="ru-RU"/>
        </w:rPr>
        <w:t xml:space="preserve">Назив предмета </w:t>
      </w:r>
      <w:r w:rsidRPr="00681EA4">
        <w:rPr>
          <w:b/>
          <w:lang w:val="ru-RU"/>
        </w:rPr>
        <w:t>МУЗИЧКА КУЛТУРА</w:t>
      </w:r>
    </w:p>
    <w:p w:rsidR="00681EA4" w:rsidRPr="00681EA4" w:rsidRDefault="00681EA4" w:rsidP="00A57E71">
      <w:pPr>
        <w:jc w:val="both"/>
        <w:rPr>
          <w:b/>
          <w:lang w:val="ru-RU"/>
        </w:rPr>
      </w:pPr>
      <w:r w:rsidRPr="00681EA4">
        <w:rPr>
          <w:lang w:val="ru-RU"/>
        </w:rPr>
        <w:t xml:space="preserve"> </w:t>
      </w:r>
      <w:r w:rsidRPr="00681EA4">
        <w:rPr>
          <w:b/>
          <w:lang w:val="ru-RU"/>
        </w:rPr>
        <w:t xml:space="preserve">Циљ </w:t>
      </w:r>
    </w:p>
    <w:p w:rsidR="00681EA4" w:rsidRDefault="00681EA4" w:rsidP="00A57E71">
      <w:pPr>
        <w:jc w:val="both"/>
        <w:rPr>
          <w:lang w:val="ru-RU"/>
        </w:rPr>
      </w:pPr>
      <w:r w:rsidRPr="00681EA4">
        <w:rPr>
          <w:lang w:val="ru-RU"/>
        </w:rPr>
        <w:t>Циљ наставе и учења Музичке културе је да код ученика р</w:t>
      </w:r>
      <w:r>
        <w:t>a</w:t>
      </w:r>
      <w:r w:rsidRPr="00681EA4">
        <w:rPr>
          <w:lang w:val="ru-RU"/>
        </w:rPr>
        <w:t>зви</w:t>
      </w:r>
      <w:r>
        <w:t>j</w:t>
      </w:r>
      <w:r w:rsidRPr="00681EA4">
        <w:rPr>
          <w:lang w:val="ru-RU"/>
        </w:rPr>
        <w:t>е инт</w:t>
      </w:r>
      <w:r>
        <w:t>e</w:t>
      </w:r>
      <w:r w:rsidRPr="00681EA4">
        <w:rPr>
          <w:lang w:val="ru-RU"/>
        </w:rPr>
        <w:t>р</w:t>
      </w:r>
      <w:r>
        <w:t>e</w:t>
      </w:r>
      <w:r w:rsidRPr="00681EA4">
        <w:rPr>
          <w:lang w:val="ru-RU"/>
        </w:rPr>
        <w:t>с</w:t>
      </w:r>
      <w:r>
        <w:t>o</w:t>
      </w:r>
      <w:r w:rsidRPr="00681EA4">
        <w:rPr>
          <w:lang w:val="ru-RU"/>
        </w:rPr>
        <w:t>в</w:t>
      </w:r>
      <w:r>
        <w:t>a</w:t>
      </w:r>
      <w:r w:rsidRPr="00681EA4">
        <w:rPr>
          <w:lang w:val="ru-RU"/>
        </w:rPr>
        <w:t xml:space="preserve">ње и љубав према музици кроз индивидуално и колективно музичко искуство којим </w:t>
      </w:r>
      <w:r>
        <w:rPr>
          <w:lang w:val="ru-RU"/>
        </w:rPr>
        <w:t>се подстиче развијање креативно</w:t>
      </w:r>
      <w:r w:rsidRPr="00681EA4">
        <w:rPr>
          <w:lang w:val="ru-RU"/>
        </w:rPr>
        <w:t>сти, естетског сензибилитета и духа заједништв</w:t>
      </w:r>
      <w:r>
        <w:t>a</w:t>
      </w:r>
      <w:r w:rsidRPr="00681EA4">
        <w:rPr>
          <w:lang w:val="ru-RU"/>
        </w:rPr>
        <w:t>, као и одговорног односа према очувању музичког наслеђа и култур</w:t>
      </w:r>
      <w:r>
        <w:t>e</w:t>
      </w:r>
      <w:r w:rsidRPr="00681EA4">
        <w:rPr>
          <w:lang w:val="ru-RU"/>
        </w:rPr>
        <w:t xml:space="preserve"> св</w:t>
      </w:r>
      <w:r>
        <w:t>o</w:t>
      </w:r>
      <w:r w:rsidRPr="00681EA4">
        <w:rPr>
          <w:lang w:val="ru-RU"/>
        </w:rPr>
        <w:t>г</w:t>
      </w:r>
      <w:r>
        <w:t>a</w:t>
      </w:r>
      <w:r w:rsidRPr="00681EA4">
        <w:rPr>
          <w:lang w:val="ru-RU"/>
        </w:rPr>
        <w:t xml:space="preserve"> и других н</w:t>
      </w:r>
      <w:r>
        <w:t>a</w:t>
      </w:r>
      <w:r w:rsidRPr="00681EA4">
        <w:rPr>
          <w:lang w:val="ru-RU"/>
        </w:rPr>
        <w:t>р</w:t>
      </w:r>
      <w:r>
        <w:t>o</w:t>
      </w:r>
      <w:r w:rsidRPr="00681EA4">
        <w:rPr>
          <w:lang w:val="ru-RU"/>
        </w:rPr>
        <w:t>д</w:t>
      </w:r>
      <w:r>
        <w:t>a</w:t>
      </w:r>
      <w:r w:rsidRPr="00681EA4">
        <w:rPr>
          <w:lang w:val="ru-RU"/>
        </w:rPr>
        <w:t>.</w:t>
      </w:r>
    </w:p>
    <w:p w:rsidR="00681EA4" w:rsidRDefault="00681EA4" w:rsidP="00A57E71">
      <w:pPr>
        <w:jc w:val="both"/>
        <w:rPr>
          <w:lang w:val="ru-RU"/>
        </w:rPr>
      </w:pPr>
      <w:r w:rsidRPr="00681EA4">
        <w:rPr>
          <w:lang w:val="ru-RU"/>
        </w:rPr>
        <w:t xml:space="preserve"> Разред </w:t>
      </w:r>
      <w:r w:rsidRPr="00681EA4">
        <w:rPr>
          <w:b/>
          <w:lang w:val="ru-RU"/>
        </w:rPr>
        <w:t>други</w:t>
      </w:r>
    </w:p>
    <w:p w:rsidR="00681EA4" w:rsidRDefault="00681EA4" w:rsidP="00A57E71">
      <w:pPr>
        <w:jc w:val="both"/>
        <w:rPr>
          <w:b/>
          <w:lang w:val="ru-RU"/>
        </w:rPr>
      </w:pPr>
      <w:r w:rsidRPr="00681EA4">
        <w:rPr>
          <w:lang w:val="ru-RU"/>
        </w:rPr>
        <w:t xml:space="preserve"> Годишњи фонд часова </w:t>
      </w:r>
      <w:r w:rsidRPr="00681EA4">
        <w:rPr>
          <w:b/>
          <w:lang w:val="ru-RU"/>
        </w:rPr>
        <w:t>36 часова</w:t>
      </w:r>
    </w:p>
    <w:p w:rsidR="00681EA4" w:rsidRDefault="00681EA4" w:rsidP="00A57E71">
      <w:pPr>
        <w:jc w:val="both"/>
        <w:rPr>
          <w:b/>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681EA4" w:rsidTr="00976002">
        <w:trPr>
          <w:trHeight w:val="949"/>
        </w:trPr>
        <w:tc>
          <w:tcPr>
            <w:tcW w:w="4380" w:type="dxa"/>
            <w:shd w:val="clear" w:color="auto" w:fill="EAF1DD" w:themeFill="accent3" w:themeFillTint="33"/>
          </w:tcPr>
          <w:p w:rsidR="00681EA4" w:rsidRPr="00A3511A" w:rsidRDefault="00681EA4" w:rsidP="00976002">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681EA4" w:rsidRPr="00A3511A" w:rsidRDefault="00681EA4" w:rsidP="00976002">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681EA4" w:rsidRPr="00A3511A" w:rsidRDefault="00681EA4" w:rsidP="00976002">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681EA4" w:rsidRPr="00A3511A" w:rsidRDefault="00681EA4" w:rsidP="00976002">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681EA4" w:rsidRPr="006B51A3" w:rsidTr="00681EA4">
        <w:trPr>
          <w:trHeight w:val="535"/>
        </w:trPr>
        <w:tc>
          <w:tcPr>
            <w:tcW w:w="4380" w:type="dxa"/>
            <w:vMerge w:val="restart"/>
          </w:tcPr>
          <w:p w:rsidR="00976002" w:rsidRDefault="00681EA4" w:rsidP="00976002">
            <w:pPr>
              <w:pStyle w:val="BodyText"/>
              <w:spacing w:before="38"/>
              <w:ind w:left="0"/>
              <w:rPr>
                <w:lang w:val="ru-RU"/>
              </w:rPr>
            </w:pPr>
            <w:r w:rsidRPr="00681EA4">
              <w:rPr>
                <w:lang w:val="ru-RU"/>
              </w:rPr>
              <w:t xml:space="preserve">– </w:t>
            </w:r>
            <w:r>
              <w:t>o</w:t>
            </w:r>
            <w:r w:rsidRPr="00681EA4">
              <w:rPr>
                <w:lang w:val="ru-RU"/>
              </w:rPr>
              <w:t>бјасни својим речима утиске о сл</w:t>
            </w:r>
            <w:r w:rsidR="00976002">
              <w:rPr>
                <w:lang w:val="ru-RU"/>
              </w:rPr>
              <w:t>ушаном делу, особине тона, дожи</w:t>
            </w:r>
            <w:r w:rsidRPr="00681EA4">
              <w:rPr>
                <w:lang w:val="ru-RU"/>
              </w:rPr>
              <w:t xml:space="preserve">вљај прегласне музике и њеног утицаја на тело; </w:t>
            </w:r>
          </w:p>
          <w:p w:rsidR="00976002" w:rsidRDefault="00681EA4" w:rsidP="00976002">
            <w:pPr>
              <w:pStyle w:val="BodyText"/>
              <w:spacing w:before="38"/>
              <w:ind w:left="0"/>
              <w:rPr>
                <w:lang w:val="ru-RU"/>
              </w:rPr>
            </w:pPr>
            <w:r w:rsidRPr="00681EA4">
              <w:rPr>
                <w:lang w:val="ru-RU"/>
              </w:rPr>
              <w:t>– разликује различит</w:t>
            </w:r>
            <w:r>
              <w:t>e</w:t>
            </w:r>
            <w:r w:rsidRPr="00681EA4">
              <w:rPr>
                <w:lang w:val="ru-RU"/>
              </w:rPr>
              <w:t xml:space="preserve"> инструменте п</w:t>
            </w:r>
            <w:r w:rsidR="00976002">
              <w:rPr>
                <w:lang w:val="ru-RU"/>
              </w:rPr>
              <w:t>о боји звука и изражајним могућ</w:t>
            </w:r>
            <w:r w:rsidRPr="00681EA4">
              <w:rPr>
                <w:lang w:val="ru-RU"/>
              </w:rPr>
              <w:t xml:space="preserve">ностима; – издвоји основне музичке изражајне елементе; </w:t>
            </w:r>
          </w:p>
          <w:p w:rsidR="00976002" w:rsidRDefault="00681EA4" w:rsidP="00976002">
            <w:pPr>
              <w:pStyle w:val="BodyText"/>
              <w:spacing w:before="38"/>
              <w:ind w:left="0"/>
              <w:rPr>
                <w:lang w:val="ru-RU"/>
              </w:rPr>
            </w:pPr>
            <w:r w:rsidRPr="00681EA4">
              <w:rPr>
                <w:lang w:val="ru-RU"/>
              </w:rPr>
              <w:t xml:space="preserve">– препозна музичку тему или карактеристични мотив који се понавља у слушаном делу; </w:t>
            </w:r>
          </w:p>
          <w:p w:rsidR="00976002" w:rsidRDefault="00681EA4" w:rsidP="00976002">
            <w:pPr>
              <w:pStyle w:val="BodyText"/>
              <w:spacing w:before="38"/>
              <w:ind w:left="0"/>
              <w:rPr>
                <w:lang w:val="ru-RU"/>
              </w:rPr>
            </w:pPr>
            <w:r w:rsidRPr="00681EA4">
              <w:rPr>
                <w:lang w:val="ru-RU"/>
              </w:rPr>
              <w:t xml:space="preserve">– повезује карактер дела са изражајним музичким елементима и инструментима; </w:t>
            </w:r>
          </w:p>
          <w:p w:rsidR="00976002" w:rsidRDefault="00681EA4" w:rsidP="00976002">
            <w:pPr>
              <w:pStyle w:val="BodyText"/>
              <w:spacing w:before="38"/>
              <w:ind w:left="0"/>
              <w:rPr>
                <w:lang w:val="ru-RU"/>
              </w:rPr>
            </w:pPr>
            <w:r w:rsidRPr="00681EA4">
              <w:rPr>
                <w:lang w:val="ru-RU"/>
              </w:rPr>
              <w:t>– изговара бројалице у ритму, уз покрет;</w:t>
            </w:r>
          </w:p>
          <w:p w:rsidR="00976002" w:rsidRDefault="00681EA4" w:rsidP="00976002">
            <w:pPr>
              <w:pStyle w:val="BodyText"/>
              <w:spacing w:before="38"/>
              <w:ind w:left="0"/>
              <w:rPr>
                <w:lang w:val="ru-RU"/>
              </w:rPr>
            </w:pPr>
            <w:r w:rsidRPr="00681EA4">
              <w:rPr>
                <w:lang w:val="ru-RU"/>
              </w:rPr>
              <w:t xml:space="preserve"> – пева по слуху песме различитог садржаја и расположења; </w:t>
            </w:r>
          </w:p>
          <w:p w:rsidR="00976002" w:rsidRDefault="00681EA4" w:rsidP="00976002">
            <w:pPr>
              <w:pStyle w:val="BodyText"/>
              <w:spacing w:before="38"/>
              <w:ind w:left="0"/>
              <w:rPr>
                <w:lang w:val="ru-RU"/>
              </w:rPr>
            </w:pPr>
            <w:r w:rsidRPr="00681EA4">
              <w:rPr>
                <w:lang w:val="ru-RU"/>
              </w:rPr>
              <w:t xml:space="preserve">– изводи уз покрет музичке и традиционалне игре; </w:t>
            </w:r>
          </w:p>
          <w:p w:rsidR="00976002" w:rsidRDefault="00681EA4" w:rsidP="00976002">
            <w:pPr>
              <w:pStyle w:val="BodyText"/>
              <w:spacing w:before="38"/>
              <w:ind w:left="0"/>
              <w:rPr>
                <w:lang w:val="ru-RU"/>
              </w:rPr>
            </w:pPr>
            <w:r w:rsidRPr="00681EA4">
              <w:rPr>
                <w:lang w:val="ru-RU"/>
              </w:rPr>
              <w:t xml:space="preserve">– примењује правилан начин певања и договорена правила понашања у групном певању и свирању; </w:t>
            </w:r>
          </w:p>
          <w:p w:rsidR="00976002" w:rsidRDefault="00681EA4" w:rsidP="00976002">
            <w:pPr>
              <w:pStyle w:val="BodyText"/>
              <w:spacing w:before="38"/>
              <w:ind w:left="0"/>
              <w:rPr>
                <w:lang w:val="ru-RU"/>
              </w:rPr>
            </w:pPr>
            <w:r w:rsidRPr="00681EA4">
              <w:rPr>
                <w:lang w:val="ru-RU"/>
              </w:rPr>
              <w:t xml:space="preserve">– свира по слуху ритмичку пратњу уз бројалице и песме, једноставне аранжмане, свирачке деонице у музичким играма; </w:t>
            </w:r>
          </w:p>
          <w:p w:rsidR="00976002" w:rsidRDefault="00681EA4" w:rsidP="00976002">
            <w:pPr>
              <w:pStyle w:val="BodyText"/>
              <w:spacing w:before="38"/>
              <w:ind w:left="0"/>
              <w:rPr>
                <w:lang w:val="ru-RU"/>
              </w:rPr>
            </w:pPr>
            <w:r w:rsidRPr="00681EA4">
              <w:rPr>
                <w:lang w:val="ru-RU"/>
              </w:rPr>
              <w:t>– повезује почетне тонове песама-модела и једноставних наменских песама са бојама;</w:t>
            </w:r>
          </w:p>
          <w:p w:rsidR="00976002" w:rsidRDefault="00681EA4" w:rsidP="00976002">
            <w:pPr>
              <w:pStyle w:val="BodyText"/>
              <w:spacing w:before="38"/>
              <w:ind w:left="0"/>
              <w:rPr>
                <w:lang w:val="ru-RU"/>
              </w:rPr>
            </w:pPr>
            <w:r w:rsidRPr="00681EA4">
              <w:rPr>
                <w:lang w:val="ru-RU"/>
              </w:rPr>
              <w:t xml:space="preserve"> – повезује ритам са графичким приказом; –</w:t>
            </w:r>
          </w:p>
          <w:p w:rsidR="00976002" w:rsidRDefault="00681EA4" w:rsidP="00976002">
            <w:pPr>
              <w:pStyle w:val="BodyText"/>
              <w:spacing w:before="38"/>
              <w:ind w:left="0"/>
              <w:rPr>
                <w:lang w:val="ru-RU"/>
              </w:rPr>
            </w:pPr>
            <w:r w:rsidRPr="00681EA4">
              <w:rPr>
                <w:lang w:val="ru-RU"/>
              </w:rPr>
              <w:lastRenderedPageBreak/>
              <w:t xml:space="preserve"> објашњава својим речима доживљај свог и туђег извођења; </w:t>
            </w:r>
          </w:p>
          <w:p w:rsidR="00976002" w:rsidRDefault="00681EA4" w:rsidP="00976002">
            <w:pPr>
              <w:pStyle w:val="BodyText"/>
              <w:spacing w:before="38"/>
              <w:ind w:left="0"/>
              <w:rPr>
                <w:lang w:val="ru-RU"/>
              </w:rPr>
            </w:pPr>
            <w:r w:rsidRPr="00681EA4">
              <w:rPr>
                <w:lang w:val="ru-RU"/>
              </w:rPr>
              <w:t>– учествује у школским приредбама и манифестацијама;</w:t>
            </w:r>
          </w:p>
          <w:p w:rsidR="00976002" w:rsidRDefault="00681EA4" w:rsidP="00976002">
            <w:pPr>
              <w:pStyle w:val="BodyText"/>
              <w:spacing w:before="38"/>
              <w:ind w:left="0"/>
              <w:rPr>
                <w:lang w:val="ru-RU"/>
              </w:rPr>
            </w:pPr>
            <w:r w:rsidRPr="00681EA4">
              <w:rPr>
                <w:lang w:val="ru-RU"/>
              </w:rPr>
              <w:t xml:space="preserve"> – направи дечје ритмичке инструменте; – осмисли покрете уз музику; </w:t>
            </w:r>
          </w:p>
          <w:p w:rsidR="00976002" w:rsidRDefault="00681EA4" w:rsidP="00976002">
            <w:pPr>
              <w:pStyle w:val="BodyText"/>
              <w:spacing w:before="38"/>
              <w:ind w:left="0"/>
              <w:rPr>
                <w:lang w:val="ru-RU"/>
              </w:rPr>
            </w:pPr>
            <w:r w:rsidRPr="00681EA4">
              <w:rPr>
                <w:lang w:val="ru-RU"/>
              </w:rPr>
              <w:t>– осмисли ритмичку пратњу за броја</w:t>
            </w:r>
            <w:r w:rsidR="00976002">
              <w:rPr>
                <w:lang w:val="ru-RU"/>
              </w:rPr>
              <w:t>лице, песме и музичке игре помо</w:t>
            </w:r>
            <w:r w:rsidRPr="00681EA4">
              <w:rPr>
                <w:lang w:val="ru-RU"/>
              </w:rPr>
              <w:t xml:space="preserve">ћу различитих извора звука; </w:t>
            </w:r>
          </w:p>
          <w:p w:rsidR="00976002" w:rsidRDefault="00681EA4" w:rsidP="00976002">
            <w:pPr>
              <w:pStyle w:val="BodyText"/>
              <w:spacing w:before="38"/>
              <w:ind w:left="0"/>
              <w:rPr>
                <w:lang w:val="ru-RU"/>
              </w:rPr>
            </w:pPr>
            <w:r w:rsidRPr="00681EA4">
              <w:rPr>
                <w:lang w:val="ru-RU"/>
              </w:rPr>
              <w:t xml:space="preserve">– осмисли одговор на музичко питање; – осмисли једноставну мелодију на краћи задати текст; </w:t>
            </w:r>
          </w:p>
          <w:p w:rsidR="00976002" w:rsidRDefault="00681EA4" w:rsidP="00976002">
            <w:pPr>
              <w:pStyle w:val="BodyText"/>
              <w:spacing w:before="38"/>
              <w:ind w:left="0"/>
              <w:rPr>
                <w:lang w:val="ru-RU"/>
              </w:rPr>
            </w:pPr>
            <w:r w:rsidRPr="00681EA4">
              <w:rPr>
                <w:lang w:val="ru-RU"/>
              </w:rPr>
              <w:t>– према литерарном садржају изабере од понуђених, одговарајући музички садржај;</w:t>
            </w:r>
          </w:p>
          <w:p w:rsidR="00976002" w:rsidRDefault="00681EA4" w:rsidP="00976002">
            <w:pPr>
              <w:pStyle w:val="BodyText"/>
              <w:spacing w:before="38"/>
              <w:ind w:left="0"/>
              <w:rPr>
                <w:lang w:val="ru-RU"/>
              </w:rPr>
            </w:pPr>
            <w:r w:rsidRPr="00681EA4">
              <w:rPr>
                <w:lang w:val="ru-RU"/>
              </w:rPr>
              <w:t xml:space="preserve">– поштује договорена правила понашања при слушању и извођењу музике; </w:t>
            </w:r>
          </w:p>
          <w:p w:rsidR="00681EA4" w:rsidRPr="00681EA4" w:rsidRDefault="00681EA4" w:rsidP="00976002">
            <w:pPr>
              <w:pStyle w:val="BodyText"/>
              <w:spacing w:before="38"/>
              <w:ind w:left="0"/>
              <w:rPr>
                <w:lang w:val="ru-RU"/>
              </w:rPr>
            </w:pPr>
            <w:r w:rsidRPr="00681EA4">
              <w:rPr>
                <w:lang w:val="ru-RU"/>
              </w:rPr>
              <w:t>– користи самостално или уз помоћ одраслих, доступне носиоце звука.</w:t>
            </w:r>
          </w:p>
        </w:tc>
        <w:tc>
          <w:tcPr>
            <w:tcW w:w="4521" w:type="dxa"/>
          </w:tcPr>
          <w:p w:rsidR="00681EA4" w:rsidRPr="00976002" w:rsidRDefault="00976002" w:rsidP="00976002">
            <w:pPr>
              <w:tabs>
                <w:tab w:val="left" w:pos="1230"/>
              </w:tabs>
              <w:jc w:val="center"/>
              <w:rPr>
                <w:b/>
                <w:lang w:val="ru-RU"/>
              </w:rPr>
            </w:pPr>
            <w:r w:rsidRPr="00976002">
              <w:rPr>
                <w:b/>
                <w:lang w:val="ru-RU"/>
              </w:rPr>
              <w:lastRenderedPageBreak/>
              <w:t>СЛУШАЊЕ МУЗИКЕ</w:t>
            </w:r>
          </w:p>
        </w:tc>
        <w:tc>
          <w:tcPr>
            <w:tcW w:w="4275" w:type="dxa"/>
          </w:tcPr>
          <w:p w:rsidR="00976002" w:rsidRDefault="00976002" w:rsidP="00976002">
            <w:pPr>
              <w:pStyle w:val="BodyText"/>
              <w:spacing w:before="38"/>
              <w:ind w:left="9"/>
              <w:rPr>
                <w:lang w:val="ru-RU"/>
              </w:rPr>
            </w:pPr>
            <w:r w:rsidRPr="00976002">
              <w:rPr>
                <w:lang w:val="ru-RU"/>
              </w:rPr>
              <w:t xml:space="preserve">Уметничка музика у цртаним и анимираним филмовима. </w:t>
            </w:r>
          </w:p>
          <w:p w:rsidR="00976002" w:rsidRDefault="00976002" w:rsidP="00976002">
            <w:pPr>
              <w:pStyle w:val="BodyText"/>
              <w:spacing w:before="38"/>
              <w:ind w:left="9"/>
              <w:rPr>
                <w:lang w:val="ru-RU"/>
              </w:rPr>
            </w:pPr>
            <w:r w:rsidRPr="00976002">
              <w:rPr>
                <w:lang w:val="ru-RU"/>
              </w:rPr>
              <w:t xml:space="preserve">Однос звук-лик, музика-радња. Композиције које илуструју различита осећања. </w:t>
            </w:r>
          </w:p>
          <w:p w:rsidR="00976002" w:rsidRDefault="00976002" w:rsidP="00976002">
            <w:pPr>
              <w:pStyle w:val="BodyText"/>
              <w:spacing w:before="38"/>
              <w:ind w:left="9"/>
              <w:rPr>
                <w:lang w:val="ru-RU"/>
              </w:rPr>
            </w:pPr>
            <w:r w:rsidRPr="00976002">
              <w:rPr>
                <w:lang w:val="ru-RU"/>
              </w:rPr>
              <w:t xml:space="preserve">Звук и тон (извори) – звуци из природе и окружења. </w:t>
            </w:r>
          </w:p>
          <w:p w:rsidR="00976002" w:rsidRDefault="00976002" w:rsidP="00976002">
            <w:pPr>
              <w:pStyle w:val="BodyText"/>
              <w:spacing w:before="38"/>
              <w:ind w:left="9"/>
              <w:rPr>
                <w:lang w:val="ru-RU"/>
              </w:rPr>
            </w:pPr>
            <w:r w:rsidRPr="00976002">
              <w:rPr>
                <w:lang w:val="ru-RU"/>
              </w:rPr>
              <w:t xml:space="preserve">Тон: боја (различити гласови и инструменти), трајање (кратак-дуг), јачина (гласан-тих), висина (висок-дубок). </w:t>
            </w:r>
          </w:p>
          <w:p w:rsidR="00976002" w:rsidRDefault="00976002" w:rsidP="00976002">
            <w:pPr>
              <w:pStyle w:val="BodyText"/>
              <w:spacing w:before="38"/>
              <w:ind w:left="9"/>
              <w:rPr>
                <w:lang w:val="ru-RU"/>
              </w:rPr>
            </w:pPr>
            <w:r w:rsidRPr="00976002">
              <w:rPr>
                <w:lang w:val="ru-RU"/>
              </w:rPr>
              <w:t>Композиције које илуструју различ</w:t>
            </w:r>
            <w:r>
              <w:rPr>
                <w:lang w:val="ru-RU"/>
              </w:rPr>
              <w:t>ите боје људског гласа и инстру</w:t>
            </w:r>
            <w:r w:rsidRPr="00976002">
              <w:rPr>
                <w:lang w:val="ru-RU"/>
              </w:rPr>
              <w:t xml:space="preserve">мената. Музички дијалог (хор, глас и хор, глас и инструмент, два гласа, два инструмента, један свирач, група свирача, оркестар). </w:t>
            </w:r>
          </w:p>
          <w:p w:rsidR="00976002" w:rsidRDefault="00976002" w:rsidP="00976002">
            <w:pPr>
              <w:pStyle w:val="BodyText"/>
              <w:spacing w:before="38"/>
              <w:ind w:left="9"/>
              <w:rPr>
                <w:lang w:val="ru-RU"/>
              </w:rPr>
            </w:pPr>
            <w:r w:rsidRPr="00976002">
              <w:rPr>
                <w:lang w:val="ru-RU"/>
              </w:rPr>
              <w:t xml:space="preserve">Различити жанрови везани за ситуације значајне у животу ученика. Музичка прича. </w:t>
            </w:r>
          </w:p>
          <w:p w:rsidR="00976002" w:rsidRDefault="00976002" w:rsidP="00976002">
            <w:pPr>
              <w:pStyle w:val="BodyText"/>
              <w:spacing w:before="38"/>
              <w:ind w:left="9"/>
              <w:rPr>
                <w:lang w:val="ru-RU"/>
              </w:rPr>
            </w:pPr>
            <w:r w:rsidRPr="00976002">
              <w:rPr>
                <w:lang w:val="ru-RU"/>
              </w:rPr>
              <w:t xml:space="preserve">Композиције различитог карактера и елементи музичке изражајности (мелодијска линија, темпо, ритам, динамика). </w:t>
            </w:r>
          </w:p>
          <w:p w:rsidR="00976002" w:rsidRDefault="00976002" w:rsidP="00976002">
            <w:pPr>
              <w:pStyle w:val="BodyText"/>
              <w:spacing w:before="38"/>
              <w:ind w:left="9"/>
              <w:rPr>
                <w:lang w:val="ru-RU"/>
              </w:rPr>
            </w:pPr>
            <w:r w:rsidRPr="00976002">
              <w:rPr>
                <w:lang w:val="ru-RU"/>
              </w:rPr>
              <w:t xml:space="preserve">Музички бонтон. </w:t>
            </w:r>
          </w:p>
          <w:p w:rsidR="00681EA4" w:rsidRPr="00976002" w:rsidRDefault="00976002" w:rsidP="00976002">
            <w:pPr>
              <w:pStyle w:val="BodyText"/>
              <w:spacing w:before="38"/>
              <w:ind w:left="9"/>
              <w:rPr>
                <w:color w:val="231F20"/>
                <w:lang w:val="ru-RU"/>
              </w:rPr>
            </w:pPr>
            <w:r w:rsidRPr="00976002">
              <w:rPr>
                <w:lang w:val="ru-RU"/>
              </w:rPr>
              <w:t>Музика и здравље. Носиоци звука (цеде плејер, рачунар...).</w:t>
            </w:r>
          </w:p>
        </w:tc>
      </w:tr>
      <w:tr w:rsidR="00681EA4" w:rsidRPr="00681EA4" w:rsidTr="00976002">
        <w:trPr>
          <w:trHeight w:val="535"/>
        </w:trPr>
        <w:tc>
          <w:tcPr>
            <w:tcW w:w="4380" w:type="dxa"/>
            <w:vMerge/>
          </w:tcPr>
          <w:p w:rsidR="00681EA4" w:rsidRPr="001D5B39" w:rsidRDefault="00681EA4" w:rsidP="00976002">
            <w:pPr>
              <w:pStyle w:val="BodyText"/>
              <w:spacing w:before="38"/>
              <w:ind w:left="0"/>
              <w:rPr>
                <w:lang w:val="ru-RU"/>
              </w:rPr>
            </w:pPr>
          </w:p>
        </w:tc>
        <w:tc>
          <w:tcPr>
            <w:tcW w:w="4521" w:type="dxa"/>
          </w:tcPr>
          <w:p w:rsidR="00681EA4" w:rsidRPr="00976002" w:rsidRDefault="00976002" w:rsidP="00976002">
            <w:pPr>
              <w:tabs>
                <w:tab w:val="left" w:pos="1230"/>
              </w:tabs>
              <w:jc w:val="center"/>
              <w:rPr>
                <w:b/>
                <w:lang w:val="ru-RU"/>
              </w:rPr>
            </w:pPr>
            <w:r w:rsidRPr="00976002">
              <w:rPr>
                <w:b/>
                <w:lang w:val="ru-RU"/>
              </w:rPr>
              <w:t>ИЗВОЂЕЊЕ МУЗИКЕ</w:t>
            </w:r>
          </w:p>
          <w:p w:rsidR="00976002" w:rsidRPr="00976002" w:rsidRDefault="00976002" w:rsidP="00976002">
            <w:pPr>
              <w:tabs>
                <w:tab w:val="left" w:pos="1230"/>
              </w:tabs>
              <w:jc w:val="center"/>
              <w:rPr>
                <w:b/>
                <w:lang w:val="ru-RU"/>
              </w:rPr>
            </w:pPr>
          </w:p>
        </w:tc>
        <w:tc>
          <w:tcPr>
            <w:tcW w:w="4275" w:type="dxa"/>
          </w:tcPr>
          <w:p w:rsidR="00976002" w:rsidRDefault="00976002" w:rsidP="00976002">
            <w:pPr>
              <w:pStyle w:val="BodyText"/>
              <w:spacing w:before="38"/>
              <w:ind w:left="9"/>
              <w:rPr>
                <w:lang w:val="ru-RU"/>
              </w:rPr>
            </w:pPr>
            <w:r w:rsidRPr="00976002">
              <w:rPr>
                <w:lang w:val="ru-RU"/>
              </w:rPr>
              <w:t>Изговор бројалице у ритму уз покрет. Звучне ономатопеје и илустрације Правил</w:t>
            </w:r>
            <w:r>
              <w:t>a</w:t>
            </w:r>
            <w:r w:rsidRPr="00976002">
              <w:rPr>
                <w:lang w:val="ru-RU"/>
              </w:rPr>
              <w:t xml:space="preserve">н начин певања – држање тела и дисање. </w:t>
            </w:r>
          </w:p>
          <w:p w:rsidR="00976002" w:rsidRDefault="00976002" w:rsidP="00976002">
            <w:pPr>
              <w:pStyle w:val="BodyText"/>
              <w:spacing w:before="38"/>
              <w:ind w:left="9"/>
              <w:rPr>
                <w:lang w:val="ru-RU"/>
              </w:rPr>
            </w:pPr>
            <w:r w:rsidRPr="00976002">
              <w:rPr>
                <w:lang w:val="ru-RU"/>
              </w:rPr>
              <w:t xml:space="preserve">Правилна дикција – изговарање </w:t>
            </w:r>
            <w:r w:rsidRPr="00976002">
              <w:rPr>
                <w:lang w:val="ru-RU"/>
              </w:rPr>
              <w:lastRenderedPageBreak/>
              <w:t xml:space="preserve">брзалица и бројалица. </w:t>
            </w:r>
          </w:p>
          <w:p w:rsidR="00976002" w:rsidRDefault="00976002" w:rsidP="00976002">
            <w:pPr>
              <w:pStyle w:val="BodyText"/>
              <w:spacing w:before="38"/>
              <w:ind w:left="9"/>
              <w:rPr>
                <w:lang w:val="ru-RU"/>
              </w:rPr>
            </w:pPr>
            <w:r w:rsidRPr="00976002">
              <w:rPr>
                <w:lang w:val="ru-RU"/>
              </w:rPr>
              <w:t xml:space="preserve">Певање песама по слуху различитог садржаја и карактера. </w:t>
            </w:r>
          </w:p>
          <w:p w:rsidR="00976002" w:rsidRDefault="00976002" w:rsidP="00976002">
            <w:pPr>
              <w:pStyle w:val="BodyText"/>
              <w:spacing w:before="38"/>
              <w:ind w:left="9"/>
              <w:rPr>
                <w:lang w:val="ru-RU"/>
              </w:rPr>
            </w:pPr>
            <w:r w:rsidRPr="00976002">
              <w:rPr>
                <w:lang w:val="ru-RU"/>
              </w:rPr>
              <w:t xml:space="preserve">Певање песама уз покрет – песме уз игру и народне песме. </w:t>
            </w:r>
          </w:p>
          <w:p w:rsidR="00976002" w:rsidRDefault="00976002" w:rsidP="00976002">
            <w:pPr>
              <w:pStyle w:val="BodyText"/>
              <w:spacing w:before="38"/>
              <w:ind w:left="9"/>
              <w:rPr>
                <w:lang w:val="ru-RU"/>
              </w:rPr>
            </w:pPr>
            <w:r w:rsidRPr="00976002">
              <w:rPr>
                <w:lang w:val="ru-RU"/>
              </w:rPr>
              <w:t xml:space="preserve">Певање модела и наменских песама и повезивање њихових почетних тонова уз боју (а1 бела, ха1 љубичаста боја). Дечји и алтернативни инструменти и начини свирања на њима. Инструментална пратња по слуху уз бројалице и песме – пулс, ритам, груписање удара. </w:t>
            </w:r>
          </w:p>
          <w:p w:rsidR="00976002" w:rsidRDefault="00976002" w:rsidP="00976002">
            <w:pPr>
              <w:pStyle w:val="BodyText"/>
              <w:spacing w:before="38"/>
              <w:ind w:left="9"/>
              <w:rPr>
                <w:lang w:val="ru-RU"/>
              </w:rPr>
            </w:pPr>
            <w:r w:rsidRPr="00976002">
              <w:rPr>
                <w:lang w:val="ru-RU"/>
              </w:rPr>
              <w:t>Певање и извођење музичких игара уз свирање на дечјим инструментима – песме уз игру, дидактичке игре, музичке драматизације.</w:t>
            </w:r>
          </w:p>
          <w:p w:rsidR="00681EA4" w:rsidRDefault="00976002" w:rsidP="00976002">
            <w:pPr>
              <w:pStyle w:val="BodyText"/>
              <w:spacing w:before="38"/>
              <w:ind w:left="9"/>
              <w:rPr>
                <w:color w:val="231F20"/>
                <w:lang w:val="ru-RU"/>
              </w:rPr>
            </w:pPr>
            <w:r w:rsidRPr="00976002">
              <w:rPr>
                <w:lang w:val="ru-RU"/>
              </w:rPr>
              <w:t xml:space="preserve"> Свирање инструменталних аранж</w:t>
            </w:r>
            <w:r>
              <w:rPr>
                <w:lang w:val="ru-RU"/>
              </w:rPr>
              <w:t>мана на дечјим ритмичким инстру</w:t>
            </w:r>
            <w:r w:rsidRPr="00976002">
              <w:rPr>
                <w:lang w:val="ru-RU"/>
              </w:rPr>
              <w:t>ментима и на алтернативним изворима звука. Музички бонтон</w:t>
            </w:r>
            <w:r>
              <w:rPr>
                <w:lang w:val="ru-RU"/>
              </w:rPr>
              <w:t>.</w:t>
            </w:r>
          </w:p>
        </w:tc>
      </w:tr>
      <w:tr w:rsidR="00681EA4" w:rsidRPr="006B51A3" w:rsidTr="00976002">
        <w:trPr>
          <w:trHeight w:val="535"/>
        </w:trPr>
        <w:tc>
          <w:tcPr>
            <w:tcW w:w="4380" w:type="dxa"/>
            <w:vMerge/>
          </w:tcPr>
          <w:p w:rsidR="00681EA4" w:rsidRPr="001D5B39" w:rsidRDefault="00681EA4" w:rsidP="00976002">
            <w:pPr>
              <w:pStyle w:val="BodyText"/>
              <w:spacing w:before="38"/>
              <w:ind w:left="0"/>
              <w:rPr>
                <w:lang w:val="ru-RU"/>
              </w:rPr>
            </w:pPr>
          </w:p>
        </w:tc>
        <w:tc>
          <w:tcPr>
            <w:tcW w:w="4521" w:type="dxa"/>
          </w:tcPr>
          <w:p w:rsidR="00681EA4" w:rsidRPr="00976002" w:rsidRDefault="00976002" w:rsidP="00976002">
            <w:pPr>
              <w:tabs>
                <w:tab w:val="left" w:pos="1230"/>
              </w:tabs>
              <w:jc w:val="center"/>
              <w:rPr>
                <w:b/>
                <w:lang w:val="ru-RU"/>
              </w:rPr>
            </w:pPr>
            <w:r w:rsidRPr="00976002">
              <w:rPr>
                <w:b/>
                <w:lang w:val="ru-RU"/>
              </w:rPr>
              <w:t>МУЗИЧКО СТВАРАЛАШТВО</w:t>
            </w:r>
          </w:p>
        </w:tc>
        <w:tc>
          <w:tcPr>
            <w:tcW w:w="4275" w:type="dxa"/>
          </w:tcPr>
          <w:p w:rsidR="00976002" w:rsidRDefault="00976002" w:rsidP="00976002">
            <w:pPr>
              <w:pStyle w:val="BodyText"/>
              <w:spacing w:before="38"/>
              <w:ind w:left="9"/>
              <w:rPr>
                <w:lang w:val="ru-RU"/>
              </w:rPr>
            </w:pPr>
            <w:r w:rsidRPr="00976002">
              <w:rPr>
                <w:lang w:val="ru-RU"/>
              </w:rPr>
              <w:t>Израда дечјих ритмичких инструмената од различитих материјала.</w:t>
            </w:r>
          </w:p>
          <w:p w:rsidR="00976002" w:rsidRDefault="00976002" w:rsidP="00976002">
            <w:pPr>
              <w:pStyle w:val="BodyText"/>
              <w:spacing w:before="38"/>
              <w:ind w:left="9"/>
              <w:rPr>
                <w:lang w:val="ru-RU"/>
              </w:rPr>
            </w:pPr>
            <w:r w:rsidRPr="00976002">
              <w:rPr>
                <w:lang w:val="ru-RU"/>
              </w:rPr>
              <w:t xml:space="preserve"> Креирање сопствених покрета уз музику.</w:t>
            </w:r>
          </w:p>
          <w:p w:rsidR="00976002" w:rsidRDefault="00976002" w:rsidP="00976002">
            <w:pPr>
              <w:pStyle w:val="BodyText"/>
              <w:spacing w:before="38"/>
              <w:ind w:left="9"/>
              <w:rPr>
                <w:lang w:val="ru-RU"/>
              </w:rPr>
            </w:pPr>
            <w:r w:rsidRPr="00976002">
              <w:rPr>
                <w:lang w:val="ru-RU"/>
              </w:rPr>
              <w:t xml:space="preserve"> Стварање једноставне ритмичке пратње коришћењем различитих извора звука. </w:t>
            </w:r>
          </w:p>
          <w:p w:rsidR="00976002" w:rsidRDefault="00976002" w:rsidP="00976002">
            <w:pPr>
              <w:pStyle w:val="BodyText"/>
              <w:spacing w:before="38"/>
              <w:ind w:left="9"/>
              <w:rPr>
                <w:lang w:val="ru-RU"/>
              </w:rPr>
            </w:pPr>
            <w:r w:rsidRPr="00976002">
              <w:rPr>
                <w:lang w:val="ru-RU"/>
              </w:rPr>
              <w:t xml:space="preserve">Музичка питања и одговори и музичка допуњалка. </w:t>
            </w:r>
          </w:p>
          <w:p w:rsidR="00681EA4" w:rsidRPr="00976002" w:rsidRDefault="00976002" w:rsidP="00976002">
            <w:pPr>
              <w:pStyle w:val="BodyText"/>
              <w:spacing w:before="38"/>
              <w:ind w:left="9"/>
              <w:rPr>
                <w:color w:val="231F20"/>
                <w:lang w:val="ru-RU"/>
              </w:rPr>
            </w:pPr>
            <w:r w:rsidRPr="00976002">
              <w:rPr>
                <w:lang w:val="ru-RU"/>
              </w:rPr>
              <w:t>Стварање звучне приче од познатих музичких садржаја, звучних ономатопеја и илустрација на краћи литерарни текст.</w:t>
            </w:r>
          </w:p>
        </w:tc>
      </w:tr>
    </w:tbl>
    <w:p w:rsidR="00681EA4" w:rsidRDefault="00976002" w:rsidP="00A57E71">
      <w:pPr>
        <w:jc w:val="both"/>
        <w:rPr>
          <w:lang w:val="ru-RU"/>
        </w:rPr>
      </w:pPr>
      <w:r w:rsidRPr="00976002">
        <w:rPr>
          <w:lang w:val="ru-RU"/>
        </w:rPr>
        <w:t>Кључни појмови садржаја: звук, тон, певање, свирање, слушање, музичке игре, музички бонтон.</w:t>
      </w:r>
    </w:p>
    <w:p w:rsidR="00976002" w:rsidRDefault="00976002" w:rsidP="00A57E71">
      <w:pPr>
        <w:jc w:val="both"/>
        <w:rPr>
          <w:lang w:val="ru-RU"/>
        </w:rPr>
      </w:pPr>
    </w:p>
    <w:p w:rsidR="00976002" w:rsidRDefault="00976002" w:rsidP="00976002">
      <w:pPr>
        <w:jc w:val="center"/>
        <w:rPr>
          <w:b/>
          <w:sz w:val="24"/>
          <w:lang w:val="ru-RU"/>
        </w:rPr>
      </w:pPr>
      <w:r>
        <w:rPr>
          <w:b/>
          <w:sz w:val="24"/>
          <w:lang w:val="ru-RU"/>
        </w:rPr>
        <w:lastRenderedPageBreak/>
        <w:t>УПУТСТВО ЗА ДИДАКТИЧКО – МЕТОДИЧКО ОСТВАРИВАЊЕ ПРОГРАМА</w:t>
      </w:r>
    </w:p>
    <w:p w:rsidR="00976002" w:rsidRDefault="00976002" w:rsidP="00976002">
      <w:pPr>
        <w:jc w:val="center"/>
        <w:rPr>
          <w:b/>
          <w:sz w:val="24"/>
          <w:lang w:val="ru-RU"/>
        </w:rPr>
      </w:pPr>
    </w:p>
    <w:p w:rsidR="00976002" w:rsidRDefault="00976002" w:rsidP="00976002">
      <w:pPr>
        <w:jc w:val="both"/>
        <w:rPr>
          <w:lang w:val="ru-RU"/>
        </w:rPr>
      </w:pPr>
      <w:r w:rsidRPr="00976002">
        <w:rPr>
          <w:lang w:val="ru-RU"/>
        </w:rPr>
        <w:t>Настава је усмерена на остваривање исхода при чему се даје предност искуственом учењу у оквиру којег ученици развијају лични однос према музици, а постепена рационализација искуства временом постаје теоријски оквир. Искуствено учење у оквиру овог предмета подразумева а</w:t>
      </w:r>
      <w:r>
        <w:rPr>
          <w:lang w:val="ru-RU"/>
        </w:rPr>
        <w:t>ктивно слушање музике, лично му</w:t>
      </w:r>
      <w:r w:rsidRPr="00976002">
        <w:rPr>
          <w:lang w:val="ru-RU"/>
        </w:rPr>
        <w:t>зичко изражавање ученика кроз</w:t>
      </w:r>
      <w:r>
        <w:rPr>
          <w:lang w:val="ru-RU"/>
        </w:rPr>
        <w:t xml:space="preserve"> извођење музике и музичко ства</w:t>
      </w:r>
      <w:r w:rsidRPr="00976002">
        <w:rPr>
          <w:lang w:val="ru-RU"/>
        </w:rPr>
        <w:t>ралаштв</w:t>
      </w:r>
      <w:r>
        <w:rPr>
          <w:lang w:val="ru-RU"/>
        </w:rPr>
        <w:t>о.</w:t>
      </w:r>
    </w:p>
    <w:p w:rsidR="00976002" w:rsidRDefault="00976002" w:rsidP="00976002">
      <w:pPr>
        <w:jc w:val="both"/>
        <w:rPr>
          <w:lang w:val="ru-RU"/>
        </w:rPr>
      </w:pPr>
      <w:r w:rsidRPr="00976002">
        <w:rPr>
          <w:b/>
          <w:lang w:val="ru-RU"/>
        </w:rPr>
        <w:t>Исходи</w:t>
      </w:r>
      <w:r w:rsidRPr="00976002">
        <w:rPr>
          <w:lang w:val="ru-RU"/>
        </w:rPr>
        <w:t xml:space="preserve"> представљају музичке, оп</w:t>
      </w:r>
      <w:r>
        <w:rPr>
          <w:lang w:val="ru-RU"/>
        </w:rPr>
        <w:t>ажајне и сазнајне активно</w:t>
      </w:r>
      <w:r w:rsidRPr="00976002">
        <w:rPr>
          <w:lang w:val="ru-RU"/>
        </w:rPr>
        <w:t>сти ученика. Музичке активност</w:t>
      </w:r>
      <w:r>
        <w:rPr>
          <w:lang w:val="ru-RU"/>
        </w:rPr>
        <w:t>и су говор у ритму, певање, сви</w:t>
      </w:r>
      <w:r w:rsidRPr="00976002">
        <w:rPr>
          <w:lang w:val="ru-RU"/>
        </w:rPr>
        <w:t xml:space="preserve">рање, покрет уз музику, слушање музике и видови стваралаштва. Препоручени </w:t>
      </w:r>
      <w:r w:rsidRPr="00976002">
        <w:rPr>
          <w:b/>
          <w:lang w:val="ru-RU"/>
        </w:rPr>
        <w:t>музички садржаји</w:t>
      </w:r>
      <w:r w:rsidRPr="00976002">
        <w:rPr>
          <w:lang w:val="ru-RU"/>
        </w:rPr>
        <w:t xml:space="preserve"> (бројалице, песме, музичке игре, ритмички аранжмани, композиције за слушање музике) остављају простор за избор других садржаја у складу са могућностима ученика и инвентивношћу наставника. Да би постигао очекиване исходе васпитно-образовног процеса, наставник остварује наставу користећи глас, покрет и музичке инструменте. Корелација између предмета може бити полазиште за</w:t>
      </w:r>
      <w:r>
        <w:rPr>
          <w:lang w:val="ru-RU"/>
        </w:rPr>
        <w:t xml:space="preserve"> бројне активности у којима уче</w:t>
      </w:r>
      <w:r w:rsidRPr="00976002">
        <w:rPr>
          <w:lang w:val="ru-RU"/>
        </w:rPr>
        <w:t xml:space="preserve">ници могу бити учесници као истраживачи, креатори и извођачи. Код ученика треба развијати дух заједништва кроз рад у групама и у одељењу, као и комуникацијске вештине у циљу преношења и размене искустава и знања. Најважнији покретач наставе треба да буде принцип мотивације и инклузивности у подстицању максималног учешћа у музичком доживљају као и развијању потенцијала за музичко изражавање. </w:t>
      </w:r>
    </w:p>
    <w:p w:rsidR="00976002" w:rsidRDefault="00976002" w:rsidP="00976002">
      <w:pPr>
        <w:jc w:val="both"/>
        <w:rPr>
          <w:lang w:val="ru-RU"/>
        </w:rPr>
      </w:pPr>
      <w:r w:rsidRPr="00976002">
        <w:rPr>
          <w:lang w:val="ru-RU"/>
        </w:rPr>
        <w:t>Програм наставе и учења омогућава да се, поред наведених композиција за слушање и извођење, могу користити и композиције које нису наведене, односно, наставник има могућност да максимално до 30%, по слободном избору, одабере композиције</w:t>
      </w:r>
      <w:r>
        <w:rPr>
          <w:lang w:val="ru-RU"/>
        </w:rPr>
        <w:t xml:space="preserve"> </w:t>
      </w:r>
      <w:r w:rsidRPr="00976002">
        <w:rPr>
          <w:lang w:val="ru-RU"/>
        </w:rPr>
        <w:t xml:space="preserve">за слушање и извођење водећи рачуна о примерености наставним садржајима, узрасту ученика, </w:t>
      </w:r>
      <w:r>
        <w:rPr>
          <w:lang w:val="ru-RU"/>
        </w:rPr>
        <w:t>њиховим могућностима и интересо</w:t>
      </w:r>
      <w:r w:rsidRPr="00976002">
        <w:rPr>
          <w:lang w:val="ru-RU"/>
        </w:rPr>
        <w:t>вањима, естетским захтевима, исходима и локалитету на коме се налази школска установа. Однос између понуђених композиција и примера из друге литературе треба да буде најмање 70% у корист понуђених. Из поменутог разлога, у програму наставе и учења се налази већи избор наставног материјала (за слушање и извођење) у односу на годишњи фонд часова предмета Музичка култура.</w:t>
      </w:r>
    </w:p>
    <w:p w:rsidR="00976002" w:rsidRDefault="00976002" w:rsidP="00976002">
      <w:pPr>
        <w:jc w:val="both"/>
        <w:rPr>
          <w:b/>
          <w:sz w:val="24"/>
          <w:lang w:val="ru-RU"/>
        </w:rPr>
      </w:pPr>
    </w:p>
    <w:p w:rsidR="00976002" w:rsidRDefault="00976002" w:rsidP="00976002">
      <w:pPr>
        <w:jc w:val="center"/>
        <w:rPr>
          <w:b/>
          <w:sz w:val="24"/>
          <w:lang w:val="ru-RU"/>
        </w:rPr>
      </w:pPr>
      <w:r>
        <w:rPr>
          <w:b/>
          <w:sz w:val="24"/>
          <w:lang w:val="ru-RU"/>
        </w:rPr>
        <w:t>ПЛАНИРАЊЕ НАСТАВЕ И УЧЕЊА</w:t>
      </w:r>
    </w:p>
    <w:p w:rsidR="00976002" w:rsidRDefault="00976002" w:rsidP="00976002">
      <w:pPr>
        <w:jc w:val="center"/>
        <w:rPr>
          <w:b/>
          <w:sz w:val="24"/>
          <w:lang w:val="ru-RU"/>
        </w:rPr>
      </w:pPr>
    </w:p>
    <w:p w:rsidR="00976002" w:rsidRDefault="00976002" w:rsidP="00976002">
      <w:pPr>
        <w:jc w:val="both"/>
        <w:rPr>
          <w:lang w:val="ru-RU"/>
        </w:rPr>
      </w:pPr>
      <w:r w:rsidRPr="00976002">
        <w:rPr>
          <w:lang w:val="ru-RU"/>
        </w:rPr>
        <w:t>Планирање наставе и учења обухвата израду годишњег плана наставе и учења, оперативних планова (на нивоу месеца) и планирање часова, односно припреме за час. Годишњи план креира се у форми гантограма и садржи број часова по областима распоређених по месецима, а у складу са годишњим фонд</w:t>
      </w:r>
      <w:r>
        <w:rPr>
          <w:lang w:val="ru-RU"/>
        </w:rPr>
        <w:t>ом часова. Оперативни план садр</w:t>
      </w:r>
      <w:r w:rsidRPr="00976002">
        <w:rPr>
          <w:lang w:val="ru-RU"/>
        </w:rPr>
        <w:t xml:space="preserve">жи рубрику са операционализованим исходима, дефинисаним наставним јединицама, рубрику за планирану међупредметну повезаност, евалуацију квалитета испланираног и друге елементе према процени наставника. Приликом креирања годишњег и оперативних планова неопходно је водити рачуна о школском календару и активностима које прате живот школе. </w:t>
      </w:r>
      <w:r w:rsidRPr="00976002">
        <w:rPr>
          <w:i/>
          <w:lang w:val="ru-RU"/>
        </w:rPr>
        <w:t>Припрема за час</w:t>
      </w:r>
      <w:r w:rsidRPr="00976002">
        <w:rPr>
          <w:lang w:val="ru-RU"/>
        </w:rPr>
        <w:t xml:space="preserve"> подразумева дефинисање циља часа, дефинисање исхода у односу на циљ часа, планирање активности ученика и наставника у односу на циљ и дефинисане исходе, планиране начине провере остварености исхода, избор наставних стратегија, метода и поступака учења и подучавања (водећи рачуна о предзнању, тј. искуству ученика, које ће ученицима омогућити развијање знања и вештина предвиђених дефинисаним исходима).</w:t>
      </w:r>
    </w:p>
    <w:p w:rsidR="00976002" w:rsidRDefault="00976002" w:rsidP="00976002">
      <w:pPr>
        <w:jc w:val="both"/>
        <w:rPr>
          <w:lang w:val="ru-RU"/>
        </w:rPr>
      </w:pPr>
    </w:p>
    <w:p w:rsidR="00976002" w:rsidRDefault="00976002" w:rsidP="00976002">
      <w:pPr>
        <w:jc w:val="center"/>
        <w:rPr>
          <w:b/>
          <w:sz w:val="24"/>
          <w:lang w:val="ru-RU"/>
        </w:rPr>
      </w:pPr>
      <w:r>
        <w:rPr>
          <w:b/>
          <w:sz w:val="24"/>
          <w:lang w:val="ru-RU"/>
        </w:rPr>
        <w:t>ОСТВАРИВАЊЕ НАСТАВЕ И УЧЕЊА</w:t>
      </w:r>
    </w:p>
    <w:p w:rsidR="00976002" w:rsidRDefault="00976002" w:rsidP="00976002">
      <w:pPr>
        <w:jc w:val="center"/>
        <w:rPr>
          <w:b/>
          <w:sz w:val="24"/>
          <w:lang w:val="ru-RU"/>
        </w:rPr>
      </w:pPr>
    </w:p>
    <w:p w:rsidR="00976002" w:rsidRDefault="00976002" w:rsidP="00976002">
      <w:pPr>
        <w:jc w:val="both"/>
        <w:rPr>
          <w:lang w:val="ru-RU"/>
        </w:rPr>
      </w:pPr>
      <w:r w:rsidRPr="00976002">
        <w:rPr>
          <w:lang w:val="ru-RU"/>
        </w:rPr>
        <w:t>Процес учења базира се н</w:t>
      </w:r>
      <w:r>
        <w:rPr>
          <w:lang w:val="ru-RU"/>
        </w:rPr>
        <w:t>а избору најупечатљивијих музич</w:t>
      </w:r>
      <w:r w:rsidRPr="00976002">
        <w:rPr>
          <w:lang w:val="ru-RU"/>
        </w:rPr>
        <w:t>ких примера (за слушање или из</w:t>
      </w:r>
      <w:r>
        <w:rPr>
          <w:lang w:val="ru-RU"/>
        </w:rPr>
        <w:t>вођење музике), који имају зада</w:t>
      </w:r>
      <w:r w:rsidRPr="00976002">
        <w:rPr>
          <w:lang w:val="ru-RU"/>
        </w:rPr>
        <w:t xml:space="preserve">так да активирају свесну активност, фокусирају пажњу ученика, иницирају процес мишљења и </w:t>
      </w:r>
      <w:r>
        <w:rPr>
          <w:lang w:val="ru-RU"/>
        </w:rPr>
        <w:t>креирају одговарајући емоционал</w:t>
      </w:r>
      <w:r w:rsidRPr="00976002">
        <w:rPr>
          <w:lang w:val="ru-RU"/>
        </w:rPr>
        <w:t>ни доживљај. На часу треба да преовлађују активности којима се развијају знања, вештине и ст</w:t>
      </w:r>
      <w:r>
        <w:rPr>
          <w:lang w:val="ru-RU"/>
        </w:rPr>
        <w:t>авови садржани у дефинисаним ис</w:t>
      </w:r>
      <w:r w:rsidRPr="00976002">
        <w:rPr>
          <w:lang w:val="ru-RU"/>
        </w:rPr>
        <w:t>ходима за конкретан час.</w:t>
      </w:r>
    </w:p>
    <w:p w:rsidR="00976002" w:rsidRDefault="00976002" w:rsidP="00976002">
      <w:pPr>
        <w:jc w:val="both"/>
        <w:rPr>
          <w:lang w:val="ru-RU"/>
        </w:rPr>
      </w:pPr>
    </w:p>
    <w:p w:rsidR="00976002" w:rsidRDefault="00976002" w:rsidP="00976002">
      <w:pPr>
        <w:jc w:val="both"/>
        <w:rPr>
          <w:b/>
          <w:sz w:val="24"/>
          <w:lang w:val="ru-RU"/>
        </w:rPr>
      </w:pPr>
      <w:r>
        <w:rPr>
          <w:b/>
          <w:sz w:val="24"/>
          <w:lang w:val="ru-RU"/>
        </w:rPr>
        <w:t>СЛУШАЊЕ МУЗИКЕ</w:t>
      </w:r>
    </w:p>
    <w:p w:rsidR="00976002" w:rsidRDefault="00976002" w:rsidP="00976002">
      <w:pPr>
        <w:jc w:val="both"/>
        <w:rPr>
          <w:b/>
          <w:sz w:val="24"/>
          <w:lang w:val="ru-RU"/>
        </w:rPr>
      </w:pPr>
    </w:p>
    <w:p w:rsidR="00976002" w:rsidRDefault="00976002" w:rsidP="00976002">
      <w:pPr>
        <w:jc w:val="both"/>
        <w:rPr>
          <w:lang w:val="ru-RU"/>
        </w:rPr>
      </w:pPr>
      <w:r w:rsidRPr="00976002">
        <w:rPr>
          <w:lang w:val="ru-RU"/>
        </w:rPr>
        <w:t>Слуш</w:t>
      </w:r>
      <w:r>
        <w:t>a</w:t>
      </w:r>
      <w:r w:rsidRPr="00976002">
        <w:rPr>
          <w:lang w:val="ru-RU"/>
        </w:rPr>
        <w:t>њ</w:t>
      </w:r>
      <w:r>
        <w:t>e</w:t>
      </w:r>
      <w:r w:rsidRPr="00976002">
        <w:rPr>
          <w:lang w:val="ru-RU"/>
        </w:rPr>
        <w:t xml:space="preserve"> музик</w:t>
      </w:r>
      <w:r>
        <w:t>e</w:t>
      </w:r>
      <w:r w:rsidRPr="00976002">
        <w:rPr>
          <w:lang w:val="ru-RU"/>
        </w:rPr>
        <w:t xml:space="preserve"> </w:t>
      </w:r>
      <w:r>
        <w:t>je</w:t>
      </w:r>
      <w:r w:rsidRPr="00976002">
        <w:rPr>
          <w:lang w:val="ru-RU"/>
        </w:rPr>
        <w:t xml:space="preserve"> </w:t>
      </w:r>
      <w:r>
        <w:t>a</w:t>
      </w:r>
      <w:r w:rsidRPr="00976002">
        <w:rPr>
          <w:lang w:val="ru-RU"/>
        </w:rPr>
        <w:t>ктиван психички пр</w:t>
      </w:r>
      <w:r>
        <w:t>o</w:t>
      </w:r>
      <w:r w:rsidRPr="00976002">
        <w:rPr>
          <w:lang w:val="ru-RU"/>
        </w:rPr>
        <w:t>ц</w:t>
      </w:r>
      <w:r>
        <w:t>e</w:t>
      </w:r>
      <w:r w:rsidRPr="00976002">
        <w:rPr>
          <w:lang w:val="ru-RU"/>
        </w:rPr>
        <w:t>с к</w:t>
      </w:r>
      <w:r>
        <w:t>oj</w:t>
      </w:r>
      <w:r>
        <w:rPr>
          <w:lang w:val="ru-RU"/>
        </w:rPr>
        <w:t>и подразу</w:t>
      </w:r>
      <w:r w:rsidRPr="00976002">
        <w:rPr>
          <w:lang w:val="ru-RU"/>
        </w:rPr>
        <w:t xml:space="preserve">мева </w:t>
      </w:r>
      <w:r>
        <w:t>e</w:t>
      </w:r>
      <w:r w:rsidRPr="00976002">
        <w:rPr>
          <w:lang w:val="ru-RU"/>
        </w:rPr>
        <w:t>м</w:t>
      </w:r>
      <w:r>
        <w:t>o</w:t>
      </w:r>
      <w:r w:rsidRPr="00976002">
        <w:rPr>
          <w:lang w:val="ru-RU"/>
        </w:rPr>
        <w:t>ци</w:t>
      </w:r>
      <w:r>
        <w:t>o</w:t>
      </w:r>
      <w:r w:rsidRPr="00976002">
        <w:rPr>
          <w:lang w:val="ru-RU"/>
        </w:rPr>
        <w:t>н</w:t>
      </w:r>
      <w:r>
        <w:t>a</w:t>
      </w:r>
      <w:r w:rsidRPr="00976002">
        <w:rPr>
          <w:lang w:val="ru-RU"/>
        </w:rPr>
        <w:t>лни д</w:t>
      </w:r>
      <w:r>
        <w:t>o</w:t>
      </w:r>
      <w:r w:rsidRPr="00976002">
        <w:rPr>
          <w:lang w:val="ru-RU"/>
        </w:rPr>
        <w:t>живљ</w:t>
      </w:r>
      <w:r>
        <w:t>a</w:t>
      </w:r>
      <w:r w:rsidRPr="00976002">
        <w:rPr>
          <w:lang w:val="ru-RU"/>
        </w:rPr>
        <w:t>ј и мис</w:t>
      </w:r>
      <w:r>
        <w:t>ao</w:t>
      </w:r>
      <w:r w:rsidRPr="00976002">
        <w:rPr>
          <w:lang w:val="ru-RU"/>
        </w:rPr>
        <w:t xml:space="preserve">ну </w:t>
      </w:r>
      <w:r>
        <w:t>a</w:t>
      </w:r>
      <w:r w:rsidRPr="00976002">
        <w:rPr>
          <w:lang w:val="ru-RU"/>
        </w:rPr>
        <w:t>ктивн</w:t>
      </w:r>
      <w:r>
        <w:t>o</w:t>
      </w:r>
      <w:r>
        <w:rPr>
          <w:lang w:val="ru-RU"/>
        </w:rPr>
        <w:t>ст. К</w:t>
      </w:r>
      <w:r>
        <w:t>oje</w:t>
      </w:r>
      <w:r w:rsidRPr="00976002">
        <w:rPr>
          <w:lang w:val="ru-RU"/>
        </w:rPr>
        <w:t xml:space="preserve"> с</w:t>
      </w:r>
      <w:r>
        <w:t>e</w:t>
      </w:r>
      <w:r w:rsidRPr="00976002">
        <w:rPr>
          <w:lang w:val="ru-RU"/>
        </w:rPr>
        <w:t xml:space="preserve"> слуш</w:t>
      </w:r>
      <w:r>
        <w:t>aj</w:t>
      </w:r>
      <w:r w:rsidRPr="00976002">
        <w:rPr>
          <w:lang w:val="ru-RU"/>
        </w:rPr>
        <w:t>у св</w:t>
      </w:r>
      <w:r>
        <w:t>oj</w:t>
      </w:r>
      <w:r w:rsidRPr="00976002">
        <w:rPr>
          <w:lang w:val="ru-RU"/>
        </w:rPr>
        <w:t>им тр</w:t>
      </w:r>
      <w:r>
        <w:t>aja</w:t>
      </w:r>
      <w:r w:rsidRPr="00976002">
        <w:rPr>
          <w:lang w:val="ru-RU"/>
        </w:rPr>
        <w:t>њ</w:t>
      </w:r>
      <w:r>
        <w:t>e</w:t>
      </w:r>
      <w:r w:rsidRPr="00976002">
        <w:rPr>
          <w:lang w:val="ru-RU"/>
        </w:rPr>
        <w:t>м и с</w:t>
      </w:r>
      <w:r>
        <w:t>a</w:t>
      </w:r>
      <w:r w:rsidRPr="00976002">
        <w:rPr>
          <w:lang w:val="ru-RU"/>
        </w:rPr>
        <w:t>држ</w:t>
      </w:r>
      <w:r>
        <w:t>aje</w:t>
      </w:r>
      <w:r w:rsidRPr="00976002">
        <w:rPr>
          <w:lang w:val="ru-RU"/>
        </w:rPr>
        <w:t xml:space="preserve">м треба да </w:t>
      </w:r>
      <w:r>
        <w:t>o</w:t>
      </w:r>
      <w:r w:rsidRPr="00976002">
        <w:rPr>
          <w:lang w:val="ru-RU"/>
        </w:rPr>
        <w:t>дг</w:t>
      </w:r>
      <w:r>
        <w:t>o</w:t>
      </w:r>
      <w:r w:rsidRPr="00976002">
        <w:rPr>
          <w:lang w:val="ru-RU"/>
        </w:rPr>
        <w:t>в</w:t>
      </w:r>
      <w:r>
        <w:t>a</w:t>
      </w:r>
      <w:r w:rsidRPr="00976002">
        <w:rPr>
          <w:lang w:val="ru-RU"/>
        </w:rPr>
        <w:t>р</w:t>
      </w:r>
      <w:r>
        <w:t>aj</w:t>
      </w:r>
      <w:r w:rsidRPr="00976002">
        <w:rPr>
          <w:lang w:val="ru-RU"/>
        </w:rPr>
        <w:t>у опажајним м</w:t>
      </w:r>
      <w:r>
        <w:t>o</w:t>
      </w:r>
      <w:r w:rsidRPr="00976002">
        <w:rPr>
          <w:lang w:val="ru-RU"/>
        </w:rPr>
        <w:t>гућн</w:t>
      </w:r>
      <w:r>
        <w:t>o</w:t>
      </w:r>
      <w:r w:rsidRPr="00976002">
        <w:rPr>
          <w:lang w:val="ru-RU"/>
        </w:rPr>
        <w:t>стим</w:t>
      </w:r>
      <w:r>
        <w:t>a</w:t>
      </w:r>
      <w:r w:rsidRPr="00976002">
        <w:rPr>
          <w:lang w:val="ru-RU"/>
        </w:rPr>
        <w:t xml:space="preserve"> уч</w:t>
      </w:r>
      <w:r>
        <w:t>e</w:t>
      </w:r>
      <w:r w:rsidRPr="00976002">
        <w:rPr>
          <w:lang w:val="ru-RU"/>
        </w:rPr>
        <w:t>ник</w:t>
      </w:r>
      <w:r>
        <w:t>a</w:t>
      </w:r>
      <w:r w:rsidRPr="00976002">
        <w:rPr>
          <w:lang w:val="ru-RU"/>
        </w:rPr>
        <w:t>. Композиција се први пут увек слуша у целини (демонстративн</w:t>
      </w:r>
      <w:r>
        <w:rPr>
          <w:lang w:val="ru-RU"/>
        </w:rPr>
        <w:t xml:space="preserve">о слушање), са унапред </w:t>
      </w:r>
      <w:r>
        <w:rPr>
          <w:lang w:val="ru-RU"/>
        </w:rPr>
        <w:lastRenderedPageBreak/>
        <w:t>поставље</w:t>
      </w:r>
      <w:r w:rsidRPr="00976002">
        <w:rPr>
          <w:lang w:val="ru-RU"/>
        </w:rPr>
        <w:t>ним задатком за слушање музике − уочавање извођачког медија: инструментално или вокално (соло, групно) или о</w:t>
      </w:r>
      <w:r>
        <w:rPr>
          <w:lang w:val="ru-RU"/>
        </w:rPr>
        <w:t>ркестарско музи</w:t>
      </w:r>
      <w:r w:rsidRPr="00976002">
        <w:rPr>
          <w:lang w:val="ru-RU"/>
        </w:rPr>
        <w:t xml:space="preserve">цирање. Свако следеће слушање </w:t>
      </w:r>
      <w:r>
        <w:rPr>
          <w:lang w:val="ru-RU"/>
        </w:rPr>
        <w:t>(три до четири пута) је фрагмен</w:t>
      </w:r>
      <w:r w:rsidRPr="00976002">
        <w:rPr>
          <w:lang w:val="ru-RU"/>
        </w:rPr>
        <w:t xml:space="preserve">тарно у оквиру кога се издвајају упечатљиве целине и анализирају носећи елементи музичког дела ‒ у случају литерарног садржаја (текстуална анализа), понављања, мелодија, темпо, ритам (аналитичко слушање). Повезујући постепено елементе музичког дела са карактером самог дела, ученик се развија у смеру активног слушања музике, а квалитетном комуникацијом између наставника и ученика долази до постепеног утицаја на развој естетске осетљивости, музичког укуса и интересовања и </w:t>
      </w:r>
      <w:r>
        <w:rPr>
          <w:lang w:val="ru-RU"/>
        </w:rPr>
        <w:t>припремају се услови за развија</w:t>
      </w:r>
      <w:r w:rsidRPr="00976002">
        <w:rPr>
          <w:lang w:val="ru-RU"/>
        </w:rPr>
        <w:t>ње естетског процењивања. Ученичка знања из различитих области треба повезати и ставити у функцију разумевања слушаног дела.</w:t>
      </w:r>
    </w:p>
    <w:p w:rsidR="00976002" w:rsidRDefault="00976002" w:rsidP="00976002">
      <w:pPr>
        <w:jc w:val="both"/>
        <w:rPr>
          <w:lang w:val="ru-RU"/>
        </w:rPr>
      </w:pPr>
    </w:p>
    <w:p w:rsidR="00976002" w:rsidRDefault="00976002" w:rsidP="00976002">
      <w:pPr>
        <w:jc w:val="center"/>
        <w:rPr>
          <w:lang w:val="ru-RU"/>
        </w:rPr>
      </w:pPr>
    </w:p>
    <w:p w:rsidR="00976002" w:rsidRDefault="00976002" w:rsidP="00976002">
      <w:pPr>
        <w:jc w:val="center"/>
        <w:rPr>
          <w:lang w:val="ru-RU"/>
        </w:rPr>
      </w:pPr>
    </w:p>
    <w:p w:rsidR="00976002" w:rsidRDefault="00976002" w:rsidP="00976002">
      <w:pPr>
        <w:jc w:val="center"/>
        <w:rPr>
          <w:lang w:val="ru-RU"/>
        </w:rPr>
      </w:pPr>
      <w:r>
        <w:rPr>
          <w:lang w:val="ru-RU"/>
        </w:rPr>
        <w:t>ИЗБОР КОМПОЗИЦИЈА ЗА СЛУШАЊЕ</w:t>
      </w:r>
    </w:p>
    <w:p w:rsidR="00976002" w:rsidRDefault="00976002" w:rsidP="00976002">
      <w:pPr>
        <w:jc w:val="both"/>
        <w:rPr>
          <w:lang w:val="ru-RU"/>
        </w:rPr>
      </w:pPr>
    </w:p>
    <w:p w:rsidR="00B406DF" w:rsidRDefault="00B406DF" w:rsidP="00976002">
      <w:pPr>
        <w:jc w:val="both"/>
        <w:rPr>
          <w:b/>
          <w:lang w:val="ru-RU"/>
        </w:rPr>
        <w:sectPr w:rsidR="00B406DF" w:rsidSect="008A671E">
          <w:type w:val="continuous"/>
          <w:pgSz w:w="15840" w:h="12240" w:orient="landscape"/>
          <w:pgMar w:top="720" w:right="720" w:bottom="720" w:left="720" w:header="720" w:footer="720" w:gutter="0"/>
          <w:cols w:space="720"/>
          <w:docGrid w:linePitch="360"/>
        </w:sectPr>
      </w:pPr>
    </w:p>
    <w:p w:rsidR="00976002" w:rsidRDefault="00976002" w:rsidP="00976002">
      <w:pPr>
        <w:jc w:val="both"/>
        <w:rPr>
          <w:b/>
          <w:lang w:val="ru-RU"/>
        </w:rPr>
      </w:pPr>
      <w:r>
        <w:rPr>
          <w:b/>
          <w:lang w:val="ru-RU"/>
        </w:rPr>
        <w:lastRenderedPageBreak/>
        <w:t>Химне</w:t>
      </w:r>
    </w:p>
    <w:p w:rsidR="00976002" w:rsidRDefault="00976002" w:rsidP="00976002">
      <w:pPr>
        <w:jc w:val="both"/>
        <w:rPr>
          <w:b/>
          <w:lang w:val="ru-RU"/>
        </w:rPr>
      </w:pPr>
    </w:p>
    <w:p w:rsidR="00976002" w:rsidRDefault="00976002" w:rsidP="00976002">
      <w:pPr>
        <w:jc w:val="both"/>
        <w:rPr>
          <w:lang w:val="ru-RU"/>
        </w:rPr>
      </w:pPr>
      <w:r w:rsidRPr="00976002">
        <w:rPr>
          <w:lang w:val="ru-RU"/>
        </w:rPr>
        <w:t xml:space="preserve">1. Светосавска химна </w:t>
      </w:r>
    </w:p>
    <w:p w:rsidR="00976002" w:rsidRDefault="00976002" w:rsidP="00976002">
      <w:pPr>
        <w:jc w:val="both"/>
        <w:rPr>
          <w:lang w:val="ru-RU"/>
        </w:rPr>
      </w:pPr>
      <w:r w:rsidRPr="00976002">
        <w:rPr>
          <w:lang w:val="ru-RU"/>
        </w:rPr>
        <w:t xml:space="preserve">2. Државна химна </w:t>
      </w:r>
    </w:p>
    <w:p w:rsidR="00976002" w:rsidRDefault="00976002" w:rsidP="00976002">
      <w:pPr>
        <w:jc w:val="both"/>
        <w:rPr>
          <w:lang w:val="ru-RU"/>
        </w:rPr>
      </w:pPr>
      <w:r w:rsidRPr="00976002">
        <w:rPr>
          <w:lang w:val="ru-RU"/>
        </w:rPr>
        <w:t>3. Школска химна</w:t>
      </w:r>
    </w:p>
    <w:p w:rsidR="00976002" w:rsidRDefault="00976002" w:rsidP="00976002">
      <w:pPr>
        <w:jc w:val="both"/>
        <w:rPr>
          <w:lang w:val="ru-RU"/>
        </w:rPr>
      </w:pPr>
    </w:p>
    <w:p w:rsidR="00976002" w:rsidRDefault="00976002" w:rsidP="00976002">
      <w:pPr>
        <w:jc w:val="both"/>
        <w:rPr>
          <w:b/>
          <w:lang w:val="ru-RU"/>
        </w:rPr>
      </w:pPr>
      <w:r>
        <w:rPr>
          <w:b/>
          <w:lang w:val="ru-RU"/>
        </w:rPr>
        <w:t>Народне песме</w:t>
      </w:r>
    </w:p>
    <w:p w:rsidR="00976002" w:rsidRDefault="00976002" w:rsidP="00976002">
      <w:pPr>
        <w:jc w:val="both"/>
        <w:rPr>
          <w:b/>
          <w:lang w:val="ru-RU"/>
        </w:rPr>
      </w:pPr>
    </w:p>
    <w:p w:rsidR="00976002" w:rsidRDefault="00976002" w:rsidP="00976002">
      <w:pPr>
        <w:jc w:val="both"/>
        <w:rPr>
          <w:lang w:val="ru-RU"/>
        </w:rPr>
      </w:pPr>
      <w:r w:rsidRPr="00976002">
        <w:rPr>
          <w:lang w:val="ru-RU"/>
        </w:rPr>
        <w:t>1. Кад се Ћира оженио</w:t>
      </w:r>
    </w:p>
    <w:p w:rsidR="00976002" w:rsidRDefault="00976002" w:rsidP="00976002">
      <w:pPr>
        <w:jc w:val="both"/>
        <w:rPr>
          <w:lang w:val="ru-RU"/>
        </w:rPr>
      </w:pPr>
      <w:r w:rsidRPr="00976002">
        <w:rPr>
          <w:lang w:val="ru-RU"/>
        </w:rPr>
        <w:t xml:space="preserve"> 2. Чардаш</w:t>
      </w:r>
    </w:p>
    <w:p w:rsidR="00976002" w:rsidRDefault="00976002" w:rsidP="00976002">
      <w:pPr>
        <w:jc w:val="both"/>
        <w:rPr>
          <w:lang w:val="ru-RU"/>
        </w:rPr>
      </w:pPr>
      <w:r w:rsidRPr="00976002">
        <w:rPr>
          <w:lang w:val="ru-RU"/>
        </w:rPr>
        <w:t xml:space="preserve"> 3. Ој Мораво </w:t>
      </w:r>
    </w:p>
    <w:p w:rsidR="00976002" w:rsidRDefault="00976002" w:rsidP="00976002">
      <w:pPr>
        <w:jc w:val="both"/>
        <w:rPr>
          <w:lang w:val="ru-RU"/>
        </w:rPr>
      </w:pPr>
      <w:r w:rsidRPr="00976002">
        <w:rPr>
          <w:lang w:val="ru-RU"/>
        </w:rPr>
        <w:t>4. Банатско коло</w:t>
      </w:r>
    </w:p>
    <w:p w:rsidR="00976002" w:rsidRDefault="00976002" w:rsidP="00976002">
      <w:pPr>
        <w:jc w:val="both"/>
        <w:rPr>
          <w:lang w:val="ru-RU"/>
        </w:rPr>
      </w:pPr>
      <w:r w:rsidRPr="00976002">
        <w:rPr>
          <w:lang w:val="ru-RU"/>
        </w:rPr>
        <w:t xml:space="preserve"> 5. Дивна, Дивна</w:t>
      </w:r>
    </w:p>
    <w:p w:rsidR="00976002" w:rsidRDefault="00976002" w:rsidP="00976002">
      <w:pPr>
        <w:jc w:val="both"/>
        <w:rPr>
          <w:lang w:val="ru-RU"/>
        </w:rPr>
      </w:pPr>
      <w:r w:rsidRPr="00976002">
        <w:rPr>
          <w:lang w:val="ru-RU"/>
        </w:rPr>
        <w:t xml:space="preserve"> 6. </w:t>
      </w:r>
      <w:r>
        <w:t>M</w:t>
      </w:r>
      <w:r w:rsidRPr="00976002">
        <w:rPr>
          <w:lang w:val="ru-RU"/>
        </w:rPr>
        <w:t>оравац коло</w:t>
      </w:r>
    </w:p>
    <w:p w:rsidR="00976002" w:rsidRDefault="00976002" w:rsidP="00976002">
      <w:pPr>
        <w:jc w:val="both"/>
        <w:rPr>
          <w:lang w:val="ru-RU"/>
        </w:rPr>
      </w:pPr>
    </w:p>
    <w:p w:rsidR="00976002" w:rsidRDefault="00976002" w:rsidP="00976002">
      <w:pPr>
        <w:jc w:val="both"/>
        <w:rPr>
          <w:b/>
          <w:lang w:val="ru-RU"/>
        </w:rPr>
      </w:pPr>
      <w:r>
        <w:rPr>
          <w:b/>
          <w:lang w:val="ru-RU"/>
        </w:rPr>
        <w:t>Песме за децу</w:t>
      </w:r>
    </w:p>
    <w:p w:rsidR="00976002" w:rsidRDefault="00976002" w:rsidP="00976002">
      <w:pPr>
        <w:jc w:val="both"/>
        <w:rPr>
          <w:b/>
          <w:lang w:val="ru-RU"/>
        </w:rPr>
      </w:pPr>
    </w:p>
    <w:p w:rsidR="00976002" w:rsidRDefault="00976002" w:rsidP="00976002">
      <w:pPr>
        <w:jc w:val="both"/>
        <w:rPr>
          <w:lang w:val="ru-RU"/>
        </w:rPr>
      </w:pPr>
      <w:r w:rsidRPr="00976002">
        <w:rPr>
          <w:lang w:val="ru-RU"/>
        </w:rPr>
        <w:t xml:space="preserve">1. П. Ступел: Пахуљице </w:t>
      </w:r>
    </w:p>
    <w:p w:rsidR="00976002" w:rsidRDefault="00976002" w:rsidP="00976002">
      <w:pPr>
        <w:jc w:val="both"/>
        <w:rPr>
          <w:lang w:val="ru-RU"/>
        </w:rPr>
      </w:pPr>
      <w:r w:rsidRPr="00976002">
        <w:rPr>
          <w:lang w:val="ru-RU"/>
        </w:rPr>
        <w:t xml:space="preserve">2. А. Кораћ: Молимо за фину тишину </w:t>
      </w:r>
    </w:p>
    <w:p w:rsidR="00976002" w:rsidRDefault="00976002" w:rsidP="00976002">
      <w:pPr>
        <w:jc w:val="both"/>
        <w:rPr>
          <w:lang w:val="ru-RU"/>
        </w:rPr>
      </w:pPr>
      <w:r w:rsidRPr="00976002">
        <w:rPr>
          <w:lang w:val="ru-RU"/>
        </w:rPr>
        <w:t xml:space="preserve">3. А. Кораћ: Радост Европе </w:t>
      </w:r>
    </w:p>
    <w:p w:rsidR="00976002" w:rsidRDefault="00976002" w:rsidP="00976002">
      <w:pPr>
        <w:jc w:val="both"/>
        <w:rPr>
          <w:lang w:val="ru-RU"/>
        </w:rPr>
      </w:pPr>
      <w:r w:rsidRPr="00976002">
        <w:rPr>
          <w:lang w:val="ru-RU"/>
        </w:rPr>
        <w:t xml:space="preserve">4. М. Субота: Другарство </w:t>
      </w:r>
    </w:p>
    <w:p w:rsidR="00976002" w:rsidRDefault="00976002" w:rsidP="00976002">
      <w:pPr>
        <w:jc w:val="both"/>
        <w:rPr>
          <w:lang w:val="ru-RU"/>
        </w:rPr>
      </w:pPr>
      <w:r w:rsidRPr="00976002">
        <w:rPr>
          <w:lang w:val="ru-RU"/>
        </w:rPr>
        <w:t>5. Н. Херцигоња: Шапутање</w:t>
      </w:r>
    </w:p>
    <w:p w:rsidR="00976002" w:rsidRDefault="00976002" w:rsidP="00976002">
      <w:pPr>
        <w:jc w:val="both"/>
        <w:rPr>
          <w:lang w:val="ru-RU"/>
        </w:rPr>
      </w:pPr>
      <w:r w:rsidRPr="00976002">
        <w:rPr>
          <w:lang w:val="ru-RU"/>
        </w:rPr>
        <w:t xml:space="preserve"> 6. М. Шоуц: Заклео се бумбар </w:t>
      </w:r>
    </w:p>
    <w:p w:rsidR="00976002" w:rsidRDefault="00976002" w:rsidP="00976002">
      <w:pPr>
        <w:jc w:val="both"/>
        <w:rPr>
          <w:lang w:val="ru-RU"/>
        </w:rPr>
      </w:pPr>
      <w:r w:rsidRPr="00976002">
        <w:rPr>
          <w:lang w:val="ru-RU"/>
        </w:rPr>
        <w:t xml:space="preserve">7. Б. Коцкица: Ласте </w:t>
      </w:r>
    </w:p>
    <w:p w:rsidR="00976002" w:rsidRDefault="00976002" w:rsidP="00976002">
      <w:pPr>
        <w:jc w:val="both"/>
        <w:rPr>
          <w:lang w:val="ru-RU"/>
        </w:rPr>
      </w:pPr>
      <w:r w:rsidRPr="00976002">
        <w:rPr>
          <w:lang w:val="ru-RU"/>
        </w:rPr>
        <w:t xml:space="preserve">8. Хор Колибри: Тротинет </w:t>
      </w:r>
    </w:p>
    <w:p w:rsidR="00976002" w:rsidRDefault="00976002" w:rsidP="00976002">
      <w:pPr>
        <w:jc w:val="both"/>
        <w:rPr>
          <w:lang w:val="ru-RU"/>
        </w:rPr>
      </w:pPr>
      <w:r w:rsidRPr="00976002">
        <w:rPr>
          <w:lang w:val="ru-RU"/>
        </w:rPr>
        <w:t xml:space="preserve">9. Хор Колибри: Љубав је то </w:t>
      </w:r>
    </w:p>
    <w:p w:rsidR="00976002" w:rsidRDefault="00976002" w:rsidP="00976002">
      <w:pPr>
        <w:jc w:val="both"/>
        <w:rPr>
          <w:lang w:val="ru-RU"/>
        </w:rPr>
      </w:pPr>
      <w:r w:rsidRPr="00976002">
        <w:rPr>
          <w:lang w:val="ru-RU"/>
        </w:rPr>
        <w:t>10. Д. Лаковић: Дај ми крила један круг</w:t>
      </w:r>
    </w:p>
    <w:p w:rsidR="00976002" w:rsidRDefault="00976002" w:rsidP="00976002">
      <w:pPr>
        <w:jc w:val="both"/>
        <w:rPr>
          <w:lang w:val="ru-RU"/>
        </w:rPr>
      </w:pPr>
      <w:r w:rsidRPr="00976002">
        <w:rPr>
          <w:lang w:val="ru-RU"/>
        </w:rPr>
        <w:t xml:space="preserve"> 11. Хор Колибри: Најлепша је земља моја </w:t>
      </w:r>
    </w:p>
    <w:p w:rsidR="00976002" w:rsidRDefault="00976002" w:rsidP="00976002">
      <w:pPr>
        <w:jc w:val="both"/>
        <w:rPr>
          <w:lang w:val="ru-RU"/>
        </w:rPr>
      </w:pPr>
      <w:r w:rsidRPr="00976002">
        <w:rPr>
          <w:lang w:val="ru-RU"/>
        </w:rPr>
        <w:t xml:space="preserve">12. Хор Колибри: Какви су моји тата и мама </w:t>
      </w:r>
    </w:p>
    <w:p w:rsidR="00976002" w:rsidRDefault="00976002" w:rsidP="00976002">
      <w:pPr>
        <w:jc w:val="both"/>
        <w:rPr>
          <w:lang w:val="ru-RU"/>
        </w:rPr>
      </w:pPr>
      <w:r w:rsidRPr="00976002">
        <w:rPr>
          <w:lang w:val="ru-RU"/>
        </w:rPr>
        <w:t xml:space="preserve">13. С. Барић: Трепти звезда плавим оком </w:t>
      </w:r>
    </w:p>
    <w:p w:rsidR="00976002" w:rsidRDefault="00976002" w:rsidP="00976002">
      <w:pPr>
        <w:jc w:val="both"/>
        <w:rPr>
          <w:lang w:val="ru-RU"/>
        </w:rPr>
      </w:pPr>
      <w:r w:rsidRPr="00976002">
        <w:rPr>
          <w:lang w:val="ru-RU"/>
        </w:rPr>
        <w:t>14. Р. Милосављевић: Примили смо вести тазе</w:t>
      </w:r>
    </w:p>
    <w:p w:rsidR="00976002" w:rsidRDefault="00976002" w:rsidP="00976002">
      <w:pPr>
        <w:jc w:val="both"/>
        <w:rPr>
          <w:lang w:val="ru-RU"/>
        </w:rPr>
      </w:pPr>
      <w:r w:rsidRPr="00976002">
        <w:rPr>
          <w:lang w:val="ru-RU"/>
        </w:rPr>
        <w:lastRenderedPageBreak/>
        <w:t xml:space="preserve"> 15. Л. Вукомановић: Свети Саво, мудра главо </w:t>
      </w:r>
    </w:p>
    <w:p w:rsidR="00976002" w:rsidRDefault="00976002" w:rsidP="00976002">
      <w:pPr>
        <w:jc w:val="both"/>
        <w:rPr>
          <w:lang w:val="ru-RU"/>
        </w:rPr>
      </w:pPr>
      <w:r w:rsidRPr="00976002">
        <w:rPr>
          <w:lang w:val="ru-RU"/>
        </w:rPr>
        <w:t xml:space="preserve">16. М. Бајагић: Мали слонови </w:t>
      </w:r>
    </w:p>
    <w:p w:rsidR="00976002" w:rsidRPr="00976002" w:rsidRDefault="00976002" w:rsidP="00976002">
      <w:pPr>
        <w:jc w:val="both"/>
        <w:rPr>
          <w:b/>
          <w:lang w:val="ru-RU"/>
        </w:rPr>
      </w:pPr>
      <w:r w:rsidRPr="00976002">
        <w:rPr>
          <w:lang w:val="ru-RU"/>
        </w:rPr>
        <w:t>17. Д. Лаковић и хор Колибри: Здравица</w:t>
      </w:r>
    </w:p>
    <w:p w:rsidR="00976002" w:rsidRDefault="00B406DF" w:rsidP="00B406DF">
      <w:pPr>
        <w:jc w:val="both"/>
        <w:rPr>
          <w:b/>
          <w:lang w:val="ru-RU"/>
        </w:rPr>
      </w:pPr>
      <w:r>
        <w:rPr>
          <w:b/>
          <w:lang w:val="ru-RU"/>
        </w:rPr>
        <w:t>Домаћи композитори</w:t>
      </w:r>
    </w:p>
    <w:p w:rsidR="00B406DF" w:rsidRDefault="00B406DF" w:rsidP="00B406DF">
      <w:pPr>
        <w:jc w:val="both"/>
        <w:rPr>
          <w:b/>
          <w:lang w:val="ru-RU"/>
        </w:rPr>
      </w:pPr>
    </w:p>
    <w:p w:rsidR="00B406DF" w:rsidRDefault="00B406DF" w:rsidP="00B406DF">
      <w:pPr>
        <w:jc w:val="both"/>
        <w:rPr>
          <w:lang w:val="ru-RU"/>
        </w:rPr>
      </w:pPr>
      <w:r w:rsidRPr="00B406DF">
        <w:rPr>
          <w:lang w:val="ru-RU"/>
        </w:rPr>
        <w:t xml:space="preserve">1. С. Христић: Грлица, Охридска легенда </w:t>
      </w:r>
    </w:p>
    <w:p w:rsidR="00B406DF" w:rsidRDefault="00B406DF" w:rsidP="00B406DF">
      <w:pPr>
        <w:jc w:val="both"/>
        <w:rPr>
          <w:lang w:val="ru-RU"/>
        </w:rPr>
      </w:pPr>
      <w:r w:rsidRPr="00B406DF">
        <w:rPr>
          <w:lang w:val="ru-RU"/>
        </w:rPr>
        <w:t>2. С. Бинички: Марш на Дрину</w:t>
      </w:r>
    </w:p>
    <w:p w:rsidR="00B406DF" w:rsidRDefault="00B406DF" w:rsidP="00B406DF">
      <w:pPr>
        <w:jc w:val="both"/>
        <w:rPr>
          <w:lang w:val="ru-RU"/>
        </w:rPr>
      </w:pPr>
      <w:r w:rsidRPr="00B406DF">
        <w:rPr>
          <w:lang w:val="ru-RU"/>
        </w:rPr>
        <w:t xml:space="preserve"> 3. П. Коњовић: Сељачка игра</w:t>
      </w:r>
    </w:p>
    <w:p w:rsidR="00B406DF" w:rsidRDefault="00B406DF" w:rsidP="00B406DF">
      <w:pPr>
        <w:jc w:val="both"/>
        <w:rPr>
          <w:lang w:val="ru-RU"/>
        </w:rPr>
      </w:pPr>
      <w:r w:rsidRPr="00B406DF">
        <w:rPr>
          <w:lang w:val="ru-RU"/>
        </w:rPr>
        <w:t xml:space="preserve"> 4. М. Ђурђевић: Анђели певају </w:t>
      </w:r>
    </w:p>
    <w:p w:rsidR="00B406DF" w:rsidRPr="00B406DF" w:rsidRDefault="00B406DF" w:rsidP="00B406DF">
      <w:pPr>
        <w:jc w:val="both"/>
        <w:rPr>
          <w:b/>
          <w:lang w:val="ru-RU"/>
        </w:rPr>
      </w:pPr>
      <w:r w:rsidRPr="00B406DF">
        <w:rPr>
          <w:lang w:val="ru-RU"/>
        </w:rPr>
        <w:t>5. Љ. Манасијевић: Од Бога је речено</w:t>
      </w:r>
    </w:p>
    <w:p w:rsidR="00976002" w:rsidRPr="00976002" w:rsidRDefault="00976002" w:rsidP="00976002">
      <w:pPr>
        <w:jc w:val="center"/>
        <w:rPr>
          <w:b/>
          <w:sz w:val="24"/>
          <w:lang w:val="ru-RU"/>
        </w:rPr>
      </w:pPr>
    </w:p>
    <w:p w:rsidR="00976002" w:rsidRDefault="00976002" w:rsidP="00976002">
      <w:pPr>
        <w:jc w:val="both"/>
        <w:rPr>
          <w:lang w:val="ru-RU"/>
        </w:rPr>
      </w:pPr>
    </w:p>
    <w:p w:rsidR="00976002" w:rsidRDefault="00B406DF" w:rsidP="00976002">
      <w:pPr>
        <w:jc w:val="both"/>
        <w:rPr>
          <w:b/>
          <w:sz w:val="24"/>
          <w:lang w:val="ru-RU"/>
        </w:rPr>
      </w:pPr>
      <w:r>
        <w:rPr>
          <w:b/>
          <w:sz w:val="24"/>
          <w:lang w:val="ru-RU"/>
        </w:rPr>
        <w:t>Страни композитори</w:t>
      </w:r>
    </w:p>
    <w:p w:rsidR="00B406DF" w:rsidRDefault="00B406DF" w:rsidP="00976002">
      <w:pPr>
        <w:jc w:val="both"/>
        <w:rPr>
          <w:b/>
          <w:sz w:val="24"/>
          <w:lang w:val="ru-RU"/>
        </w:rPr>
      </w:pPr>
    </w:p>
    <w:p w:rsidR="00B406DF" w:rsidRDefault="00B406DF" w:rsidP="00976002">
      <w:pPr>
        <w:jc w:val="both"/>
        <w:rPr>
          <w:lang w:val="ru-RU"/>
        </w:rPr>
      </w:pPr>
      <w:r w:rsidRPr="00B406DF">
        <w:rPr>
          <w:lang w:val="ru-RU"/>
        </w:rPr>
        <w:t>1. Н. Римски Корсаков: Бумбаров лет (</w:t>
      </w:r>
      <w:r>
        <w:t>The</w:t>
      </w:r>
      <w:r w:rsidRPr="00B406DF">
        <w:rPr>
          <w:lang w:val="ru-RU"/>
        </w:rPr>
        <w:t xml:space="preserve"> </w:t>
      </w:r>
      <w:r>
        <w:t>King</w:t>
      </w:r>
      <w:r w:rsidRPr="00B406DF">
        <w:rPr>
          <w:lang w:val="ru-RU"/>
        </w:rPr>
        <w:t>`</w:t>
      </w:r>
      <w:r>
        <w:t>s</w:t>
      </w:r>
      <w:r w:rsidRPr="00B406DF">
        <w:rPr>
          <w:lang w:val="ru-RU"/>
        </w:rPr>
        <w:t xml:space="preserve"> </w:t>
      </w:r>
      <w:r>
        <w:t>Singers</w:t>
      </w:r>
      <w:r w:rsidRPr="00B406DF">
        <w:rPr>
          <w:lang w:val="ru-RU"/>
        </w:rPr>
        <w:t xml:space="preserve">) </w:t>
      </w:r>
    </w:p>
    <w:p w:rsidR="00B406DF" w:rsidRDefault="00B406DF" w:rsidP="00976002">
      <w:pPr>
        <w:jc w:val="both"/>
        <w:rPr>
          <w:lang w:val="ru-RU"/>
        </w:rPr>
      </w:pPr>
      <w:r w:rsidRPr="00B406DF">
        <w:rPr>
          <w:lang w:val="ru-RU"/>
        </w:rPr>
        <w:t xml:space="preserve">2. Ј. Штраус: Анина полка </w:t>
      </w:r>
    </w:p>
    <w:p w:rsidR="00B406DF" w:rsidRDefault="00B406DF" w:rsidP="00976002">
      <w:pPr>
        <w:jc w:val="both"/>
        <w:rPr>
          <w:lang w:val="ru-RU"/>
        </w:rPr>
      </w:pPr>
      <w:r w:rsidRPr="00B406DF">
        <w:rPr>
          <w:lang w:val="ru-RU"/>
        </w:rPr>
        <w:t>3. Ф. Ж. Госек: Гавота</w:t>
      </w:r>
    </w:p>
    <w:p w:rsidR="00B406DF" w:rsidRDefault="00B406DF" w:rsidP="00976002">
      <w:pPr>
        <w:jc w:val="both"/>
        <w:rPr>
          <w:lang w:val="ru-RU"/>
        </w:rPr>
      </w:pPr>
      <w:r w:rsidRPr="00B406DF">
        <w:rPr>
          <w:lang w:val="ru-RU"/>
        </w:rPr>
        <w:t xml:space="preserve"> 4. </w:t>
      </w:r>
      <w:r>
        <w:t>K</w:t>
      </w:r>
      <w:r w:rsidRPr="00B406DF">
        <w:rPr>
          <w:lang w:val="ru-RU"/>
        </w:rPr>
        <w:t>. Сен Санс: Карневал животиња (Марш лавова, Акваријум, Птице, Магарци)</w:t>
      </w:r>
    </w:p>
    <w:p w:rsidR="00B406DF" w:rsidRDefault="00B406DF" w:rsidP="00976002">
      <w:pPr>
        <w:jc w:val="both"/>
        <w:rPr>
          <w:lang w:val="ru-RU"/>
        </w:rPr>
      </w:pPr>
      <w:r w:rsidRPr="00B406DF">
        <w:rPr>
          <w:lang w:val="ru-RU"/>
        </w:rPr>
        <w:t xml:space="preserve"> 5. П. И. Чајковски: Валцер, Успавана лепотица </w:t>
      </w:r>
    </w:p>
    <w:p w:rsidR="00B406DF" w:rsidRDefault="00B406DF" w:rsidP="00976002">
      <w:pPr>
        <w:jc w:val="both"/>
        <w:rPr>
          <w:lang w:val="ru-RU"/>
        </w:rPr>
      </w:pPr>
      <w:r w:rsidRPr="00B406DF">
        <w:rPr>
          <w:lang w:val="ru-RU"/>
        </w:rPr>
        <w:t xml:space="preserve">6. Ј. Брамс: Мађарска игра бр. 5 </w:t>
      </w:r>
    </w:p>
    <w:p w:rsidR="00B406DF" w:rsidRDefault="00B406DF" w:rsidP="00976002">
      <w:pPr>
        <w:jc w:val="both"/>
        <w:rPr>
          <w:lang w:val="ru-RU"/>
        </w:rPr>
      </w:pPr>
      <w:r w:rsidRPr="00B406DF">
        <w:rPr>
          <w:lang w:val="ru-RU"/>
        </w:rPr>
        <w:t xml:space="preserve">7. Л. Андерсон: Синкопирани сат </w:t>
      </w:r>
    </w:p>
    <w:p w:rsidR="00B406DF" w:rsidRDefault="00B406DF" w:rsidP="00976002">
      <w:pPr>
        <w:jc w:val="both"/>
        <w:rPr>
          <w:lang w:val="ru-RU"/>
        </w:rPr>
      </w:pPr>
      <w:r w:rsidRPr="00B406DF">
        <w:rPr>
          <w:lang w:val="ru-RU"/>
        </w:rPr>
        <w:t>8. П. И. Чајковски: Шпанска игра, Лабудово језеро</w:t>
      </w:r>
    </w:p>
    <w:p w:rsidR="00B406DF" w:rsidRDefault="00B406DF" w:rsidP="00976002">
      <w:pPr>
        <w:jc w:val="both"/>
        <w:rPr>
          <w:lang w:val="ru-RU"/>
        </w:rPr>
      </w:pPr>
      <w:r w:rsidRPr="00B406DF">
        <w:rPr>
          <w:lang w:val="ru-RU"/>
        </w:rPr>
        <w:t>9. П. И. Чајковски: Игра свирала</w:t>
      </w:r>
    </w:p>
    <w:p w:rsidR="00B406DF" w:rsidRDefault="00B406DF" w:rsidP="00976002">
      <w:pPr>
        <w:jc w:val="both"/>
        <w:rPr>
          <w:lang w:val="ru-RU"/>
        </w:rPr>
      </w:pPr>
      <w:r w:rsidRPr="00B406DF">
        <w:rPr>
          <w:lang w:val="ru-RU"/>
        </w:rPr>
        <w:t xml:space="preserve"> 10. А. Бородин: Половецке игре, Кнез Игор </w:t>
      </w:r>
    </w:p>
    <w:p w:rsidR="00B406DF" w:rsidRDefault="00B406DF" w:rsidP="00976002">
      <w:pPr>
        <w:jc w:val="both"/>
        <w:rPr>
          <w:lang w:val="ru-RU"/>
        </w:rPr>
      </w:pPr>
      <w:r w:rsidRPr="00B406DF">
        <w:rPr>
          <w:lang w:val="ru-RU"/>
        </w:rPr>
        <w:t xml:space="preserve">11. А. Понкијели: Игра сатова, Ђоконда </w:t>
      </w:r>
    </w:p>
    <w:p w:rsidR="00B406DF" w:rsidRDefault="00B406DF" w:rsidP="00976002">
      <w:pPr>
        <w:jc w:val="both"/>
        <w:rPr>
          <w:lang w:val="ru-RU"/>
        </w:rPr>
      </w:pPr>
      <w:r w:rsidRPr="00B406DF">
        <w:rPr>
          <w:lang w:val="ru-RU"/>
        </w:rPr>
        <w:t xml:space="preserve">12. Е. Григ: У дворани планинског краља </w:t>
      </w:r>
    </w:p>
    <w:p w:rsidR="00B406DF" w:rsidRDefault="00B406DF" w:rsidP="00976002">
      <w:pPr>
        <w:jc w:val="both"/>
        <w:rPr>
          <w:lang w:val="ru-RU"/>
        </w:rPr>
      </w:pPr>
      <w:r w:rsidRPr="00B406DF">
        <w:rPr>
          <w:lang w:val="ru-RU"/>
        </w:rPr>
        <w:t xml:space="preserve">13. Х. Манцини: Пинк Пантер, тема </w:t>
      </w:r>
    </w:p>
    <w:p w:rsidR="00B406DF" w:rsidRDefault="00B406DF" w:rsidP="00976002">
      <w:pPr>
        <w:jc w:val="both"/>
        <w:rPr>
          <w:lang w:val="ru-RU"/>
        </w:rPr>
      </w:pPr>
      <w:r w:rsidRPr="00B406DF">
        <w:rPr>
          <w:lang w:val="ru-RU"/>
        </w:rPr>
        <w:t>14. Р. Шуман: Дивљи јахач</w:t>
      </w:r>
    </w:p>
    <w:p w:rsidR="00B406DF" w:rsidRDefault="00B406DF" w:rsidP="00976002">
      <w:pPr>
        <w:jc w:val="both"/>
        <w:rPr>
          <w:lang w:val="ru-RU"/>
        </w:rPr>
      </w:pPr>
    </w:p>
    <w:p w:rsidR="00B406DF" w:rsidRDefault="00B406DF" w:rsidP="00B406DF">
      <w:pPr>
        <w:jc w:val="both"/>
        <w:rPr>
          <w:lang w:val="ru-RU"/>
        </w:rPr>
      </w:pPr>
    </w:p>
    <w:p w:rsidR="00B406DF" w:rsidRPr="00B406DF" w:rsidRDefault="00B406DF" w:rsidP="00976002">
      <w:pPr>
        <w:jc w:val="both"/>
        <w:rPr>
          <w:lang w:val="ru-RU"/>
        </w:rPr>
      </w:pPr>
    </w:p>
    <w:p w:rsidR="00B406DF" w:rsidRPr="00B406DF" w:rsidRDefault="00B406DF" w:rsidP="00976002">
      <w:pPr>
        <w:jc w:val="both"/>
        <w:rPr>
          <w:b/>
          <w:lang w:val="ru-RU"/>
        </w:rPr>
      </w:pPr>
    </w:p>
    <w:p w:rsidR="00B406DF" w:rsidRDefault="00B406DF" w:rsidP="00976002">
      <w:pPr>
        <w:jc w:val="both"/>
        <w:rPr>
          <w:lang w:val="ru-RU"/>
        </w:rPr>
      </w:pPr>
    </w:p>
    <w:p w:rsidR="00B406DF" w:rsidRDefault="00B406DF" w:rsidP="00976002">
      <w:pPr>
        <w:jc w:val="both"/>
        <w:rPr>
          <w:lang w:val="ru-RU"/>
        </w:rPr>
      </w:pPr>
    </w:p>
    <w:p w:rsidR="00B406DF" w:rsidRDefault="00B406DF" w:rsidP="00976002">
      <w:pPr>
        <w:jc w:val="both"/>
        <w:rPr>
          <w:lang w:val="ru-RU"/>
        </w:rPr>
      </w:pPr>
    </w:p>
    <w:p w:rsidR="00B406DF" w:rsidRDefault="00B406DF" w:rsidP="00976002">
      <w:pPr>
        <w:jc w:val="both"/>
        <w:rPr>
          <w:lang w:val="ru-RU"/>
        </w:rPr>
      </w:pPr>
    </w:p>
    <w:p w:rsidR="00B406DF" w:rsidRDefault="00B406DF" w:rsidP="00B406DF">
      <w:pPr>
        <w:jc w:val="both"/>
        <w:rPr>
          <w:b/>
          <w:lang w:val="ru-RU"/>
        </w:rPr>
      </w:pPr>
      <w:r>
        <w:rPr>
          <w:b/>
          <w:lang w:val="ru-RU"/>
        </w:rPr>
        <w:t>Видеп примери</w:t>
      </w:r>
    </w:p>
    <w:p w:rsidR="00B406DF" w:rsidRDefault="00B406DF" w:rsidP="00B406DF">
      <w:pPr>
        <w:jc w:val="both"/>
        <w:rPr>
          <w:b/>
          <w:lang w:val="ru-RU"/>
        </w:rPr>
      </w:pPr>
    </w:p>
    <w:p w:rsidR="00B406DF" w:rsidRDefault="00B406DF" w:rsidP="00B406DF">
      <w:pPr>
        <w:jc w:val="both"/>
        <w:rPr>
          <w:lang w:val="ru-RU"/>
        </w:rPr>
      </w:pPr>
      <w:r>
        <w:rPr>
          <w:lang w:val="ru-RU"/>
        </w:rPr>
        <w:t>1.К.Сен Санс Карневал животиња, Фламингоси</w:t>
      </w:r>
    </w:p>
    <w:p w:rsidR="00B406DF" w:rsidRDefault="00B406DF" w:rsidP="00B406DF">
      <w:pPr>
        <w:jc w:val="both"/>
        <w:rPr>
          <w:lang w:val="ru-RU"/>
        </w:rPr>
      </w:pPr>
      <w:r>
        <w:rPr>
          <w:lang w:val="ru-RU"/>
        </w:rPr>
        <w:t>2.</w:t>
      </w:r>
      <w:r w:rsidRPr="00B406DF">
        <w:rPr>
          <w:lang w:val="ru-RU"/>
        </w:rPr>
        <w:t xml:space="preserve"> </w:t>
      </w:r>
      <w:r>
        <w:t>K</w:t>
      </w:r>
      <w:r w:rsidRPr="00B406DF">
        <w:rPr>
          <w:lang w:val="ru-RU"/>
        </w:rPr>
        <w:t>. Сен Санс: Карневал животиња, Акваријум</w:t>
      </w:r>
    </w:p>
    <w:p w:rsidR="00B406DF" w:rsidRDefault="00B406DF" w:rsidP="00B406DF">
      <w:pPr>
        <w:jc w:val="both"/>
        <w:rPr>
          <w:lang w:val="ru-RU"/>
        </w:rPr>
      </w:pPr>
      <w:r>
        <w:rPr>
          <w:lang w:val="ru-RU"/>
        </w:rPr>
        <w:lastRenderedPageBreak/>
        <w:t>3.</w:t>
      </w:r>
      <w:r w:rsidRPr="00B406DF">
        <w:rPr>
          <w:lang w:val="ru-RU"/>
        </w:rPr>
        <w:t xml:space="preserve"> </w:t>
      </w:r>
      <w:r>
        <w:t>K</w:t>
      </w:r>
      <w:r w:rsidRPr="00B406DF">
        <w:rPr>
          <w:lang w:val="ru-RU"/>
        </w:rPr>
        <w:t>. Сен Санс: Карневал животиња, Марш лавова</w:t>
      </w:r>
    </w:p>
    <w:p w:rsidR="00B406DF" w:rsidRDefault="00B406DF" w:rsidP="00B406DF">
      <w:pPr>
        <w:jc w:val="both"/>
        <w:rPr>
          <w:lang w:val="ru-RU"/>
        </w:rPr>
      </w:pPr>
      <w:r>
        <w:rPr>
          <w:lang w:val="ru-RU"/>
        </w:rPr>
        <w:t>4.</w:t>
      </w:r>
      <w:r w:rsidRPr="00B406DF">
        <w:rPr>
          <w:lang w:val="ru-RU"/>
        </w:rPr>
        <w:t xml:space="preserve"> Сен Санс: Карневал животиња, </w:t>
      </w:r>
      <w:r>
        <w:rPr>
          <w:lang w:val="ru-RU"/>
        </w:rPr>
        <w:t>Кенгури</w:t>
      </w:r>
    </w:p>
    <w:p w:rsidR="00B406DF" w:rsidRDefault="00B406DF" w:rsidP="00B406DF">
      <w:pPr>
        <w:jc w:val="both"/>
        <w:rPr>
          <w:lang w:val="ru-RU"/>
        </w:rPr>
      </w:pPr>
      <w:r>
        <w:rPr>
          <w:lang w:val="ru-RU"/>
        </w:rPr>
        <w:t>5. П.И. Чајковски: Игра шећерне виле</w:t>
      </w:r>
    </w:p>
    <w:p w:rsidR="00B406DF" w:rsidRDefault="00B406DF" w:rsidP="00B406DF">
      <w:pPr>
        <w:jc w:val="both"/>
        <w:rPr>
          <w:lang w:val="ru-RU"/>
        </w:rPr>
      </w:pPr>
    </w:p>
    <w:p w:rsidR="00B406DF" w:rsidRDefault="00B406DF" w:rsidP="00976002">
      <w:pPr>
        <w:jc w:val="both"/>
        <w:rPr>
          <w:lang w:val="ru-RU"/>
        </w:rPr>
      </w:pPr>
    </w:p>
    <w:p w:rsidR="00B406DF" w:rsidRDefault="00B406DF" w:rsidP="00976002">
      <w:pPr>
        <w:jc w:val="both"/>
        <w:rPr>
          <w:b/>
          <w:lang w:val="ru-RU"/>
        </w:rPr>
      </w:pPr>
    </w:p>
    <w:p w:rsidR="00B406DF" w:rsidRDefault="00B406DF" w:rsidP="00976002">
      <w:pPr>
        <w:jc w:val="both"/>
        <w:rPr>
          <w:b/>
          <w:lang w:val="ru-RU"/>
        </w:rPr>
      </w:pPr>
    </w:p>
    <w:p w:rsidR="00B406DF" w:rsidRDefault="00B406DF" w:rsidP="00976002">
      <w:pPr>
        <w:jc w:val="both"/>
        <w:rPr>
          <w:b/>
          <w:lang w:val="ru-RU"/>
        </w:rPr>
      </w:pPr>
    </w:p>
    <w:p w:rsidR="00B406DF" w:rsidRDefault="00B406DF" w:rsidP="00976002">
      <w:pPr>
        <w:jc w:val="both"/>
        <w:rPr>
          <w:b/>
          <w:lang w:val="ru-RU"/>
        </w:rPr>
      </w:pPr>
    </w:p>
    <w:p w:rsidR="00B406DF" w:rsidRDefault="00B406DF" w:rsidP="00976002">
      <w:pPr>
        <w:jc w:val="both"/>
        <w:rPr>
          <w:b/>
          <w:lang w:val="ru-RU"/>
        </w:rPr>
      </w:pPr>
    </w:p>
    <w:p w:rsidR="00B406DF" w:rsidRDefault="00B406DF" w:rsidP="00976002">
      <w:pPr>
        <w:jc w:val="both"/>
        <w:rPr>
          <w:b/>
          <w:lang w:val="ru-RU"/>
        </w:rPr>
        <w:sectPr w:rsidR="00B406DF" w:rsidSect="008A671E">
          <w:type w:val="continuous"/>
          <w:pgSz w:w="15840" w:h="12240" w:orient="landscape"/>
          <w:pgMar w:top="720" w:right="720" w:bottom="720" w:left="720" w:header="720" w:footer="720" w:gutter="0"/>
          <w:cols w:num="2" w:space="720"/>
          <w:docGrid w:linePitch="360"/>
        </w:sectPr>
      </w:pPr>
    </w:p>
    <w:p w:rsidR="00B406DF" w:rsidRDefault="00B406DF" w:rsidP="00976002">
      <w:pPr>
        <w:jc w:val="both"/>
        <w:rPr>
          <w:lang w:val="ru-RU"/>
        </w:rPr>
      </w:pPr>
      <w:r>
        <w:rPr>
          <w:lang w:val="ru-RU"/>
        </w:rPr>
        <w:lastRenderedPageBreak/>
        <w:t xml:space="preserve">6. </w:t>
      </w:r>
      <w:r w:rsidRPr="00B406DF">
        <w:rPr>
          <w:lang w:val="ru-RU"/>
        </w:rPr>
        <w:t xml:space="preserve">П. И. Чајковски: Игра свирала, </w:t>
      </w:r>
    </w:p>
    <w:p w:rsidR="00B406DF" w:rsidRPr="00B406DF" w:rsidRDefault="00B406DF" w:rsidP="00976002">
      <w:pPr>
        <w:jc w:val="both"/>
        <w:rPr>
          <w:lang w:val="ru-RU"/>
        </w:rPr>
      </w:pPr>
      <w:r>
        <w:rPr>
          <w:lang w:val="ru-RU"/>
        </w:rPr>
        <w:t xml:space="preserve">7. </w:t>
      </w:r>
      <w:r w:rsidRPr="00B406DF">
        <w:rPr>
          <w:lang w:val="ru-RU"/>
        </w:rPr>
        <w:t xml:space="preserve">Ј. Брамс: Мађарска игра бр. 5, </w:t>
      </w:r>
    </w:p>
    <w:p w:rsidR="00B406DF" w:rsidRDefault="00B406DF" w:rsidP="00976002">
      <w:pPr>
        <w:jc w:val="both"/>
        <w:rPr>
          <w:lang w:val="ru-RU"/>
        </w:rPr>
      </w:pPr>
      <w:r>
        <w:rPr>
          <w:lang w:val="ru-RU"/>
        </w:rPr>
        <w:t>8. Н.Корсаков, Бумбаров лет.</w:t>
      </w:r>
    </w:p>
    <w:p w:rsidR="00B406DF" w:rsidRDefault="00B406DF" w:rsidP="00976002">
      <w:pPr>
        <w:jc w:val="both"/>
        <w:rPr>
          <w:lang w:val="ru-RU"/>
        </w:rPr>
      </w:pPr>
    </w:p>
    <w:p w:rsidR="00B406DF" w:rsidRDefault="00E46700" w:rsidP="00976002">
      <w:pPr>
        <w:jc w:val="both"/>
        <w:rPr>
          <w:b/>
          <w:lang w:val="ru-RU"/>
        </w:rPr>
      </w:pPr>
      <w:r>
        <w:rPr>
          <w:b/>
          <w:lang w:val="ru-RU"/>
        </w:rPr>
        <w:t>ИЗВОЂЕЊЕ</w:t>
      </w:r>
    </w:p>
    <w:p w:rsidR="00E46700" w:rsidRDefault="00E46700" w:rsidP="00976002">
      <w:pPr>
        <w:jc w:val="both"/>
        <w:rPr>
          <w:b/>
          <w:lang w:val="ru-RU"/>
        </w:rPr>
      </w:pPr>
    </w:p>
    <w:p w:rsidR="00E46700" w:rsidRDefault="00E46700" w:rsidP="00976002">
      <w:pPr>
        <w:jc w:val="both"/>
        <w:rPr>
          <w:lang w:val="ru-RU"/>
        </w:rPr>
      </w:pPr>
      <w:r w:rsidRPr="00E46700">
        <w:rPr>
          <w:lang w:val="ru-RU"/>
        </w:rPr>
        <w:t>Сваки аспект извођења музике има непосредан и драгоцен утицај на развој ученика. Извођењем музике активира се велики број когнитивних радњи, развиј</w:t>
      </w:r>
      <w:r>
        <w:rPr>
          <w:lang w:val="ru-RU"/>
        </w:rPr>
        <w:t>а дугорочно памћење и фине мото</w:t>
      </w:r>
      <w:r w:rsidRPr="00E46700">
        <w:rPr>
          <w:lang w:val="ru-RU"/>
        </w:rPr>
        <w:t>ричке радње. Посебну пажњу треба усмерити на спонтане покрете као одговор на музички доживљај</w:t>
      </w:r>
      <w:r>
        <w:rPr>
          <w:lang w:val="ru-RU"/>
        </w:rPr>
        <w:t>.</w:t>
      </w:r>
    </w:p>
    <w:p w:rsidR="00E46700" w:rsidRDefault="00E46700" w:rsidP="00976002">
      <w:pPr>
        <w:jc w:val="both"/>
        <w:rPr>
          <w:lang w:val="ru-RU"/>
        </w:rPr>
      </w:pPr>
    </w:p>
    <w:p w:rsidR="00E46700" w:rsidRDefault="00E46700" w:rsidP="00976002">
      <w:pPr>
        <w:jc w:val="both"/>
        <w:rPr>
          <w:b/>
          <w:lang w:val="ru-RU"/>
        </w:rPr>
      </w:pPr>
      <w:r>
        <w:rPr>
          <w:b/>
          <w:lang w:val="ru-RU"/>
        </w:rPr>
        <w:t>Бројалице</w:t>
      </w:r>
    </w:p>
    <w:p w:rsidR="00E46700" w:rsidRDefault="00E46700" w:rsidP="00976002">
      <w:pPr>
        <w:jc w:val="both"/>
        <w:rPr>
          <w:b/>
          <w:lang w:val="ru-RU"/>
        </w:rPr>
      </w:pPr>
    </w:p>
    <w:p w:rsidR="00E46700" w:rsidRDefault="00E46700" w:rsidP="00976002">
      <w:pPr>
        <w:jc w:val="both"/>
        <w:rPr>
          <w:lang w:val="ru-RU"/>
        </w:rPr>
      </w:pPr>
      <w:r w:rsidRPr="00E46700">
        <w:rPr>
          <w:lang w:val="ru-RU"/>
        </w:rPr>
        <w:t>Бројалице су драгоцен музички садржај у настави музичке културе за развијање ритмичких способности ученик</w:t>
      </w:r>
      <w:r w:rsidR="0083056E">
        <w:rPr>
          <w:lang w:val="ru-RU"/>
        </w:rPr>
        <w:t>а. Слогови броја</w:t>
      </w:r>
      <w:r w:rsidRPr="00E46700">
        <w:rPr>
          <w:lang w:val="ru-RU"/>
        </w:rPr>
        <w:t>лице изговарају се у ритму, прецизно и увек праћени одговарајућим покретом. Покрет који прати бројалицу представља извођење пулса, ритма или груписање удара. Учењем и извођењем бројалица, развијају се ритмичке способности и припрема свирање на дечјим инструментима, због чега је извођење бројалице добра уводна активност пре учења песме или свирања на дечјим ритмичким инструментима. Певане бројалице подразумевају мелодију малог обима од неколико тонова, па су погодне за почетак наставе и као уводна активност пре певања песама, уколико садржај бројалице корелира са садржајем текста нове песме. Правилан исход учења бројалице видљив је добијањем ритмички уједначеног покрета целе груп</w:t>
      </w:r>
      <w:r w:rsidR="0083056E">
        <w:rPr>
          <w:lang w:val="ru-RU"/>
        </w:rPr>
        <w:t>е.</w:t>
      </w:r>
    </w:p>
    <w:p w:rsidR="0083056E" w:rsidRDefault="0083056E" w:rsidP="00976002">
      <w:pPr>
        <w:jc w:val="both"/>
        <w:rPr>
          <w:lang w:val="ru-RU"/>
        </w:rPr>
      </w:pPr>
    </w:p>
    <w:p w:rsidR="0083056E" w:rsidRDefault="0083056E" w:rsidP="00976002">
      <w:pPr>
        <w:jc w:val="both"/>
        <w:rPr>
          <w:b/>
          <w:lang w:val="ru-RU"/>
        </w:rPr>
      </w:pPr>
      <w:r>
        <w:rPr>
          <w:b/>
          <w:lang w:val="ru-RU"/>
        </w:rPr>
        <w:t>Певање</w:t>
      </w:r>
    </w:p>
    <w:p w:rsidR="0083056E" w:rsidRDefault="0083056E" w:rsidP="00976002">
      <w:pPr>
        <w:jc w:val="both"/>
        <w:rPr>
          <w:b/>
          <w:lang w:val="ru-RU"/>
        </w:rPr>
      </w:pPr>
    </w:p>
    <w:p w:rsidR="0083056E" w:rsidRDefault="0083056E" w:rsidP="00976002">
      <w:pPr>
        <w:jc w:val="both"/>
        <w:rPr>
          <w:lang w:val="ru-RU"/>
        </w:rPr>
      </w:pPr>
      <w:r w:rsidRPr="0083056E">
        <w:rPr>
          <w:lang w:val="ru-RU"/>
        </w:rPr>
        <w:t>Избор песме треба да буд</w:t>
      </w:r>
      <w:r>
        <w:rPr>
          <w:lang w:val="ru-RU"/>
        </w:rPr>
        <w:t>е примерен узрасту ученика и њи</w:t>
      </w:r>
      <w:r w:rsidRPr="0083056E">
        <w:rPr>
          <w:lang w:val="ru-RU"/>
        </w:rPr>
        <w:t>ховим интересовањима (тематика, ритмичка конструкција, форма, артикулација мелодијских скокова, садржај, мелодија и ритам). Вежбе правилног држања тела, дисања и говорне артикулације треба да претходе обнављању поз</w:t>
      </w:r>
      <w:r>
        <w:rPr>
          <w:lang w:val="ru-RU"/>
        </w:rPr>
        <w:t>натих песама, које су опет садр</w:t>
      </w:r>
      <w:r w:rsidRPr="0083056E">
        <w:rPr>
          <w:lang w:val="ru-RU"/>
        </w:rPr>
        <w:t>жајно и/или муз</w:t>
      </w:r>
      <w:r>
        <w:rPr>
          <w:lang w:val="ru-RU"/>
        </w:rPr>
        <w:t>ички сличне оној коју ће учити.</w:t>
      </w:r>
    </w:p>
    <w:p w:rsidR="0083056E" w:rsidRPr="004323AF" w:rsidRDefault="0083056E" w:rsidP="00976002">
      <w:pPr>
        <w:jc w:val="both"/>
        <w:rPr>
          <w:lang w:val="ru-RU"/>
        </w:rPr>
      </w:pPr>
      <w:r w:rsidRPr="0083056E">
        <w:rPr>
          <w:lang w:val="ru-RU"/>
        </w:rPr>
        <w:t xml:space="preserve">Рад на песми почиње обрадом литерарног текста (мотивациони разговор), а након тога следи звучна демонстрација. Песма се учи по деловима, а затим спаја у целину. Важно је увек обратити пажњу на правилну дикцију и инсистирати на изражајном извођењу песме. Једноставни модели и наменске песме чији се почеци везују за боје служе за стварање звучног фонда и представа. </w:t>
      </w:r>
      <w:r w:rsidRPr="004323AF">
        <w:rPr>
          <w:lang w:val="ru-RU"/>
        </w:rPr>
        <w:t>На овом нивоу модели се уче по слуху.</w:t>
      </w:r>
    </w:p>
    <w:p w:rsidR="0083056E" w:rsidRPr="004323AF" w:rsidRDefault="0083056E" w:rsidP="00976002">
      <w:pPr>
        <w:jc w:val="both"/>
        <w:rPr>
          <w:b/>
          <w:lang w:val="ru-RU"/>
        </w:rPr>
      </w:pPr>
      <w:r w:rsidRPr="004323AF">
        <w:rPr>
          <w:b/>
          <w:lang w:val="ru-RU"/>
        </w:rPr>
        <w:t>Музичке игре</w:t>
      </w:r>
    </w:p>
    <w:p w:rsidR="0083056E" w:rsidRPr="004323AF" w:rsidRDefault="0083056E" w:rsidP="00976002">
      <w:pPr>
        <w:jc w:val="both"/>
        <w:rPr>
          <w:b/>
          <w:lang w:val="ru-RU"/>
        </w:rPr>
      </w:pPr>
    </w:p>
    <w:p w:rsidR="0083056E" w:rsidRDefault="0083056E" w:rsidP="00976002">
      <w:pPr>
        <w:jc w:val="both"/>
        <w:rPr>
          <w:lang w:val="ru-RU"/>
        </w:rPr>
      </w:pPr>
      <w:r w:rsidRPr="0083056E">
        <w:rPr>
          <w:lang w:val="ru-RU"/>
        </w:rPr>
        <w:t>У настави музичке културе пожељно је што чешће повезивати покрет и певање извођењем различитих врста музичких игара. Поред</w:t>
      </w:r>
      <w:r w:rsidRPr="004323AF">
        <w:rPr>
          <w:lang w:val="ru-RU"/>
        </w:rPr>
        <w:t xml:space="preserve"> </w:t>
      </w:r>
      <w:r w:rsidRPr="0083056E">
        <w:rPr>
          <w:lang w:val="ru-RU"/>
        </w:rPr>
        <w:t>музичких игара са певањем, музичких игара са певањем уз инструменталну пратњу, инструменталних музичких игара, традиционалних музичких игара са певањем и без певања (само уз инструменталну пратњу), дидактичких музичких игара, музичку игру може да представља и било која песма чији литерарни садржај може да буде исказан покретом. Музичка игра се обрађује као песма по слуху, након чега следи усвајање покрета. Ц</w:t>
      </w:r>
      <w:r>
        <w:rPr>
          <w:lang w:val="ru-RU"/>
        </w:rPr>
        <w:t xml:space="preserve">иљ извођења сваке игре је </w:t>
      </w:r>
      <w:r>
        <w:rPr>
          <w:lang w:val="ru-RU"/>
        </w:rPr>
        <w:lastRenderedPageBreak/>
        <w:t>пости</w:t>
      </w:r>
      <w:r w:rsidRPr="0083056E">
        <w:rPr>
          <w:lang w:val="ru-RU"/>
        </w:rPr>
        <w:t>зање уједначеног покрета целе групе. Група се формира слободним избором, тако што се води рачуна о броју ученика који чине групу (ако није другачије прецизирано, група максимално треба да има до шест ученика). Сви ученици учеств</w:t>
      </w:r>
      <w:r>
        <w:rPr>
          <w:lang w:val="ru-RU"/>
        </w:rPr>
        <w:t>ују у извођењу музичке игре, ме</w:t>
      </w:r>
      <w:r w:rsidRPr="0083056E">
        <w:rPr>
          <w:lang w:val="ru-RU"/>
        </w:rPr>
        <w:t>ђусобним смењивањем група, све док игру не изведе цело одељ</w:t>
      </w:r>
      <w:r>
        <w:rPr>
          <w:lang w:val="ru-RU"/>
        </w:rPr>
        <w:t>ење.</w:t>
      </w:r>
    </w:p>
    <w:p w:rsidR="0083056E" w:rsidRDefault="0083056E" w:rsidP="00976002">
      <w:pPr>
        <w:jc w:val="both"/>
        <w:rPr>
          <w:lang w:val="ru-RU"/>
        </w:rPr>
      </w:pPr>
    </w:p>
    <w:p w:rsidR="0083056E" w:rsidRDefault="0083056E" w:rsidP="00976002">
      <w:pPr>
        <w:jc w:val="both"/>
        <w:rPr>
          <w:b/>
          <w:lang w:val="ru-RU"/>
        </w:rPr>
      </w:pPr>
      <w:r>
        <w:rPr>
          <w:b/>
          <w:lang w:val="ru-RU"/>
        </w:rPr>
        <w:t>Свирање</w:t>
      </w:r>
    </w:p>
    <w:p w:rsidR="0083056E" w:rsidRDefault="0083056E" w:rsidP="00976002">
      <w:pPr>
        <w:jc w:val="both"/>
        <w:rPr>
          <w:b/>
          <w:lang w:val="ru-RU"/>
        </w:rPr>
      </w:pPr>
    </w:p>
    <w:p w:rsidR="0083056E" w:rsidRDefault="0083056E" w:rsidP="00976002">
      <w:pPr>
        <w:jc w:val="both"/>
        <w:rPr>
          <w:lang w:val="ru-RU"/>
        </w:rPr>
      </w:pPr>
      <w:r w:rsidRPr="0083056E">
        <w:rPr>
          <w:lang w:val="ru-RU"/>
        </w:rPr>
        <w:t>Ова активност се реализу</w:t>
      </w:r>
      <w:r>
        <w:rPr>
          <w:lang w:val="ru-RU"/>
        </w:rPr>
        <w:t>је на дечјим и алтернативним ин</w:t>
      </w:r>
      <w:r w:rsidRPr="0083056E">
        <w:rPr>
          <w:lang w:val="ru-RU"/>
        </w:rPr>
        <w:t xml:space="preserve">струментима (тело, предмети из окружења, инструменти које деца направе по узору на Орфове). Тонску боју инструмената </w:t>
      </w:r>
      <w:r>
        <w:rPr>
          <w:lang w:val="ru-RU"/>
        </w:rPr>
        <w:t>треба повезивати са музичким са</w:t>
      </w:r>
      <w:r w:rsidRPr="0083056E">
        <w:rPr>
          <w:lang w:val="ru-RU"/>
        </w:rPr>
        <w:t>држајем. Примери ритмичке пратње могу бити:</w:t>
      </w:r>
    </w:p>
    <w:p w:rsidR="0083056E" w:rsidRDefault="0083056E" w:rsidP="00976002">
      <w:pPr>
        <w:jc w:val="both"/>
        <w:rPr>
          <w:lang w:val="ru-RU"/>
        </w:rPr>
      </w:pPr>
      <w:r w:rsidRPr="0083056E">
        <w:rPr>
          <w:lang w:val="ru-RU"/>
        </w:rPr>
        <w:t xml:space="preserve"> – извођење пулса (основне ритмичке јединице), </w:t>
      </w:r>
    </w:p>
    <w:p w:rsidR="0083056E" w:rsidRDefault="0083056E" w:rsidP="00976002">
      <w:pPr>
        <w:jc w:val="both"/>
        <w:rPr>
          <w:lang w:val="ru-RU"/>
        </w:rPr>
      </w:pPr>
      <w:r w:rsidRPr="0083056E">
        <w:rPr>
          <w:lang w:val="ru-RU"/>
        </w:rPr>
        <w:t>– извођење ритма (који се</w:t>
      </w:r>
      <w:r>
        <w:rPr>
          <w:lang w:val="ru-RU"/>
        </w:rPr>
        <w:t xml:space="preserve"> поклапа са говорним ритмом бро</w:t>
      </w:r>
      <w:r w:rsidRPr="0083056E">
        <w:rPr>
          <w:lang w:val="ru-RU"/>
        </w:rPr>
        <w:t xml:space="preserve">јалица и песама па се као такав једноставно учи по слуху), </w:t>
      </w:r>
    </w:p>
    <w:p w:rsidR="0083056E" w:rsidRDefault="0083056E" w:rsidP="00976002">
      <w:pPr>
        <w:jc w:val="both"/>
        <w:rPr>
          <w:lang w:val="ru-RU"/>
        </w:rPr>
      </w:pPr>
      <w:r w:rsidRPr="0083056E">
        <w:rPr>
          <w:lang w:val="ru-RU"/>
        </w:rPr>
        <w:t>– груписање удара – различитим покретима и различитим изворима звука се на један начин изводи наглашена прва у такту, а лакшим покретом и слабијим извором звука друга, односно остале слабије наглашене у такту,</w:t>
      </w:r>
    </w:p>
    <w:p w:rsidR="0083056E" w:rsidRDefault="0083056E" w:rsidP="00976002">
      <w:pPr>
        <w:jc w:val="both"/>
        <w:rPr>
          <w:lang w:val="ru-RU"/>
        </w:rPr>
      </w:pPr>
      <w:r w:rsidRPr="0083056E">
        <w:rPr>
          <w:lang w:val="ru-RU"/>
        </w:rPr>
        <w:t xml:space="preserve"> – ономатопеја звучних илустрација </w:t>
      </w:r>
    </w:p>
    <w:p w:rsidR="0083056E" w:rsidRDefault="0083056E" w:rsidP="00976002">
      <w:pPr>
        <w:jc w:val="both"/>
        <w:rPr>
          <w:lang w:val="ru-RU"/>
        </w:rPr>
      </w:pPr>
      <w:r w:rsidRPr="0083056E">
        <w:rPr>
          <w:lang w:val="ru-RU"/>
        </w:rPr>
        <w:t>– специфична места у тексту песама могу се звучно илустровати а</w:t>
      </w:r>
      <w:r>
        <w:rPr>
          <w:lang w:val="ru-RU"/>
        </w:rPr>
        <w:t>декватним инструмен</w:t>
      </w:r>
      <w:r w:rsidRPr="0083056E">
        <w:rPr>
          <w:lang w:val="ru-RU"/>
        </w:rPr>
        <w:t xml:space="preserve">том или неким другим предметом. </w:t>
      </w:r>
    </w:p>
    <w:p w:rsidR="0083056E" w:rsidRDefault="0083056E" w:rsidP="00976002">
      <w:pPr>
        <w:jc w:val="both"/>
        <w:rPr>
          <w:lang w:val="ru-RU"/>
        </w:rPr>
      </w:pPr>
      <w:r w:rsidRPr="0083056E">
        <w:rPr>
          <w:lang w:val="ru-RU"/>
        </w:rPr>
        <w:t>У извођењу инструменталних аранжмана ученике делити у две групе</w:t>
      </w:r>
      <w:r>
        <w:rPr>
          <w:lang w:val="ru-RU"/>
        </w:rPr>
        <w:t>.</w:t>
      </w:r>
    </w:p>
    <w:p w:rsidR="0083056E" w:rsidRDefault="0083056E" w:rsidP="00976002">
      <w:pPr>
        <w:jc w:val="both"/>
        <w:rPr>
          <w:lang w:val="ru-RU"/>
        </w:rPr>
      </w:pPr>
    </w:p>
    <w:p w:rsidR="0083056E" w:rsidRDefault="0083056E" w:rsidP="0083056E">
      <w:pPr>
        <w:jc w:val="center"/>
        <w:rPr>
          <w:lang w:val="ru-RU"/>
        </w:rPr>
      </w:pPr>
      <w:r>
        <w:rPr>
          <w:lang w:val="ru-RU"/>
        </w:rPr>
        <w:t>ИЗБОР КОМПОЗИЦИЈА ЗА ПЕВАЊЕ</w:t>
      </w:r>
    </w:p>
    <w:p w:rsidR="0083056E" w:rsidRDefault="0083056E" w:rsidP="0083056E">
      <w:pPr>
        <w:jc w:val="center"/>
        <w:rPr>
          <w:lang w:val="ru-RU"/>
        </w:rPr>
      </w:pPr>
    </w:p>
    <w:p w:rsidR="0083056E" w:rsidRDefault="0083056E" w:rsidP="0083056E">
      <w:pPr>
        <w:jc w:val="both"/>
        <w:rPr>
          <w:b/>
          <w:lang w:val="ru-RU"/>
        </w:rPr>
      </w:pPr>
      <w:r>
        <w:rPr>
          <w:b/>
          <w:lang w:val="ru-RU"/>
        </w:rPr>
        <w:t>Химне</w:t>
      </w:r>
    </w:p>
    <w:p w:rsidR="0083056E" w:rsidRDefault="0083056E" w:rsidP="0083056E">
      <w:pPr>
        <w:jc w:val="both"/>
        <w:rPr>
          <w:b/>
          <w:lang w:val="ru-RU"/>
        </w:rPr>
      </w:pPr>
    </w:p>
    <w:p w:rsidR="0083056E" w:rsidRDefault="0083056E" w:rsidP="0083056E">
      <w:pPr>
        <w:jc w:val="both"/>
        <w:rPr>
          <w:lang w:val="ru-RU"/>
        </w:rPr>
      </w:pPr>
      <w:r w:rsidRPr="0083056E">
        <w:rPr>
          <w:lang w:val="ru-RU"/>
        </w:rPr>
        <w:t xml:space="preserve">Државна химна </w:t>
      </w:r>
    </w:p>
    <w:p w:rsidR="0083056E" w:rsidRDefault="0083056E" w:rsidP="0083056E">
      <w:pPr>
        <w:jc w:val="both"/>
        <w:rPr>
          <w:lang w:val="ru-RU"/>
        </w:rPr>
      </w:pPr>
      <w:r w:rsidRPr="0083056E">
        <w:rPr>
          <w:lang w:val="ru-RU"/>
        </w:rPr>
        <w:t xml:space="preserve">Светосавска химна </w:t>
      </w:r>
    </w:p>
    <w:p w:rsidR="0083056E" w:rsidRPr="0083056E" w:rsidRDefault="0083056E" w:rsidP="0083056E">
      <w:pPr>
        <w:jc w:val="both"/>
        <w:rPr>
          <w:b/>
          <w:lang w:val="ru-RU"/>
        </w:rPr>
      </w:pPr>
      <w:r w:rsidRPr="0083056E">
        <w:rPr>
          <w:lang w:val="ru-RU"/>
        </w:rPr>
        <w:t>Школска химна</w:t>
      </w:r>
    </w:p>
    <w:p w:rsidR="00B406DF" w:rsidRDefault="00B406DF" w:rsidP="00976002">
      <w:pPr>
        <w:jc w:val="both"/>
        <w:rPr>
          <w:lang w:val="ru-RU"/>
        </w:rPr>
      </w:pPr>
    </w:p>
    <w:p w:rsidR="0083056E" w:rsidRDefault="0083056E" w:rsidP="00976002">
      <w:pPr>
        <w:jc w:val="both"/>
        <w:rPr>
          <w:b/>
          <w:lang w:val="ru-RU"/>
        </w:rPr>
      </w:pPr>
      <w:r>
        <w:rPr>
          <w:b/>
          <w:lang w:val="ru-RU"/>
        </w:rPr>
        <w:t>Народне песме и традиционалне дечје игре (уз певање)</w:t>
      </w:r>
    </w:p>
    <w:p w:rsidR="0083056E" w:rsidRDefault="0083056E" w:rsidP="00976002">
      <w:pPr>
        <w:jc w:val="both"/>
        <w:rPr>
          <w:b/>
          <w:lang w:val="ru-RU"/>
        </w:rPr>
      </w:pPr>
    </w:p>
    <w:p w:rsidR="0083056E" w:rsidRDefault="0083056E" w:rsidP="00976002">
      <w:pPr>
        <w:jc w:val="both"/>
        <w:rPr>
          <w:lang w:val="ru-RU"/>
        </w:rPr>
      </w:pPr>
      <w:r w:rsidRPr="0083056E">
        <w:rPr>
          <w:lang w:val="ru-RU"/>
        </w:rPr>
        <w:t xml:space="preserve">Дуње ранке </w:t>
      </w:r>
    </w:p>
    <w:p w:rsidR="0083056E" w:rsidRDefault="0083056E" w:rsidP="00976002">
      <w:pPr>
        <w:jc w:val="both"/>
        <w:rPr>
          <w:lang w:val="ru-RU"/>
        </w:rPr>
      </w:pPr>
      <w:r w:rsidRPr="0083056E">
        <w:rPr>
          <w:lang w:val="ru-RU"/>
        </w:rPr>
        <w:t xml:space="preserve">Дечја поскакуша </w:t>
      </w:r>
    </w:p>
    <w:p w:rsidR="0083056E" w:rsidRDefault="0083056E" w:rsidP="00976002">
      <w:pPr>
        <w:jc w:val="both"/>
        <w:rPr>
          <w:lang w:val="ru-RU"/>
        </w:rPr>
      </w:pPr>
      <w:r w:rsidRPr="0083056E">
        <w:rPr>
          <w:lang w:val="ru-RU"/>
        </w:rPr>
        <w:t xml:space="preserve">Шетња </w:t>
      </w:r>
    </w:p>
    <w:p w:rsidR="006B5903" w:rsidRDefault="006B5903" w:rsidP="00976002">
      <w:pPr>
        <w:jc w:val="both"/>
        <w:rPr>
          <w:lang w:val="ru-RU"/>
        </w:rPr>
        <w:sectPr w:rsidR="006B5903" w:rsidSect="008A671E">
          <w:type w:val="continuous"/>
          <w:pgSz w:w="15840" w:h="12240" w:orient="landscape"/>
          <w:pgMar w:top="720" w:right="720" w:bottom="720" w:left="720" w:header="720" w:footer="720" w:gutter="0"/>
          <w:cols w:space="720"/>
          <w:docGrid w:linePitch="360"/>
        </w:sectPr>
      </w:pPr>
    </w:p>
    <w:p w:rsidR="0083056E" w:rsidRDefault="0083056E" w:rsidP="00976002">
      <w:pPr>
        <w:jc w:val="both"/>
        <w:rPr>
          <w:lang w:val="ru-RU"/>
        </w:rPr>
      </w:pPr>
      <w:r w:rsidRPr="0083056E">
        <w:rPr>
          <w:lang w:val="ru-RU"/>
        </w:rPr>
        <w:lastRenderedPageBreak/>
        <w:t xml:space="preserve">Зелени се јагодо </w:t>
      </w:r>
    </w:p>
    <w:p w:rsidR="0083056E" w:rsidRDefault="0083056E" w:rsidP="00976002">
      <w:pPr>
        <w:jc w:val="both"/>
        <w:rPr>
          <w:lang w:val="ru-RU"/>
        </w:rPr>
      </w:pPr>
      <w:r w:rsidRPr="0083056E">
        <w:rPr>
          <w:lang w:val="ru-RU"/>
        </w:rPr>
        <w:t xml:space="preserve">Коларићу Панићу </w:t>
      </w:r>
    </w:p>
    <w:p w:rsidR="0083056E" w:rsidRDefault="0083056E" w:rsidP="00976002">
      <w:pPr>
        <w:jc w:val="both"/>
        <w:rPr>
          <w:lang w:val="ru-RU"/>
        </w:rPr>
      </w:pPr>
      <w:r w:rsidRPr="0083056E">
        <w:rPr>
          <w:lang w:val="ru-RU"/>
        </w:rPr>
        <w:t>Лепа Анка</w:t>
      </w:r>
    </w:p>
    <w:p w:rsidR="0083056E" w:rsidRDefault="0083056E" w:rsidP="00976002">
      <w:pPr>
        <w:jc w:val="both"/>
        <w:rPr>
          <w:lang w:val="ru-RU"/>
        </w:rPr>
      </w:pPr>
      <w:r w:rsidRPr="0083056E">
        <w:rPr>
          <w:lang w:val="ru-RU"/>
        </w:rPr>
        <w:t xml:space="preserve"> Вишњичица род родила </w:t>
      </w:r>
    </w:p>
    <w:p w:rsidR="0083056E" w:rsidRDefault="0083056E" w:rsidP="00976002">
      <w:pPr>
        <w:jc w:val="both"/>
        <w:rPr>
          <w:lang w:val="ru-RU"/>
        </w:rPr>
      </w:pPr>
      <w:r w:rsidRPr="0083056E">
        <w:rPr>
          <w:lang w:val="ru-RU"/>
        </w:rPr>
        <w:t xml:space="preserve">Сʾ оне стране Дунава </w:t>
      </w:r>
    </w:p>
    <w:p w:rsidR="0083056E" w:rsidRDefault="0083056E" w:rsidP="00976002">
      <w:pPr>
        <w:jc w:val="both"/>
        <w:rPr>
          <w:lang w:val="ru-RU"/>
        </w:rPr>
      </w:pPr>
      <w:r w:rsidRPr="0083056E">
        <w:rPr>
          <w:lang w:val="ru-RU"/>
        </w:rPr>
        <w:t xml:space="preserve">Медвед бере јагоде </w:t>
      </w:r>
    </w:p>
    <w:p w:rsidR="0083056E" w:rsidRDefault="0083056E" w:rsidP="00976002">
      <w:pPr>
        <w:jc w:val="both"/>
        <w:rPr>
          <w:lang w:val="ru-RU"/>
        </w:rPr>
      </w:pPr>
      <w:r w:rsidRPr="0083056E">
        <w:rPr>
          <w:lang w:val="ru-RU"/>
        </w:rPr>
        <w:t xml:space="preserve">Седи Ћира на врх сламе </w:t>
      </w:r>
    </w:p>
    <w:p w:rsidR="0083056E" w:rsidRDefault="0083056E" w:rsidP="00976002">
      <w:pPr>
        <w:jc w:val="both"/>
        <w:rPr>
          <w:lang w:val="ru-RU"/>
        </w:rPr>
      </w:pPr>
      <w:r w:rsidRPr="0083056E">
        <w:rPr>
          <w:lang w:val="ru-RU"/>
        </w:rPr>
        <w:t>Ој, Јело, Јелице</w:t>
      </w:r>
    </w:p>
    <w:p w:rsidR="0083056E" w:rsidRDefault="0083056E" w:rsidP="00976002">
      <w:pPr>
        <w:jc w:val="both"/>
        <w:rPr>
          <w:lang w:val="ru-RU"/>
        </w:rPr>
      </w:pPr>
      <w:r w:rsidRPr="0083056E">
        <w:rPr>
          <w:lang w:val="ru-RU"/>
        </w:rPr>
        <w:t xml:space="preserve"> Кад смо били бебе </w:t>
      </w:r>
    </w:p>
    <w:p w:rsidR="0083056E" w:rsidRDefault="0083056E" w:rsidP="00976002">
      <w:pPr>
        <w:jc w:val="both"/>
        <w:rPr>
          <w:lang w:val="ru-RU"/>
        </w:rPr>
      </w:pPr>
      <w:r w:rsidRPr="0083056E">
        <w:rPr>
          <w:lang w:val="ru-RU"/>
        </w:rPr>
        <w:t xml:space="preserve">Божићна песма Ој, Бадњаче, Бадњаче </w:t>
      </w:r>
    </w:p>
    <w:p w:rsidR="0083056E" w:rsidRPr="0083056E" w:rsidRDefault="0083056E" w:rsidP="00976002">
      <w:pPr>
        <w:jc w:val="both"/>
        <w:rPr>
          <w:b/>
          <w:lang w:val="ru-RU"/>
        </w:rPr>
      </w:pPr>
      <w:r w:rsidRPr="0083056E">
        <w:rPr>
          <w:lang w:val="ru-RU"/>
        </w:rPr>
        <w:t>Помози нам Вишњи Боже</w:t>
      </w:r>
    </w:p>
    <w:p w:rsidR="00B406DF" w:rsidRDefault="00B406DF" w:rsidP="00976002">
      <w:pPr>
        <w:jc w:val="both"/>
        <w:rPr>
          <w:b/>
          <w:sz w:val="24"/>
          <w:lang w:val="ru-RU"/>
        </w:rPr>
      </w:pPr>
    </w:p>
    <w:p w:rsidR="006B5903" w:rsidRDefault="006B5903" w:rsidP="00976002">
      <w:pPr>
        <w:jc w:val="both"/>
        <w:rPr>
          <w:b/>
          <w:sz w:val="24"/>
          <w:lang w:val="ru-RU"/>
        </w:rPr>
      </w:pPr>
      <w:r>
        <w:rPr>
          <w:b/>
          <w:sz w:val="24"/>
          <w:lang w:val="ru-RU"/>
        </w:rPr>
        <w:t>Дечје песме</w:t>
      </w:r>
    </w:p>
    <w:p w:rsidR="006B5903" w:rsidRDefault="006B5903" w:rsidP="00976002">
      <w:pPr>
        <w:jc w:val="both"/>
        <w:rPr>
          <w:b/>
          <w:sz w:val="24"/>
          <w:lang w:val="ru-RU"/>
        </w:rPr>
      </w:pPr>
    </w:p>
    <w:p w:rsidR="006B5903" w:rsidRDefault="006B5903" w:rsidP="00976002">
      <w:pPr>
        <w:jc w:val="both"/>
        <w:rPr>
          <w:lang w:val="ru-RU"/>
        </w:rPr>
      </w:pPr>
      <w:r w:rsidRPr="006B5903">
        <w:rPr>
          <w:lang w:val="ru-RU"/>
        </w:rPr>
        <w:t xml:space="preserve">М. Милојевић: На ливади </w:t>
      </w:r>
    </w:p>
    <w:p w:rsidR="006B5903" w:rsidRDefault="006B5903" w:rsidP="00976002">
      <w:pPr>
        <w:jc w:val="both"/>
        <w:rPr>
          <w:lang w:val="ru-RU"/>
        </w:rPr>
      </w:pPr>
      <w:r w:rsidRPr="006B5903">
        <w:rPr>
          <w:lang w:val="ru-RU"/>
        </w:rPr>
        <w:t xml:space="preserve">Л. Вукомановић: Свети Саво, мудра главо </w:t>
      </w:r>
    </w:p>
    <w:p w:rsidR="006B5903" w:rsidRDefault="006B5903" w:rsidP="00976002">
      <w:pPr>
        <w:jc w:val="both"/>
        <w:rPr>
          <w:lang w:val="ru-RU"/>
        </w:rPr>
      </w:pPr>
      <w:r w:rsidRPr="006B5903">
        <w:rPr>
          <w:lang w:val="ru-RU"/>
        </w:rPr>
        <w:t>М. Бајагић: Мали слонови</w:t>
      </w:r>
    </w:p>
    <w:p w:rsidR="006B5903" w:rsidRDefault="006B5903" w:rsidP="00976002">
      <w:pPr>
        <w:jc w:val="both"/>
        <w:rPr>
          <w:lang w:val="ru-RU"/>
        </w:rPr>
      </w:pPr>
      <w:r w:rsidRPr="006B5903">
        <w:rPr>
          <w:lang w:val="ru-RU"/>
        </w:rPr>
        <w:t xml:space="preserve"> М. Субота: Телефонијада </w:t>
      </w:r>
    </w:p>
    <w:p w:rsidR="006B5903" w:rsidRDefault="006B5903" w:rsidP="00976002">
      <w:pPr>
        <w:jc w:val="both"/>
        <w:rPr>
          <w:lang w:val="ru-RU"/>
        </w:rPr>
      </w:pPr>
      <w:r w:rsidRPr="006B5903">
        <w:rPr>
          <w:lang w:val="ru-RU"/>
        </w:rPr>
        <w:t xml:space="preserve">З. Христић: Бус </w:t>
      </w:r>
    </w:p>
    <w:p w:rsidR="006B5903" w:rsidRDefault="006B5903" w:rsidP="00976002">
      <w:pPr>
        <w:jc w:val="both"/>
        <w:rPr>
          <w:lang w:val="ru-RU"/>
        </w:rPr>
      </w:pPr>
      <w:r w:rsidRPr="006B5903">
        <w:rPr>
          <w:lang w:val="ru-RU"/>
        </w:rPr>
        <w:t>Д. Лаковић: Ечке, течке</w:t>
      </w:r>
    </w:p>
    <w:p w:rsidR="006B5903" w:rsidRDefault="006B5903" w:rsidP="00976002">
      <w:pPr>
        <w:jc w:val="both"/>
        <w:rPr>
          <w:lang w:val="ru-RU"/>
        </w:rPr>
      </w:pPr>
      <w:r w:rsidRPr="006B5903">
        <w:rPr>
          <w:lang w:val="ru-RU"/>
        </w:rPr>
        <w:t xml:space="preserve"> Хор Колибри: Какви су моји тата и мама </w:t>
      </w:r>
    </w:p>
    <w:p w:rsidR="006B5903" w:rsidRDefault="006B5903" w:rsidP="00976002">
      <w:pPr>
        <w:jc w:val="both"/>
        <w:rPr>
          <w:lang w:val="ru-RU"/>
        </w:rPr>
      </w:pPr>
      <w:r w:rsidRPr="006B5903">
        <w:rPr>
          <w:lang w:val="ru-RU"/>
        </w:rPr>
        <w:t>Ст. Коруновић: Јесен</w:t>
      </w:r>
    </w:p>
    <w:p w:rsidR="006B5903" w:rsidRDefault="006B5903" w:rsidP="00976002">
      <w:pPr>
        <w:jc w:val="both"/>
        <w:rPr>
          <w:lang w:val="ru-RU"/>
        </w:rPr>
      </w:pPr>
      <w:r w:rsidRPr="006B5903">
        <w:rPr>
          <w:lang w:val="ru-RU"/>
        </w:rPr>
        <w:t xml:space="preserve"> Ст. Коруновић: Ала веје, веје </w:t>
      </w:r>
    </w:p>
    <w:p w:rsidR="006B5903" w:rsidRDefault="006B5903" w:rsidP="00976002">
      <w:pPr>
        <w:jc w:val="both"/>
        <w:rPr>
          <w:lang w:val="ru-RU"/>
        </w:rPr>
      </w:pPr>
      <w:r w:rsidRPr="006B5903">
        <w:rPr>
          <w:lang w:val="ru-RU"/>
        </w:rPr>
        <w:t xml:space="preserve">Хор Колибри: Преко брда, преко брега </w:t>
      </w:r>
    </w:p>
    <w:p w:rsidR="006B5903" w:rsidRDefault="006B5903" w:rsidP="00976002">
      <w:pPr>
        <w:jc w:val="both"/>
        <w:rPr>
          <w:lang w:val="ru-RU"/>
        </w:rPr>
      </w:pPr>
      <w:r w:rsidRPr="006B5903">
        <w:rPr>
          <w:lang w:val="ru-RU"/>
        </w:rPr>
        <w:t>Џ. Пјерпонт: Звончићи</w:t>
      </w:r>
    </w:p>
    <w:p w:rsidR="006B5903" w:rsidRDefault="006B5903" w:rsidP="00976002">
      <w:pPr>
        <w:jc w:val="both"/>
        <w:rPr>
          <w:lang w:val="ru-RU"/>
        </w:rPr>
      </w:pPr>
      <w:r w:rsidRPr="006B5903">
        <w:rPr>
          <w:lang w:val="ru-RU"/>
        </w:rPr>
        <w:t xml:space="preserve">Ж. Б. Лили: Док месец сја </w:t>
      </w:r>
    </w:p>
    <w:p w:rsidR="006B5903" w:rsidRDefault="006B5903" w:rsidP="00976002">
      <w:pPr>
        <w:jc w:val="both"/>
        <w:rPr>
          <w:lang w:val="ru-RU"/>
        </w:rPr>
      </w:pPr>
      <w:r w:rsidRPr="006B5903">
        <w:rPr>
          <w:lang w:val="ru-RU"/>
        </w:rPr>
        <w:lastRenderedPageBreak/>
        <w:t>Р. Томерлин: Рибар</w:t>
      </w:r>
    </w:p>
    <w:p w:rsidR="006B5903" w:rsidRDefault="006B5903" w:rsidP="00976002">
      <w:pPr>
        <w:jc w:val="both"/>
        <w:rPr>
          <w:lang w:val="ru-RU"/>
        </w:rPr>
      </w:pPr>
      <w:r w:rsidRPr="006B5903">
        <w:rPr>
          <w:lang w:val="ru-RU"/>
        </w:rPr>
        <w:t xml:space="preserve"> Б. Мандић: Свиња </w:t>
      </w:r>
    </w:p>
    <w:p w:rsidR="006B5903" w:rsidRDefault="006B5903" w:rsidP="00976002">
      <w:pPr>
        <w:jc w:val="both"/>
        <w:rPr>
          <w:lang w:val="ru-RU"/>
        </w:rPr>
      </w:pPr>
      <w:r w:rsidRPr="006B5903">
        <w:rPr>
          <w:lang w:val="ru-RU"/>
        </w:rPr>
        <w:t xml:space="preserve">Б. Мандић: Јелен </w:t>
      </w:r>
    </w:p>
    <w:p w:rsidR="006B5903" w:rsidRDefault="006B5903" w:rsidP="00976002">
      <w:pPr>
        <w:jc w:val="both"/>
        <w:rPr>
          <w:lang w:val="ru-RU"/>
        </w:rPr>
      </w:pPr>
      <w:r w:rsidRPr="006B5903">
        <w:rPr>
          <w:lang w:val="ru-RU"/>
        </w:rPr>
        <w:t xml:space="preserve">Б. Мајданац: Имитатори </w:t>
      </w:r>
    </w:p>
    <w:p w:rsidR="006B5903" w:rsidRDefault="006B5903" w:rsidP="00976002">
      <w:pPr>
        <w:jc w:val="both"/>
        <w:rPr>
          <w:lang w:val="ru-RU"/>
        </w:rPr>
      </w:pPr>
      <w:r w:rsidRPr="006B5903">
        <w:rPr>
          <w:lang w:val="ru-RU"/>
        </w:rPr>
        <w:t xml:space="preserve">Ст. Коруновић: Пролећна песма </w:t>
      </w:r>
    </w:p>
    <w:p w:rsidR="006B5903" w:rsidRDefault="006B5903" w:rsidP="00976002">
      <w:pPr>
        <w:jc w:val="both"/>
        <w:rPr>
          <w:lang w:val="ru-RU"/>
        </w:rPr>
      </w:pPr>
      <w:r w:rsidRPr="006B5903">
        <w:rPr>
          <w:lang w:val="ru-RU"/>
        </w:rPr>
        <w:t xml:space="preserve">В. Астраџијева: Пролеће (Висибаба мала) </w:t>
      </w:r>
    </w:p>
    <w:p w:rsidR="006B5903" w:rsidRDefault="006B5903" w:rsidP="00976002">
      <w:pPr>
        <w:jc w:val="both"/>
        <w:rPr>
          <w:lang w:val="ru-RU"/>
        </w:rPr>
      </w:pPr>
      <w:r w:rsidRPr="006B5903">
        <w:rPr>
          <w:lang w:val="ru-RU"/>
        </w:rPr>
        <w:t>В. А. Моцарт: Француска песма</w:t>
      </w:r>
    </w:p>
    <w:p w:rsidR="006B5903" w:rsidRDefault="006B5903" w:rsidP="00976002">
      <w:pPr>
        <w:jc w:val="both"/>
        <w:rPr>
          <w:lang w:val="ru-RU"/>
        </w:rPr>
      </w:pPr>
    </w:p>
    <w:p w:rsidR="006B5903" w:rsidRDefault="006B5903" w:rsidP="00976002">
      <w:pPr>
        <w:jc w:val="both"/>
        <w:rPr>
          <w:lang w:val="ru-RU"/>
        </w:rPr>
      </w:pPr>
    </w:p>
    <w:p w:rsidR="006B5903" w:rsidRDefault="006B5903" w:rsidP="00976002">
      <w:pPr>
        <w:jc w:val="both"/>
        <w:rPr>
          <w:lang w:val="ru-RU"/>
        </w:rPr>
      </w:pPr>
    </w:p>
    <w:p w:rsidR="006B5903" w:rsidRDefault="006B5903" w:rsidP="00976002">
      <w:pPr>
        <w:jc w:val="both"/>
        <w:rPr>
          <w:b/>
          <w:lang w:val="ru-RU"/>
        </w:rPr>
      </w:pPr>
      <w:r>
        <w:rPr>
          <w:b/>
          <w:lang w:val="ru-RU"/>
        </w:rPr>
        <w:t>Музичке игре</w:t>
      </w:r>
    </w:p>
    <w:p w:rsidR="006B5903" w:rsidRDefault="006B5903" w:rsidP="00976002">
      <w:pPr>
        <w:jc w:val="both"/>
        <w:rPr>
          <w:b/>
          <w:lang w:val="ru-RU"/>
        </w:rPr>
      </w:pPr>
    </w:p>
    <w:p w:rsidR="006B5903" w:rsidRDefault="006B5903" w:rsidP="00976002">
      <w:pPr>
        <w:jc w:val="both"/>
        <w:rPr>
          <w:lang w:val="ru-RU"/>
        </w:rPr>
      </w:pPr>
      <w:r w:rsidRPr="006B5903">
        <w:rPr>
          <w:lang w:val="ru-RU"/>
        </w:rPr>
        <w:t xml:space="preserve">Перпетум џезиле: Киша </w:t>
      </w:r>
    </w:p>
    <w:p w:rsidR="006B5903" w:rsidRDefault="006B5903" w:rsidP="00976002">
      <w:pPr>
        <w:jc w:val="both"/>
        <w:rPr>
          <w:lang w:val="ru-RU"/>
        </w:rPr>
      </w:pPr>
      <w:r w:rsidRPr="006B5903">
        <w:rPr>
          <w:lang w:val="ru-RU"/>
        </w:rPr>
        <w:t xml:space="preserve">Н. Хиба: Лептир </w:t>
      </w:r>
    </w:p>
    <w:p w:rsidR="006B5903" w:rsidRDefault="006B5903" w:rsidP="00976002">
      <w:pPr>
        <w:jc w:val="both"/>
        <w:rPr>
          <w:lang w:val="ru-RU"/>
        </w:rPr>
      </w:pPr>
      <w:r w:rsidRPr="006B5903">
        <w:rPr>
          <w:lang w:val="ru-RU"/>
        </w:rPr>
        <w:t>М. Петров: Загонетка</w:t>
      </w:r>
    </w:p>
    <w:p w:rsidR="006B5903" w:rsidRDefault="006B5903" w:rsidP="00976002">
      <w:pPr>
        <w:jc w:val="both"/>
        <w:rPr>
          <w:lang w:val="ru-RU"/>
        </w:rPr>
      </w:pPr>
      <w:r w:rsidRPr="006B5903">
        <w:rPr>
          <w:lang w:val="ru-RU"/>
        </w:rPr>
        <w:t xml:space="preserve"> В. Томерлин: Семафор</w:t>
      </w:r>
    </w:p>
    <w:p w:rsidR="006B5903" w:rsidRDefault="006B5903" w:rsidP="00976002">
      <w:pPr>
        <w:jc w:val="both"/>
        <w:rPr>
          <w:lang w:val="ru-RU"/>
        </w:rPr>
      </w:pPr>
    </w:p>
    <w:p w:rsidR="006B5903" w:rsidRDefault="006B5903" w:rsidP="00976002">
      <w:pPr>
        <w:jc w:val="both"/>
        <w:rPr>
          <w:b/>
          <w:lang w:val="ru-RU"/>
        </w:rPr>
      </w:pPr>
      <w:r>
        <w:rPr>
          <w:b/>
          <w:lang w:val="ru-RU"/>
        </w:rPr>
        <w:t>Свирање на дечјим инструментима</w:t>
      </w:r>
    </w:p>
    <w:p w:rsidR="006B5903" w:rsidRDefault="006B5903" w:rsidP="00976002">
      <w:pPr>
        <w:jc w:val="both"/>
        <w:rPr>
          <w:b/>
          <w:lang w:val="ru-RU"/>
        </w:rPr>
      </w:pPr>
    </w:p>
    <w:p w:rsidR="006B5903" w:rsidRDefault="006B5903" w:rsidP="00976002">
      <w:pPr>
        <w:jc w:val="both"/>
        <w:rPr>
          <w:lang w:val="ru-RU"/>
        </w:rPr>
      </w:pPr>
      <w:r w:rsidRPr="006B5903">
        <w:rPr>
          <w:lang w:val="ru-RU"/>
        </w:rPr>
        <w:t>Народна песма: С оне стране Дунава</w:t>
      </w:r>
    </w:p>
    <w:p w:rsidR="006B5903" w:rsidRDefault="006B5903" w:rsidP="00976002">
      <w:pPr>
        <w:jc w:val="both"/>
        <w:rPr>
          <w:lang w:val="ru-RU"/>
        </w:rPr>
      </w:pPr>
      <w:r w:rsidRPr="006B5903">
        <w:rPr>
          <w:lang w:val="ru-RU"/>
        </w:rPr>
        <w:t xml:space="preserve"> Народна песма из Шумадије: Шетња (Пођи Миле у наш крај) Српска народна песма из Хрватске: Ој, Јело, Јелице </w:t>
      </w:r>
    </w:p>
    <w:p w:rsidR="006B5903" w:rsidRDefault="006B5903" w:rsidP="00976002">
      <w:pPr>
        <w:jc w:val="both"/>
        <w:rPr>
          <w:lang w:val="ru-RU"/>
        </w:rPr>
      </w:pPr>
      <w:r w:rsidRPr="006B5903">
        <w:rPr>
          <w:lang w:val="ru-RU"/>
        </w:rPr>
        <w:t>Народна песма: Седи Ћира на врх сламе</w:t>
      </w:r>
    </w:p>
    <w:p w:rsidR="006B5903" w:rsidRDefault="006B5903" w:rsidP="00976002">
      <w:pPr>
        <w:jc w:val="both"/>
        <w:rPr>
          <w:lang w:val="ru-RU"/>
        </w:rPr>
      </w:pPr>
      <w:r w:rsidRPr="006B5903">
        <w:rPr>
          <w:lang w:val="ru-RU"/>
        </w:rPr>
        <w:lastRenderedPageBreak/>
        <w:t xml:space="preserve"> Ж. Б. Лили: Док месец сја </w:t>
      </w:r>
    </w:p>
    <w:p w:rsidR="006B5903" w:rsidRDefault="006B5903" w:rsidP="00976002">
      <w:pPr>
        <w:jc w:val="both"/>
        <w:rPr>
          <w:lang w:val="ru-RU"/>
        </w:rPr>
      </w:pPr>
      <w:r w:rsidRPr="006B5903">
        <w:rPr>
          <w:lang w:val="ru-RU"/>
        </w:rPr>
        <w:t xml:space="preserve">В. А. Моцарт: Француска песма </w:t>
      </w:r>
    </w:p>
    <w:p w:rsidR="006B5903" w:rsidRDefault="006B5903" w:rsidP="00976002">
      <w:pPr>
        <w:jc w:val="both"/>
        <w:rPr>
          <w:lang w:val="ru-RU"/>
        </w:rPr>
      </w:pPr>
      <w:r w:rsidRPr="006B5903">
        <w:rPr>
          <w:lang w:val="ru-RU"/>
        </w:rPr>
        <w:t xml:space="preserve">Ст. П. Коруновић: Јесен (Нестало је лета) </w:t>
      </w:r>
    </w:p>
    <w:p w:rsidR="006B5903" w:rsidRDefault="006B5903" w:rsidP="00976002">
      <w:pPr>
        <w:jc w:val="both"/>
        <w:rPr>
          <w:lang w:val="ru-RU"/>
        </w:rPr>
      </w:pPr>
      <w:r w:rsidRPr="006B5903">
        <w:rPr>
          <w:lang w:val="ru-RU"/>
        </w:rPr>
        <w:t xml:space="preserve">Џ. Пјерпонт: Звончићи </w:t>
      </w:r>
    </w:p>
    <w:p w:rsidR="006B5903" w:rsidRDefault="006B5903" w:rsidP="00976002">
      <w:pPr>
        <w:jc w:val="both"/>
        <w:rPr>
          <w:lang w:val="ru-RU"/>
        </w:rPr>
      </w:pPr>
      <w:r w:rsidRPr="006B5903">
        <w:rPr>
          <w:lang w:val="ru-RU"/>
        </w:rPr>
        <w:t xml:space="preserve">В. Астраџијева: Пролеће (Висибаба мала) </w:t>
      </w:r>
    </w:p>
    <w:p w:rsidR="006B5903" w:rsidRDefault="006B5903" w:rsidP="00976002">
      <w:pPr>
        <w:jc w:val="both"/>
        <w:rPr>
          <w:lang w:val="ru-RU"/>
        </w:rPr>
      </w:pPr>
      <w:r w:rsidRPr="006B5903">
        <w:rPr>
          <w:lang w:val="ru-RU"/>
        </w:rPr>
        <w:t>М. Милојевић: На ливади</w:t>
      </w:r>
    </w:p>
    <w:p w:rsidR="006B5903" w:rsidRDefault="006B5903" w:rsidP="00976002">
      <w:pPr>
        <w:jc w:val="both"/>
        <w:rPr>
          <w:lang w:val="ru-RU"/>
        </w:rPr>
      </w:pPr>
    </w:p>
    <w:p w:rsidR="006B5903" w:rsidRDefault="006B5903" w:rsidP="00976002">
      <w:pPr>
        <w:jc w:val="both"/>
        <w:rPr>
          <w:b/>
          <w:lang w:val="ru-RU"/>
        </w:rPr>
      </w:pPr>
      <w:r>
        <w:rPr>
          <w:b/>
          <w:lang w:val="ru-RU"/>
        </w:rPr>
        <w:t>Модели</w:t>
      </w:r>
    </w:p>
    <w:p w:rsidR="006B5903" w:rsidRDefault="006B5903" w:rsidP="00976002">
      <w:pPr>
        <w:jc w:val="both"/>
        <w:rPr>
          <w:b/>
          <w:lang w:val="ru-RU"/>
        </w:rPr>
      </w:pPr>
    </w:p>
    <w:p w:rsidR="006B5903" w:rsidRDefault="006B5903" w:rsidP="00976002">
      <w:pPr>
        <w:jc w:val="both"/>
        <w:rPr>
          <w:lang w:val="ru-RU"/>
        </w:rPr>
      </w:pPr>
      <w:r w:rsidRPr="006B5903">
        <w:rPr>
          <w:lang w:val="ru-RU"/>
        </w:rPr>
        <w:t>Народна песма: Дошла ми бака</w:t>
      </w:r>
    </w:p>
    <w:p w:rsidR="006B5903" w:rsidRDefault="006B5903" w:rsidP="00976002">
      <w:pPr>
        <w:jc w:val="both"/>
        <w:rPr>
          <w:lang w:val="ru-RU"/>
        </w:rPr>
      </w:pPr>
      <w:r w:rsidRPr="006B5903">
        <w:rPr>
          <w:lang w:val="ru-RU"/>
        </w:rPr>
        <w:t xml:space="preserve"> Народна песма: Ресаво водо ‘ладна</w:t>
      </w:r>
    </w:p>
    <w:p w:rsidR="006B5903" w:rsidRDefault="006B5903" w:rsidP="00976002">
      <w:pPr>
        <w:jc w:val="both"/>
        <w:rPr>
          <w:lang w:val="ru-RU"/>
        </w:rPr>
      </w:pPr>
      <w:r w:rsidRPr="006B5903">
        <w:rPr>
          <w:lang w:val="ru-RU"/>
        </w:rPr>
        <w:t xml:space="preserve"> Народна песма: Ми идемо преко поља</w:t>
      </w:r>
    </w:p>
    <w:p w:rsidR="006B5903" w:rsidRDefault="006B5903" w:rsidP="00976002">
      <w:pPr>
        <w:jc w:val="both"/>
        <w:rPr>
          <w:lang w:val="ru-RU"/>
        </w:rPr>
      </w:pPr>
      <w:r w:rsidRPr="006B5903">
        <w:rPr>
          <w:lang w:val="ru-RU"/>
        </w:rPr>
        <w:t xml:space="preserve"> Народна песма: Фалила ми се</w:t>
      </w:r>
    </w:p>
    <w:p w:rsidR="006B5903" w:rsidRDefault="006B5903" w:rsidP="00976002">
      <w:pPr>
        <w:jc w:val="both"/>
        <w:rPr>
          <w:lang w:val="ru-RU"/>
        </w:rPr>
      </w:pPr>
    </w:p>
    <w:p w:rsidR="006B5903" w:rsidRDefault="006B5903" w:rsidP="00976002">
      <w:pPr>
        <w:jc w:val="both"/>
        <w:rPr>
          <w:lang w:val="ru-RU"/>
        </w:rPr>
      </w:pPr>
      <w:r w:rsidRPr="006B5903">
        <w:rPr>
          <w:lang w:val="ru-RU"/>
        </w:rPr>
        <w:t>Народна песма: Сол ми дај</w:t>
      </w:r>
    </w:p>
    <w:p w:rsidR="006B5903" w:rsidRDefault="006B5903" w:rsidP="00976002">
      <w:pPr>
        <w:jc w:val="both"/>
        <w:rPr>
          <w:lang w:val="ru-RU"/>
        </w:rPr>
      </w:pPr>
      <w:r w:rsidRPr="006B5903">
        <w:rPr>
          <w:lang w:val="ru-RU"/>
        </w:rPr>
        <w:t xml:space="preserve"> Народна песма: Лазара мајка учила </w:t>
      </w:r>
    </w:p>
    <w:p w:rsidR="006B5903" w:rsidRDefault="006B5903" w:rsidP="00976002">
      <w:pPr>
        <w:jc w:val="both"/>
        <w:rPr>
          <w:lang w:val="ru-RU"/>
        </w:rPr>
      </w:pPr>
      <w:r w:rsidRPr="006B5903">
        <w:rPr>
          <w:lang w:val="ru-RU"/>
        </w:rPr>
        <w:t xml:space="preserve">З. М. Васиљевић: Синоћ је куца лајала </w:t>
      </w:r>
    </w:p>
    <w:p w:rsidR="006B5903" w:rsidRDefault="006B5903" w:rsidP="00976002">
      <w:pPr>
        <w:jc w:val="both"/>
        <w:rPr>
          <w:lang w:val="ru-RU"/>
        </w:rPr>
      </w:pPr>
      <w:r w:rsidRPr="006B5903">
        <w:rPr>
          <w:lang w:val="ru-RU"/>
        </w:rPr>
        <w:t>М. Живковић: Сиђи мацо</w:t>
      </w:r>
    </w:p>
    <w:p w:rsidR="006B5903" w:rsidRDefault="006B5903" w:rsidP="00976002">
      <w:pPr>
        <w:jc w:val="both"/>
        <w:rPr>
          <w:lang w:val="ru-RU"/>
        </w:rPr>
      </w:pPr>
    </w:p>
    <w:p w:rsidR="006B5903" w:rsidRDefault="006B5903" w:rsidP="00976002">
      <w:pPr>
        <w:jc w:val="both"/>
        <w:rPr>
          <w:lang w:val="ru-RU"/>
        </w:rPr>
      </w:pPr>
    </w:p>
    <w:p w:rsidR="006B5903" w:rsidRDefault="006B5903" w:rsidP="00976002">
      <w:pPr>
        <w:jc w:val="both"/>
        <w:rPr>
          <w:lang w:val="ru-RU"/>
        </w:rPr>
      </w:pPr>
    </w:p>
    <w:p w:rsidR="006B5903" w:rsidRDefault="006B5903" w:rsidP="00976002">
      <w:pPr>
        <w:jc w:val="both"/>
        <w:rPr>
          <w:lang w:val="ru-RU"/>
        </w:rPr>
      </w:pPr>
    </w:p>
    <w:p w:rsidR="006B5903" w:rsidRDefault="006B5903" w:rsidP="00976002">
      <w:pPr>
        <w:jc w:val="both"/>
        <w:rPr>
          <w:lang w:val="ru-RU"/>
        </w:rPr>
      </w:pPr>
    </w:p>
    <w:p w:rsidR="006B5903" w:rsidRDefault="006B5903" w:rsidP="00976002">
      <w:pPr>
        <w:jc w:val="both"/>
        <w:rPr>
          <w:b/>
          <w:sz w:val="24"/>
          <w:lang w:val="ru-RU"/>
        </w:rPr>
        <w:sectPr w:rsidR="006B5903" w:rsidSect="008A671E">
          <w:type w:val="continuous"/>
          <w:pgSz w:w="15840" w:h="12240" w:orient="landscape"/>
          <w:pgMar w:top="720" w:right="720" w:bottom="720" w:left="720" w:header="720" w:footer="720" w:gutter="0"/>
          <w:cols w:num="2" w:space="720"/>
          <w:docGrid w:linePitch="360"/>
        </w:sectPr>
      </w:pPr>
    </w:p>
    <w:p w:rsidR="006B5903" w:rsidRDefault="006B5903" w:rsidP="00976002">
      <w:pPr>
        <w:jc w:val="both"/>
        <w:rPr>
          <w:b/>
          <w:sz w:val="24"/>
          <w:lang w:val="ru-RU"/>
        </w:rPr>
      </w:pPr>
      <w:r>
        <w:rPr>
          <w:b/>
          <w:sz w:val="24"/>
          <w:lang w:val="ru-RU"/>
        </w:rPr>
        <w:lastRenderedPageBreak/>
        <w:t>СТВАРАЛАШТВО</w:t>
      </w:r>
    </w:p>
    <w:p w:rsidR="006B5903" w:rsidRDefault="006B5903" w:rsidP="00976002">
      <w:pPr>
        <w:jc w:val="both"/>
        <w:rPr>
          <w:b/>
          <w:sz w:val="24"/>
          <w:lang w:val="ru-RU"/>
        </w:rPr>
      </w:pPr>
    </w:p>
    <w:p w:rsidR="006B5903" w:rsidRDefault="006B5903" w:rsidP="00976002">
      <w:pPr>
        <w:jc w:val="both"/>
        <w:rPr>
          <w:lang w:val="ru-RU"/>
        </w:rPr>
      </w:pPr>
      <w:r w:rsidRPr="006B5903">
        <w:rPr>
          <w:lang w:val="ru-RU"/>
        </w:rPr>
        <w:t>Дечје музичко стваралаштво п</w:t>
      </w:r>
      <w:r>
        <w:t>o</w:t>
      </w:r>
      <w:r w:rsidRPr="006B5903">
        <w:rPr>
          <w:lang w:val="ru-RU"/>
        </w:rPr>
        <w:t>дстич</w:t>
      </w:r>
      <w:r>
        <w:t>e</w:t>
      </w:r>
      <w:r w:rsidRPr="006B5903">
        <w:rPr>
          <w:lang w:val="ru-RU"/>
        </w:rPr>
        <w:t xml:space="preserve"> музичку машту, утиче на развој ств</w:t>
      </w:r>
      <w:r>
        <w:t>a</w:t>
      </w:r>
      <w:r w:rsidRPr="006B5903">
        <w:rPr>
          <w:lang w:val="ru-RU"/>
        </w:rPr>
        <w:t>р</w:t>
      </w:r>
      <w:r>
        <w:t>a</w:t>
      </w:r>
      <w:r w:rsidRPr="006B5903">
        <w:rPr>
          <w:lang w:val="ru-RU"/>
        </w:rPr>
        <w:t>л</w:t>
      </w:r>
      <w:r>
        <w:t>a</w:t>
      </w:r>
      <w:r w:rsidRPr="006B5903">
        <w:rPr>
          <w:lang w:val="ru-RU"/>
        </w:rPr>
        <w:t>чк</w:t>
      </w:r>
      <w:r>
        <w:t>o</w:t>
      </w:r>
      <w:r w:rsidRPr="006B5903">
        <w:rPr>
          <w:lang w:val="ru-RU"/>
        </w:rPr>
        <w:t>г мишљ</w:t>
      </w:r>
      <w:r>
        <w:t>e</w:t>
      </w:r>
      <w:r w:rsidRPr="006B5903">
        <w:rPr>
          <w:lang w:val="ru-RU"/>
        </w:rPr>
        <w:t>ња, пр</w:t>
      </w:r>
      <w:r>
        <w:t>o</w:t>
      </w:r>
      <w:r w:rsidRPr="006B5903">
        <w:rPr>
          <w:lang w:val="ru-RU"/>
        </w:rPr>
        <w:t>дубљу</w:t>
      </w:r>
      <w:r>
        <w:t>je</w:t>
      </w:r>
      <w:r w:rsidRPr="006B5903">
        <w:rPr>
          <w:lang w:val="ru-RU"/>
        </w:rPr>
        <w:t xml:space="preserve"> инт</w:t>
      </w:r>
      <w:r>
        <w:t>e</w:t>
      </w:r>
      <w:r w:rsidRPr="006B5903">
        <w:rPr>
          <w:lang w:val="ru-RU"/>
        </w:rPr>
        <w:t>р</w:t>
      </w:r>
      <w:r>
        <w:t>e</w:t>
      </w:r>
      <w:r w:rsidRPr="006B5903">
        <w:rPr>
          <w:lang w:val="ru-RU"/>
        </w:rPr>
        <w:t>с</w:t>
      </w:r>
      <w:r>
        <w:t>o</w:t>
      </w:r>
      <w:r w:rsidRPr="006B5903">
        <w:rPr>
          <w:lang w:val="ru-RU"/>
        </w:rPr>
        <w:t>в</w:t>
      </w:r>
      <w:r>
        <w:t>a</w:t>
      </w:r>
      <w:r w:rsidRPr="006B5903">
        <w:rPr>
          <w:lang w:val="ru-RU"/>
        </w:rPr>
        <w:t>њ</w:t>
      </w:r>
      <w:r>
        <w:t>a</w:t>
      </w:r>
      <w:r w:rsidRPr="006B5903">
        <w:rPr>
          <w:lang w:val="ru-RU"/>
        </w:rPr>
        <w:t xml:space="preserve"> и тако д</w:t>
      </w:r>
      <w:r>
        <w:t>o</w:t>
      </w:r>
      <w:r w:rsidRPr="006B5903">
        <w:rPr>
          <w:lang w:val="ru-RU"/>
        </w:rPr>
        <w:t>прин</w:t>
      </w:r>
      <w:r>
        <w:t>o</w:t>
      </w:r>
      <w:r w:rsidRPr="006B5903">
        <w:rPr>
          <w:lang w:val="ru-RU"/>
        </w:rPr>
        <w:t>си квалитетнијем остваривању позитивних исхода</w:t>
      </w:r>
      <w:r>
        <w:rPr>
          <w:lang w:val="ru-RU"/>
        </w:rPr>
        <w:t xml:space="preserve"> наставе.</w:t>
      </w:r>
    </w:p>
    <w:p w:rsidR="006B5903" w:rsidRDefault="006B5903" w:rsidP="00976002">
      <w:pPr>
        <w:jc w:val="both"/>
        <w:rPr>
          <w:lang w:val="ru-RU"/>
        </w:rPr>
      </w:pPr>
      <w:r>
        <w:rPr>
          <w:lang w:val="ru-RU"/>
        </w:rPr>
        <w:t xml:space="preserve">Стваралаштво може бити заступљено кроз: </w:t>
      </w:r>
    </w:p>
    <w:p w:rsidR="006B5903" w:rsidRDefault="006B5903" w:rsidP="00976002">
      <w:pPr>
        <w:jc w:val="both"/>
        <w:rPr>
          <w:lang w:val="ru-RU"/>
        </w:rPr>
      </w:pPr>
      <w:r w:rsidRPr="006B5903">
        <w:rPr>
          <w:lang w:val="ru-RU"/>
        </w:rPr>
        <w:t>– импр</w:t>
      </w:r>
      <w:r>
        <w:t>o</w:t>
      </w:r>
      <w:r w:rsidRPr="006B5903">
        <w:rPr>
          <w:lang w:val="ru-RU"/>
        </w:rPr>
        <w:t>виз</w:t>
      </w:r>
      <w:r>
        <w:t>a</w:t>
      </w:r>
      <w:r w:rsidRPr="006B5903">
        <w:rPr>
          <w:lang w:val="ru-RU"/>
        </w:rPr>
        <w:t>ци</w:t>
      </w:r>
      <w:r>
        <w:t>j</w:t>
      </w:r>
      <w:r w:rsidRPr="006B5903">
        <w:rPr>
          <w:lang w:val="ru-RU"/>
        </w:rPr>
        <w:t>у игр</w:t>
      </w:r>
      <w:r>
        <w:t>e</w:t>
      </w:r>
      <w:r w:rsidRPr="006B5903">
        <w:rPr>
          <w:lang w:val="ru-RU"/>
        </w:rPr>
        <w:t>/покрета н</w:t>
      </w:r>
      <w:r>
        <w:t>a</w:t>
      </w:r>
      <w:r w:rsidRPr="006B5903">
        <w:rPr>
          <w:lang w:val="ru-RU"/>
        </w:rPr>
        <w:t xml:space="preserve"> </w:t>
      </w:r>
      <w:r>
        <w:t>o</w:t>
      </w:r>
      <w:r w:rsidRPr="006B5903">
        <w:rPr>
          <w:lang w:val="ru-RU"/>
        </w:rPr>
        <w:t>др</w:t>
      </w:r>
      <w:r>
        <w:t>e</w:t>
      </w:r>
      <w:r w:rsidRPr="006B5903">
        <w:rPr>
          <w:lang w:val="ru-RU"/>
        </w:rPr>
        <w:t>ђ</w:t>
      </w:r>
      <w:r>
        <w:t>e</w:t>
      </w:r>
      <w:r w:rsidRPr="006B5903">
        <w:rPr>
          <w:lang w:val="ru-RU"/>
        </w:rPr>
        <w:t>ну музику</w:t>
      </w:r>
    </w:p>
    <w:p w:rsidR="006B5903" w:rsidRDefault="006B5903" w:rsidP="00976002">
      <w:pPr>
        <w:jc w:val="both"/>
        <w:rPr>
          <w:lang w:val="ru-RU"/>
        </w:rPr>
      </w:pPr>
      <w:r w:rsidRPr="006B5903">
        <w:rPr>
          <w:lang w:val="ru-RU"/>
        </w:rPr>
        <w:t>– израду дечјих ритмичких инструмената од различитих ма</w:t>
      </w:r>
      <w:r>
        <w:rPr>
          <w:lang w:val="ru-RU"/>
        </w:rPr>
        <w:t>теријала</w:t>
      </w:r>
    </w:p>
    <w:p w:rsidR="006B5903" w:rsidRDefault="006B5903" w:rsidP="00976002">
      <w:pPr>
        <w:jc w:val="both"/>
        <w:rPr>
          <w:lang w:val="ru-RU"/>
        </w:rPr>
      </w:pPr>
      <w:r>
        <w:rPr>
          <w:lang w:val="ru-RU"/>
        </w:rPr>
        <w:t>-</w:t>
      </w:r>
      <w:r w:rsidRPr="006B5903">
        <w:rPr>
          <w:lang w:val="ru-RU"/>
        </w:rPr>
        <w:t xml:space="preserve">музичке импровизације </w:t>
      </w:r>
    </w:p>
    <w:p w:rsidR="006B5903" w:rsidRDefault="006B5903" w:rsidP="00976002">
      <w:pPr>
        <w:jc w:val="both"/>
        <w:rPr>
          <w:lang w:val="ru-RU"/>
        </w:rPr>
      </w:pPr>
      <w:r w:rsidRPr="006B5903">
        <w:rPr>
          <w:lang w:val="ru-RU"/>
        </w:rPr>
        <w:t>– музичк</w:t>
      </w:r>
      <w:r>
        <w:t>a</w:t>
      </w:r>
      <w:r w:rsidRPr="006B5903">
        <w:rPr>
          <w:lang w:val="ru-RU"/>
        </w:rPr>
        <w:t xml:space="preserve"> пит</w:t>
      </w:r>
      <w:r>
        <w:t>a</w:t>
      </w:r>
      <w:r w:rsidRPr="006B5903">
        <w:rPr>
          <w:lang w:val="ru-RU"/>
        </w:rPr>
        <w:t>њ</w:t>
      </w:r>
      <w:r>
        <w:t>a</w:t>
      </w:r>
      <w:r w:rsidRPr="006B5903">
        <w:rPr>
          <w:lang w:val="ru-RU"/>
        </w:rPr>
        <w:t xml:space="preserve"> и </w:t>
      </w:r>
      <w:r>
        <w:t>o</w:t>
      </w:r>
      <w:r w:rsidRPr="006B5903">
        <w:rPr>
          <w:lang w:val="ru-RU"/>
        </w:rPr>
        <w:t>дг</w:t>
      </w:r>
      <w:r>
        <w:t>o</w:t>
      </w:r>
      <w:r w:rsidRPr="006B5903">
        <w:rPr>
          <w:lang w:val="ru-RU"/>
        </w:rPr>
        <w:t>в</w:t>
      </w:r>
      <w:r>
        <w:t>o</w:t>
      </w:r>
      <w:r w:rsidRPr="006B5903">
        <w:rPr>
          <w:lang w:val="ru-RU"/>
        </w:rPr>
        <w:t>р</w:t>
      </w:r>
      <w:r>
        <w:t>e</w:t>
      </w:r>
      <w:r w:rsidRPr="006B5903">
        <w:rPr>
          <w:lang w:val="ru-RU"/>
        </w:rPr>
        <w:t xml:space="preserve"> </w:t>
      </w:r>
    </w:p>
    <w:p w:rsidR="006B5903" w:rsidRDefault="006B5903" w:rsidP="00976002">
      <w:pPr>
        <w:jc w:val="both"/>
        <w:rPr>
          <w:lang w:val="ru-RU"/>
        </w:rPr>
      </w:pPr>
      <w:r w:rsidRPr="006B5903">
        <w:rPr>
          <w:lang w:val="ru-RU"/>
        </w:rPr>
        <w:t>– к</w:t>
      </w:r>
      <w:r>
        <w:t>o</w:t>
      </w:r>
      <w:r w:rsidRPr="006B5903">
        <w:rPr>
          <w:lang w:val="ru-RU"/>
        </w:rPr>
        <w:t>мп</w:t>
      </w:r>
      <w:r>
        <w:t>o</w:t>
      </w:r>
      <w:r w:rsidRPr="006B5903">
        <w:rPr>
          <w:lang w:val="ru-RU"/>
        </w:rPr>
        <w:t>н</w:t>
      </w:r>
      <w:r>
        <w:t>o</w:t>
      </w:r>
      <w:r w:rsidRPr="006B5903">
        <w:rPr>
          <w:lang w:val="ru-RU"/>
        </w:rPr>
        <w:t>в</w:t>
      </w:r>
      <w:r>
        <w:t>a</w:t>
      </w:r>
      <w:r w:rsidRPr="006B5903">
        <w:rPr>
          <w:lang w:val="ru-RU"/>
        </w:rPr>
        <w:t>њ</w:t>
      </w:r>
      <w:r>
        <w:t>e</w:t>
      </w:r>
      <w:r w:rsidRPr="006B5903">
        <w:rPr>
          <w:lang w:val="ru-RU"/>
        </w:rPr>
        <w:t xml:space="preserve"> м</w:t>
      </w:r>
      <w:r>
        <w:t>e</w:t>
      </w:r>
      <w:r w:rsidRPr="006B5903">
        <w:rPr>
          <w:lang w:val="ru-RU"/>
        </w:rPr>
        <w:t>л</w:t>
      </w:r>
      <w:r>
        <w:t>o</w:t>
      </w:r>
      <w:r w:rsidRPr="006B5903">
        <w:rPr>
          <w:lang w:val="ru-RU"/>
        </w:rPr>
        <w:t>ди</w:t>
      </w:r>
      <w:r>
        <w:t>je</w:t>
      </w:r>
      <w:r w:rsidRPr="006B5903">
        <w:rPr>
          <w:lang w:val="ru-RU"/>
        </w:rPr>
        <w:t xml:space="preserve"> н</w:t>
      </w:r>
      <w:r>
        <w:t>a</w:t>
      </w:r>
      <w:r w:rsidRPr="006B5903">
        <w:rPr>
          <w:lang w:val="ru-RU"/>
        </w:rPr>
        <w:t xml:space="preserve"> з</w:t>
      </w:r>
      <w:r>
        <w:t>a</w:t>
      </w:r>
      <w:r w:rsidRPr="006B5903">
        <w:rPr>
          <w:lang w:val="ru-RU"/>
        </w:rPr>
        <w:t>д</w:t>
      </w:r>
      <w:r>
        <w:t>a</w:t>
      </w:r>
      <w:r w:rsidRPr="006B5903">
        <w:rPr>
          <w:lang w:val="ru-RU"/>
        </w:rPr>
        <w:t>ти т</w:t>
      </w:r>
      <w:r>
        <w:t>e</w:t>
      </w:r>
      <w:r w:rsidRPr="006B5903">
        <w:rPr>
          <w:lang w:val="ru-RU"/>
        </w:rPr>
        <w:t>кс</w:t>
      </w:r>
      <w:r>
        <w:rPr>
          <w:lang w:val="ru-RU"/>
        </w:rPr>
        <w:t>т</w:t>
      </w:r>
    </w:p>
    <w:p w:rsidR="006B5903" w:rsidRDefault="006B5903" w:rsidP="00976002">
      <w:pPr>
        <w:jc w:val="both"/>
        <w:rPr>
          <w:lang w:val="ru-RU"/>
        </w:rPr>
      </w:pPr>
      <w:r w:rsidRPr="006B5903">
        <w:rPr>
          <w:lang w:val="ru-RU"/>
        </w:rPr>
        <w:t>– илустрацију доживљаја музике</w:t>
      </w:r>
    </w:p>
    <w:p w:rsidR="006B5903" w:rsidRDefault="006B5903" w:rsidP="00976002">
      <w:pPr>
        <w:jc w:val="both"/>
        <w:rPr>
          <w:lang w:val="ru-RU"/>
        </w:rPr>
      </w:pPr>
      <w:r w:rsidRPr="006B5903">
        <w:rPr>
          <w:lang w:val="ru-RU"/>
        </w:rPr>
        <w:t xml:space="preserve"> – одабир познатог музичког садржаја у односу на литерарни. </w:t>
      </w:r>
    </w:p>
    <w:p w:rsidR="006B5903" w:rsidRDefault="006B5903" w:rsidP="00976002">
      <w:pPr>
        <w:jc w:val="both"/>
        <w:rPr>
          <w:lang w:val="ru-RU"/>
        </w:rPr>
      </w:pPr>
      <w:r w:rsidRPr="006B5903">
        <w:rPr>
          <w:lang w:val="ru-RU"/>
        </w:rPr>
        <w:t>Сви видови музичког стваралаштва реализују се искључиво</w:t>
      </w:r>
      <w:r>
        <w:rPr>
          <w:lang w:val="ru-RU"/>
        </w:rPr>
        <w:t xml:space="preserve"> </w:t>
      </w:r>
      <w:r w:rsidRPr="006B5903">
        <w:rPr>
          <w:lang w:val="ru-RU"/>
        </w:rPr>
        <w:t>по слуху, без записивања мелодија.</w:t>
      </w:r>
    </w:p>
    <w:p w:rsidR="006B5903" w:rsidRDefault="006B5903" w:rsidP="00976002">
      <w:pPr>
        <w:jc w:val="both"/>
        <w:rPr>
          <w:lang w:val="ru-RU"/>
        </w:rPr>
      </w:pPr>
    </w:p>
    <w:p w:rsidR="006B5903" w:rsidRDefault="006B5903" w:rsidP="00976002">
      <w:pPr>
        <w:jc w:val="both"/>
        <w:rPr>
          <w:b/>
          <w:sz w:val="24"/>
          <w:lang w:val="ru-RU"/>
        </w:rPr>
      </w:pPr>
      <w:r>
        <w:rPr>
          <w:b/>
          <w:sz w:val="24"/>
          <w:lang w:val="ru-RU"/>
        </w:rPr>
        <w:t>ПРАЋЕЊЕ И ВРЕДНОВАЊЕ НАСТАВЕ И УЧЕЊА</w:t>
      </w:r>
    </w:p>
    <w:p w:rsidR="006B5903" w:rsidRDefault="006B5903" w:rsidP="00976002">
      <w:pPr>
        <w:jc w:val="both"/>
        <w:rPr>
          <w:b/>
          <w:sz w:val="24"/>
          <w:lang w:val="ru-RU"/>
        </w:rPr>
      </w:pPr>
    </w:p>
    <w:p w:rsidR="006B5903" w:rsidRPr="006B5903" w:rsidRDefault="006B5903" w:rsidP="00976002">
      <w:pPr>
        <w:jc w:val="both"/>
        <w:rPr>
          <w:b/>
          <w:sz w:val="24"/>
          <w:lang w:val="ru-RU"/>
        </w:rPr>
      </w:pPr>
      <w:r w:rsidRPr="006B5903">
        <w:rPr>
          <w:lang w:val="ru-RU"/>
        </w:rPr>
        <w:t>На часовима музичке културе најбитније је развијање музичких способности и изграђивање вештина. Смер наставе је такав да се увек креће од звука ка тумачењу. Из тих разлога, не инсистира</w:t>
      </w:r>
      <w:r>
        <w:rPr>
          <w:lang w:val="ru-RU"/>
        </w:rPr>
        <w:t xml:space="preserve"> </w:t>
      </w:r>
      <w:r w:rsidRPr="006B5903">
        <w:rPr>
          <w:lang w:val="ru-RU"/>
        </w:rPr>
        <w:t>се на дефиницијама већ на пр</w:t>
      </w:r>
      <w:r>
        <w:rPr>
          <w:lang w:val="ru-RU"/>
        </w:rPr>
        <w:t>епознавању, извођењу и идентифи</w:t>
      </w:r>
      <w:r w:rsidRPr="006B5903">
        <w:rPr>
          <w:lang w:val="ru-RU"/>
        </w:rPr>
        <w:t>ковању музичких садржаја. Критеријум у оцењивању је степе</w:t>
      </w:r>
      <w:r>
        <w:rPr>
          <w:lang w:val="ru-RU"/>
        </w:rPr>
        <w:t xml:space="preserve">н </w:t>
      </w:r>
      <w:r w:rsidRPr="006B5903">
        <w:rPr>
          <w:lang w:val="ru-RU"/>
        </w:rPr>
        <w:t xml:space="preserve">ангажовања, уложен труд и лично напредовање сваког ученика у складу са његовим музичким могућностима. У оквиру свих </w:t>
      </w:r>
      <w:r w:rsidRPr="006B5903">
        <w:rPr>
          <w:lang w:val="ru-RU"/>
        </w:rPr>
        <w:lastRenderedPageBreak/>
        <w:t>музичких активности, потребно је обезбедити пријатну атмосферу, а ко</w:t>
      </w:r>
      <w:r>
        <w:rPr>
          <w:lang w:val="ru-RU"/>
        </w:rPr>
        <w:t xml:space="preserve">д </w:t>
      </w:r>
      <w:r w:rsidRPr="006B5903">
        <w:rPr>
          <w:lang w:val="ru-RU"/>
        </w:rPr>
        <w:t>ученика потенцирати осећање сигурности и подршке.</w:t>
      </w:r>
    </w:p>
    <w:p w:rsidR="006B5903" w:rsidRDefault="006B5903" w:rsidP="00976002">
      <w:pPr>
        <w:jc w:val="both"/>
        <w:rPr>
          <w:b/>
          <w:sz w:val="24"/>
          <w:lang w:val="ru-RU"/>
        </w:rPr>
      </w:pPr>
    </w:p>
    <w:p w:rsidR="00641860" w:rsidRPr="00641860" w:rsidRDefault="00641860" w:rsidP="00976002">
      <w:pPr>
        <w:jc w:val="both"/>
        <w:rPr>
          <w:b/>
          <w:sz w:val="24"/>
          <w:lang w:val="ru-RU"/>
        </w:rPr>
      </w:pPr>
      <w:r w:rsidRPr="00641860">
        <w:rPr>
          <w:sz w:val="24"/>
          <w:lang w:val="ru-RU"/>
        </w:rPr>
        <w:t xml:space="preserve">Назив предмета </w:t>
      </w:r>
      <w:r w:rsidRPr="00641860">
        <w:rPr>
          <w:b/>
          <w:sz w:val="24"/>
          <w:lang w:val="ru-RU"/>
        </w:rPr>
        <w:t>ФИЗИЧКО И ЗДРАВСТВЕНО ВАСПИТАЊЕ</w:t>
      </w:r>
    </w:p>
    <w:p w:rsidR="00641860" w:rsidRPr="00641860" w:rsidRDefault="00641860" w:rsidP="00976002">
      <w:pPr>
        <w:jc w:val="both"/>
        <w:rPr>
          <w:b/>
          <w:sz w:val="24"/>
          <w:lang w:val="ru-RU"/>
        </w:rPr>
      </w:pPr>
      <w:r w:rsidRPr="00641860">
        <w:rPr>
          <w:sz w:val="24"/>
          <w:lang w:val="ru-RU"/>
        </w:rPr>
        <w:t xml:space="preserve"> </w:t>
      </w:r>
      <w:r w:rsidRPr="00641860">
        <w:rPr>
          <w:b/>
          <w:sz w:val="24"/>
          <w:lang w:val="ru-RU"/>
        </w:rPr>
        <w:t>Циљ</w:t>
      </w:r>
    </w:p>
    <w:p w:rsidR="00641860" w:rsidRPr="00641860" w:rsidRDefault="00641860" w:rsidP="00976002">
      <w:pPr>
        <w:jc w:val="both"/>
        <w:rPr>
          <w:sz w:val="24"/>
          <w:lang w:val="ru-RU"/>
        </w:rPr>
      </w:pPr>
      <w:r w:rsidRPr="00641860">
        <w:rPr>
          <w:sz w:val="24"/>
          <w:lang w:val="ru-RU"/>
        </w:rPr>
        <w:t>Циљ наставе и учења Физичког и здравственог васпитања је да ученик унапређује физичке способности, моторичке вештине и знања из области физичке и здравствене културе, ради очувања здравља и примене правилног и редовног физичког вежбања у савременим условима живота и рада.</w:t>
      </w:r>
    </w:p>
    <w:p w:rsidR="00641860" w:rsidRPr="00641860" w:rsidRDefault="00641860" w:rsidP="00976002">
      <w:pPr>
        <w:jc w:val="both"/>
        <w:rPr>
          <w:sz w:val="24"/>
          <w:lang w:val="ru-RU"/>
        </w:rPr>
      </w:pPr>
      <w:r w:rsidRPr="00641860">
        <w:rPr>
          <w:sz w:val="24"/>
          <w:lang w:val="ru-RU"/>
        </w:rPr>
        <w:t xml:space="preserve">Разред </w:t>
      </w:r>
      <w:r w:rsidRPr="00641860">
        <w:rPr>
          <w:b/>
          <w:sz w:val="24"/>
          <w:lang w:val="ru-RU"/>
        </w:rPr>
        <w:t xml:space="preserve">други </w:t>
      </w:r>
    </w:p>
    <w:p w:rsidR="00641860" w:rsidRDefault="00641860" w:rsidP="00976002">
      <w:pPr>
        <w:jc w:val="both"/>
        <w:rPr>
          <w:b/>
          <w:sz w:val="24"/>
          <w:lang w:val="ru-RU"/>
        </w:rPr>
      </w:pPr>
      <w:r w:rsidRPr="00641860">
        <w:rPr>
          <w:sz w:val="24"/>
          <w:lang w:val="ru-RU"/>
        </w:rPr>
        <w:t xml:space="preserve">Годишњи фонд часова </w:t>
      </w:r>
      <w:r w:rsidRPr="00641860">
        <w:rPr>
          <w:b/>
          <w:sz w:val="24"/>
          <w:lang w:val="ru-RU"/>
        </w:rPr>
        <w:t>108 часова</w:t>
      </w:r>
    </w:p>
    <w:p w:rsidR="00641860" w:rsidRDefault="00641860" w:rsidP="00976002">
      <w:pPr>
        <w:jc w:val="both"/>
        <w:rPr>
          <w:b/>
          <w:sz w:val="24"/>
          <w:lang w:val="ru-RU"/>
        </w:rPr>
      </w:pPr>
    </w:p>
    <w:p w:rsidR="00641860" w:rsidRDefault="00641860" w:rsidP="00976002">
      <w:pPr>
        <w:jc w:val="both"/>
        <w:rPr>
          <w:b/>
          <w:sz w:val="24"/>
          <w:lang w:val="ru-RU"/>
        </w:rPr>
      </w:pPr>
    </w:p>
    <w:p w:rsidR="00641860" w:rsidRDefault="00641860" w:rsidP="00976002">
      <w:pPr>
        <w:jc w:val="both"/>
        <w:rPr>
          <w:b/>
          <w:sz w:val="24"/>
          <w:lang w:val="ru-RU"/>
        </w:rPr>
      </w:pPr>
    </w:p>
    <w:p w:rsidR="00641860" w:rsidRDefault="00641860" w:rsidP="00976002">
      <w:pPr>
        <w:jc w:val="both"/>
        <w:rPr>
          <w:b/>
          <w:sz w:val="24"/>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2260"/>
        <w:gridCol w:w="2261"/>
        <w:gridCol w:w="4275"/>
      </w:tblGrid>
      <w:tr w:rsidR="00641860" w:rsidTr="004323AF">
        <w:trPr>
          <w:trHeight w:val="949"/>
        </w:trPr>
        <w:tc>
          <w:tcPr>
            <w:tcW w:w="4380" w:type="dxa"/>
            <w:shd w:val="clear" w:color="auto" w:fill="EAF1DD" w:themeFill="accent3" w:themeFillTint="33"/>
          </w:tcPr>
          <w:p w:rsidR="00641860" w:rsidRPr="00A3511A" w:rsidRDefault="00641860" w:rsidP="004323AF">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641860" w:rsidRPr="00A3511A" w:rsidRDefault="00641860" w:rsidP="004323AF">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gridSpan w:val="2"/>
            <w:shd w:val="clear" w:color="auto" w:fill="EAF1DD" w:themeFill="accent3" w:themeFillTint="33"/>
          </w:tcPr>
          <w:p w:rsidR="00641860" w:rsidRPr="00A3511A" w:rsidRDefault="00641860" w:rsidP="004323AF">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641860" w:rsidRPr="00A3511A" w:rsidRDefault="00641860" w:rsidP="004323AF">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641860" w:rsidRPr="00641860" w:rsidTr="00641860">
        <w:trPr>
          <w:trHeight w:val="535"/>
        </w:trPr>
        <w:tc>
          <w:tcPr>
            <w:tcW w:w="4380" w:type="dxa"/>
            <w:vMerge w:val="restart"/>
          </w:tcPr>
          <w:p w:rsidR="0049388B" w:rsidRDefault="0049388B" w:rsidP="004323AF">
            <w:pPr>
              <w:pStyle w:val="BodyText"/>
              <w:spacing w:before="38"/>
              <w:ind w:left="0"/>
              <w:rPr>
                <w:lang w:val="ru-RU"/>
              </w:rPr>
            </w:pPr>
            <w:r w:rsidRPr="0049388B">
              <w:rPr>
                <w:lang w:val="ru-RU"/>
              </w:rPr>
              <w:t>– примени једноставн</w:t>
            </w:r>
            <w:r>
              <w:t>e</w:t>
            </w:r>
            <w:r w:rsidRPr="0049388B">
              <w:rPr>
                <w:lang w:val="ru-RU"/>
              </w:rPr>
              <w:t xml:space="preserve">, двоставне општеприпремне вежбе (вежбе обликовања); </w:t>
            </w:r>
          </w:p>
          <w:p w:rsidR="0049388B" w:rsidRDefault="0049388B" w:rsidP="004323AF">
            <w:pPr>
              <w:pStyle w:val="BodyText"/>
              <w:spacing w:before="38"/>
              <w:ind w:left="0"/>
              <w:rPr>
                <w:lang w:val="ru-RU"/>
              </w:rPr>
            </w:pPr>
            <w:r w:rsidRPr="0049388B">
              <w:rPr>
                <w:lang w:val="ru-RU"/>
              </w:rPr>
              <w:t xml:space="preserve">– правилно изводи вежбе, разноврсна природна и изведена кретања; </w:t>
            </w:r>
          </w:p>
          <w:p w:rsidR="0049388B" w:rsidRDefault="0049388B" w:rsidP="004323AF">
            <w:pPr>
              <w:pStyle w:val="BodyText"/>
              <w:spacing w:before="38"/>
              <w:ind w:left="0"/>
              <w:rPr>
                <w:lang w:val="ru-RU"/>
              </w:rPr>
            </w:pPr>
            <w:r w:rsidRPr="0049388B">
              <w:rPr>
                <w:lang w:val="ru-RU"/>
              </w:rPr>
              <w:t xml:space="preserve">– комбинује усвојене моторичке вештине у игри и свакодневном животу; – одржава равнотежу у различитим кретањима; </w:t>
            </w:r>
          </w:p>
          <w:p w:rsidR="0049388B" w:rsidRDefault="0049388B" w:rsidP="004323AF">
            <w:pPr>
              <w:pStyle w:val="BodyText"/>
              <w:spacing w:before="38"/>
              <w:ind w:left="0"/>
              <w:rPr>
                <w:lang w:val="ru-RU"/>
              </w:rPr>
            </w:pPr>
            <w:r w:rsidRPr="0049388B">
              <w:rPr>
                <w:lang w:val="ru-RU"/>
              </w:rPr>
              <w:t>– разликује правилно од неправилног држања тела;</w:t>
            </w:r>
          </w:p>
          <w:p w:rsidR="0049388B" w:rsidRDefault="0049388B" w:rsidP="004323AF">
            <w:pPr>
              <w:pStyle w:val="BodyText"/>
              <w:spacing w:before="38"/>
              <w:ind w:left="0"/>
              <w:rPr>
                <w:lang w:val="ru-RU"/>
              </w:rPr>
            </w:pPr>
            <w:r w:rsidRPr="0049388B">
              <w:rPr>
                <w:lang w:val="ru-RU"/>
              </w:rPr>
              <w:t xml:space="preserve"> – успостави правилно држање тела; </w:t>
            </w:r>
          </w:p>
          <w:p w:rsidR="0049388B" w:rsidRDefault="0049388B" w:rsidP="004323AF">
            <w:pPr>
              <w:pStyle w:val="BodyText"/>
              <w:spacing w:before="38"/>
              <w:ind w:left="0"/>
              <w:rPr>
                <w:lang w:val="ru-RU"/>
              </w:rPr>
            </w:pPr>
            <w:r w:rsidRPr="0049388B">
              <w:rPr>
                <w:lang w:val="ru-RU"/>
              </w:rPr>
              <w:t xml:space="preserve">– правилно дише током вежбања; </w:t>
            </w:r>
          </w:p>
          <w:p w:rsidR="0049388B" w:rsidRDefault="0049388B" w:rsidP="004323AF">
            <w:pPr>
              <w:pStyle w:val="BodyText"/>
              <w:spacing w:before="38"/>
              <w:ind w:left="0"/>
              <w:rPr>
                <w:lang w:val="ru-RU"/>
              </w:rPr>
            </w:pPr>
            <w:r w:rsidRPr="0049388B">
              <w:rPr>
                <w:lang w:val="ru-RU"/>
              </w:rPr>
              <w:t xml:space="preserve">– изведе кретања, вежбе и кратке саставе уз музичку пратњу; </w:t>
            </w:r>
          </w:p>
          <w:p w:rsidR="0049388B" w:rsidRDefault="0049388B" w:rsidP="004323AF">
            <w:pPr>
              <w:pStyle w:val="BodyText"/>
              <w:spacing w:before="38"/>
              <w:ind w:left="0"/>
              <w:rPr>
                <w:lang w:val="ru-RU"/>
              </w:rPr>
            </w:pPr>
            <w:r w:rsidRPr="0049388B">
              <w:rPr>
                <w:lang w:val="ru-RU"/>
              </w:rPr>
              <w:t xml:space="preserve">– изведе дечји и народни плес; </w:t>
            </w:r>
          </w:p>
          <w:p w:rsidR="0049388B" w:rsidRDefault="0049388B" w:rsidP="004323AF">
            <w:pPr>
              <w:pStyle w:val="BodyText"/>
              <w:spacing w:before="38"/>
              <w:ind w:left="0"/>
              <w:rPr>
                <w:lang w:val="ru-RU"/>
              </w:rPr>
            </w:pPr>
            <w:r w:rsidRPr="0049388B">
              <w:rPr>
                <w:lang w:val="ru-RU"/>
              </w:rPr>
              <w:t xml:space="preserve">– користи основну терминологију вежбања; </w:t>
            </w:r>
          </w:p>
          <w:p w:rsidR="0049388B" w:rsidRDefault="0049388B" w:rsidP="004323AF">
            <w:pPr>
              <w:pStyle w:val="BodyText"/>
              <w:spacing w:before="38"/>
              <w:ind w:left="0"/>
              <w:rPr>
                <w:lang w:val="ru-RU"/>
              </w:rPr>
            </w:pPr>
            <w:r w:rsidRPr="0049388B">
              <w:rPr>
                <w:lang w:val="ru-RU"/>
              </w:rPr>
              <w:t xml:space="preserve">– поштује правила понашања у и на просторима за вежбање; </w:t>
            </w:r>
          </w:p>
          <w:p w:rsidR="0049388B" w:rsidRDefault="0049388B" w:rsidP="004323AF">
            <w:pPr>
              <w:pStyle w:val="BodyText"/>
              <w:spacing w:before="38"/>
              <w:ind w:left="0"/>
              <w:rPr>
                <w:lang w:val="ru-RU"/>
              </w:rPr>
            </w:pPr>
            <w:r w:rsidRPr="0049388B">
              <w:rPr>
                <w:lang w:val="ru-RU"/>
              </w:rPr>
              <w:lastRenderedPageBreak/>
              <w:t xml:space="preserve">– поштује мере безбедности током вежбања; </w:t>
            </w:r>
          </w:p>
          <w:p w:rsidR="0049388B" w:rsidRDefault="0049388B" w:rsidP="004323AF">
            <w:pPr>
              <w:pStyle w:val="BodyText"/>
              <w:spacing w:before="38"/>
              <w:ind w:left="0"/>
              <w:rPr>
                <w:lang w:val="ru-RU"/>
              </w:rPr>
            </w:pPr>
            <w:r w:rsidRPr="0049388B">
              <w:rPr>
                <w:lang w:val="ru-RU"/>
              </w:rPr>
              <w:t xml:space="preserve">– одговорно се односи према објектима, справама и реквизитима у просторима за вежбање; </w:t>
            </w:r>
          </w:p>
          <w:p w:rsidR="0049388B" w:rsidRDefault="0049388B" w:rsidP="004323AF">
            <w:pPr>
              <w:pStyle w:val="BodyText"/>
              <w:spacing w:before="38"/>
              <w:ind w:left="0"/>
              <w:rPr>
                <w:lang w:val="ru-RU"/>
              </w:rPr>
            </w:pPr>
            <w:r w:rsidRPr="0049388B">
              <w:rPr>
                <w:lang w:val="ru-RU"/>
              </w:rPr>
              <w:t xml:space="preserve">– поштује правила игре; </w:t>
            </w:r>
          </w:p>
          <w:p w:rsidR="0049388B" w:rsidRDefault="0049388B" w:rsidP="004323AF">
            <w:pPr>
              <w:pStyle w:val="BodyText"/>
              <w:spacing w:before="38"/>
              <w:ind w:left="0"/>
              <w:rPr>
                <w:lang w:val="ru-RU"/>
              </w:rPr>
            </w:pPr>
            <w:r w:rsidRPr="0049388B">
              <w:rPr>
                <w:lang w:val="ru-RU"/>
              </w:rPr>
              <w:t>– навија и бодри учеснике у игри на начин којим никога не вређа;</w:t>
            </w:r>
          </w:p>
          <w:p w:rsidR="0049388B" w:rsidRDefault="0049388B" w:rsidP="004323AF">
            <w:pPr>
              <w:pStyle w:val="BodyText"/>
              <w:spacing w:before="38"/>
              <w:ind w:left="0"/>
              <w:rPr>
                <w:lang w:val="ru-RU"/>
              </w:rPr>
            </w:pPr>
            <w:r w:rsidRPr="0049388B">
              <w:rPr>
                <w:lang w:val="ru-RU"/>
              </w:rPr>
              <w:t xml:space="preserve"> – прихвати победу и пораз као саставни део игре и такмичења; </w:t>
            </w:r>
          </w:p>
          <w:p w:rsidR="0049388B" w:rsidRDefault="0049388B" w:rsidP="004323AF">
            <w:pPr>
              <w:pStyle w:val="BodyText"/>
              <w:spacing w:before="38"/>
              <w:ind w:left="0"/>
              <w:rPr>
                <w:lang w:val="ru-RU"/>
              </w:rPr>
            </w:pPr>
            <w:r w:rsidRPr="0049388B">
              <w:rPr>
                <w:lang w:val="ru-RU"/>
              </w:rPr>
              <w:t>– уредно одлаже своје ствари пре и након вежбања;</w:t>
            </w:r>
          </w:p>
          <w:p w:rsidR="0049388B" w:rsidRDefault="0049388B" w:rsidP="004323AF">
            <w:pPr>
              <w:pStyle w:val="BodyText"/>
              <w:spacing w:before="38"/>
              <w:ind w:left="0"/>
              <w:rPr>
                <w:lang w:val="ru-RU"/>
              </w:rPr>
            </w:pPr>
            <w:r w:rsidRPr="0049388B">
              <w:rPr>
                <w:lang w:val="ru-RU"/>
              </w:rPr>
              <w:t xml:space="preserve"> – уочава улогу делова тела у вежбању; – уочи промене у расту код себе и других; </w:t>
            </w:r>
          </w:p>
          <w:p w:rsidR="0049388B" w:rsidRDefault="0049388B" w:rsidP="004323AF">
            <w:pPr>
              <w:pStyle w:val="BodyText"/>
              <w:spacing w:before="38"/>
              <w:ind w:left="0"/>
              <w:rPr>
                <w:lang w:val="ru-RU"/>
              </w:rPr>
            </w:pPr>
            <w:r w:rsidRPr="0049388B">
              <w:rPr>
                <w:lang w:val="ru-RU"/>
              </w:rPr>
              <w:t xml:space="preserve">– препозна сопствено болесно стање и не вежба када је болестан; </w:t>
            </w:r>
          </w:p>
          <w:p w:rsidR="0049388B" w:rsidRDefault="0049388B" w:rsidP="004323AF">
            <w:pPr>
              <w:pStyle w:val="BodyText"/>
              <w:spacing w:before="38"/>
              <w:ind w:left="0"/>
              <w:rPr>
                <w:lang w:val="ru-RU"/>
              </w:rPr>
            </w:pPr>
            <w:r w:rsidRPr="0049388B">
              <w:rPr>
                <w:lang w:val="ru-RU"/>
              </w:rPr>
              <w:t xml:space="preserve">– примењује здравствено-хигијенске мере пре, у току и након вежбања; </w:t>
            </w:r>
          </w:p>
          <w:p w:rsidR="0049388B" w:rsidRDefault="0049388B" w:rsidP="004323AF">
            <w:pPr>
              <w:pStyle w:val="BodyText"/>
              <w:spacing w:before="38"/>
              <w:ind w:left="0"/>
              <w:rPr>
                <w:lang w:val="ru-RU"/>
              </w:rPr>
            </w:pPr>
            <w:r w:rsidRPr="0049388B">
              <w:rPr>
                <w:lang w:val="ru-RU"/>
              </w:rPr>
              <w:t xml:space="preserve">– одржава личну хигијену; </w:t>
            </w:r>
          </w:p>
          <w:p w:rsidR="0049388B" w:rsidRDefault="0049388B" w:rsidP="004323AF">
            <w:pPr>
              <w:pStyle w:val="BodyText"/>
              <w:spacing w:before="38"/>
              <w:ind w:left="0"/>
              <w:rPr>
                <w:lang w:val="ru-RU"/>
              </w:rPr>
            </w:pPr>
            <w:r w:rsidRPr="0049388B">
              <w:rPr>
                <w:lang w:val="ru-RU"/>
              </w:rPr>
              <w:t xml:space="preserve">– учествује у одржавању простора у коме живи и борави; </w:t>
            </w:r>
          </w:p>
          <w:p w:rsidR="0049388B" w:rsidRDefault="0049388B" w:rsidP="004323AF">
            <w:pPr>
              <w:pStyle w:val="BodyText"/>
              <w:spacing w:before="38"/>
              <w:ind w:left="0"/>
              <w:rPr>
                <w:lang w:val="ru-RU"/>
              </w:rPr>
            </w:pPr>
            <w:r w:rsidRPr="0049388B">
              <w:rPr>
                <w:lang w:val="ru-RU"/>
              </w:rPr>
              <w:t xml:space="preserve">– наведе врсте намирница у исхрани; </w:t>
            </w:r>
          </w:p>
          <w:p w:rsidR="0049388B" w:rsidRDefault="0049388B" w:rsidP="004323AF">
            <w:pPr>
              <w:pStyle w:val="BodyText"/>
              <w:spacing w:before="38"/>
              <w:ind w:left="0"/>
              <w:rPr>
                <w:lang w:val="ru-RU"/>
              </w:rPr>
            </w:pPr>
            <w:r w:rsidRPr="0049388B">
              <w:rPr>
                <w:lang w:val="ru-RU"/>
              </w:rPr>
              <w:t xml:space="preserve">– препознаје везу вежбања и уноса воде; – повеже ходање и трчање са позитивним утицајем на здравље; </w:t>
            </w:r>
          </w:p>
          <w:p w:rsidR="0049388B" w:rsidRDefault="0049388B" w:rsidP="004323AF">
            <w:pPr>
              <w:pStyle w:val="BodyText"/>
              <w:spacing w:before="38"/>
              <w:ind w:left="0"/>
              <w:rPr>
                <w:lang w:val="ru-RU"/>
              </w:rPr>
            </w:pPr>
            <w:r w:rsidRPr="0049388B">
              <w:rPr>
                <w:lang w:val="ru-RU"/>
              </w:rPr>
              <w:t>– препозна лепоту покрета у вежбању;</w:t>
            </w:r>
          </w:p>
          <w:p w:rsidR="0049388B" w:rsidRDefault="0049388B" w:rsidP="004323AF">
            <w:pPr>
              <w:pStyle w:val="BodyText"/>
              <w:spacing w:before="38"/>
              <w:ind w:left="0"/>
              <w:rPr>
                <w:lang w:val="ru-RU"/>
              </w:rPr>
            </w:pPr>
            <w:r w:rsidRPr="0049388B">
              <w:rPr>
                <w:lang w:val="ru-RU"/>
              </w:rPr>
              <w:t xml:space="preserve"> – се придржава правила вежбања;</w:t>
            </w:r>
          </w:p>
          <w:p w:rsidR="00641860" w:rsidRPr="0049388B" w:rsidRDefault="0049388B" w:rsidP="004323AF">
            <w:pPr>
              <w:pStyle w:val="BodyText"/>
              <w:spacing w:before="38"/>
              <w:ind w:left="0"/>
              <w:rPr>
                <w:lang w:val="ru-RU"/>
              </w:rPr>
            </w:pPr>
            <w:r w:rsidRPr="0049388B">
              <w:rPr>
                <w:lang w:val="ru-RU"/>
              </w:rPr>
              <w:t xml:space="preserve"> – вреднује успех у вежбању;</w:t>
            </w:r>
          </w:p>
        </w:tc>
        <w:tc>
          <w:tcPr>
            <w:tcW w:w="4521" w:type="dxa"/>
            <w:gridSpan w:val="2"/>
          </w:tcPr>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641860" w:rsidRPr="009D724B" w:rsidRDefault="00641860" w:rsidP="009D724B">
            <w:pPr>
              <w:tabs>
                <w:tab w:val="left" w:pos="1230"/>
              </w:tabs>
              <w:jc w:val="center"/>
              <w:rPr>
                <w:b/>
                <w:lang w:val="ru-RU"/>
              </w:rPr>
            </w:pPr>
            <w:r w:rsidRPr="009D724B">
              <w:rPr>
                <w:b/>
                <w:lang w:val="ru-RU"/>
              </w:rPr>
              <w:t>ФИЗИЧКЕ СПОСОБНОСТИ</w:t>
            </w:r>
          </w:p>
        </w:tc>
        <w:tc>
          <w:tcPr>
            <w:tcW w:w="4275" w:type="dxa"/>
          </w:tcPr>
          <w:p w:rsidR="00641860" w:rsidRDefault="00641860" w:rsidP="00641860">
            <w:pPr>
              <w:pStyle w:val="BodyText"/>
              <w:spacing w:before="38"/>
              <w:ind w:left="99"/>
              <w:rPr>
                <w:lang w:val="ru-RU"/>
              </w:rPr>
            </w:pPr>
            <w:r w:rsidRPr="00641860">
              <w:rPr>
                <w:lang w:val="ru-RU"/>
              </w:rPr>
              <w:t xml:space="preserve">Вежбе за развој снаге. </w:t>
            </w:r>
          </w:p>
          <w:p w:rsidR="00641860" w:rsidRDefault="00641860" w:rsidP="00641860">
            <w:pPr>
              <w:pStyle w:val="BodyText"/>
              <w:spacing w:before="38"/>
              <w:ind w:left="99"/>
              <w:rPr>
                <w:lang w:val="ru-RU"/>
              </w:rPr>
            </w:pPr>
            <w:r w:rsidRPr="00641860">
              <w:rPr>
                <w:lang w:val="ru-RU"/>
              </w:rPr>
              <w:t xml:space="preserve">Вежбе за развој покретљивости. Вежбе за развој издржљивости. </w:t>
            </w:r>
          </w:p>
          <w:p w:rsidR="00641860" w:rsidRDefault="00641860" w:rsidP="00641860">
            <w:pPr>
              <w:pStyle w:val="BodyText"/>
              <w:spacing w:before="38"/>
              <w:ind w:left="99"/>
              <w:rPr>
                <w:lang w:val="ru-RU"/>
              </w:rPr>
            </w:pPr>
            <w:r w:rsidRPr="00641860">
              <w:rPr>
                <w:lang w:val="ru-RU"/>
              </w:rPr>
              <w:t>Вежбе за развој брзине.</w:t>
            </w:r>
          </w:p>
          <w:p w:rsidR="00641860" w:rsidRDefault="00641860" w:rsidP="00641860">
            <w:pPr>
              <w:pStyle w:val="BodyText"/>
              <w:spacing w:before="38"/>
              <w:ind w:left="99"/>
              <w:rPr>
                <w:color w:val="231F20"/>
                <w:lang w:val="ru-RU"/>
              </w:rPr>
            </w:pPr>
            <w:r w:rsidRPr="00641860">
              <w:rPr>
                <w:lang w:val="ru-RU"/>
              </w:rPr>
              <w:t xml:space="preserve"> Вежбе за развој координације.</w:t>
            </w:r>
          </w:p>
        </w:tc>
      </w:tr>
      <w:tr w:rsidR="00641860" w:rsidRPr="006B51A3" w:rsidTr="00641860">
        <w:trPr>
          <w:trHeight w:val="60"/>
        </w:trPr>
        <w:tc>
          <w:tcPr>
            <w:tcW w:w="4380" w:type="dxa"/>
            <w:vMerge/>
          </w:tcPr>
          <w:p w:rsidR="00641860" w:rsidRPr="001D5B39" w:rsidRDefault="00641860" w:rsidP="004323AF">
            <w:pPr>
              <w:pStyle w:val="BodyText"/>
              <w:spacing w:before="38"/>
              <w:ind w:left="0"/>
              <w:rPr>
                <w:lang w:val="ru-RU"/>
              </w:rPr>
            </w:pPr>
          </w:p>
        </w:tc>
        <w:tc>
          <w:tcPr>
            <w:tcW w:w="2260" w:type="dxa"/>
            <w:vMerge w:val="restart"/>
          </w:tcPr>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641860" w:rsidRPr="009D724B" w:rsidRDefault="00641860" w:rsidP="009D724B">
            <w:pPr>
              <w:tabs>
                <w:tab w:val="left" w:pos="1230"/>
              </w:tabs>
              <w:jc w:val="center"/>
              <w:rPr>
                <w:b/>
                <w:lang w:val="ru-RU"/>
              </w:rPr>
            </w:pPr>
            <w:r w:rsidRPr="009D724B">
              <w:rPr>
                <w:b/>
                <w:lang w:val="ru-RU"/>
              </w:rPr>
              <w:t>МОТОРИЧКЕ ВЕШТИНЕ</w:t>
            </w:r>
          </w:p>
        </w:tc>
        <w:tc>
          <w:tcPr>
            <w:tcW w:w="2261" w:type="dxa"/>
          </w:tcPr>
          <w:p w:rsidR="00641860" w:rsidRPr="009D724B" w:rsidRDefault="00641860" w:rsidP="009D724B">
            <w:pPr>
              <w:tabs>
                <w:tab w:val="left" w:pos="1230"/>
              </w:tabs>
              <w:jc w:val="center"/>
              <w:rPr>
                <w:b/>
                <w:lang w:val="ru-RU"/>
              </w:rPr>
            </w:pPr>
            <w:r w:rsidRPr="009D724B">
              <w:rPr>
                <w:b/>
                <w:lang w:val="ru-RU"/>
              </w:rPr>
              <w:lastRenderedPageBreak/>
              <w:t>Ходање и трчање</w:t>
            </w:r>
          </w:p>
        </w:tc>
        <w:tc>
          <w:tcPr>
            <w:tcW w:w="4275" w:type="dxa"/>
          </w:tcPr>
          <w:p w:rsidR="00641860" w:rsidRDefault="00641860" w:rsidP="004323AF">
            <w:pPr>
              <w:rPr>
                <w:lang w:val="ru-RU"/>
              </w:rPr>
            </w:pPr>
            <w:r w:rsidRPr="00641860">
              <w:rPr>
                <w:lang w:val="ru-RU"/>
              </w:rPr>
              <w:t xml:space="preserve">Ходање: – кратким корацима, </w:t>
            </w:r>
          </w:p>
          <w:p w:rsidR="00641860" w:rsidRDefault="00641860" w:rsidP="004323AF">
            <w:pPr>
              <w:rPr>
                <w:lang w:val="ru-RU"/>
              </w:rPr>
            </w:pPr>
            <w:r w:rsidRPr="00641860">
              <w:rPr>
                <w:lang w:val="ru-RU"/>
              </w:rPr>
              <w:t>– дугим корацима,</w:t>
            </w:r>
          </w:p>
          <w:p w:rsidR="00641860" w:rsidRDefault="00641860" w:rsidP="004323AF">
            <w:pPr>
              <w:rPr>
                <w:lang w:val="ru-RU"/>
              </w:rPr>
            </w:pPr>
            <w:r w:rsidRPr="00641860">
              <w:rPr>
                <w:lang w:val="ru-RU"/>
              </w:rPr>
              <w:t xml:space="preserve"> – у различитом ритму,</w:t>
            </w:r>
          </w:p>
          <w:p w:rsidR="00641860" w:rsidRDefault="00641860" w:rsidP="004323AF">
            <w:pPr>
              <w:rPr>
                <w:lang w:val="ru-RU"/>
              </w:rPr>
            </w:pPr>
            <w:r w:rsidRPr="00641860">
              <w:rPr>
                <w:lang w:val="ru-RU"/>
              </w:rPr>
              <w:t xml:space="preserve"> – ходање опружањем стајне ноге,</w:t>
            </w:r>
          </w:p>
          <w:p w:rsidR="00641860" w:rsidRDefault="00641860" w:rsidP="004323AF">
            <w:pPr>
              <w:rPr>
                <w:lang w:val="ru-RU"/>
              </w:rPr>
            </w:pPr>
            <w:r w:rsidRPr="00641860">
              <w:rPr>
                <w:lang w:val="ru-RU"/>
              </w:rPr>
              <w:t xml:space="preserve"> – ходање са реквизитом, </w:t>
            </w:r>
          </w:p>
          <w:p w:rsidR="00641860" w:rsidRDefault="00641860" w:rsidP="004323AF">
            <w:pPr>
              <w:rPr>
                <w:lang w:val="ru-RU"/>
              </w:rPr>
            </w:pPr>
            <w:r w:rsidRPr="00641860">
              <w:rPr>
                <w:lang w:val="ru-RU"/>
              </w:rPr>
              <w:t>– ходање са променом правца и смера,</w:t>
            </w:r>
          </w:p>
          <w:p w:rsidR="00641860" w:rsidRDefault="00641860" w:rsidP="004323AF">
            <w:pPr>
              <w:rPr>
                <w:lang w:val="ru-RU"/>
              </w:rPr>
            </w:pPr>
            <w:r w:rsidRPr="00641860">
              <w:rPr>
                <w:lang w:val="ru-RU"/>
              </w:rPr>
              <w:t xml:space="preserve"> – ходање комбиновано са различитим покретима,</w:t>
            </w:r>
          </w:p>
          <w:p w:rsidR="00641860" w:rsidRDefault="00641860" w:rsidP="004323AF">
            <w:pPr>
              <w:rPr>
                <w:lang w:val="ru-RU"/>
              </w:rPr>
            </w:pPr>
            <w:r w:rsidRPr="00641860">
              <w:rPr>
                <w:lang w:val="ru-RU"/>
              </w:rPr>
              <w:t xml:space="preserve"> – ходање преко ниских препрека,</w:t>
            </w:r>
          </w:p>
          <w:p w:rsidR="00641860" w:rsidRDefault="00641860" w:rsidP="004323AF">
            <w:pPr>
              <w:rPr>
                <w:lang w:val="ru-RU"/>
              </w:rPr>
            </w:pPr>
            <w:r w:rsidRPr="00641860">
              <w:rPr>
                <w:lang w:val="ru-RU"/>
              </w:rPr>
              <w:t xml:space="preserve"> – елементарне игр</w:t>
            </w:r>
            <w:r>
              <w:t>e</w:t>
            </w:r>
            <w:r w:rsidRPr="00641860">
              <w:rPr>
                <w:lang w:val="ru-RU"/>
              </w:rPr>
              <w:t xml:space="preserve"> са ходањем. </w:t>
            </w:r>
          </w:p>
          <w:p w:rsidR="00641860" w:rsidRDefault="00641860" w:rsidP="004323AF">
            <w:pPr>
              <w:rPr>
                <w:lang w:val="ru-RU"/>
              </w:rPr>
            </w:pPr>
            <w:r w:rsidRPr="00641860">
              <w:rPr>
                <w:lang w:val="ru-RU"/>
              </w:rPr>
              <w:t xml:space="preserve">Техника трчања: </w:t>
            </w:r>
          </w:p>
          <w:p w:rsidR="00641860" w:rsidRDefault="00641860" w:rsidP="004323AF">
            <w:pPr>
              <w:rPr>
                <w:lang w:val="ru-RU"/>
              </w:rPr>
            </w:pPr>
            <w:r w:rsidRPr="00641860">
              <w:rPr>
                <w:lang w:val="ru-RU"/>
              </w:rPr>
              <w:t xml:space="preserve">– трчање преко препрека, </w:t>
            </w:r>
          </w:p>
          <w:p w:rsidR="00641860" w:rsidRDefault="00641860" w:rsidP="004323AF">
            <w:pPr>
              <w:rPr>
                <w:lang w:val="ru-RU"/>
              </w:rPr>
            </w:pPr>
            <w:r w:rsidRPr="00641860">
              <w:rPr>
                <w:lang w:val="ru-RU"/>
              </w:rPr>
              <w:t>– трчање са променом ритма,</w:t>
            </w:r>
          </w:p>
          <w:p w:rsidR="00641860" w:rsidRDefault="00641860" w:rsidP="004323AF">
            <w:pPr>
              <w:rPr>
                <w:lang w:val="ru-RU"/>
              </w:rPr>
            </w:pPr>
            <w:r w:rsidRPr="00641860">
              <w:rPr>
                <w:lang w:val="ru-RU"/>
              </w:rPr>
              <w:t xml:space="preserve"> – трчање са променом правца и смера,</w:t>
            </w:r>
          </w:p>
          <w:p w:rsidR="00641860" w:rsidRDefault="00641860" w:rsidP="004323AF">
            <w:pPr>
              <w:rPr>
                <w:lang w:val="ru-RU"/>
              </w:rPr>
            </w:pPr>
            <w:r w:rsidRPr="00641860">
              <w:rPr>
                <w:lang w:val="ru-RU"/>
              </w:rPr>
              <w:t xml:space="preserve"> – брзо трчање стартом из различитих почетних положаја, </w:t>
            </w:r>
          </w:p>
          <w:p w:rsidR="00641860" w:rsidRDefault="00641860" w:rsidP="004323AF">
            <w:pPr>
              <w:rPr>
                <w:lang w:val="ru-RU"/>
              </w:rPr>
            </w:pPr>
            <w:r w:rsidRPr="00641860">
              <w:rPr>
                <w:lang w:val="ru-RU"/>
              </w:rPr>
              <w:t xml:space="preserve">– трчање 30 </w:t>
            </w:r>
            <w:r>
              <w:t>m</w:t>
            </w:r>
            <w:r w:rsidRPr="00641860">
              <w:rPr>
                <w:lang w:val="ru-RU"/>
              </w:rPr>
              <w:t xml:space="preserve"> </w:t>
            </w:r>
          </w:p>
          <w:p w:rsidR="00641860" w:rsidRPr="00641860" w:rsidRDefault="00641860" w:rsidP="004323AF">
            <w:pPr>
              <w:rPr>
                <w:color w:val="231F20"/>
                <w:lang w:val="ru-RU"/>
              </w:rPr>
            </w:pPr>
            <w:r w:rsidRPr="00641860">
              <w:rPr>
                <w:lang w:val="ru-RU"/>
              </w:rPr>
              <w:t>– елементарне игре са трчањем.</w:t>
            </w:r>
          </w:p>
        </w:tc>
      </w:tr>
      <w:tr w:rsidR="00641860" w:rsidRPr="006B51A3" w:rsidTr="004323AF">
        <w:trPr>
          <w:trHeight w:val="60"/>
        </w:trPr>
        <w:tc>
          <w:tcPr>
            <w:tcW w:w="4380" w:type="dxa"/>
            <w:vMerge/>
          </w:tcPr>
          <w:p w:rsidR="00641860" w:rsidRPr="001D5B39" w:rsidRDefault="00641860" w:rsidP="004323AF">
            <w:pPr>
              <w:pStyle w:val="BodyText"/>
              <w:spacing w:before="38"/>
              <w:ind w:left="0"/>
              <w:rPr>
                <w:lang w:val="ru-RU"/>
              </w:rPr>
            </w:pPr>
          </w:p>
        </w:tc>
        <w:tc>
          <w:tcPr>
            <w:tcW w:w="2260" w:type="dxa"/>
            <w:vMerge/>
          </w:tcPr>
          <w:p w:rsidR="00641860" w:rsidRPr="009D724B" w:rsidRDefault="00641860" w:rsidP="009D724B">
            <w:pPr>
              <w:tabs>
                <w:tab w:val="left" w:pos="1230"/>
              </w:tabs>
              <w:jc w:val="center"/>
              <w:rPr>
                <w:b/>
                <w:lang w:val="ru-RU"/>
              </w:rPr>
            </w:pPr>
          </w:p>
        </w:tc>
        <w:tc>
          <w:tcPr>
            <w:tcW w:w="2261" w:type="dxa"/>
          </w:tcPr>
          <w:p w:rsidR="00641860" w:rsidRPr="009D724B" w:rsidRDefault="00641860" w:rsidP="009D724B">
            <w:pPr>
              <w:tabs>
                <w:tab w:val="left" w:pos="1230"/>
              </w:tabs>
              <w:jc w:val="center"/>
              <w:rPr>
                <w:b/>
                <w:lang w:val="ru-RU"/>
              </w:rPr>
            </w:pPr>
            <w:r w:rsidRPr="009D724B">
              <w:rPr>
                <w:b/>
                <w:lang w:val="ru-RU"/>
              </w:rPr>
              <w:t>Скакања и прескакања</w:t>
            </w:r>
          </w:p>
        </w:tc>
        <w:tc>
          <w:tcPr>
            <w:tcW w:w="4275" w:type="dxa"/>
          </w:tcPr>
          <w:p w:rsidR="00641860" w:rsidRDefault="00641860" w:rsidP="004323AF">
            <w:pPr>
              <w:rPr>
                <w:lang w:val="ru-RU"/>
              </w:rPr>
            </w:pPr>
            <w:r w:rsidRPr="00641860">
              <w:rPr>
                <w:lang w:val="ru-RU"/>
              </w:rPr>
              <w:t>Прескакање вијача, палица и других реквизита поређаних на тлу једноножним и суножним одскоком.</w:t>
            </w:r>
          </w:p>
          <w:p w:rsidR="00641860" w:rsidRDefault="00641860" w:rsidP="004323AF">
            <w:pPr>
              <w:rPr>
                <w:lang w:val="ru-RU"/>
              </w:rPr>
            </w:pPr>
            <w:r w:rsidRPr="00641860">
              <w:rPr>
                <w:lang w:val="ru-RU"/>
              </w:rPr>
              <w:t xml:space="preserve"> Комбинације скокова,</w:t>
            </w:r>
          </w:p>
          <w:p w:rsidR="00641860" w:rsidRDefault="00641860" w:rsidP="004323AF">
            <w:pPr>
              <w:rPr>
                <w:lang w:val="ru-RU"/>
              </w:rPr>
            </w:pPr>
            <w:r w:rsidRPr="00641860">
              <w:rPr>
                <w:lang w:val="ru-RU"/>
              </w:rPr>
              <w:t xml:space="preserve"> Скок удаљ и увис из места и залета.</w:t>
            </w:r>
          </w:p>
          <w:p w:rsidR="00641860" w:rsidRDefault="00641860" w:rsidP="004323AF">
            <w:pPr>
              <w:rPr>
                <w:lang w:val="ru-RU"/>
              </w:rPr>
            </w:pPr>
            <w:r w:rsidRPr="00641860">
              <w:rPr>
                <w:lang w:val="ru-RU"/>
              </w:rPr>
              <w:t xml:space="preserve"> Скок са повишене површине. </w:t>
            </w:r>
          </w:p>
          <w:p w:rsidR="00641860" w:rsidRPr="00641860" w:rsidRDefault="00641860" w:rsidP="004323AF">
            <w:pPr>
              <w:rPr>
                <w:color w:val="231F20"/>
                <w:lang w:val="ru-RU"/>
              </w:rPr>
            </w:pPr>
            <w:r w:rsidRPr="00641860">
              <w:rPr>
                <w:lang w:val="ru-RU"/>
              </w:rPr>
              <w:t>Припремне вежбе за прескок: игре уз коришћење различитих облика скакања и прескакања.</w:t>
            </w:r>
          </w:p>
        </w:tc>
      </w:tr>
      <w:tr w:rsidR="00641860" w:rsidRPr="006B51A3" w:rsidTr="004323AF">
        <w:trPr>
          <w:trHeight w:val="60"/>
        </w:trPr>
        <w:tc>
          <w:tcPr>
            <w:tcW w:w="4380" w:type="dxa"/>
            <w:vMerge/>
          </w:tcPr>
          <w:p w:rsidR="00641860" w:rsidRPr="001D5B39" w:rsidRDefault="00641860" w:rsidP="004323AF">
            <w:pPr>
              <w:pStyle w:val="BodyText"/>
              <w:spacing w:before="38"/>
              <w:ind w:left="0"/>
              <w:rPr>
                <w:lang w:val="ru-RU"/>
              </w:rPr>
            </w:pPr>
          </w:p>
        </w:tc>
        <w:tc>
          <w:tcPr>
            <w:tcW w:w="2260" w:type="dxa"/>
            <w:vMerge/>
          </w:tcPr>
          <w:p w:rsidR="00641860" w:rsidRPr="009D724B" w:rsidRDefault="00641860" w:rsidP="004323AF">
            <w:pPr>
              <w:tabs>
                <w:tab w:val="left" w:pos="1230"/>
              </w:tabs>
              <w:rPr>
                <w:b/>
                <w:lang w:val="ru-RU"/>
              </w:rPr>
            </w:pPr>
          </w:p>
        </w:tc>
        <w:tc>
          <w:tcPr>
            <w:tcW w:w="2261" w:type="dxa"/>
          </w:tcPr>
          <w:p w:rsidR="00641860" w:rsidRPr="009D724B" w:rsidRDefault="00641860" w:rsidP="009D724B">
            <w:pPr>
              <w:tabs>
                <w:tab w:val="left" w:pos="1230"/>
              </w:tabs>
              <w:jc w:val="center"/>
              <w:rPr>
                <w:b/>
                <w:lang w:val="ru-RU"/>
              </w:rPr>
            </w:pPr>
            <w:r w:rsidRPr="009D724B">
              <w:rPr>
                <w:b/>
                <w:lang w:val="ru-RU"/>
              </w:rPr>
              <w:t>Бацања и хватања</w:t>
            </w:r>
          </w:p>
        </w:tc>
        <w:tc>
          <w:tcPr>
            <w:tcW w:w="4275" w:type="dxa"/>
          </w:tcPr>
          <w:p w:rsidR="00641860" w:rsidRDefault="00641860" w:rsidP="004323AF">
            <w:pPr>
              <w:rPr>
                <w:lang w:val="ru-RU"/>
              </w:rPr>
            </w:pPr>
            <w:r w:rsidRPr="00641860">
              <w:rPr>
                <w:lang w:val="ru-RU"/>
              </w:rPr>
              <w:t xml:space="preserve">Ходање и трчање са котрљањем лопте. Бацање лоптице из места у даљину и у циљ. </w:t>
            </w:r>
          </w:p>
          <w:p w:rsidR="00641860" w:rsidRDefault="00641860" w:rsidP="004323AF">
            <w:pPr>
              <w:rPr>
                <w:lang w:val="ru-RU"/>
              </w:rPr>
            </w:pPr>
            <w:r w:rsidRPr="00641860">
              <w:rPr>
                <w:lang w:val="ru-RU"/>
              </w:rPr>
              <w:t xml:space="preserve">Бацање лоптице из кретања. </w:t>
            </w:r>
          </w:p>
          <w:p w:rsidR="00641860" w:rsidRDefault="00641860" w:rsidP="004323AF">
            <w:pPr>
              <w:rPr>
                <w:lang w:val="ru-RU"/>
              </w:rPr>
            </w:pPr>
            <w:r w:rsidRPr="00641860">
              <w:rPr>
                <w:lang w:val="ru-RU"/>
              </w:rPr>
              <w:t>Бацање лопте</w:t>
            </w:r>
            <w:r>
              <w:rPr>
                <w:lang w:val="ru-RU"/>
              </w:rPr>
              <w:t xml:space="preserve"> увис без и са окреом за 3600.</w:t>
            </w:r>
          </w:p>
          <w:p w:rsidR="00641860" w:rsidRDefault="00641860" w:rsidP="004323AF">
            <w:pPr>
              <w:rPr>
                <w:lang w:val="ru-RU"/>
              </w:rPr>
            </w:pPr>
            <w:r w:rsidRPr="00641860">
              <w:rPr>
                <w:lang w:val="ru-RU"/>
              </w:rPr>
              <w:t>Вођење лопте једном и другом руком у месту и кретању.</w:t>
            </w:r>
          </w:p>
          <w:p w:rsidR="00641860" w:rsidRDefault="00641860" w:rsidP="004323AF">
            <w:pPr>
              <w:rPr>
                <w:lang w:val="ru-RU"/>
              </w:rPr>
            </w:pPr>
            <w:r w:rsidRPr="00641860">
              <w:rPr>
                <w:lang w:val="ru-RU"/>
              </w:rPr>
              <w:t xml:space="preserve"> Додавање лопте једном и другом руком. Вођење лопте у ходању и трчању. </w:t>
            </w:r>
          </w:p>
          <w:p w:rsidR="00641860" w:rsidRDefault="00641860" w:rsidP="004323AF">
            <w:pPr>
              <w:rPr>
                <w:lang w:val="ru-RU"/>
              </w:rPr>
            </w:pPr>
            <w:r w:rsidRPr="00641860">
              <w:rPr>
                <w:lang w:val="ru-RU"/>
              </w:rPr>
              <w:t xml:space="preserve">Гађање лоптом у импровизовани кош, ниски кош и гол. </w:t>
            </w:r>
          </w:p>
          <w:p w:rsidR="00641860" w:rsidRDefault="00641860" w:rsidP="004323AF">
            <w:pPr>
              <w:rPr>
                <w:lang w:val="ru-RU"/>
              </w:rPr>
            </w:pPr>
            <w:r w:rsidRPr="00641860">
              <w:rPr>
                <w:lang w:val="ru-RU"/>
              </w:rPr>
              <w:t>Елементарне игре са вођењем, додавањем и гађањем лоптом у циљ.</w:t>
            </w:r>
          </w:p>
          <w:p w:rsidR="00641860" w:rsidRPr="00641860" w:rsidRDefault="00641860" w:rsidP="004323AF">
            <w:pPr>
              <w:rPr>
                <w:color w:val="231F20"/>
                <w:lang w:val="ru-RU"/>
              </w:rPr>
            </w:pPr>
            <w:r w:rsidRPr="00641860">
              <w:rPr>
                <w:lang w:val="ru-RU"/>
              </w:rPr>
              <w:t xml:space="preserve"> Штафетне игре и друге елементарне игре лоптом (вођење, хватање, додавање).</w:t>
            </w:r>
          </w:p>
        </w:tc>
      </w:tr>
      <w:tr w:rsidR="00641860" w:rsidRPr="006B51A3" w:rsidTr="004323AF">
        <w:trPr>
          <w:trHeight w:val="60"/>
        </w:trPr>
        <w:tc>
          <w:tcPr>
            <w:tcW w:w="4380" w:type="dxa"/>
            <w:vMerge/>
          </w:tcPr>
          <w:p w:rsidR="00641860" w:rsidRPr="001D5B39" w:rsidRDefault="00641860" w:rsidP="004323AF">
            <w:pPr>
              <w:pStyle w:val="BodyText"/>
              <w:spacing w:before="38"/>
              <w:ind w:left="0"/>
              <w:rPr>
                <w:lang w:val="ru-RU"/>
              </w:rPr>
            </w:pPr>
          </w:p>
        </w:tc>
        <w:tc>
          <w:tcPr>
            <w:tcW w:w="2260" w:type="dxa"/>
            <w:vMerge/>
          </w:tcPr>
          <w:p w:rsidR="00641860" w:rsidRPr="009D724B" w:rsidRDefault="00641860" w:rsidP="004323AF">
            <w:pPr>
              <w:tabs>
                <w:tab w:val="left" w:pos="1230"/>
              </w:tabs>
              <w:rPr>
                <w:b/>
                <w:lang w:val="ru-RU"/>
              </w:rPr>
            </w:pPr>
          </w:p>
        </w:tc>
        <w:tc>
          <w:tcPr>
            <w:tcW w:w="2261" w:type="dxa"/>
          </w:tcPr>
          <w:p w:rsidR="00641860" w:rsidRPr="009D724B" w:rsidRDefault="00641860" w:rsidP="009D724B">
            <w:pPr>
              <w:tabs>
                <w:tab w:val="left" w:pos="1230"/>
              </w:tabs>
              <w:jc w:val="center"/>
              <w:rPr>
                <w:b/>
                <w:lang w:val="ru-RU"/>
              </w:rPr>
            </w:pPr>
            <w:r w:rsidRPr="009D724B">
              <w:rPr>
                <w:b/>
                <w:lang w:val="ru-RU"/>
              </w:rPr>
              <w:t>Пузања, вишења, упори и пењања</w:t>
            </w:r>
          </w:p>
        </w:tc>
        <w:tc>
          <w:tcPr>
            <w:tcW w:w="4275" w:type="dxa"/>
          </w:tcPr>
          <w:p w:rsidR="00641860" w:rsidRDefault="00641860" w:rsidP="004323AF">
            <w:pPr>
              <w:rPr>
                <w:lang w:val="ru-RU"/>
              </w:rPr>
            </w:pPr>
            <w:r w:rsidRPr="00641860">
              <w:rPr>
                <w:lang w:val="ru-RU"/>
              </w:rPr>
              <w:t xml:space="preserve">Помицање на дохватном вратилу </w:t>
            </w:r>
            <w:r>
              <w:rPr>
                <w:lang w:val="ru-RU"/>
              </w:rPr>
              <w:t>са погрченим ногама у вису пред</w:t>
            </w:r>
            <w:r w:rsidRPr="00641860">
              <w:rPr>
                <w:lang w:val="ru-RU"/>
              </w:rPr>
              <w:t xml:space="preserve">њем. Помицање у вису предњем окретањем за 1800 , са укрштеним хватом. </w:t>
            </w:r>
          </w:p>
          <w:p w:rsidR="00641860" w:rsidRDefault="00641860" w:rsidP="004323AF">
            <w:pPr>
              <w:rPr>
                <w:lang w:val="ru-RU"/>
              </w:rPr>
            </w:pPr>
            <w:r w:rsidRPr="00641860">
              <w:rPr>
                <w:lang w:val="ru-RU"/>
              </w:rPr>
              <w:t xml:space="preserve">Њихање уз помоћ. </w:t>
            </w:r>
          </w:p>
          <w:p w:rsidR="00641860" w:rsidRPr="00641860" w:rsidRDefault="00641860" w:rsidP="004323AF">
            <w:pPr>
              <w:rPr>
                <w:b/>
                <w:lang w:val="ru-RU"/>
              </w:rPr>
            </w:pPr>
            <w:r w:rsidRPr="00641860">
              <w:rPr>
                <w:b/>
                <w:lang w:val="ru-RU"/>
              </w:rPr>
              <w:t xml:space="preserve">Проширени садржаји </w:t>
            </w:r>
          </w:p>
          <w:p w:rsidR="00641860" w:rsidRDefault="00641860" w:rsidP="004323AF">
            <w:pPr>
              <w:rPr>
                <w:lang w:val="ru-RU"/>
              </w:rPr>
            </w:pPr>
            <w:r w:rsidRPr="00641860">
              <w:rPr>
                <w:lang w:val="ru-RU"/>
              </w:rPr>
              <w:t xml:space="preserve">Узмак корацима уз косу површину. </w:t>
            </w:r>
          </w:p>
          <w:p w:rsidR="00641860" w:rsidRPr="00641860" w:rsidRDefault="00641860" w:rsidP="004323AF">
            <w:pPr>
              <w:rPr>
                <w:color w:val="231F20"/>
                <w:lang w:val="ru-RU"/>
              </w:rPr>
            </w:pPr>
            <w:r w:rsidRPr="00641860">
              <w:rPr>
                <w:lang w:val="ru-RU"/>
              </w:rPr>
              <w:t>Бочно пењање уз лестве са наизменичним прехватањем и опирањем истовремено обема ногама.</w:t>
            </w:r>
          </w:p>
        </w:tc>
      </w:tr>
      <w:tr w:rsidR="00641860" w:rsidRPr="006B51A3" w:rsidTr="004323AF">
        <w:trPr>
          <w:trHeight w:val="60"/>
        </w:trPr>
        <w:tc>
          <w:tcPr>
            <w:tcW w:w="4380" w:type="dxa"/>
            <w:vMerge/>
          </w:tcPr>
          <w:p w:rsidR="00641860" w:rsidRPr="001D5B39" w:rsidRDefault="00641860" w:rsidP="004323AF">
            <w:pPr>
              <w:pStyle w:val="BodyText"/>
              <w:spacing w:before="38"/>
              <w:ind w:left="0"/>
              <w:rPr>
                <w:lang w:val="ru-RU"/>
              </w:rPr>
            </w:pPr>
          </w:p>
        </w:tc>
        <w:tc>
          <w:tcPr>
            <w:tcW w:w="2260" w:type="dxa"/>
            <w:vMerge/>
          </w:tcPr>
          <w:p w:rsidR="00641860" w:rsidRPr="009D724B" w:rsidRDefault="00641860" w:rsidP="004323AF">
            <w:pPr>
              <w:tabs>
                <w:tab w:val="left" w:pos="1230"/>
              </w:tabs>
              <w:rPr>
                <w:b/>
                <w:lang w:val="ru-RU"/>
              </w:rPr>
            </w:pPr>
          </w:p>
        </w:tc>
        <w:tc>
          <w:tcPr>
            <w:tcW w:w="2261" w:type="dxa"/>
          </w:tcPr>
          <w:p w:rsidR="00641860" w:rsidRPr="009D724B" w:rsidRDefault="00641860" w:rsidP="009D724B">
            <w:pPr>
              <w:tabs>
                <w:tab w:val="left" w:pos="1230"/>
              </w:tabs>
              <w:jc w:val="center"/>
              <w:rPr>
                <w:b/>
                <w:lang w:val="ru-RU"/>
              </w:rPr>
            </w:pPr>
            <w:r w:rsidRPr="009D724B">
              <w:rPr>
                <w:b/>
                <w:lang w:val="ru-RU"/>
              </w:rPr>
              <w:t>Вежбе на тлу</w:t>
            </w:r>
          </w:p>
        </w:tc>
        <w:tc>
          <w:tcPr>
            <w:tcW w:w="4275" w:type="dxa"/>
          </w:tcPr>
          <w:p w:rsidR="00641860" w:rsidRDefault="00641860" w:rsidP="004323AF">
            <w:pPr>
              <w:rPr>
                <w:b/>
                <w:lang w:val="ru-RU"/>
              </w:rPr>
            </w:pPr>
            <w:r w:rsidRPr="00641860">
              <w:rPr>
                <w:b/>
                <w:lang w:val="ru-RU"/>
              </w:rPr>
              <w:t>Основни садржаји</w:t>
            </w:r>
          </w:p>
          <w:p w:rsidR="00641860" w:rsidRDefault="00641860" w:rsidP="004323AF">
            <w:pPr>
              <w:rPr>
                <w:lang w:val="ru-RU"/>
              </w:rPr>
            </w:pPr>
            <w:r w:rsidRPr="00641860">
              <w:rPr>
                <w:lang w:val="ru-RU"/>
              </w:rPr>
              <w:t xml:space="preserve"> Два повезана колута напред. </w:t>
            </w:r>
          </w:p>
          <w:p w:rsidR="00641860" w:rsidRDefault="00641860" w:rsidP="004323AF">
            <w:pPr>
              <w:rPr>
                <w:lang w:val="ru-RU"/>
              </w:rPr>
            </w:pPr>
            <w:r w:rsidRPr="00641860">
              <w:rPr>
                <w:lang w:val="ru-RU"/>
              </w:rPr>
              <w:t xml:space="preserve">Колут напред и скок пруженим телом. Колут назад из чучња у чучањ, низ косу површину. </w:t>
            </w:r>
          </w:p>
          <w:p w:rsidR="00641860" w:rsidRDefault="00641860" w:rsidP="004323AF">
            <w:pPr>
              <w:rPr>
                <w:lang w:val="ru-RU"/>
              </w:rPr>
            </w:pPr>
            <w:r w:rsidRPr="00641860">
              <w:rPr>
                <w:lang w:val="ru-RU"/>
              </w:rPr>
              <w:t xml:space="preserve">Колут назад. </w:t>
            </w:r>
          </w:p>
          <w:p w:rsidR="00641860" w:rsidRDefault="00641860" w:rsidP="004323AF">
            <w:pPr>
              <w:rPr>
                <w:lang w:val="ru-RU"/>
              </w:rPr>
            </w:pPr>
            <w:r w:rsidRPr="00641860">
              <w:rPr>
                <w:lang w:val="ru-RU"/>
              </w:rPr>
              <w:t xml:space="preserve">Састав од научених елемената. </w:t>
            </w:r>
          </w:p>
          <w:p w:rsidR="00641860" w:rsidRDefault="00641860" w:rsidP="004323AF">
            <w:pPr>
              <w:rPr>
                <w:lang w:val="ru-RU"/>
              </w:rPr>
            </w:pPr>
            <w:r w:rsidRPr="00641860">
              <w:rPr>
                <w:lang w:val="ru-RU"/>
              </w:rPr>
              <w:lastRenderedPageBreak/>
              <w:t>Игре усвојених вежби.</w:t>
            </w:r>
          </w:p>
          <w:p w:rsidR="00641860" w:rsidRDefault="00641860" w:rsidP="004323AF">
            <w:pPr>
              <w:rPr>
                <w:lang w:val="ru-RU"/>
              </w:rPr>
            </w:pPr>
            <w:r w:rsidRPr="00641860">
              <w:rPr>
                <w:lang w:val="ru-RU"/>
              </w:rPr>
              <w:t xml:space="preserve"> </w:t>
            </w:r>
            <w:r w:rsidRPr="00641860">
              <w:rPr>
                <w:b/>
                <w:lang w:val="ru-RU"/>
              </w:rPr>
              <w:t>Проширени садржаји</w:t>
            </w:r>
            <w:r w:rsidRPr="00641860">
              <w:rPr>
                <w:lang w:val="ru-RU"/>
              </w:rPr>
              <w:t xml:space="preserve"> </w:t>
            </w:r>
          </w:p>
          <w:p w:rsidR="00641860" w:rsidRDefault="00641860" w:rsidP="00641860">
            <w:pPr>
              <w:rPr>
                <w:lang w:val="ru-RU"/>
              </w:rPr>
            </w:pPr>
            <w:r w:rsidRPr="00641860">
              <w:rPr>
                <w:lang w:val="ru-RU"/>
              </w:rPr>
              <w:t>Колут напред из упора стојећег опружених ногу.</w:t>
            </w:r>
          </w:p>
          <w:p w:rsidR="00641860" w:rsidRDefault="00641860" w:rsidP="00641860">
            <w:pPr>
              <w:rPr>
                <w:lang w:val="ru-RU"/>
              </w:rPr>
            </w:pPr>
            <w:r w:rsidRPr="00641860">
              <w:rPr>
                <w:lang w:val="ru-RU"/>
              </w:rPr>
              <w:t xml:space="preserve">Колут преко лопте. </w:t>
            </w:r>
          </w:p>
          <w:p w:rsidR="00641860" w:rsidRPr="00641860" w:rsidRDefault="00641860" w:rsidP="00641860">
            <w:pPr>
              <w:rPr>
                <w:lang w:val="ru-RU"/>
              </w:rPr>
            </w:pPr>
            <w:r w:rsidRPr="00641860">
              <w:rPr>
                <w:lang w:val="ru-RU"/>
              </w:rPr>
              <w:t>Одељењско такмичење са задатом комбинацијом вежби</w:t>
            </w:r>
          </w:p>
        </w:tc>
      </w:tr>
      <w:tr w:rsidR="00641860" w:rsidRPr="00641860" w:rsidTr="004323AF">
        <w:trPr>
          <w:trHeight w:val="60"/>
        </w:trPr>
        <w:tc>
          <w:tcPr>
            <w:tcW w:w="4380" w:type="dxa"/>
            <w:vMerge/>
          </w:tcPr>
          <w:p w:rsidR="00641860" w:rsidRPr="001D5B39" w:rsidRDefault="00641860" w:rsidP="004323AF">
            <w:pPr>
              <w:pStyle w:val="BodyText"/>
              <w:spacing w:before="38"/>
              <w:ind w:left="0"/>
              <w:rPr>
                <w:lang w:val="ru-RU"/>
              </w:rPr>
            </w:pPr>
          </w:p>
        </w:tc>
        <w:tc>
          <w:tcPr>
            <w:tcW w:w="2260" w:type="dxa"/>
            <w:vMerge/>
          </w:tcPr>
          <w:p w:rsidR="00641860" w:rsidRPr="009D724B" w:rsidRDefault="00641860" w:rsidP="004323AF">
            <w:pPr>
              <w:tabs>
                <w:tab w:val="left" w:pos="1230"/>
              </w:tabs>
              <w:rPr>
                <w:b/>
                <w:lang w:val="ru-RU"/>
              </w:rPr>
            </w:pPr>
          </w:p>
        </w:tc>
        <w:tc>
          <w:tcPr>
            <w:tcW w:w="2261" w:type="dxa"/>
          </w:tcPr>
          <w:p w:rsidR="00641860" w:rsidRPr="009D724B" w:rsidRDefault="00641860" w:rsidP="009D724B">
            <w:pPr>
              <w:tabs>
                <w:tab w:val="left" w:pos="1230"/>
              </w:tabs>
              <w:jc w:val="center"/>
              <w:rPr>
                <w:b/>
                <w:lang w:val="ru-RU"/>
              </w:rPr>
            </w:pPr>
            <w:r w:rsidRPr="009D724B">
              <w:rPr>
                <w:b/>
                <w:lang w:val="ru-RU"/>
              </w:rPr>
              <w:t>Вежбе равнотеже</w:t>
            </w:r>
          </w:p>
        </w:tc>
        <w:tc>
          <w:tcPr>
            <w:tcW w:w="4275" w:type="dxa"/>
          </w:tcPr>
          <w:p w:rsidR="00641860" w:rsidRDefault="00641860" w:rsidP="004323AF">
            <w:pPr>
              <w:rPr>
                <w:lang w:val="ru-RU"/>
              </w:rPr>
            </w:pPr>
            <w:r w:rsidRPr="00641860">
              <w:rPr>
                <w:b/>
                <w:lang w:val="ru-RU"/>
              </w:rPr>
              <w:t>Основни садржаји</w:t>
            </w:r>
            <w:r w:rsidRPr="00641860">
              <w:rPr>
                <w:lang w:val="ru-RU"/>
              </w:rPr>
              <w:t xml:space="preserve"> </w:t>
            </w:r>
          </w:p>
          <w:p w:rsidR="00641860" w:rsidRDefault="00641860" w:rsidP="004323AF">
            <w:pPr>
              <w:rPr>
                <w:lang w:val="ru-RU"/>
              </w:rPr>
            </w:pPr>
            <w:r w:rsidRPr="00641860">
              <w:rPr>
                <w:lang w:val="ru-RU"/>
              </w:rPr>
              <w:t xml:space="preserve">Мала вага на тлу, клупи и ниској греди. Ходање привлачењем на целом стопалу и успон. </w:t>
            </w:r>
          </w:p>
          <w:p w:rsidR="00641860" w:rsidRDefault="00641860" w:rsidP="004323AF">
            <w:pPr>
              <w:rPr>
                <w:lang w:val="ru-RU"/>
              </w:rPr>
            </w:pPr>
            <w:r w:rsidRPr="00641860">
              <w:rPr>
                <w:lang w:val="ru-RU"/>
              </w:rPr>
              <w:t xml:space="preserve">Ходање опружањем стајне и предножењем замајне ноге. </w:t>
            </w:r>
          </w:p>
          <w:p w:rsidR="00641860" w:rsidRDefault="00641860" w:rsidP="004323AF">
            <w:pPr>
              <w:rPr>
                <w:lang w:val="ru-RU"/>
              </w:rPr>
            </w:pPr>
            <w:r w:rsidRPr="00641860">
              <w:rPr>
                <w:lang w:val="ru-RU"/>
              </w:rPr>
              <w:t xml:space="preserve">Ходање уназад на греди. </w:t>
            </w:r>
          </w:p>
          <w:p w:rsidR="00641860" w:rsidRDefault="00641860" w:rsidP="004323AF">
            <w:pPr>
              <w:rPr>
                <w:lang w:val="ru-RU"/>
              </w:rPr>
            </w:pPr>
            <w:r w:rsidRPr="00641860">
              <w:rPr>
                <w:lang w:val="ru-RU"/>
              </w:rPr>
              <w:t xml:space="preserve">Састав из првог разреда допунити наученим вежбама. </w:t>
            </w:r>
          </w:p>
          <w:p w:rsidR="00641860" w:rsidRDefault="00641860" w:rsidP="004323AF">
            <w:pPr>
              <w:rPr>
                <w:lang w:val="ru-RU"/>
              </w:rPr>
            </w:pPr>
            <w:r w:rsidRPr="00641860">
              <w:rPr>
                <w:b/>
                <w:lang w:val="ru-RU"/>
              </w:rPr>
              <w:t>Проширени садржаји</w:t>
            </w:r>
            <w:r w:rsidRPr="00641860">
              <w:rPr>
                <w:lang w:val="ru-RU"/>
              </w:rPr>
              <w:t xml:space="preserve"> </w:t>
            </w:r>
          </w:p>
          <w:p w:rsidR="00641860" w:rsidRDefault="00641860" w:rsidP="004323AF">
            <w:pPr>
              <w:rPr>
                <w:lang w:val="ru-RU"/>
              </w:rPr>
            </w:pPr>
            <w:r w:rsidRPr="00641860">
              <w:rPr>
                <w:lang w:val="ru-RU"/>
              </w:rPr>
              <w:t xml:space="preserve">Наскок кораком на греду. </w:t>
            </w:r>
          </w:p>
          <w:p w:rsidR="0049388B" w:rsidRDefault="00641860" w:rsidP="004323AF">
            <w:pPr>
              <w:rPr>
                <w:lang w:val="ru-RU"/>
              </w:rPr>
            </w:pPr>
            <w:r w:rsidRPr="00641860">
              <w:rPr>
                <w:lang w:val="ru-RU"/>
              </w:rPr>
              <w:t xml:space="preserve">Чучањ и окрет у чучњу за 900 и 1800 . Састав из првог разреда допунити вежбама ходањем уназад и окретом у чучњу за 1800 . </w:t>
            </w:r>
          </w:p>
          <w:p w:rsidR="00641860" w:rsidRDefault="00641860" w:rsidP="004323AF">
            <w:pPr>
              <w:rPr>
                <w:color w:val="231F20"/>
                <w:lang w:val="ru-RU"/>
              </w:rPr>
            </w:pPr>
            <w:r>
              <w:t>Одељенско такмичење.</w:t>
            </w:r>
          </w:p>
        </w:tc>
      </w:tr>
      <w:tr w:rsidR="00641860" w:rsidRPr="006B51A3" w:rsidTr="004323AF">
        <w:trPr>
          <w:trHeight w:val="60"/>
        </w:trPr>
        <w:tc>
          <w:tcPr>
            <w:tcW w:w="4380" w:type="dxa"/>
            <w:vMerge/>
          </w:tcPr>
          <w:p w:rsidR="00641860" w:rsidRPr="001D5B39" w:rsidRDefault="00641860" w:rsidP="004323AF">
            <w:pPr>
              <w:pStyle w:val="BodyText"/>
              <w:spacing w:before="38"/>
              <w:ind w:left="0"/>
              <w:rPr>
                <w:lang w:val="ru-RU"/>
              </w:rPr>
            </w:pPr>
          </w:p>
        </w:tc>
        <w:tc>
          <w:tcPr>
            <w:tcW w:w="2260" w:type="dxa"/>
            <w:vMerge/>
          </w:tcPr>
          <w:p w:rsidR="00641860" w:rsidRPr="009D724B" w:rsidRDefault="00641860" w:rsidP="004323AF">
            <w:pPr>
              <w:tabs>
                <w:tab w:val="left" w:pos="1230"/>
              </w:tabs>
              <w:rPr>
                <w:b/>
                <w:lang w:val="ru-RU"/>
              </w:rPr>
            </w:pPr>
          </w:p>
        </w:tc>
        <w:tc>
          <w:tcPr>
            <w:tcW w:w="2261" w:type="dxa"/>
          </w:tcPr>
          <w:p w:rsidR="00641860" w:rsidRPr="009D724B" w:rsidRDefault="0049388B" w:rsidP="009D724B">
            <w:pPr>
              <w:tabs>
                <w:tab w:val="left" w:pos="1230"/>
              </w:tabs>
              <w:jc w:val="center"/>
              <w:rPr>
                <w:b/>
                <w:lang w:val="ru-RU"/>
              </w:rPr>
            </w:pPr>
            <w:r w:rsidRPr="009D724B">
              <w:rPr>
                <w:b/>
                <w:lang w:val="ru-RU"/>
              </w:rPr>
              <w:t>Вежбе са реквизитима</w:t>
            </w:r>
          </w:p>
        </w:tc>
        <w:tc>
          <w:tcPr>
            <w:tcW w:w="4275" w:type="dxa"/>
          </w:tcPr>
          <w:p w:rsidR="0049388B" w:rsidRDefault="0049388B" w:rsidP="004323AF">
            <w:pPr>
              <w:rPr>
                <w:lang w:val="ru-RU"/>
              </w:rPr>
            </w:pPr>
            <w:r w:rsidRPr="0049388B">
              <w:rPr>
                <w:lang w:val="ru-RU"/>
              </w:rPr>
              <w:t xml:space="preserve">Вежбе обликовања сареквизитима. Трчања, поскоци и скокови уз коришћење реквизита. </w:t>
            </w:r>
          </w:p>
          <w:p w:rsidR="0049388B" w:rsidRDefault="0049388B" w:rsidP="004323AF">
            <w:pPr>
              <w:rPr>
                <w:lang w:val="ru-RU"/>
              </w:rPr>
            </w:pPr>
            <w:r w:rsidRPr="0049388B">
              <w:rPr>
                <w:lang w:val="ru-RU"/>
              </w:rPr>
              <w:t xml:space="preserve">Прескакање вијаче на различите начине. Дизање и ношење предмета и реквизита на различите начине. </w:t>
            </w:r>
          </w:p>
          <w:p w:rsidR="0049388B" w:rsidRDefault="0049388B" w:rsidP="004323AF">
            <w:pPr>
              <w:rPr>
                <w:lang w:val="ru-RU"/>
              </w:rPr>
            </w:pPr>
            <w:r w:rsidRPr="0049388B">
              <w:rPr>
                <w:lang w:val="ru-RU"/>
              </w:rPr>
              <w:t xml:space="preserve">Елементарне игре са реквизитима. </w:t>
            </w:r>
          </w:p>
          <w:p w:rsidR="0049388B" w:rsidRDefault="0049388B" w:rsidP="004323AF">
            <w:pPr>
              <w:rPr>
                <w:lang w:val="ru-RU"/>
              </w:rPr>
            </w:pPr>
            <w:r w:rsidRPr="0049388B">
              <w:rPr>
                <w:lang w:val="ru-RU"/>
              </w:rPr>
              <w:t xml:space="preserve">Игре са ластишом. </w:t>
            </w:r>
          </w:p>
          <w:p w:rsidR="00641860" w:rsidRPr="0049388B" w:rsidRDefault="0049388B" w:rsidP="004323AF">
            <w:pPr>
              <w:rPr>
                <w:color w:val="231F20"/>
                <w:lang w:val="ru-RU"/>
              </w:rPr>
            </w:pPr>
            <w:r w:rsidRPr="0049388B">
              <w:rPr>
                <w:lang w:val="ru-RU"/>
              </w:rPr>
              <w:t>Полигон и елементарне игре уз коришћење реквизита</w:t>
            </w:r>
          </w:p>
        </w:tc>
      </w:tr>
      <w:tr w:rsidR="00641860" w:rsidRPr="00641860" w:rsidTr="004323AF">
        <w:trPr>
          <w:trHeight w:val="60"/>
        </w:trPr>
        <w:tc>
          <w:tcPr>
            <w:tcW w:w="4380" w:type="dxa"/>
            <w:vMerge/>
          </w:tcPr>
          <w:p w:rsidR="00641860" w:rsidRPr="001D5B39" w:rsidRDefault="00641860" w:rsidP="004323AF">
            <w:pPr>
              <w:pStyle w:val="BodyText"/>
              <w:spacing w:before="38"/>
              <w:ind w:left="0"/>
              <w:rPr>
                <w:lang w:val="ru-RU"/>
              </w:rPr>
            </w:pPr>
          </w:p>
        </w:tc>
        <w:tc>
          <w:tcPr>
            <w:tcW w:w="2260" w:type="dxa"/>
            <w:vMerge/>
          </w:tcPr>
          <w:p w:rsidR="00641860" w:rsidRPr="009D724B" w:rsidRDefault="00641860" w:rsidP="004323AF">
            <w:pPr>
              <w:tabs>
                <w:tab w:val="left" w:pos="1230"/>
              </w:tabs>
              <w:rPr>
                <w:b/>
                <w:lang w:val="ru-RU"/>
              </w:rPr>
            </w:pPr>
          </w:p>
        </w:tc>
        <w:tc>
          <w:tcPr>
            <w:tcW w:w="2261" w:type="dxa"/>
          </w:tcPr>
          <w:p w:rsidR="00641860" w:rsidRPr="009D724B" w:rsidRDefault="0049388B" w:rsidP="009D724B">
            <w:pPr>
              <w:tabs>
                <w:tab w:val="left" w:pos="1230"/>
              </w:tabs>
              <w:jc w:val="center"/>
              <w:rPr>
                <w:b/>
                <w:lang w:val="ru-RU"/>
              </w:rPr>
            </w:pPr>
            <w:r w:rsidRPr="009D724B">
              <w:rPr>
                <w:b/>
                <w:lang w:val="ru-RU"/>
              </w:rPr>
              <w:t>Плес и ритмика</w:t>
            </w:r>
          </w:p>
        </w:tc>
        <w:tc>
          <w:tcPr>
            <w:tcW w:w="4275" w:type="dxa"/>
          </w:tcPr>
          <w:p w:rsidR="0049388B" w:rsidRDefault="0049388B" w:rsidP="004323AF">
            <w:pPr>
              <w:rPr>
                <w:lang w:val="ru-RU"/>
              </w:rPr>
            </w:pPr>
            <w:r w:rsidRPr="0049388B">
              <w:rPr>
                <w:b/>
                <w:lang w:val="ru-RU"/>
              </w:rPr>
              <w:t>Основни садржаји</w:t>
            </w:r>
            <w:r w:rsidRPr="0049388B">
              <w:rPr>
                <w:lang w:val="ru-RU"/>
              </w:rPr>
              <w:t xml:space="preserve"> </w:t>
            </w:r>
          </w:p>
          <w:p w:rsidR="0049388B" w:rsidRDefault="0049388B" w:rsidP="004323AF">
            <w:pPr>
              <w:rPr>
                <w:lang w:val="ru-RU"/>
              </w:rPr>
            </w:pPr>
            <w:r w:rsidRPr="0049388B">
              <w:rPr>
                <w:lang w:val="ru-RU"/>
              </w:rPr>
              <w:t xml:space="preserve">Народно коло и дечији плес по избору. Повезивање елемената из првог разреда у композицију – састав. </w:t>
            </w:r>
          </w:p>
          <w:p w:rsidR="0049388B" w:rsidRDefault="0049388B" w:rsidP="004323AF">
            <w:pPr>
              <w:rPr>
                <w:lang w:val="ru-RU"/>
              </w:rPr>
            </w:pPr>
            <w:r w:rsidRPr="0049388B">
              <w:rPr>
                <w:lang w:val="ru-RU"/>
              </w:rPr>
              <w:t xml:space="preserve">Основни ритмички покрети са реквизитима. </w:t>
            </w:r>
          </w:p>
          <w:p w:rsidR="0049388B" w:rsidRDefault="0049388B" w:rsidP="004323AF">
            <w:pPr>
              <w:rPr>
                <w:lang w:val="ru-RU"/>
              </w:rPr>
            </w:pPr>
            <w:r w:rsidRPr="0049388B">
              <w:rPr>
                <w:b/>
                <w:lang w:val="ru-RU"/>
              </w:rPr>
              <w:t>Проширени садржаји</w:t>
            </w:r>
            <w:r w:rsidRPr="0049388B">
              <w:rPr>
                <w:lang w:val="ru-RU"/>
              </w:rPr>
              <w:t xml:space="preserve"> </w:t>
            </w:r>
          </w:p>
          <w:p w:rsidR="0049388B" w:rsidRDefault="0049388B" w:rsidP="004323AF">
            <w:pPr>
              <w:rPr>
                <w:lang w:val="ru-RU"/>
              </w:rPr>
            </w:pPr>
            <w:r w:rsidRPr="0049388B">
              <w:rPr>
                <w:lang w:val="ru-RU"/>
              </w:rPr>
              <w:t xml:space="preserve">Прескакање вијаче уназад. </w:t>
            </w:r>
          </w:p>
          <w:p w:rsidR="0049388B" w:rsidRDefault="0049388B" w:rsidP="004323AF">
            <w:pPr>
              <w:rPr>
                <w:lang w:val="ru-RU"/>
              </w:rPr>
            </w:pPr>
            <w:r w:rsidRPr="0049388B">
              <w:rPr>
                <w:lang w:val="ru-RU"/>
              </w:rPr>
              <w:t>Комбиновано прескакање вијаче напред-</w:t>
            </w:r>
            <w:r w:rsidRPr="0049388B">
              <w:rPr>
                <w:lang w:val="ru-RU"/>
              </w:rPr>
              <w:lastRenderedPageBreak/>
              <w:t xml:space="preserve">назад. </w:t>
            </w:r>
          </w:p>
          <w:p w:rsidR="0049388B" w:rsidRDefault="0049388B" w:rsidP="004323AF">
            <w:pPr>
              <w:rPr>
                <w:lang w:val="ru-RU"/>
              </w:rPr>
            </w:pPr>
            <w:r w:rsidRPr="0049388B">
              <w:rPr>
                <w:lang w:val="ru-RU"/>
              </w:rPr>
              <w:t xml:space="preserve">Ходање и трчање са бацањем и хватањем лопте и обруча. </w:t>
            </w:r>
          </w:p>
          <w:p w:rsidR="00641860" w:rsidRDefault="0049388B" w:rsidP="004323AF">
            <w:pPr>
              <w:rPr>
                <w:color w:val="231F20"/>
                <w:lang w:val="ru-RU"/>
              </w:rPr>
            </w:pPr>
            <w:r w:rsidRPr="0049388B">
              <w:rPr>
                <w:lang w:val="ru-RU"/>
              </w:rPr>
              <w:t>Вежба са вијачом</w:t>
            </w:r>
          </w:p>
        </w:tc>
      </w:tr>
      <w:tr w:rsidR="00641860" w:rsidRPr="006B51A3" w:rsidTr="004323AF">
        <w:trPr>
          <w:trHeight w:val="60"/>
        </w:trPr>
        <w:tc>
          <w:tcPr>
            <w:tcW w:w="4380" w:type="dxa"/>
            <w:vMerge/>
          </w:tcPr>
          <w:p w:rsidR="00641860" w:rsidRPr="001D5B39" w:rsidRDefault="00641860" w:rsidP="004323AF">
            <w:pPr>
              <w:pStyle w:val="BodyText"/>
              <w:spacing w:before="38"/>
              <w:ind w:left="0"/>
              <w:rPr>
                <w:lang w:val="ru-RU"/>
              </w:rPr>
            </w:pPr>
          </w:p>
        </w:tc>
        <w:tc>
          <w:tcPr>
            <w:tcW w:w="2260" w:type="dxa"/>
            <w:vMerge/>
          </w:tcPr>
          <w:p w:rsidR="00641860" w:rsidRPr="00C32D13" w:rsidRDefault="00641860" w:rsidP="004323AF">
            <w:pPr>
              <w:tabs>
                <w:tab w:val="left" w:pos="1230"/>
              </w:tabs>
              <w:rPr>
                <w:lang w:val="ru-RU"/>
              </w:rPr>
            </w:pPr>
          </w:p>
        </w:tc>
        <w:tc>
          <w:tcPr>
            <w:tcW w:w="2261" w:type="dxa"/>
          </w:tcPr>
          <w:p w:rsidR="00641860" w:rsidRPr="009D724B" w:rsidRDefault="0049388B" w:rsidP="009D724B">
            <w:pPr>
              <w:tabs>
                <w:tab w:val="left" w:pos="1230"/>
              </w:tabs>
              <w:jc w:val="center"/>
              <w:rPr>
                <w:b/>
                <w:lang w:val="ru-RU"/>
              </w:rPr>
            </w:pPr>
            <w:r w:rsidRPr="009D724B">
              <w:rPr>
                <w:b/>
                <w:lang w:val="ru-RU"/>
              </w:rPr>
              <w:t>Полигони</w:t>
            </w:r>
          </w:p>
        </w:tc>
        <w:tc>
          <w:tcPr>
            <w:tcW w:w="4275" w:type="dxa"/>
          </w:tcPr>
          <w:p w:rsidR="00641860" w:rsidRPr="0049388B" w:rsidRDefault="0049388B" w:rsidP="004323AF">
            <w:pPr>
              <w:rPr>
                <w:color w:val="231F20"/>
                <w:lang w:val="ru-RU"/>
              </w:rPr>
            </w:pPr>
            <w:r w:rsidRPr="0049388B">
              <w:rPr>
                <w:lang w:val="ru-RU"/>
              </w:rPr>
              <w:t>Кобиновани полигон од усвојених вештина (вежби).</w:t>
            </w:r>
          </w:p>
        </w:tc>
      </w:tr>
      <w:tr w:rsidR="00641860" w:rsidRPr="00641860" w:rsidTr="00641860">
        <w:trPr>
          <w:trHeight w:val="270"/>
        </w:trPr>
        <w:tc>
          <w:tcPr>
            <w:tcW w:w="4380" w:type="dxa"/>
            <w:vMerge/>
          </w:tcPr>
          <w:p w:rsidR="00641860" w:rsidRPr="001D5B39" w:rsidRDefault="00641860" w:rsidP="004323AF">
            <w:pPr>
              <w:pStyle w:val="BodyText"/>
              <w:spacing w:before="38"/>
              <w:ind w:left="0"/>
              <w:rPr>
                <w:lang w:val="ru-RU"/>
              </w:rPr>
            </w:pPr>
          </w:p>
        </w:tc>
        <w:tc>
          <w:tcPr>
            <w:tcW w:w="2260" w:type="dxa"/>
            <w:vMerge w:val="restart"/>
          </w:tcPr>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9D724B" w:rsidRDefault="009D724B" w:rsidP="009D724B">
            <w:pPr>
              <w:tabs>
                <w:tab w:val="left" w:pos="1230"/>
              </w:tabs>
              <w:jc w:val="center"/>
              <w:rPr>
                <w:b/>
                <w:lang w:val="ru-RU"/>
              </w:rPr>
            </w:pPr>
          </w:p>
          <w:p w:rsidR="00641860" w:rsidRPr="009D724B" w:rsidRDefault="00641860" w:rsidP="009D724B">
            <w:pPr>
              <w:tabs>
                <w:tab w:val="left" w:pos="1230"/>
              </w:tabs>
              <w:jc w:val="center"/>
              <w:rPr>
                <w:b/>
                <w:lang w:val="ru-RU"/>
              </w:rPr>
            </w:pPr>
            <w:r w:rsidRPr="009D724B">
              <w:rPr>
                <w:b/>
                <w:lang w:val="ru-RU"/>
              </w:rPr>
              <w:t>ФИЗИЧКА И ЗДРАВСТВЕНА КУЛТУРА</w:t>
            </w:r>
          </w:p>
        </w:tc>
        <w:tc>
          <w:tcPr>
            <w:tcW w:w="2261" w:type="dxa"/>
          </w:tcPr>
          <w:p w:rsidR="00641860" w:rsidRPr="009D724B" w:rsidRDefault="0049388B" w:rsidP="009D724B">
            <w:pPr>
              <w:tabs>
                <w:tab w:val="left" w:pos="1230"/>
              </w:tabs>
              <w:jc w:val="center"/>
              <w:rPr>
                <w:b/>
                <w:lang w:val="ru-RU"/>
              </w:rPr>
            </w:pPr>
            <w:r w:rsidRPr="009D724B">
              <w:rPr>
                <w:b/>
                <w:lang w:val="ru-RU"/>
              </w:rPr>
              <w:t>Култура вежбања и играња</w:t>
            </w:r>
          </w:p>
        </w:tc>
        <w:tc>
          <w:tcPr>
            <w:tcW w:w="4275" w:type="dxa"/>
          </w:tcPr>
          <w:p w:rsidR="0049388B" w:rsidRDefault="0049388B" w:rsidP="004323AF">
            <w:pPr>
              <w:rPr>
                <w:lang w:val="ru-RU"/>
              </w:rPr>
            </w:pPr>
            <w:r w:rsidRPr="0049388B">
              <w:rPr>
                <w:lang w:val="ru-RU"/>
              </w:rPr>
              <w:t xml:space="preserve">Основни термини у вежбању. </w:t>
            </w:r>
          </w:p>
          <w:p w:rsidR="0049388B" w:rsidRDefault="0049388B" w:rsidP="004323AF">
            <w:pPr>
              <w:rPr>
                <w:lang w:val="ru-RU"/>
              </w:rPr>
            </w:pPr>
            <w:r w:rsidRPr="0049388B">
              <w:rPr>
                <w:lang w:val="ru-RU"/>
              </w:rPr>
              <w:t>Вежбам безбедно.</w:t>
            </w:r>
          </w:p>
          <w:p w:rsidR="0049388B" w:rsidRDefault="0049388B" w:rsidP="004323AF">
            <w:pPr>
              <w:rPr>
                <w:lang w:val="ru-RU"/>
              </w:rPr>
            </w:pPr>
            <w:r w:rsidRPr="0049388B">
              <w:rPr>
                <w:lang w:val="ru-RU"/>
              </w:rPr>
              <w:t xml:space="preserve"> Чувам своје и туђе ствари. </w:t>
            </w:r>
          </w:p>
          <w:p w:rsidR="0049388B" w:rsidRDefault="0049388B" w:rsidP="004323AF">
            <w:pPr>
              <w:rPr>
                <w:lang w:val="ru-RU"/>
              </w:rPr>
            </w:pPr>
            <w:r w:rsidRPr="0049388B">
              <w:rPr>
                <w:lang w:val="ru-RU"/>
              </w:rPr>
              <w:t>Правила елементарних игара.</w:t>
            </w:r>
          </w:p>
          <w:p w:rsidR="00641860" w:rsidRPr="0049388B" w:rsidRDefault="0049388B" w:rsidP="004323AF">
            <w:pPr>
              <w:rPr>
                <w:color w:val="231F20"/>
                <w:lang w:val="ru-RU"/>
              </w:rPr>
            </w:pPr>
            <w:r w:rsidRPr="0049388B">
              <w:rPr>
                <w:lang w:val="ru-RU"/>
              </w:rPr>
              <w:t xml:space="preserve"> Некад изгубим, а некада победим. Навијам пристојно.</w:t>
            </w:r>
          </w:p>
        </w:tc>
      </w:tr>
      <w:tr w:rsidR="00641860" w:rsidRPr="006B51A3" w:rsidTr="004323AF">
        <w:trPr>
          <w:trHeight w:val="270"/>
        </w:trPr>
        <w:tc>
          <w:tcPr>
            <w:tcW w:w="4380" w:type="dxa"/>
            <w:vMerge/>
          </w:tcPr>
          <w:p w:rsidR="00641860" w:rsidRPr="001D5B39" w:rsidRDefault="00641860" w:rsidP="004323AF">
            <w:pPr>
              <w:pStyle w:val="BodyText"/>
              <w:spacing w:before="38"/>
              <w:ind w:left="0"/>
              <w:rPr>
                <w:lang w:val="ru-RU"/>
              </w:rPr>
            </w:pPr>
          </w:p>
        </w:tc>
        <w:tc>
          <w:tcPr>
            <w:tcW w:w="2260" w:type="dxa"/>
            <w:vMerge/>
          </w:tcPr>
          <w:p w:rsidR="00641860" w:rsidRPr="00C32D13" w:rsidRDefault="00641860" w:rsidP="009D724B">
            <w:pPr>
              <w:tabs>
                <w:tab w:val="left" w:pos="1230"/>
              </w:tabs>
              <w:jc w:val="center"/>
              <w:rPr>
                <w:lang w:val="ru-RU"/>
              </w:rPr>
            </w:pPr>
          </w:p>
        </w:tc>
        <w:tc>
          <w:tcPr>
            <w:tcW w:w="2261" w:type="dxa"/>
          </w:tcPr>
          <w:p w:rsidR="00641860" w:rsidRPr="009D724B" w:rsidRDefault="0049388B" w:rsidP="009D724B">
            <w:pPr>
              <w:tabs>
                <w:tab w:val="left" w:pos="1230"/>
              </w:tabs>
              <w:jc w:val="center"/>
              <w:rPr>
                <w:b/>
                <w:lang w:val="ru-RU"/>
              </w:rPr>
            </w:pPr>
            <w:r w:rsidRPr="009D724B">
              <w:rPr>
                <w:b/>
                <w:lang w:val="ru-RU"/>
              </w:rPr>
              <w:t>Здравствено васпитање</w:t>
            </w:r>
          </w:p>
        </w:tc>
        <w:tc>
          <w:tcPr>
            <w:tcW w:w="4275" w:type="dxa"/>
          </w:tcPr>
          <w:p w:rsidR="0049388B" w:rsidRDefault="0049388B" w:rsidP="004323AF">
            <w:pPr>
              <w:rPr>
                <w:lang w:val="ru-RU"/>
              </w:rPr>
            </w:pPr>
            <w:r w:rsidRPr="0049388B">
              <w:rPr>
                <w:lang w:val="ru-RU"/>
              </w:rPr>
              <w:t xml:space="preserve">Моје здравље и вежбање. </w:t>
            </w:r>
          </w:p>
          <w:p w:rsidR="0049388B" w:rsidRDefault="0049388B" w:rsidP="004323AF">
            <w:pPr>
              <w:rPr>
                <w:lang w:val="ru-RU"/>
              </w:rPr>
            </w:pPr>
            <w:r w:rsidRPr="0049388B">
              <w:rPr>
                <w:lang w:val="ru-RU"/>
              </w:rPr>
              <w:t>Мишићи, зглобови и к</w:t>
            </w:r>
            <w:r>
              <w:rPr>
                <w:lang w:val="ru-RU"/>
              </w:rPr>
              <w:t>ости мога тела. Телесни развој.</w:t>
            </w:r>
          </w:p>
          <w:p w:rsidR="0049388B" w:rsidRDefault="0049388B" w:rsidP="004323AF">
            <w:pPr>
              <w:rPr>
                <w:lang w:val="ru-RU"/>
              </w:rPr>
            </w:pPr>
            <w:r w:rsidRPr="0049388B">
              <w:rPr>
                <w:lang w:val="ru-RU"/>
              </w:rPr>
              <w:t xml:space="preserve"> Лична хигијена.</w:t>
            </w:r>
          </w:p>
          <w:p w:rsidR="0049388B" w:rsidRDefault="0049388B" w:rsidP="004323AF">
            <w:pPr>
              <w:rPr>
                <w:lang w:val="ru-RU"/>
              </w:rPr>
            </w:pPr>
            <w:r w:rsidRPr="0049388B">
              <w:rPr>
                <w:lang w:val="ru-RU"/>
              </w:rPr>
              <w:t xml:space="preserve"> Хигијена простора за вежбање. </w:t>
            </w:r>
          </w:p>
          <w:p w:rsidR="0049388B" w:rsidRDefault="0049388B" w:rsidP="004323AF">
            <w:pPr>
              <w:rPr>
                <w:lang w:val="ru-RU"/>
              </w:rPr>
            </w:pPr>
            <w:r w:rsidRPr="0049388B">
              <w:rPr>
                <w:lang w:val="ru-RU"/>
              </w:rPr>
              <w:t>„Шарени-разноврсни оброк” ‒ правилна исхрана.</w:t>
            </w:r>
          </w:p>
          <w:p w:rsidR="00641860" w:rsidRPr="0049388B" w:rsidRDefault="0049388B" w:rsidP="004323AF">
            <w:pPr>
              <w:rPr>
                <w:color w:val="231F20"/>
                <w:lang w:val="ru-RU"/>
              </w:rPr>
            </w:pPr>
            <w:r w:rsidRPr="0049388B">
              <w:rPr>
                <w:lang w:val="ru-RU"/>
              </w:rPr>
              <w:t xml:space="preserve"> Значај воде за организам и вежбање.</w:t>
            </w:r>
          </w:p>
        </w:tc>
      </w:tr>
    </w:tbl>
    <w:p w:rsidR="00641860" w:rsidRDefault="0049388B" w:rsidP="00976002">
      <w:pPr>
        <w:jc w:val="both"/>
        <w:rPr>
          <w:lang w:val="ru-RU"/>
        </w:rPr>
      </w:pPr>
      <w:r w:rsidRPr="0049388B">
        <w:rPr>
          <w:lang w:val="ru-RU"/>
        </w:rPr>
        <w:t>Кључни појмови садржаја: базична кретања, вежбање, игра, здравље, васпитање.</w:t>
      </w:r>
    </w:p>
    <w:p w:rsidR="00CC69FA" w:rsidRDefault="00CC69FA" w:rsidP="00976002">
      <w:pPr>
        <w:jc w:val="both"/>
        <w:rPr>
          <w:lang w:val="ru-RU"/>
        </w:rPr>
      </w:pPr>
    </w:p>
    <w:p w:rsidR="00CC69FA" w:rsidRDefault="00CC69FA" w:rsidP="00CC69FA">
      <w:pPr>
        <w:jc w:val="center"/>
        <w:rPr>
          <w:b/>
          <w:sz w:val="24"/>
          <w:lang w:val="ru-RU"/>
        </w:rPr>
      </w:pPr>
      <w:r>
        <w:rPr>
          <w:b/>
          <w:sz w:val="24"/>
          <w:lang w:val="ru-RU"/>
        </w:rPr>
        <w:t>УПУТСТВО ЗА ДИДАКТИЧКО-МРТОДИЧКО ОСТВАРИВАЊЕ ПРОГРАМА</w:t>
      </w:r>
    </w:p>
    <w:p w:rsidR="00CC69FA" w:rsidRDefault="00CC69FA" w:rsidP="00CC69FA">
      <w:pPr>
        <w:jc w:val="center"/>
        <w:rPr>
          <w:b/>
          <w:sz w:val="24"/>
          <w:lang w:val="ru-RU"/>
        </w:rPr>
      </w:pPr>
    </w:p>
    <w:p w:rsidR="00CC69FA" w:rsidRDefault="00CC69FA" w:rsidP="00CC69FA">
      <w:pPr>
        <w:jc w:val="both"/>
        <w:rPr>
          <w:lang w:val="ru-RU"/>
        </w:rPr>
      </w:pPr>
      <w:r w:rsidRPr="00CC69FA">
        <w:rPr>
          <w:lang w:val="ru-RU"/>
        </w:rPr>
        <w:t>Концепција Физичког и здравственог васпитања заснива се на јединству наставних, ваннаставних и ваншколских организац</w:t>
      </w:r>
      <w:r>
        <w:rPr>
          <w:lang w:val="ru-RU"/>
        </w:rPr>
        <w:t>и</w:t>
      </w:r>
      <w:r w:rsidRPr="00CC69FA">
        <w:rPr>
          <w:lang w:val="ru-RU"/>
        </w:rPr>
        <w:t xml:space="preserve">оних облика рада, као основне претпоставке за остваривање циља кроз достизање исхода овог васпитно-образовног подручја које се састоји из три предметне области: </w:t>
      </w:r>
    </w:p>
    <w:p w:rsidR="00CC69FA" w:rsidRDefault="00CC69FA" w:rsidP="00CC69FA">
      <w:pPr>
        <w:jc w:val="both"/>
        <w:rPr>
          <w:lang w:val="ru-RU"/>
        </w:rPr>
      </w:pPr>
      <w:r w:rsidRPr="00CC69FA">
        <w:rPr>
          <w:lang w:val="ru-RU"/>
        </w:rPr>
        <w:t xml:space="preserve">– физичке способности, </w:t>
      </w:r>
    </w:p>
    <w:p w:rsidR="00CC69FA" w:rsidRDefault="00CC69FA" w:rsidP="00CC69FA">
      <w:pPr>
        <w:jc w:val="both"/>
        <w:rPr>
          <w:lang w:val="ru-RU"/>
        </w:rPr>
      </w:pPr>
      <w:r w:rsidRPr="00CC69FA">
        <w:rPr>
          <w:lang w:val="ru-RU"/>
        </w:rPr>
        <w:t xml:space="preserve">– моторичке вештине, </w:t>
      </w:r>
    </w:p>
    <w:p w:rsidR="00CC69FA" w:rsidRDefault="00CC69FA" w:rsidP="00CC69FA">
      <w:pPr>
        <w:jc w:val="both"/>
        <w:rPr>
          <w:lang w:val="ru-RU"/>
        </w:rPr>
      </w:pPr>
      <w:r w:rsidRPr="00CC69FA">
        <w:rPr>
          <w:lang w:val="ru-RU"/>
        </w:rPr>
        <w:t>– физичка и здравствена култура.</w:t>
      </w:r>
    </w:p>
    <w:p w:rsidR="00CC69FA" w:rsidRDefault="00CC69FA" w:rsidP="00CC69FA">
      <w:pPr>
        <w:jc w:val="both"/>
        <w:rPr>
          <w:lang w:val="ru-RU"/>
        </w:rPr>
      </w:pPr>
      <w:r w:rsidRPr="00CC69FA">
        <w:rPr>
          <w:lang w:val="ru-RU"/>
        </w:rPr>
        <w:t xml:space="preserve"> Већина исхода у програму је развојног карактера и протеже се кроз цео први циклус основно</w:t>
      </w:r>
      <w:r>
        <w:rPr>
          <w:lang w:val="ru-RU"/>
        </w:rPr>
        <w:t>г образовања и васпитања, узима</w:t>
      </w:r>
      <w:r w:rsidRPr="00CC69FA">
        <w:rPr>
          <w:lang w:val="ru-RU"/>
        </w:rPr>
        <w:t>јући у обзир узраст ученика и с</w:t>
      </w:r>
      <w:r>
        <w:rPr>
          <w:lang w:val="ru-RU"/>
        </w:rPr>
        <w:t>ензитивне периоде развоја физич</w:t>
      </w:r>
      <w:r w:rsidRPr="00CC69FA">
        <w:rPr>
          <w:lang w:val="ru-RU"/>
        </w:rPr>
        <w:t xml:space="preserve">ких способности. Програм другог разреда базиран је на континуираном </w:t>
      </w:r>
      <w:r>
        <w:rPr>
          <w:lang w:val="ru-RU"/>
        </w:rPr>
        <w:t>разви</w:t>
      </w:r>
      <w:r w:rsidRPr="00CC69FA">
        <w:rPr>
          <w:lang w:val="ru-RU"/>
        </w:rPr>
        <w:t>јању знања, вештина, ставова и вредност</w:t>
      </w:r>
      <w:r>
        <w:rPr>
          <w:lang w:val="ru-RU"/>
        </w:rPr>
        <w:t>и.</w:t>
      </w:r>
    </w:p>
    <w:p w:rsidR="00CC69FA" w:rsidRDefault="00CC69FA" w:rsidP="00CC69FA">
      <w:pPr>
        <w:jc w:val="both"/>
        <w:rPr>
          <w:lang w:val="ru-RU"/>
        </w:rPr>
      </w:pPr>
    </w:p>
    <w:p w:rsidR="00CC69FA" w:rsidRDefault="002A4336" w:rsidP="00CC69FA">
      <w:pPr>
        <w:jc w:val="both"/>
        <w:rPr>
          <w:b/>
          <w:lang w:val="ru-RU"/>
        </w:rPr>
      </w:pPr>
      <w:r>
        <w:rPr>
          <w:b/>
          <w:lang w:val="ru-RU"/>
        </w:rPr>
        <w:t>ОРГАНИЗАЦИОНИ ОБЛИЦИ РАДА</w:t>
      </w:r>
    </w:p>
    <w:p w:rsidR="002A4336" w:rsidRDefault="002A4336" w:rsidP="00CC69FA">
      <w:pPr>
        <w:jc w:val="both"/>
        <w:rPr>
          <w:b/>
          <w:lang w:val="ru-RU"/>
        </w:rPr>
      </w:pPr>
    </w:p>
    <w:p w:rsidR="002A4336" w:rsidRDefault="002A4336" w:rsidP="00CC69FA">
      <w:pPr>
        <w:jc w:val="both"/>
        <w:rPr>
          <w:lang w:val="ru-RU"/>
        </w:rPr>
      </w:pPr>
      <w:r w:rsidRPr="002A4336">
        <w:rPr>
          <w:lang w:val="ru-RU"/>
        </w:rPr>
        <w:t>А. часови физичког и здравственог васпитања;</w:t>
      </w:r>
    </w:p>
    <w:p w:rsidR="002A4336" w:rsidRDefault="002A4336" w:rsidP="00CC69FA">
      <w:pPr>
        <w:jc w:val="both"/>
        <w:rPr>
          <w:lang w:val="ru-RU"/>
        </w:rPr>
      </w:pPr>
      <w:r w:rsidRPr="002A4336">
        <w:rPr>
          <w:lang w:val="ru-RU"/>
        </w:rPr>
        <w:t xml:space="preserve"> Б. слободне активности; </w:t>
      </w:r>
    </w:p>
    <w:p w:rsidR="002A4336" w:rsidRDefault="002A4336" w:rsidP="00CC69FA">
      <w:pPr>
        <w:jc w:val="both"/>
        <w:rPr>
          <w:lang w:val="ru-RU"/>
        </w:rPr>
      </w:pPr>
      <w:r w:rsidRPr="002A4336">
        <w:rPr>
          <w:lang w:val="ru-RU"/>
        </w:rPr>
        <w:t>В. недеља школског спорта;</w:t>
      </w:r>
    </w:p>
    <w:p w:rsidR="002A4336" w:rsidRDefault="002A4336" w:rsidP="00CC69FA">
      <w:pPr>
        <w:jc w:val="both"/>
        <w:rPr>
          <w:lang w:val="ru-RU"/>
        </w:rPr>
      </w:pPr>
      <w:r w:rsidRPr="002A4336">
        <w:rPr>
          <w:lang w:val="ru-RU"/>
        </w:rPr>
        <w:t xml:space="preserve"> Г. активности у природи (кро</w:t>
      </w:r>
      <w:r>
        <w:rPr>
          <w:lang w:val="ru-RU"/>
        </w:rPr>
        <w:t>с, спортски дан, излети, зимова</w:t>
      </w:r>
      <w:r w:rsidRPr="002A4336">
        <w:rPr>
          <w:lang w:val="ru-RU"/>
        </w:rPr>
        <w:t xml:space="preserve">ње, летовање ...); </w:t>
      </w:r>
    </w:p>
    <w:p w:rsidR="002A4336" w:rsidRDefault="002A4336" w:rsidP="00CC69FA">
      <w:pPr>
        <w:jc w:val="both"/>
        <w:rPr>
          <w:lang w:val="ru-RU"/>
        </w:rPr>
      </w:pPr>
      <w:r w:rsidRPr="002A4336">
        <w:rPr>
          <w:lang w:val="ru-RU"/>
        </w:rPr>
        <w:t xml:space="preserve">Д. школска такмичења; </w:t>
      </w:r>
    </w:p>
    <w:p w:rsidR="002A4336" w:rsidRDefault="002A4336" w:rsidP="00CC69FA">
      <w:pPr>
        <w:jc w:val="both"/>
        <w:rPr>
          <w:lang w:val="ru-RU"/>
        </w:rPr>
      </w:pPr>
      <w:r w:rsidRPr="002A4336">
        <w:rPr>
          <w:lang w:val="ru-RU"/>
        </w:rPr>
        <w:t>Ђ. корективно-педагошки рад и допунска настава.</w:t>
      </w:r>
    </w:p>
    <w:p w:rsidR="002A4336" w:rsidRDefault="002A4336" w:rsidP="00CC69FA">
      <w:pPr>
        <w:jc w:val="both"/>
        <w:rPr>
          <w:lang w:val="ru-RU"/>
        </w:rPr>
      </w:pPr>
    </w:p>
    <w:p w:rsidR="002A4336" w:rsidRDefault="002A4336" w:rsidP="00CC69FA">
      <w:pPr>
        <w:jc w:val="both"/>
        <w:rPr>
          <w:b/>
          <w:lang w:val="ru-RU"/>
        </w:rPr>
      </w:pPr>
      <w:r>
        <w:rPr>
          <w:b/>
          <w:lang w:val="ru-RU"/>
        </w:rPr>
        <w:t>Часови физичког и здравственог васпитања</w:t>
      </w:r>
    </w:p>
    <w:p w:rsidR="002A4336" w:rsidRDefault="002A4336" w:rsidP="00CC69FA">
      <w:pPr>
        <w:jc w:val="both"/>
        <w:rPr>
          <w:b/>
          <w:lang w:val="ru-RU"/>
        </w:rPr>
      </w:pPr>
    </w:p>
    <w:p w:rsidR="002A4336" w:rsidRDefault="002A4336" w:rsidP="00CC69FA">
      <w:pPr>
        <w:jc w:val="both"/>
        <w:rPr>
          <w:lang w:val="ru-RU"/>
        </w:rPr>
      </w:pPr>
      <w:r>
        <w:rPr>
          <w:lang w:val="ru-RU"/>
        </w:rPr>
        <w:t>ФИЗИЧКЕ СПОСОБНОСТИ</w:t>
      </w:r>
    </w:p>
    <w:p w:rsidR="002A4336" w:rsidRDefault="002A4336" w:rsidP="00CC69FA">
      <w:pPr>
        <w:jc w:val="both"/>
        <w:rPr>
          <w:lang w:val="ru-RU"/>
        </w:rPr>
      </w:pPr>
    </w:p>
    <w:p w:rsidR="004E2B81" w:rsidRDefault="002A4336" w:rsidP="00CC69FA">
      <w:pPr>
        <w:jc w:val="both"/>
        <w:rPr>
          <w:lang w:val="ru-RU"/>
        </w:rPr>
      </w:pPr>
      <w:r w:rsidRPr="002A4336">
        <w:rPr>
          <w:lang w:val="ru-RU"/>
        </w:rPr>
        <w:t xml:space="preserve">На свим часовима као и </w:t>
      </w:r>
      <w:r w:rsidR="004E2B81">
        <w:rPr>
          <w:lang w:val="ru-RU"/>
        </w:rPr>
        <w:t>на другим организационим облици</w:t>
      </w:r>
      <w:r w:rsidRPr="002A4336">
        <w:rPr>
          <w:lang w:val="ru-RU"/>
        </w:rPr>
        <w:t xml:space="preserve">ма рада, посебан акценат се ставља на: </w:t>
      </w:r>
    </w:p>
    <w:p w:rsidR="004E2B81" w:rsidRDefault="002A4336" w:rsidP="00CC69FA">
      <w:pPr>
        <w:jc w:val="both"/>
        <w:rPr>
          <w:lang w:val="ru-RU"/>
        </w:rPr>
      </w:pPr>
      <w:r w:rsidRPr="002A4336">
        <w:rPr>
          <w:lang w:val="ru-RU"/>
        </w:rPr>
        <w:t>– развијање физичких спос</w:t>
      </w:r>
      <w:r w:rsidR="004E2B81">
        <w:rPr>
          <w:lang w:val="ru-RU"/>
        </w:rPr>
        <w:t>обности које се континуирано ре</w:t>
      </w:r>
      <w:r w:rsidRPr="002A4336">
        <w:rPr>
          <w:lang w:val="ru-RU"/>
        </w:rPr>
        <w:t xml:space="preserve">ализују у припремном делу часа. Део главне фазе користи се за развој основних физичких способности узимајући у обзир утицај који наставна тема има на њихов </w:t>
      </w:r>
      <w:r w:rsidR="004E2B81">
        <w:rPr>
          <w:lang w:val="ru-RU"/>
        </w:rPr>
        <w:t>развој. Методе и облици рада би</w:t>
      </w:r>
      <w:r w:rsidRPr="002A4336">
        <w:rPr>
          <w:lang w:val="ru-RU"/>
        </w:rPr>
        <w:t xml:space="preserve">рају се у складу са потребама </w:t>
      </w:r>
      <w:r w:rsidR="004E2B81">
        <w:rPr>
          <w:lang w:val="ru-RU"/>
        </w:rPr>
        <w:t>и могућностима ученика и матери</w:t>
      </w:r>
      <w:r w:rsidRPr="002A4336">
        <w:rPr>
          <w:lang w:val="ru-RU"/>
        </w:rPr>
        <w:t>јално-техничким условима за рад;</w:t>
      </w:r>
    </w:p>
    <w:p w:rsidR="004E2B81" w:rsidRDefault="002A4336" w:rsidP="00CC69FA">
      <w:pPr>
        <w:jc w:val="both"/>
        <w:rPr>
          <w:lang w:val="ru-RU"/>
        </w:rPr>
      </w:pPr>
      <w:r w:rsidRPr="002A4336">
        <w:rPr>
          <w:lang w:val="ru-RU"/>
        </w:rPr>
        <w:t xml:space="preserve"> – подстицање ученика на самостално вежбање; </w:t>
      </w:r>
    </w:p>
    <w:p w:rsidR="002A4336" w:rsidRDefault="002A4336" w:rsidP="00CC69FA">
      <w:pPr>
        <w:jc w:val="both"/>
        <w:rPr>
          <w:lang w:val="ru-RU"/>
        </w:rPr>
      </w:pPr>
      <w:r w:rsidRPr="002A4336">
        <w:rPr>
          <w:lang w:val="ru-RU"/>
        </w:rPr>
        <w:t>– учвршћивање правилног држања тела.</w:t>
      </w:r>
    </w:p>
    <w:p w:rsidR="004E2B81" w:rsidRDefault="004E2B81" w:rsidP="00CC69FA">
      <w:pPr>
        <w:jc w:val="both"/>
        <w:rPr>
          <w:lang w:val="ru-RU"/>
        </w:rPr>
      </w:pPr>
    </w:p>
    <w:p w:rsidR="004E2B81" w:rsidRDefault="004E2B81" w:rsidP="00CC69FA">
      <w:pPr>
        <w:jc w:val="both"/>
        <w:rPr>
          <w:lang w:val="ru-RU"/>
        </w:rPr>
      </w:pPr>
      <w:r>
        <w:rPr>
          <w:lang w:val="ru-RU"/>
        </w:rPr>
        <w:t>МОТОРИЧКЕ ВЕШТИНЕ</w:t>
      </w:r>
    </w:p>
    <w:p w:rsidR="004E2B81" w:rsidRDefault="004E2B81" w:rsidP="00CC69FA">
      <w:pPr>
        <w:jc w:val="both"/>
        <w:rPr>
          <w:lang w:val="ru-RU"/>
        </w:rPr>
      </w:pPr>
    </w:p>
    <w:p w:rsidR="004E2B81" w:rsidRDefault="004E2B81" w:rsidP="00CC69FA">
      <w:pPr>
        <w:jc w:val="both"/>
        <w:rPr>
          <w:lang w:val="ru-RU"/>
        </w:rPr>
      </w:pPr>
      <w:r w:rsidRPr="004E2B81">
        <w:rPr>
          <w:lang w:val="ru-RU"/>
        </w:rPr>
        <w:t>Усвајање моторичких вештина остварује се путем основних и проширених програмских садрж</w:t>
      </w:r>
      <w:r>
        <w:rPr>
          <w:lang w:val="ru-RU"/>
        </w:rPr>
        <w:t>аја тако што се примењују основ</w:t>
      </w:r>
      <w:r w:rsidRPr="004E2B81">
        <w:rPr>
          <w:lang w:val="ru-RU"/>
        </w:rPr>
        <w:t>ни дидактичко-методички принципи и методе рада неопходне за достизање постављених исхода.</w:t>
      </w:r>
    </w:p>
    <w:p w:rsidR="004E2B81" w:rsidRDefault="004E2B81" w:rsidP="00CC69FA">
      <w:pPr>
        <w:jc w:val="both"/>
        <w:rPr>
          <w:lang w:val="ru-RU"/>
        </w:rPr>
      </w:pPr>
      <w:r w:rsidRPr="004E2B81">
        <w:rPr>
          <w:lang w:val="ru-RU"/>
        </w:rPr>
        <w:t xml:space="preserve"> Усвојене моторичке вештине ученицима треба да омогуће примену у свакодневним и специфичним животним ситуацијама. </w:t>
      </w:r>
    </w:p>
    <w:p w:rsidR="004E2B81" w:rsidRDefault="004E2B81" w:rsidP="00CC69FA">
      <w:pPr>
        <w:jc w:val="both"/>
        <w:rPr>
          <w:lang w:val="ru-RU"/>
        </w:rPr>
      </w:pPr>
      <w:r w:rsidRPr="004E2B81">
        <w:rPr>
          <w:lang w:val="ru-RU"/>
        </w:rPr>
        <w:t>Ученицима који имају потешкоћа да усвоје неке од садржаја, задају се вежбања слична али лакша од предвиђених или предвежбе. Ученику који има потешкоће да достигне предвиђени исход, оставља се могућност да тај исход достигне у наредном периоду. Усавршавање неких моторичких задатака је континуирани процес без обзира на садржаје програма (техника ходања, трчања, примена научене игре итд.).</w:t>
      </w:r>
    </w:p>
    <w:p w:rsidR="004E2B81" w:rsidRDefault="004E2B81" w:rsidP="00CC69FA">
      <w:pPr>
        <w:jc w:val="both"/>
        <w:rPr>
          <w:lang w:val="ru-RU"/>
        </w:rPr>
      </w:pPr>
      <w:r w:rsidRPr="004E2B81">
        <w:rPr>
          <w:lang w:val="ru-RU"/>
        </w:rPr>
        <w:t xml:space="preserve"> У раду са напреднијим ученицима, реализују се проширени садржаји. Кроз процес реализације програма неопходно је пратити способности ученика за различите физичке активности. </w:t>
      </w:r>
    </w:p>
    <w:p w:rsidR="004E2B81" w:rsidRDefault="004E2B81" w:rsidP="00CC69FA">
      <w:pPr>
        <w:jc w:val="both"/>
        <w:rPr>
          <w:lang w:val="ru-RU"/>
        </w:rPr>
      </w:pPr>
      <w:r w:rsidRPr="004E2B81">
        <w:rPr>
          <w:lang w:val="ru-RU"/>
        </w:rPr>
        <w:t>Пре рада на усвајању нов</w:t>
      </w:r>
      <w:r>
        <w:rPr>
          <w:lang w:val="ru-RU"/>
        </w:rPr>
        <w:t xml:space="preserve">их моторичких вештина из наведе </w:t>
      </w:r>
      <w:r w:rsidRPr="004E2B81">
        <w:rPr>
          <w:lang w:val="ru-RU"/>
        </w:rPr>
        <w:t>них наставних тема, неопходно је поновити моторичке вештине усвојене у првом разреду.</w:t>
      </w:r>
    </w:p>
    <w:p w:rsidR="00233D37" w:rsidRDefault="00233D37" w:rsidP="00CC69FA">
      <w:pPr>
        <w:jc w:val="both"/>
        <w:rPr>
          <w:lang w:val="ru-RU"/>
        </w:rPr>
      </w:pPr>
    </w:p>
    <w:p w:rsidR="00233D37" w:rsidRDefault="00233D37" w:rsidP="00CC69FA">
      <w:pPr>
        <w:jc w:val="both"/>
        <w:rPr>
          <w:lang w:val="ru-RU"/>
        </w:rPr>
      </w:pPr>
      <w:r>
        <w:rPr>
          <w:lang w:val="ru-RU"/>
        </w:rPr>
        <w:t>ФИЗИЧКА И ЗДРАВСТВЕНА КУЛТУРА</w:t>
      </w:r>
    </w:p>
    <w:p w:rsidR="00233D37" w:rsidRDefault="00233D37" w:rsidP="00CC69FA">
      <w:pPr>
        <w:jc w:val="both"/>
        <w:rPr>
          <w:lang w:val="ru-RU"/>
        </w:rPr>
      </w:pPr>
    </w:p>
    <w:p w:rsidR="00233D37" w:rsidRDefault="00233D37" w:rsidP="00CC69FA">
      <w:pPr>
        <w:jc w:val="both"/>
        <w:rPr>
          <w:lang w:val="ru-RU"/>
        </w:rPr>
      </w:pPr>
      <w:r w:rsidRPr="00233D37">
        <w:rPr>
          <w:lang w:val="ru-RU"/>
        </w:rPr>
        <w:t>Ова наставна област реализуј</w:t>
      </w:r>
      <w:r>
        <w:t>e</w:t>
      </w:r>
      <w:r w:rsidRPr="00233D37">
        <w:rPr>
          <w:lang w:val="ru-RU"/>
        </w:rPr>
        <w:t xml:space="preserve"> се кроз све организационе</w:t>
      </w:r>
      <w:r>
        <w:rPr>
          <w:lang w:val="ru-RU"/>
        </w:rPr>
        <w:t xml:space="preserve"> </w:t>
      </w:r>
      <w:r w:rsidRPr="00233D37">
        <w:rPr>
          <w:lang w:val="ru-RU"/>
        </w:rPr>
        <w:t>облике рада, наставне области и теме уз практичан рад</w:t>
      </w:r>
      <w:r w:rsidR="00587FCE">
        <w:rPr>
          <w:lang w:val="ru-RU"/>
        </w:rPr>
        <w:t xml:space="preserve">. </w:t>
      </w:r>
    </w:p>
    <w:p w:rsidR="00587FCE" w:rsidRDefault="00587FCE" w:rsidP="00CC69FA">
      <w:pPr>
        <w:jc w:val="both"/>
        <w:rPr>
          <w:lang w:val="ru-RU"/>
        </w:rPr>
      </w:pPr>
      <w:r w:rsidRPr="00587FCE">
        <w:rPr>
          <w:lang w:val="ru-RU"/>
        </w:rPr>
        <w:t>Достизањем исхода ове наст</w:t>
      </w:r>
      <w:r>
        <w:rPr>
          <w:lang w:val="ru-RU"/>
        </w:rPr>
        <w:t>авне области, ученици стичу зна</w:t>
      </w:r>
      <w:r w:rsidRPr="00587FCE">
        <w:rPr>
          <w:lang w:val="ru-RU"/>
        </w:rPr>
        <w:t>ња, вештине, ставове и вредно</w:t>
      </w:r>
      <w:r>
        <w:rPr>
          <w:lang w:val="ru-RU"/>
        </w:rPr>
        <w:t>сти о вежбању (основним појмови</w:t>
      </w:r>
      <w:r w:rsidRPr="00587FCE">
        <w:rPr>
          <w:lang w:val="ru-RU"/>
        </w:rPr>
        <w:t xml:space="preserve">ма о вежби, како се неко вежбање изводи и чему конкретна вежба и вежбање служи), физичком васпитању, спорту и здрављу. </w:t>
      </w:r>
    </w:p>
    <w:p w:rsidR="00587FCE" w:rsidRDefault="00587FCE" w:rsidP="00CC69FA">
      <w:pPr>
        <w:jc w:val="both"/>
        <w:rPr>
          <w:lang w:val="ru-RU"/>
        </w:rPr>
      </w:pPr>
      <w:r w:rsidRPr="00587FCE">
        <w:rPr>
          <w:lang w:val="ru-RU"/>
        </w:rPr>
        <w:t>Основне информације о ве</w:t>
      </w:r>
      <w:r>
        <w:rPr>
          <w:lang w:val="ru-RU"/>
        </w:rPr>
        <w:t>жбању и здрављу преносе се непо</w:t>
      </w:r>
      <w:r w:rsidRPr="00587FCE">
        <w:rPr>
          <w:lang w:val="ru-RU"/>
        </w:rPr>
        <w:t xml:space="preserve">средно пре, током и након вежбања на часу. </w:t>
      </w:r>
    </w:p>
    <w:p w:rsidR="00587FCE" w:rsidRDefault="00587FCE" w:rsidP="00CC69FA">
      <w:pPr>
        <w:jc w:val="both"/>
        <w:rPr>
          <w:lang w:val="ru-RU"/>
        </w:rPr>
      </w:pPr>
      <w:r w:rsidRPr="00587FCE">
        <w:rPr>
          <w:lang w:val="ru-RU"/>
        </w:rPr>
        <w:t>Ова наставна област обухвата: формирање правилног односа према физичком вежбању и зд</w:t>
      </w:r>
      <w:r>
        <w:rPr>
          <w:lang w:val="ru-RU"/>
        </w:rPr>
        <w:t>рављу; развијање и неговање дру</w:t>
      </w:r>
      <w:r w:rsidRPr="00587FCE">
        <w:rPr>
          <w:lang w:val="ru-RU"/>
        </w:rPr>
        <w:t>гарства; препознавање негати</w:t>
      </w:r>
      <w:r>
        <w:rPr>
          <w:lang w:val="ru-RU"/>
        </w:rPr>
        <w:t>вних ‒ неприхватљивих облика по</w:t>
      </w:r>
      <w:r w:rsidRPr="00587FCE">
        <w:rPr>
          <w:lang w:val="ru-RU"/>
        </w:rPr>
        <w:t xml:space="preserve">нашања у игри и др. </w:t>
      </w:r>
    </w:p>
    <w:p w:rsidR="00587FCE" w:rsidRDefault="00587FCE" w:rsidP="00CC69FA">
      <w:pPr>
        <w:jc w:val="both"/>
        <w:rPr>
          <w:lang w:val="ru-RU"/>
        </w:rPr>
      </w:pPr>
      <w:r w:rsidRPr="00587FCE">
        <w:rPr>
          <w:lang w:val="ru-RU"/>
        </w:rPr>
        <w:t>Поред наведеног, у овој област</w:t>
      </w:r>
      <w:r>
        <w:rPr>
          <w:lang w:val="ru-RU"/>
        </w:rPr>
        <w:t>и потребно је радити и на: него</w:t>
      </w:r>
      <w:r w:rsidRPr="00587FCE">
        <w:rPr>
          <w:lang w:val="ru-RU"/>
        </w:rPr>
        <w:t>вању патриотских вредности (народне т</w:t>
      </w:r>
      <w:r>
        <w:rPr>
          <w:lang w:val="ru-RU"/>
        </w:rPr>
        <w:t>радиције) и мултикултурал</w:t>
      </w:r>
      <w:r w:rsidRPr="00587FCE">
        <w:rPr>
          <w:lang w:val="ru-RU"/>
        </w:rPr>
        <w:t>ности; формирању правилног односа према различитостима, чувању личне и школске имовине, неговању друштвених вредности, итд.</w:t>
      </w:r>
    </w:p>
    <w:p w:rsidR="00393DFD" w:rsidRDefault="00393DFD" w:rsidP="00CC69FA">
      <w:pPr>
        <w:jc w:val="both"/>
        <w:rPr>
          <w:lang w:val="ru-RU"/>
        </w:rPr>
      </w:pPr>
    </w:p>
    <w:p w:rsidR="00393DFD" w:rsidRDefault="00393DFD" w:rsidP="00CC69FA">
      <w:pPr>
        <w:jc w:val="both"/>
        <w:rPr>
          <w:b/>
          <w:lang w:val="ru-RU"/>
        </w:rPr>
      </w:pPr>
      <w:r>
        <w:rPr>
          <w:b/>
          <w:lang w:val="ru-RU"/>
        </w:rPr>
        <w:t>ПЛАНИРАЊЕ НАСТАВЕ И УЧЕЊА</w:t>
      </w:r>
    </w:p>
    <w:p w:rsidR="00393DFD" w:rsidRDefault="00393DFD" w:rsidP="00CC69FA">
      <w:pPr>
        <w:jc w:val="both"/>
        <w:rPr>
          <w:b/>
          <w:lang w:val="ru-RU"/>
        </w:rPr>
      </w:pPr>
    </w:p>
    <w:p w:rsidR="004323AF" w:rsidRPr="00277576" w:rsidRDefault="004323AF" w:rsidP="00CC69FA">
      <w:pPr>
        <w:jc w:val="both"/>
        <w:rPr>
          <w:lang w:val="ru-RU"/>
        </w:rPr>
      </w:pPr>
      <w:r w:rsidRPr="004323AF">
        <w:rPr>
          <w:lang w:val="ru-RU"/>
        </w:rPr>
        <w:t>Предмет се реализује кроз 108 часова практичн</w:t>
      </w:r>
      <w:r>
        <w:t>e</w:t>
      </w:r>
      <w:r w:rsidRPr="004323AF">
        <w:rPr>
          <w:lang w:val="ru-RU"/>
        </w:rPr>
        <w:t xml:space="preserve"> настав</w:t>
      </w:r>
      <w:r>
        <w:t>e</w:t>
      </w:r>
      <w:r w:rsidRPr="004323AF">
        <w:rPr>
          <w:lang w:val="ru-RU"/>
        </w:rPr>
        <w:t>. Број часова датих наставних тема планира се на основу процене наставника, материјално-технич</w:t>
      </w:r>
      <w:r>
        <w:rPr>
          <w:lang w:val="ru-RU"/>
        </w:rPr>
        <w:t>ких и просторних услова. Настав</w:t>
      </w:r>
      <w:r w:rsidRPr="004323AF">
        <w:rPr>
          <w:lang w:val="ru-RU"/>
        </w:rPr>
        <w:t xml:space="preserve">не теме или поједини садржаји за </w:t>
      </w:r>
      <w:r>
        <w:rPr>
          <w:lang w:val="ru-RU"/>
        </w:rPr>
        <w:t>које не постоје услови за реали</w:t>
      </w:r>
      <w:r w:rsidRPr="004323AF">
        <w:rPr>
          <w:lang w:val="ru-RU"/>
        </w:rPr>
        <w:t>зацију могу бити замењени одговарајућим темама или садржајима програма за к</w:t>
      </w:r>
      <w:r>
        <w:rPr>
          <w:lang w:val="ru-RU"/>
        </w:rPr>
        <w:t>оје постоје одговарајући услови</w:t>
      </w:r>
      <w:r w:rsidRPr="004323AF">
        <w:rPr>
          <w:lang w:val="ru-RU"/>
        </w:rPr>
        <w:t>.</w:t>
      </w:r>
    </w:p>
    <w:p w:rsidR="004323AF" w:rsidRPr="00277576" w:rsidRDefault="004323AF" w:rsidP="00CC69FA">
      <w:pPr>
        <w:jc w:val="both"/>
        <w:rPr>
          <w:lang w:val="ru-RU"/>
        </w:rPr>
      </w:pPr>
      <w:r w:rsidRPr="004323AF">
        <w:rPr>
          <w:lang w:val="ru-RU"/>
        </w:rPr>
        <w:t xml:space="preserve"> Неке наставне теме остварују се реализацијом основних и проширених садржаја. </w:t>
      </w:r>
    </w:p>
    <w:p w:rsidR="004323AF" w:rsidRPr="00277576" w:rsidRDefault="004323AF" w:rsidP="00CC69FA">
      <w:pPr>
        <w:jc w:val="both"/>
        <w:rPr>
          <w:lang w:val="ru-RU"/>
        </w:rPr>
      </w:pPr>
      <w:r w:rsidRPr="004323AF">
        <w:rPr>
          <w:b/>
          <w:lang w:val="ru-RU"/>
        </w:rPr>
        <w:t>Основни садржаји</w:t>
      </w:r>
      <w:r w:rsidRPr="004323AF">
        <w:rPr>
          <w:lang w:val="ru-RU"/>
        </w:rPr>
        <w:t xml:space="preserve"> су они које је неопходно спр</w:t>
      </w:r>
      <w:r>
        <w:t>o</w:t>
      </w:r>
      <w:r w:rsidRPr="004323AF">
        <w:rPr>
          <w:lang w:val="ru-RU"/>
        </w:rPr>
        <w:t xml:space="preserve">вести у раду са ученицима, узимајући у обзир способности ученика, материјално-техничке и </w:t>
      </w:r>
      <w:r w:rsidRPr="004323AF">
        <w:rPr>
          <w:lang w:val="ru-RU"/>
        </w:rPr>
        <w:lastRenderedPageBreak/>
        <w:t xml:space="preserve">просторне услове. </w:t>
      </w:r>
    </w:p>
    <w:p w:rsidR="00393DFD" w:rsidRPr="00277576" w:rsidRDefault="004323AF" w:rsidP="00CC69FA">
      <w:pPr>
        <w:jc w:val="both"/>
        <w:rPr>
          <w:lang w:val="ru-RU"/>
        </w:rPr>
      </w:pPr>
      <w:r w:rsidRPr="004323AF">
        <w:rPr>
          <w:b/>
          <w:lang w:val="ru-RU"/>
        </w:rPr>
        <w:t>Проширени садржаји</w:t>
      </w:r>
      <w:r w:rsidRPr="004323AF">
        <w:rPr>
          <w:lang w:val="ru-RU"/>
        </w:rPr>
        <w:t xml:space="preserve"> су они које наставник бира </w:t>
      </w:r>
      <w:r>
        <w:rPr>
          <w:lang w:val="ru-RU"/>
        </w:rPr>
        <w:t>и реали</w:t>
      </w:r>
      <w:r w:rsidRPr="004323AF">
        <w:rPr>
          <w:lang w:val="ru-RU"/>
        </w:rPr>
        <w:t>зује у раду са ученицима (груп</w:t>
      </w:r>
      <w:r>
        <w:rPr>
          <w:lang w:val="ru-RU"/>
        </w:rPr>
        <w:t>ама или појединцима) који су са</w:t>
      </w:r>
      <w:r w:rsidRPr="004323AF">
        <w:rPr>
          <w:lang w:val="ru-RU"/>
        </w:rPr>
        <w:t>владали основне садржаје, узимајући у обзир ниво достигнутости ‒ остварености исхода, потребе ученика и услове за рад.</w:t>
      </w:r>
    </w:p>
    <w:p w:rsidR="004323AF" w:rsidRPr="00277576" w:rsidRDefault="004323AF" w:rsidP="00CC69FA">
      <w:pPr>
        <w:jc w:val="both"/>
        <w:rPr>
          <w:lang w:val="ru-RU"/>
        </w:rPr>
      </w:pPr>
    </w:p>
    <w:p w:rsidR="004323AF" w:rsidRPr="00277576" w:rsidRDefault="004323AF" w:rsidP="004323AF">
      <w:pPr>
        <w:jc w:val="center"/>
        <w:rPr>
          <w:b/>
          <w:sz w:val="24"/>
          <w:lang w:val="ru-RU"/>
        </w:rPr>
      </w:pPr>
      <w:r w:rsidRPr="00277576">
        <w:rPr>
          <w:b/>
          <w:sz w:val="24"/>
          <w:lang w:val="ru-RU"/>
        </w:rPr>
        <w:t>ОСТВАРИВАЊЕ НАСТАВЕ И УЧЕЊА</w:t>
      </w:r>
    </w:p>
    <w:p w:rsidR="004323AF" w:rsidRPr="00277576" w:rsidRDefault="004323AF" w:rsidP="00CC69FA">
      <w:pPr>
        <w:jc w:val="both"/>
        <w:rPr>
          <w:b/>
          <w:sz w:val="24"/>
          <w:lang w:val="ru-RU"/>
        </w:rPr>
      </w:pPr>
    </w:p>
    <w:p w:rsidR="004323AF" w:rsidRPr="00277576" w:rsidRDefault="004323AF" w:rsidP="00CC69FA">
      <w:pPr>
        <w:jc w:val="both"/>
        <w:rPr>
          <w:sz w:val="24"/>
          <w:lang w:val="ru-RU"/>
        </w:rPr>
      </w:pPr>
      <w:r w:rsidRPr="00277576">
        <w:rPr>
          <w:sz w:val="24"/>
          <w:lang w:val="ru-RU"/>
        </w:rPr>
        <w:t>ФИЗИЧКЕ СПОСОБНОСТИ</w:t>
      </w:r>
    </w:p>
    <w:p w:rsidR="004323AF" w:rsidRPr="00277576" w:rsidRDefault="004323AF" w:rsidP="00CC69FA">
      <w:pPr>
        <w:jc w:val="both"/>
        <w:rPr>
          <w:sz w:val="24"/>
          <w:lang w:val="ru-RU"/>
        </w:rPr>
      </w:pPr>
    </w:p>
    <w:p w:rsidR="004323AF" w:rsidRDefault="004323AF" w:rsidP="00CC69FA">
      <w:pPr>
        <w:jc w:val="both"/>
        <w:rPr>
          <w:lang w:val="ru-RU"/>
        </w:rPr>
      </w:pPr>
      <w:r w:rsidRPr="004323AF">
        <w:rPr>
          <w:lang w:val="ru-RU"/>
        </w:rPr>
        <w:t xml:space="preserve">При планирању вежбања у </w:t>
      </w:r>
      <w:r>
        <w:rPr>
          <w:lang w:val="ru-RU"/>
        </w:rPr>
        <w:t>припремној фази часа, треба узе</w:t>
      </w:r>
      <w:r w:rsidRPr="004323AF">
        <w:rPr>
          <w:lang w:val="ru-RU"/>
        </w:rPr>
        <w:t>ти у обзир утицај наставне теме на физичке способности ученика и применити вежбе чији делов</w:t>
      </w:r>
      <w:r>
        <w:rPr>
          <w:lang w:val="ru-RU"/>
        </w:rPr>
        <w:t>и биомеханичке структуре одгова</w:t>
      </w:r>
      <w:r w:rsidRPr="004323AF">
        <w:rPr>
          <w:lang w:val="ru-RU"/>
        </w:rPr>
        <w:t xml:space="preserve">рају основном задатку главне фазе часа и служе за обучавање и увежбавање конкретног задатка. Методе вежбања које се примењују у настави су тренажне методе (континуирани, понављајући метод), прилагођене узрасним карактеристикама ученика. У раду са ученицима примењивати диференциране облике рада, дозирати вежбања у складу са њиховим могућностима и примењивати одговрајућу терминологију вежби. Време извођења вежби и број понављања, задају се групама ученика или појединцима у складу са њиховим способностима, тако што се води рачуна о постизању што веће радне ефикасности и оптимизацији интензитета рада. </w:t>
      </w:r>
    </w:p>
    <w:p w:rsidR="004323AF" w:rsidRDefault="004323AF" w:rsidP="00CC69FA">
      <w:pPr>
        <w:jc w:val="both"/>
        <w:rPr>
          <w:lang w:val="ru-RU"/>
        </w:rPr>
      </w:pPr>
      <w:r w:rsidRPr="004323AF">
        <w:rPr>
          <w:lang w:val="ru-RU"/>
        </w:rPr>
        <w:t xml:space="preserve">Препоручени начини рада за развој физичких способности ученика. </w:t>
      </w:r>
    </w:p>
    <w:p w:rsidR="004323AF" w:rsidRDefault="004323AF" w:rsidP="00CC69FA">
      <w:pPr>
        <w:jc w:val="both"/>
        <w:rPr>
          <w:lang w:val="ru-RU"/>
        </w:rPr>
      </w:pPr>
      <w:r w:rsidRPr="004323AF">
        <w:rPr>
          <w:lang w:val="ru-RU"/>
        </w:rPr>
        <w:t>1. Развој снаге</w:t>
      </w:r>
    </w:p>
    <w:p w:rsidR="004323AF" w:rsidRDefault="004323AF" w:rsidP="00CC69FA">
      <w:pPr>
        <w:jc w:val="both"/>
        <w:rPr>
          <w:lang w:val="ru-RU"/>
        </w:rPr>
      </w:pPr>
      <w:r w:rsidRPr="004323AF">
        <w:rPr>
          <w:lang w:val="ru-RU"/>
        </w:rPr>
        <w:t xml:space="preserve"> – без и са реквизитима, </w:t>
      </w:r>
    </w:p>
    <w:p w:rsidR="004323AF" w:rsidRDefault="004323AF" w:rsidP="00CC69FA">
      <w:pPr>
        <w:jc w:val="both"/>
        <w:rPr>
          <w:lang w:val="ru-RU"/>
        </w:rPr>
      </w:pPr>
      <w:r w:rsidRPr="004323AF">
        <w:rPr>
          <w:lang w:val="ru-RU"/>
        </w:rPr>
        <w:t xml:space="preserve">– на справама и уз помоћ справа. </w:t>
      </w:r>
    </w:p>
    <w:p w:rsidR="004323AF" w:rsidRDefault="004323AF" w:rsidP="00CC69FA">
      <w:pPr>
        <w:jc w:val="both"/>
        <w:rPr>
          <w:lang w:val="ru-RU"/>
        </w:rPr>
      </w:pPr>
      <w:r w:rsidRPr="004323AF">
        <w:rPr>
          <w:lang w:val="ru-RU"/>
        </w:rPr>
        <w:t xml:space="preserve">2. Развој покретљивости </w:t>
      </w:r>
    </w:p>
    <w:p w:rsidR="004323AF" w:rsidRDefault="004323AF" w:rsidP="00CC69FA">
      <w:pPr>
        <w:jc w:val="both"/>
        <w:rPr>
          <w:lang w:val="ru-RU"/>
        </w:rPr>
      </w:pPr>
      <w:r w:rsidRPr="004323AF">
        <w:rPr>
          <w:lang w:val="ru-RU"/>
        </w:rPr>
        <w:t>– без и са реквизитима, –</w:t>
      </w:r>
    </w:p>
    <w:p w:rsidR="004323AF" w:rsidRDefault="004323AF" w:rsidP="00CC69FA">
      <w:pPr>
        <w:jc w:val="both"/>
        <w:rPr>
          <w:lang w:val="ru-RU"/>
        </w:rPr>
      </w:pPr>
      <w:r w:rsidRPr="004323AF">
        <w:rPr>
          <w:lang w:val="ru-RU"/>
        </w:rPr>
        <w:t xml:space="preserve"> уз коришћење справа. </w:t>
      </w:r>
    </w:p>
    <w:p w:rsidR="004323AF" w:rsidRDefault="004323AF" w:rsidP="00CC69FA">
      <w:pPr>
        <w:jc w:val="both"/>
        <w:rPr>
          <w:lang w:val="ru-RU"/>
        </w:rPr>
      </w:pPr>
      <w:r w:rsidRPr="004323AF">
        <w:rPr>
          <w:lang w:val="ru-RU"/>
        </w:rPr>
        <w:t xml:space="preserve">3. Развој издржљивости </w:t>
      </w:r>
    </w:p>
    <w:p w:rsidR="004323AF" w:rsidRDefault="004323AF" w:rsidP="00CC69FA">
      <w:pPr>
        <w:jc w:val="both"/>
        <w:rPr>
          <w:lang w:val="ru-RU"/>
        </w:rPr>
      </w:pPr>
      <w:r w:rsidRPr="004323AF">
        <w:rPr>
          <w:lang w:val="ru-RU"/>
        </w:rPr>
        <w:t xml:space="preserve">– трчање, </w:t>
      </w:r>
    </w:p>
    <w:p w:rsidR="004323AF" w:rsidRDefault="004323AF" w:rsidP="00CC69FA">
      <w:pPr>
        <w:jc w:val="both"/>
        <w:rPr>
          <w:lang w:val="ru-RU"/>
        </w:rPr>
      </w:pPr>
      <w:r w:rsidRPr="004323AF">
        <w:rPr>
          <w:lang w:val="ru-RU"/>
        </w:rPr>
        <w:t xml:space="preserve">– елементарне игре, </w:t>
      </w:r>
    </w:p>
    <w:p w:rsidR="004323AF" w:rsidRDefault="004323AF" w:rsidP="00CC69FA">
      <w:pPr>
        <w:jc w:val="both"/>
        <w:rPr>
          <w:lang w:val="ru-RU"/>
        </w:rPr>
      </w:pPr>
      <w:r w:rsidRPr="004323AF">
        <w:rPr>
          <w:lang w:val="ru-RU"/>
        </w:rPr>
        <w:t xml:space="preserve">– вежбање уз музику, </w:t>
      </w:r>
    </w:p>
    <w:p w:rsidR="004323AF" w:rsidRDefault="004323AF" w:rsidP="00CC69FA">
      <w:pPr>
        <w:jc w:val="both"/>
        <w:rPr>
          <w:lang w:val="ru-RU"/>
        </w:rPr>
      </w:pPr>
      <w:r w:rsidRPr="004323AF">
        <w:rPr>
          <w:lang w:val="ru-RU"/>
        </w:rPr>
        <w:t>– плес.</w:t>
      </w:r>
    </w:p>
    <w:p w:rsidR="004323AF" w:rsidRDefault="004323AF" w:rsidP="00CC69FA">
      <w:pPr>
        <w:jc w:val="both"/>
        <w:rPr>
          <w:lang w:val="ru-RU"/>
        </w:rPr>
      </w:pPr>
      <w:r w:rsidRPr="004323AF">
        <w:rPr>
          <w:lang w:val="ru-RU"/>
        </w:rPr>
        <w:t xml:space="preserve">4. Развој координације </w:t>
      </w:r>
    </w:p>
    <w:p w:rsidR="004323AF" w:rsidRDefault="004323AF" w:rsidP="00CC69FA">
      <w:pPr>
        <w:jc w:val="both"/>
        <w:rPr>
          <w:lang w:val="ru-RU"/>
        </w:rPr>
      </w:pPr>
      <w:r w:rsidRPr="004323AF">
        <w:rPr>
          <w:lang w:val="ru-RU"/>
        </w:rPr>
        <w:t xml:space="preserve">– извођење координационих вежби у различитом ритму и променљивим условима. </w:t>
      </w:r>
    </w:p>
    <w:p w:rsidR="004323AF" w:rsidRDefault="004323AF" w:rsidP="00CC69FA">
      <w:pPr>
        <w:jc w:val="both"/>
        <w:rPr>
          <w:lang w:val="ru-RU"/>
        </w:rPr>
      </w:pPr>
      <w:r w:rsidRPr="004323AF">
        <w:rPr>
          <w:lang w:val="ru-RU"/>
        </w:rPr>
        <w:t xml:space="preserve">5. Развој брзине </w:t>
      </w:r>
    </w:p>
    <w:p w:rsidR="004323AF" w:rsidRDefault="004323AF" w:rsidP="00CC69FA">
      <w:pPr>
        <w:jc w:val="both"/>
        <w:rPr>
          <w:lang w:val="ru-RU"/>
        </w:rPr>
      </w:pPr>
      <w:r w:rsidRPr="004323AF">
        <w:rPr>
          <w:lang w:val="ru-RU"/>
        </w:rPr>
        <w:t>– једноставне и сложене кре</w:t>
      </w:r>
      <w:r>
        <w:rPr>
          <w:lang w:val="ru-RU"/>
        </w:rPr>
        <w:t>тне структуре изводити максимал</w:t>
      </w:r>
      <w:r w:rsidRPr="004323AF">
        <w:rPr>
          <w:lang w:val="ru-RU"/>
        </w:rPr>
        <w:t xml:space="preserve">ним интензитетом из различитих </w:t>
      </w:r>
      <w:r>
        <w:rPr>
          <w:lang w:val="ru-RU"/>
        </w:rPr>
        <w:t>почетних положаја, изазване ра</w:t>
      </w:r>
      <w:r w:rsidRPr="004323AF">
        <w:rPr>
          <w:lang w:val="ru-RU"/>
        </w:rPr>
        <w:t xml:space="preserve">личитим чулним надражајима (старт из различитих положаја, итд.), </w:t>
      </w:r>
    </w:p>
    <w:p w:rsidR="004323AF" w:rsidRDefault="004323AF" w:rsidP="00CC69FA">
      <w:pPr>
        <w:jc w:val="both"/>
        <w:rPr>
          <w:lang w:val="ru-RU"/>
        </w:rPr>
      </w:pPr>
      <w:r w:rsidRPr="004323AF">
        <w:rPr>
          <w:lang w:val="ru-RU"/>
        </w:rPr>
        <w:t xml:space="preserve">– штафетне игре, </w:t>
      </w:r>
    </w:p>
    <w:p w:rsidR="004323AF" w:rsidRDefault="004323AF" w:rsidP="00CC69FA">
      <w:pPr>
        <w:jc w:val="both"/>
        <w:rPr>
          <w:lang w:val="ru-RU"/>
        </w:rPr>
      </w:pPr>
      <w:r w:rsidRPr="004323AF">
        <w:rPr>
          <w:lang w:val="ru-RU"/>
        </w:rPr>
        <w:t>– извођење вежби максималном брзином.</w:t>
      </w:r>
    </w:p>
    <w:p w:rsidR="004323AF" w:rsidRDefault="004323AF" w:rsidP="00CC69FA">
      <w:pPr>
        <w:jc w:val="both"/>
        <w:rPr>
          <w:lang w:val="ru-RU"/>
        </w:rPr>
      </w:pPr>
      <w:r w:rsidRPr="004323AF">
        <w:rPr>
          <w:lang w:val="ru-RU"/>
        </w:rPr>
        <w:t xml:space="preserve"> За ученике који из здравствених разлога изводе посебно одабране вежбе, потребно је обезбедити посебно</w:t>
      </w:r>
      <w:r>
        <w:rPr>
          <w:lang w:val="ru-RU"/>
        </w:rPr>
        <w:t xml:space="preserve"> место за вежбање.</w:t>
      </w:r>
    </w:p>
    <w:p w:rsidR="004323AF" w:rsidRDefault="004323AF" w:rsidP="00CC69FA">
      <w:pPr>
        <w:jc w:val="both"/>
        <w:rPr>
          <w:lang w:val="ru-RU"/>
        </w:rPr>
      </w:pPr>
    </w:p>
    <w:p w:rsidR="004323AF" w:rsidRDefault="004323AF" w:rsidP="00CC69FA">
      <w:pPr>
        <w:jc w:val="both"/>
        <w:rPr>
          <w:lang w:val="ru-RU"/>
        </w:rPr>
      </w:pPr>
      <w:r>
        <w:rPr>
          <w:lang w:val="ru-RU"/>
        </w:rPr>
        <w:t>МОТОРИЧКЕ ВЕШТИНЕ</w:t>
      </w:r>
    </w:p>
    <w:p w:rsidR="004323AF" w:rsidRDefault="004323AF" w:rsidP="00CC69FA">
      <w:pPr>
        <w:jc w:val="both"/>
        <w:rPr>
          <w:lang w:val="ru-RU"/>
        </w:rPr>
      </w:pPr>
    </w:p>
    <w:p w:rsidR="004323AF" w:rsidRDefault="004323AF" w:rsidP="00CC69FA">
      <w:pPr>
        <w:jc w:val="both"/>
        <w:rPr>
          <w:lang w:val="ru-RU"/>
        </w:rPr>
      </w:pPr>
      <w:r w:rsidRPr="004323AF">
        <w:rPr>
          <w:lang w:val="ru-RU"/>
        </w:rPr>
        <w:t xml:space="preserve">1. Ходање и трчање </w:t>
      </w:r>
    </w:p>
    <w:p w:rsidR="004323AF" w:rsidRDefault="004323AF" w:rsidP="00CC69FA">
      <w:pPr>
        <w:jc w:val="both"/>
        <w:rPr>
          <w:lang w:val="ru-RU"/>
        </w:rPr>
      </w:pPr>
      <w:r w:rsidRPr="004323AF">
        <w:rPr>
          <w:lang w:val="ru-RU"/>
        </w:rPr>
        <w:t>Ходање кратким корацима, дугим корацима, у различитом ритму, ходање са опружањем стајне ноге, ходање са реквизитом, ходање са променом правца и смера, ходање комбиновано са различитим покретима (покрети руку, ногу, трупа), ходање прек</w:t>
      </w:r>
      <w:r>
        <w:rPr>
          <w:lang w:val="ru-RU"/>
        </w:rPr>
        <w:t>о ни</w:t>
      </w:r>
      <w:r w:rsidRPr="004323AF">
        <w:rPr>
          <w:lang w:val="ru-RU"/>
        </w:rPr>
        <w:t xml:space="preserve">ских препрека, елементарне игра са ходањем. </w:t>
      </w:r>
    </w:p>
    <w:p w:rsidR="004323AF" w:rsidRDefault="004323AF" w:rsidP="00CC69FA">
      <w:pPr>
        <w:jc w:val="both"/>
        <w:rPr>
          <w:lang w:val="ru-RU"/>
        </w:rPr>
      </w:pPr>
      <w:r w:rsidRPr="004323AF">
        <w:rPr>
          <w:lang w:val="ru-RU"/>
        </w:rPr>
        <w:t xml:space="preserve">Трчање уз правилно постављање стопала и правилан рад руку, са подизањем колена, трчање преко препрека, трчање са променом ритма, трчање са променом правца и смера, брзо трчање 30 </w:t>
      </w:r>
      <w:r>
        <w:t>m</w:t>
      </w:r>
      <w:r w:rsidRPr="004323AF">
        <w:rPr>
          <w:lang w:val="ru-RU"/>
        </w:rPr>
        <w:t xml:space="preserve"> са стартом из различитих почетних положаја, елементарне игре са трчањем</w:t>
      </w:r>
      <w:r>
        <w:rPr>
          <w:lang w:val="ru-RU"/>
        </w:rPr>
        <w:t>.</w:t>
      </w:r>
    </w:p>
    <w:p w:rsidR="004323AF" w:rsidRDefault="004323AF" w:rsidP="00CC69FA">
      <w:pPr>
        <w:jc w:val="both"/>
        <w:rPr>
          <w:lang w:val="ru-RU"/>
        </w:rPr>
      </w:pPr>
    </w:p>
    <w:p w:rsidR="004323AF" w:rsidRDefault="004323AF" w:rsidP="00CC69FA">
      <w:pPr>
        <w:jc w:val="both"/>
        <w:rPr>
          <w:lang w:val="ru-RU"/>
        </w:rPr>
      </w:pPr>
      <w:r w:rsidRPr="004323AF">
        <w:rPr>
          <w:lang w:val="ru-RU"/>
        </w:rPr>
        <w:t xml:space="preserve">2. Скакања и прескакања </w:t>
      </w:r>
    </w:p>
    <w:p w:rsidR="004323AF" w:rsidRDefault="004323AF" w:rsidP="00CC69FA">
      <w:pPr>
        <w:jc w:val="both"/>
        <w:rPr>
          <w:lang w:val="ru-RU"/>
        </w:rPr>
      </w:pPr>
      <w:r w:rsidRPr="004323AF">
        <w:rPr>
          <w:lang w:val="ru-RU"/>
        </w:rPr>
        <w:t xml:space="preserve">Поскоци у месту: суножним одскоком и суножним доскоком са опружањем тела, лево–десно, напред–назад, у доскок разножно и поново суножно; са вијачом (са међупоскоком и без међупоскока); једноножним одскоком и доскоком на једну ногу, саопружањем тела, лево–десно, напред–назад. Скок суножним одскоком пруженим телом са окретом за 90° и суножним доскоком. Суножно наскок на повишену површину (до висине шведске клупе), на наслагане струњаче или горњу површину шведског сандука. Скок удаљ из места, уз правилан замах рукама, амортизацију и завршни положај. </w:t>
      </w:r>
    </w:p>
    <w:p w:rsidR="004323AF" w:rsidRDefault="004323AF" w:rsidP="00CC69FA">
      <w:pPr>
        <w:jc w:val="both"/>
        <w:rPr>
          <w:lang w:val="ru-RU"/>
        </w:rPr>
      </w:pPr>
      <w:r w:rsidRPr="004323AF">
        <w:rPr>
          <w:lang w:val="ru-RU"/>
        </w:rPr>
        <w:t>Поскоци у кретању: после неколико корака, једноножни поскок једном, после неколико корака, једноножни поскок другом ногом и наизменично; после неколико корака једноножни одскок и меки суножни доскок до почучња („да се не чује”). Поновити после неколико трчећих корака. Једноножни наскок на повишену површину чеоним и бочним зал</w:t>
      </w:r>
      <w:r>
        <w:rPr>
          <w:lang w:val="ru-RU"/>
        </w:rPr>
        <w:t>етом (два оквира шведског санду</w:t>
      </w:r>
      <w:r w:rsidRPr="004323AF">
        <w:rPr>
          <w:lang w:val="ru-RU"/>
        </w:rPr>
        <w:t xml:space="preserve">ка, ниска греда, коцка) и суножни доскок на меку површину. </w:t>
      </w:r>
    </w:p>
    <w:p w:rsidR="004323AF" w:rsidRDefault="004323AF" w:rsidP="00CC69FA">
      <w:pPr>
        <w:jc w:val="both"/>
        <w:rPr>
          <w:lang w:val="ru-RU"/>
        </w:rPr>
      </w:pPr>
      <w:r w:rsidRPr="004323AF">
        <w:rPr>
          <w:lang w:val="ru-RU"/>
        </w:rPr>
        <w:t>Скакање преко вијача, палица и других реквизита поређаних на тлу једноножним и суножним одскоком.</w:t>
      </w:r>
    </w:p>
    <w:p w:rsidR="004323AF" w:rsidRDefault="004323AF" w:rsidP="00CC69FA">
      <w:pPr>
        <w:jc w:val="both"/>
        <w:rPr>
          <w:lang w:val="ru-RU"/>
        </w:rPr>
      </w:pPr>
      <w:r w:rsidRPr="004323AF">
        <w:rPr>
          <w:lang w:val="ru-RU"/>
        </w:rPr>
        <w:t xml:space="preserve"> Школица, игра „ластиша” и др.</w:t>
      </w:r>
    </w:p>
    <w:p w:rsidR="004323AF" w:rsidRDefault="004323AF" w:rsidP="00CC69FA">
      <w:pPr>
        <w:jc w:val="both"/>
        <w:rPr>
          <w:lang w:val="ru-RU"/>
        </w:rPr>
      </w:pPr>
      <w:r w:rsidRPr="004323AF">
        <w:rPr>
          <w:lang w:val="ru-RU"/>
        </w:rPr>
        <w:t xml:space="preserve"> Комбинације скокова:</w:t>
      </w:r>
    </w:p>
    <w:p w:rsidR="004323AF" w:rsidRDefault="004323AF" w:rsidP="00CC69FA">
      <w:pPr>
        <w:jc w:val="both"/>
        <w:rPr>
          <w:lang w:val="ru-RU"/>
        </w:rPr>
      </w:pPr>
      <w:r w:rsidRPr="004323AF">
        <w:rPr>
          <w:lang w:val="ru-RU"/>
        </w:rPr>
        <w:t xml:space="preserve"> – скокови са ноге на ногу,</w:t>
      </w:r>
    </w:p>
    <w:p w:rsidR="004323AF" w:rsidRDefault="004323AF" w:rsidP="00CC69FA">
      <w:pPr>
        <w:jc w:val="both"/>
        <w:rPr>
          <w:lang w:val="ru-RU"/>
        </w:rPr>
      </w:pPr>
      <w:r w:rsidRPr="004323AF">
        <w:rPr>
          <w:lang w:val="ru-RU"/>
        </w:rPr>
        <w:t xml:space="preserve"> – скок са једне ноге и досок на исту,</w:t>
      </w:r>
    </w:p>
    <w:p w:rsidR="004323AF" w:rsidRDefault="004323AF" w:rsidP="00CC69FA">
      <w:pPr>
        <w:jc w:val="both"/>
        <w:rPr>
          <w:lang w:val="ru-RU"/>
        </w:rPr>
      </w:pPr>
      <w:r w:rsidRPr="004323AF">
        <w:rPr>
          <w:lang w:val="ru-RU"/>
        </w:rPr>
        <w:t xml:space="preserve"> – скокови одразом са једне ноге и доскок на обе ноге,</w:t>
      </w:r>
    </w:p>
    <w:p w:rsidR="004323AF" w:rsidRDefault="004323AF" w:rsidP="00CC69FA">
      <w:pPr>
        <w:jc w:val="both"/>
        <w:rPr>
          <w:lang w:val="ru-RU"/>
        </w:rPr>
      </w:pPr>
      <w:r w:rsidRPr="004323AF">
        <w:rPr>
          <w:lang w:val="ru-RU"/>
        </w:rPr>
        <w:t xml:space="preserve"> – скокови преко ниже препреке. </w:t>
      </w:r>
    </w:p>
    <w:p w:rsidR="004323AF" w:rsidRDefault="004323AF" w:rsidP="00CC69FA">
      <w:pPr>
        <w:jc w:val="both"/>
        <w:rPr>
          <w:lang w:val="ru-RU"/>
        </w:rPr>
      </w:pPr>
      <w:r w:rsidRPr="004323AF">
        <w:rPr>
          <w:lang w:val="ru-RU"/>
        </w:rPr>
        <w:t>Скокови удаљ: повезати залет од неколико трчећих корака са једноножним одскоком са обележеног простора (шира површина, или линије) и доскок на меку површину (струњача за скок увис, песак).</w:t>
      </w:r>
    </w:p>
    <w:p w:rsidR="004323AF" w:rsidRDefault="004323AF" w:rsidP="00CC69FA">
      <w:pPr>
        <w:jc w:val="both"/>
        <w:rPr>
          <w:lang w:val="ru-RU"/>
        </w:rPr>
      </w:pPr>
      <w:r w:rsidRPr="004323AF">
        <w:rPr>
          <w:lang w:val="ru-RU"/>
        </w:rPr>
        <w:t xml:space="preserve"> Скокови увис: из залета пр</w:t>
      </w:r>
      <w:r>
        <w:rPr>
          <w:lang w:val="ru-RU"/>
        </w:rPr>
        <w:t>аво једноножним одскоком преско</w:t>
      </w:r>
      <w:r w:rsidRPr="004323AF">
        <w:rPr>
          <w:lang w:val="ru-RU"/>
        </w:rPr>
        <w:t xml:space="preserve">чити вијачу или ластиш, ноге погрчити и меко суножно доскочити (у групи од три до четири ученика); прескочити ластиш (постављен по ширини) истовременим поласком два до три ученика. </w:t>
      </w:r>
    </w:p>
    <w:p w:rsidR="004323AF" w:rsidRDefault="004323AF" w:rsidP="00CC69FA">
      <w:pPr>
        <w:jc w:val="both"/>
        <w:rPr>
          <w:lang w:val="ru-RU"/>
        </w:rPr>
      </w:pPr>
      <w:r w:rsidRPr="004323AF">
        <w:rPr>
          <w:lang w:val="ru-RU"/>
        </w:rPr>
        <w:t>Скок са повишене површи</w:t>
      </w:r>
      <w:r>
        <w:rPr>
          <w:lang w:val="ru-RU"/>
        </w:rPr>
        <w:t>не, комбинован са увинућем, згр</w:t>
      </w:r>
      <w:r w:rsidRPr="004323AF">
        <w:rPr>
          <w:lang w:val="ru-RU"/>
        </w:rPr>
        <w:t xml:space="preserve">ченим ногама, са окретом за 900 или 1800 . </w:t>
      </w:r>
    </w:p>
    <w:p w:rsidR="004323AF" w:rsidRDefault="004323AF" w:rsidP="00CC69FA">
      <w:pPr>
        <w:jc w:val="both"/>
        <w:rPr>
          <w:lang w:val="ru-RU"/>
        </w:rPr>
      </w:pPr>
      <w:r w:rsidRPr="004323AF">
        <w:rPr>
          <w:lang w:val="ru-RU"/>
        </w:rPr>
        <w:t xml:space="preserve">Вежбе (скакања и прескакања) упором рукама: боком поред шведске клупе, упор и суножним одскоком наскок у упор чучећи, исто, прескочити клупу. </w:t>
      </w:r>
    </w:p>
    <w:p w:rsidR="004323AF" w:rsidRDefault="004323AF" w:rsidP="00CC69FA">
      <w:pPr>
        <w:jc w:val="both"/>
        <w:rPr>
          <w:lang w:val="ru-RU"/>
        </w:rPr>
      </w:pPr>
      <w:r w:rsidRPr="004323AF">
        <w:rPr>
          <w:lang w:val="ru-RU"/>
        </w:rPr>
        <w:t xml:space="preserve">Припремне вежбе за прескок: </w:t>
      </w:r>
    </w:p>
    <w:p w:rsidR="004323AF" w:rsidRDefault="004323AF" w:rsidP="00CC69FA">
      <w:pPr>
        <w:jc w:val="both"/>
        <w:rPr>
          <w:lang w:val="ru-RU"/>
        </w:rPr>
      </w:pPr>
      <w:r w:rsidRPr="004323AF">
        <w:rPr>
          <w:lang w:val="ru-RU"/>
        </w:rPr>
        <w:t xml:space="preserve">– суножни скокови са одскочне даске, доскок на струњачу. </w:t>
      </w:r>
    </w:p>
    <w:p w:rsidR="004323AF" w:rsidRPr="004323AF" w:rsidRDefault="004323AF" w:rsidP="00CC69FA">
      <w:pPr>
        <w:jc w:val="both"/>
        <w:rPr>
          <w:lang w:val="ru-RU"/>
        </w:rPr>
      </w:pPr>
      <w:r w:rsidRPr="004323AF">
        <w:rPr>
          <w:lang w:val="ru-RU"/>
        </w:rPr>
        <w:t>Прескакање дуге вијаче која се окреће: појединачно из места, са уласком и изласком према могућностима ученика. Игре уз коришћење различитих облика скакања и прескакања.</w:t>
      </w:r>
    </w:p>
    <w:p w:rsidR="004323AF" w:rsidRDefault="004323AF" w:rsidP="00CC69FA">
      <w:pPr>
        <w:jc w:val="both"/>
        <w:rPr>
          <w:sz w:val="24"/>
          <w:lang w:val="ru-RU"/>
        </w:rPr>
      </w:pPr>
    </w:p>
    <w:p w:rsidR="004323AF" w:rsidRDefault="004323AF" w:rsidP="00CC69FA">
      <w:pPr>
        <w:jc w:val="both"/>
        <w:rPr>
          <w:lang w:val="ru-RU"/>
        </w:rPr>
      </w:pPr>
      <w:r w:rsidRPr="004323AF">
        <w:rPr>
          <w:lang w:val="ru-RU"/>
        </w:rPr>
        <w:t xml:space="preserve">3. Бацања и хватања </w:t>
      </w:r>
    </w:p>
    <w:p w:rsidR="004323AF" w:rsidRDefault="004323AF" w:rsidP="00CC69FA">
      <w:pPr>
        <w:jc w:val="both"/>
        <w:rPr>
          <w:lang w:val="ru-RU"/>
        </w:rPr>
      </w:pPr>
      <w:r w:rsidRPr="004323AF">
        <w:rPr>
          <w:lang w:val="ru-RU"/>
        </w:rPr>
        <w:t>Бацање лоптице (левом и десном руком) из места и удаљ и у циљ (оквир од шведског санд</w:t>
      </w:r>
      <w:r>
        <w:rPr>
          <w:lang w:val="ru-RU"/>
        </w:rPr>
        <w:t>ука, обележени циљ на зиду, ква</w:t>
      </w:r>
      <w:r w:rsidRPr="004323AF">
        <w:rPr>
          <w:lang w:val="ru-RU"/>
        </w:rPr>
        <w:t>драти од вијача на рукометнм голу...). Вежбе поновити у ходању и лаганом трчању.</w:t>
      </w:r>
    </w:p>
    <w:p w:rsidR="004323AF" w:rsidRDefault="004323AF" w:rsidP="00CC69FA">
      <w:pPr>
        <w:jc w:val="both"/>
        <w:rPr>
          <w:lang w:val="ru-RU"/>
        </w:rPr>
      </w:pPr>
      <w:r w:rsidRPr="004323AF">
        <w:rPr>
          <w:lang w:val="ru-RU"/>
        </w:rPr>
        <w:t xml:space="preserve"> Бацање лопте увис и после њеног одбијања од тла хватање обема рукама: уз цео окрет, после пљеска рукама, затварања очију, чучња, седа...; закотрљати лопту </w:t>
      </w:r>
      <w:r>
        <w:rPr>
          <w:lang w:val="ru-RU"/>
        </w:rPr>
        <w:t>по тлу и хватањем је подићи обе</w:t>
      </w:r>
      <w:r w:rsidRPr="004323AF">
        <w:rPr>
          <w:lang w:val="ru-RU"/>
        </w:rPr>
        <w:t xml:space="preserve">ма рукама. </w:t>
      </w:r>
    </w:p>
    <w:p w:rsidR="004323AF" w:rsidRDefault="004323AF" w:rsidP="00CC69FA">
      <w:pPr>
        <w:jc w:val="both"/>
        <w:rPr>
          <w:lang w:val="ru-RU"/>
        </w:rPr>
      </w:pPr>
      <w:r w:rsidRPr="004323AF">
        <w:rPr>
          <w:lang w:val="ru-RU"/>
        </w:rPr>
        <w:t xml:space="preserve">Вођење лопте у месту и ходању (левом и десном руком). Додавање лопте у паровима, у месту, са груди и изнад главе. </w:t>
      </w:r>
    </w:p>
    <w:p w:rsidR="004323AF" w:rsidRDefault="004323AF" w:rsidP="00CC69FA">
      <w:pPr>
        <w:jc w:val="both"/>
        <w:rPr>
          <w:lang w:val="ru-RU"/>
        </w:rPr>
      </w:pPr>
      <w:r w:rsidRPr="004323AF">
        <w:rPr>
          <w:lang w:val="ru-RU"/>
        </w:rPr>
        <w:t xml:space="preserve">Игре са вођењем и додавањем лопте и гађањем у циљ. </w:t>
      </w:r>
    </w:p>
    <w:p w:rsidR="004323AF" w:rsidRDefault="004323AF" w:rsidP="00CC69FA">
      <w:pPr>
        <w:jc w:val="both"/>
        <w:rPr>
          <w:lang w:val="ru-RU"/>
        </w:rPr>
      </w:pPr>
    </w:p>
    <w:p w:rsidR="004323AF" w:rsidRDefault="004323AF" w:rsidP="00CC69FA">
      <w:pPr>
        <w:jc w:val="both"/>
        <w:rPr>
          <w:lang w:val="ru-RU"/>
        </w:rPr>
      </w:pPr>
      <w:r w:rsidRPr="004323AF">
        <w:rPr>
          <w:lang w:val="ru-RU"/>
        </w:rPr>
        <w:t xml:space="preserve">4. Пузења, вишења, упори и пењања </w:t>
      </w:r>
    </w:p>
    <w:p w:rsidR="004323AF" w:rsidRDefault="004323AF" w:rsidP="00CC69FA">
      <w:pPr>
        <w:jc w:val="both"/>
        <w:rPr>
          <w:lang w:val="ru-RU"/>
        </w:rPr>
      </w:pPr>
      <w:r w:rsidRPr="004323AF">
        <w:rPr>
          <w:lang w:val="ru-RU"/>
        </w:rPr>
        <w:t>Реализују се кроз основне и проширене садржаје</w:t>
      </w:r>
      <w:r w:rsidR="00A91A37">
        <w:rPr>
          <w:lang w:val="ru-RU"/>
        </w:rPr>
        <w:t>.</w:t>
      </w:r>
    </w:p>
    <w:p w:rsidR="00A91A37" w:rsidRDefault="00A91A37" w:rsidP="00CC69FA">
      <w:pPr>
        <w:jc w:val="both"/>
        <w:rPr>
          <w:lang w:val="ru-RU"/>
        </w:rPr>
      </w:pPr>
      <w:r w:rsidRPr="00A91A37">
        <w:rPr>
          <w:lang w:val="ru-RU"/>
        </w:rPr>
        <w:t xml:space="preserve">Основни садржаји </w:t>
      </w:r>
    </w:p>
    <w:p w:rsidR="00A91A37" w:rsidRDefault="00A91A37" w:rsidP="00CC69FA">
      <w:pPr>
        <w:jc w:val="both"/>
        <w:rPr>
          <w:lang w:val="ru-RU"/>
        </w:rPr>
      </w:pPr>
      <w:r w:rsidRPr="00A91A37">
        <w:rPr>
          <w:lang w:val="ru-RU"/>
        </w:rPr>
        <w:t xml:space="preserve">Пузања по струњачи на различите начине (лицем према тлу, леђима на тлу...). Пењање: уз рипстол, уз морнарске лестве, чеоно, наизменичним прехватањем, пењање. Провлачење кроз окна шведског сандука, клупе и реквизита (обруч) и др. </w:t>
      </w:r>
    </w:p>
    <w:p w:rsidR="00A91A37" w:rsidRDefault="00A91A37" w:rsidP="00CC69FA">
      <w:pPr>
        <w:jc w:val="both"/>
        <w:rPr>
          <w:lang w:val="ru-RU"/>
        </w:rPr>
      </w:pPr>
      <w:r w:rsidRPr="00A91A37">
        <w:rPr>
          <w:lang w:val="ru-RU"/>
        </w:rPr>
        <w:t xml:space="preserve">Пењање и спуштање на и са различитих справа. </w:t>
      </w:r>
    </w:p>
    <w:p w:rsidR="00A91A37" w:rsidRDefault="00A91A37" w:rsidP="00CC69FA">
      <w:pPr>
        <w:jc w:val="both"/>
        <w:rPr>
          <w:lang w:val="ru-RU"/>
        </w:rPr>
      </w:pPr>
      <w:r w:rsidRPr="00A91A37">
        <w:rPr>
          <w:lang w:val="ru-RU"/>
        </w:rPr>
        <w:t xml:space="preserve">Вишења: у вису лежећем опруженим телом, помицање улево и удесно. </w:t>
      </w:r>
    </w:p>
    <w:p w:rsidR="00A91A37" w:rsidRDefault="00A91A37" w:rsidP="00CC69FA">
      <w:pPr>
        <w:jc w:val="both"/>
        <w:rPr>
          <w:lang w:val="ru-RU"/>
        </w:rPr>
      </w:pPr>
      <w:r w:rsidRPr="00A91A37">
        <w:rPr>
          <w:lang w:val="ru-RU"/>
        </w:rPr>
        <w:lastRenderedPageBreak/>
        <w:t xml:space="preserve">Помицања у вису слободном. Вис активни </w:t>
      </w:r>
      <w:r>
        <w:rPr>
          <w:lang w:val="ru-RU"/>
        </w:rPr>
        <w:t>на свим спра</w:t>
      </w:r>
      <w:r w:rsidRPr="00A91A37">
        <w:rPr>
          <w:lang w:val="ru-RU"/>
        </w:rPr>
        <w:t xml:space="preserve">вама на којима се вис може извести. </w:t>
      </w:r>
    </w:p>
    <w:p w:rsidR="00A91A37" w:rsidRDefault="00A91A37" w:rsidP="00CC69FA">
      <w:pPr>
        <w:jc w:val="both"/>
        <w:rPr>
          <w:lang w:val="ru-RU"/>
        </w:rPr>
      </w:pPr>
      <w:r w:rsidRPr="00A91A37">
        <w:rPr>
          <w:lang w:val="ru-RU"/>
        </w:rPr>
        <w:t xml:space="preserve">Помицање на дохватном вратилу са погрченим ногама у вису предњем. </w:t>
      </w:r>
    </w:p>
    <w:p w:rsidR="00A91A37" w:rsidRDefault="00A91A37" w:rsidP="00CC69FA">
      <w:pPr>
        <w:jc w:val="both"/>
        <w:rPr>
          <w:lang w:val="ru-RU"/>
        </w:rPr>
      </w:pPr>
      <w:r w:rsidRPr="00A91A37">
        <w:rPr>
          <w:lang w:val="ru-RU"/>
        </w:rPr>
        <w:t>Помицање у вису предњем с</w:t>
      </w:r>
      <w:r>
        <w:rPr>
          <w:lang w:val="ru-RU"/>
        </w:rPr>
        <w:t>а окретањем за 1800 , са укрште</w:t>
      </w:r>
      <w:r w:rsidRPr="00A91A37">
        <w:rPr>
          <w:lang w:val="ru-RU"/>
        </w:rPr>
        <w:t xml:space="preserve">ним хватом. </w:t>
      </w:r>
    </w:p>
    <w:p w:rsidR="00A91A37" w:rsidRDefault="00A91A37" w:rsidP="00CC69FA">
      <w:pPr>
        <w:jc w:val="both"/>
        <w:rPr>
          <w:lang w:val="ru-RU"/>
        </w:rPr>
      </w:pPr>
      <w:r w:rsidRPr="00A91A37">
        <w:rPr>
          <w:lang w:val="ru-RU"/>
        </w:rPr>
        <w:t xml:space="preserve">Њихање уз помоћ. Упор активни на тлу и на свим справама на којима се упор може извести. </w:t>
      </w:r>
    </w:p>
    <w:p w:rsidR="00A91A37" w:rsidRDefault="00A91A37" w:rsidP="00CC69FA">
      <w:pPr>
        <w:jc w:val="both"/>
        <w:rPr>
          <w:lang w:val="ru-RU"/>
        </w:rPr>
      </w:pPr>
      <w:r w:rsidRPr="00A91A37">
        <w:rPr>
          <w:lang w:val="ru-RU"/>
        </w:rPr>
        <w:t xml:space="preserve">Проширени садржаји </w:t>
      </w:r>
    </w:p>
    <w:p w:rsidR="00A91A37" w:rsidRDefault="00A91A37" w:rsidP="00CC69FA">
      <w:pPr>
        <w:jc w:val="both"/>
        <w:rPr>
          <w:lang w:val="ru-RU"/>
        </w:rPr>
      </w:pPr>
      <w:r w:rsidRPr="00A91A37">
        <w:rPr>
          <w:lang w:val="ru-RU"/>
        </w:rPr>
        <w:t>Узмак корацима уз косу површину. Бочно пењање уз лестве са наизменичним прехватањем и опирањем истовремено обема ногама.</w:t>
      </w:r>
    </w:p>
    <w:p w:rsidR="00A91A37" w:rsidRPr="00A91A37" w:rsidRDefault="00A91A37" w:rsidP="00CC69FA">
      <w:pPr>
        <w:jc w:val="both"/>
        <w:rPr>
          <w:sz w:val="24"/>
          <w:lang w:val="ru-RU"/>
        </w:rPr>
      </w:pPr>
    </w:p>
    <w:p w:rsidR="00A91A37" w:rsidRDefault="00A91A37" w:rsidP="00CC69FA">
      <w:pPr>
        <w:jc w:val="both"/>
        <w:rPr>
          <w:lang w:val="ru-RU"/>
        </w:rPr>
      </w:pPr>
      <w:r w:rsidRPr="00A91A37">
        <w:rPr>
          <w:lang w:val="ru-RU"/>
        </w:rPr>
        <w:t>5. Вежбе на тлу</w:t>
      </w:r>
    </w:p>
    <w:p w:rsidR="00A91A37" w:rsidRDefault="00A91A37" w:rsidP="00277576">
      <w:pPr>
        <w:jc w:val="both"/>
        <w:rPr>
          <w:lang w:val="ru-RU"/>
        </w:rPr>
      </w:pPr>
      <w:r w:rsidRPr="00A91A37">
        <w:rPr>
          <w:lang w:val="ru-RU"/>
        </w:rPr>
        <w:t xml:space="preserve"> Реализују се кроз основне и проширене садржаје. </w:t>
      </w:r>
    </w:p>
    <w:p w:rsidR="00277576" w:rsidRPr="00A57A7D" w:rsidRDefault="00A91A37" w:rsidP="00277576">
      <w:pPr>
        <w:jc w:val="both"/>
        <w:rPr>
          <w:lang w:val="ru-RU"/>
        </w:rPr>
      </w:pPr>
      <w:r w:rsidRPr="00A91A37">
        <w:rPr>
          <w:lang w:val="ru-RU"/>
        </w:rPr>
        <w:t>Основни садржаји</w:t>
      </w:r>
    </w:p>
    <w:p w:rsidR="00A91A37" w:rsidRDefault="00A91A37" w:rsidP="00277576">
      <w:pPr>
        <w:jc w:val="both"/>
        <w:rPr>
          <w:lang w:val="ru-RU"/>
        </w:rPr>
      </w:pPr>
      <w:r w:rsidRPr="00A91A37">
        <w:rPr>
          <w:lang w:val="ru-RU"/>
        </w:rPr>
        <w:t>Клек, усправ без помоћи руку; клек суножни на струњаче; клек једноножни, усправ; крета</w:t>
      </w:r>
      <w:r>
        <w:rPr>
          <w:lang w:val="ru-RU"/>
        </w:rPr>
        <w:t>ње у упору чучећем и упору скло</w:t>
      </w:r>
      <w:r w:rsidRPr="00A91A37">
        <w:rPr>
          <w:lang w:val="ru-RU"/>
        </w:rPr>
        <w:t>њено, лицем и леђима ка тлу; из чучња, малим одразом доскок прво на руке, а затим на стоп</w:t>
      </w:r>
      <w:r>
        <w:rPr>
          <w:lang w:val="ru-RU"/>
        </w:rPr>
        <w:t>ала у упор чучећи („жабљи поско</w:t>
      </w:r>
      <w:r w:rsidRPr="00A91A37">
        <w:rPr>
          <w:lang w:val="ru-RU"/>
        </w:rPr>
        <w:t xml:space="preserve">ци”). Клек, узручење, заклон. </w:t>
      </w:r>
    </w:p>
    <w:p w:rsidR="00A91A37" w:rsidRDefault="00A91A37" w:rsidP="00277576">
      <w:pPr>
        <w:jc w:val="both"/>
        <w:rPr>
          <w:lang w:val="ru-RU"/>
        </w:rPr>
      </w:pPr>
      <w:r w:rsidRPr="00A91A37">
        <w:rPr>
          <w:lang w:val="ru-RU"/>
        </w:rPr>
        <w:t xml:space="preserve">Поваљка на леђима. </w:t>
      </w:r>
    </w:p>
    <w:p w:rsidR="00A91A37" w:rsidRDefault="00A91A37" w:rsidP="00277576">
      <w:pPr>
        <w:jc w:val="both"/>
        <w:rPr>
          <w:lang w:val="ru-RU"/>
        </w:rPr>
      </w:pPr>
      <w:r w:rsidRPr="00A91A37">
        <w:rPr>
          <w:lang w:val="ru-RU"/>
        </w:rPr>
        <w:t>Став на лопатицама („свећа”), грчењем и обухватом колена поваљка низ косу површину.</w:t>
      </w:r>
    </w:p>
    <w:p w:rsidR="00A91A37" w:rsidRDefault="00A91A37" w:rsidP="00277576">
      <w:pPr>
        <w:jc w:val="both"/>
        <w:rPr>
          <w:lang w:val="ru-RU"/>
        </w:rPr>
      </w:pPr>
      <w:r w:rsidRPr="00A91A37">
        <w:rPr>
          <w:lang w:val="ru-RU"/>
        </w:rPr>
        <w:t xml:space="preserve"> Колут напред, из чучња у ч</w:t>
      </w:r>
      <w:r>
        <w:rPr>
          <w:lang w:val="ru-RU"/>
        </w:rPr>
        <w:t>учањ, низ косу површину (на рип</w:t>
      </w:r>
      <w:r w:rsidRPr="00A91A37">
        <w:rPr>
          <w:lang w:val="ru-RU"/>
        </w:rPr>
        <w:t xml:space="preserve">столу окачене шведске клупе и прекривене струњачама). Колут напред, из чучња у чучањ, и из чучња до става усправно и узручења. </w:t>
      </w:r>
    </w:p>
    <w:p w:rsidR="00A91A37" w:rsidRDefault="00A91A37" w:rsidP="00277576">
      <w:pPr>
        <w:jc w:val="both"/>
        <w:rPr>
          <w:lang w:val="ru-RU"/>
        </w:rPr>
      </w:pPr>
      <w:r w:rsidRPr="00A91A37">
        <w:rPr>
          <w:lang w:val="ru-RU"/>
        </w:rPr>
        <w:t xml:space="preserve">Поваљка на стомаку (лежање на трбуху, обухватити рукама скочне зглобове ‒ поваљка). </w:t>
      </w:r>
    </w:p>
    <w:p w:rsidR="00A91A37" w:rsidRDefault="00A91A37" w:rsidP="00277576">
      <w:pPr>
        <w:jc w:val="both"/>
        <w:rPr>
          <w:lang w:val="ru-RU"/>
        </w:rPr>
      </w:pPr>
      <w:r w:rsidRPr="00A91A37">
        <w:rPr>
          <w:lang w:val="ru-RU"/>
        </w:rPr>
        <w:t>Два повезана колута напред. Колут напред и скок пруженим телом. Колут назад из чучња у чучањ, низ косу површину</w:t>
      </w:r>
    </w:p>
    <w:p w:rsidR="00277576" w:rsidRPr="00A57A7D" w:rsidRDefault="00A91A37" w:rsidP="00277576">
      <w:pPr>
        <w:jc w:val="both"/>
        <w:rPr>
          <w:lang w:val="ru-RU"/>
        </w:rPr>
      </w:pPr>
      <w:r w:rsidRPr="00A91A37">
        <w:rPr>
          <w:lang w:val="ru-RU"/>
        </w:rPr>
        <w:t xml:space="preserve"> Колут назад. Поновити састав из првог разреда, комбинацију на тлу од следећих вежби: </w:t>
      </w:r>
    </w:p>
    <w:p w:rsidR="004323AF" w:rsidRDefault="00A91A37" w:rsidP="00277576">
      <w:pPr>
        <w:jc w:val="both"/>
        <w:rPr>
          <w:lang w:val="ru-RU"/>
        </w:rPr>
      </w:pPr>
      <w:r w:rsidRPr="00A91A37">
        <w:rPr>
          <w:lang w:val="ru-RU"/>
        </w:rPr>
        <w:t>најмање четири такта вежби обликовања, колут напред до става усправно, окрет у успону на обе ноге за 180°, чучањ, став на лопатицама, став усправно и два дечја поскока.</w:t>
      </w:r>
    </w:p>
    <w:p w:rsidR="00277576" w:rsidRPr="00A57A7D" w:rsidRDefault="00277576" w:rsidP="00277576">
      <w:pPr>
        <w:jc w:val="both"/>
        <w:rPr>
          <w:lang w:val="ru-RU"/>
        </w:rPr>
      </w:pPr>
      <w:r w:rsidRPr="00277576">
        <w:rPr>
          <w:lang w:val="ru-RU"/>
        </w:rPr>
        <w:t>Састав од научених елемената:</w:t>
      </w:r>
    </w:p>
    <w:p w:rsidR="00277576" w:rsidRPr="00A57A7D" w:rsidRDefault="00277576" w:rsidP="00277576">
      <w:pPr>
        <w:jc w:val="both"/>
        <w:rPr>
          <w:lang w:val="ru-RU"/>
        </w:rPr>
      </w:pPr>
      <w:r w:rsidRPr="00277576">
        <w:rPr>
          <w:lang w:val="ru-RU"/>
        </w:rPr>
        <w:t xml:space="preserve"> Два везана колута напред до става усправно, окрет у успону на обе ноге за 180°, чучањ, став н</w:t>
      </w:r>
      <w:r>
        <w:rPr>
          <w:lang w:val="ru-RU"/>
        </w:rPr>
        <w:t>а лопатицама, став усправно, ко</w:t>
      </w:r>
      <w:r w:rsidRPr="00277576">
        <w:rPr>
          <w:lang w:val="ru-RU"/>
        </w:rPr>
        <w:t xml:space="preserve">лут назад, усправ и два дечја поскока. </w:t>
      </w:r>
    </w:p>
    <w:p w:rsidR="00A91A37" w:rsidRPr="00277576" w:rsidRDefault="00277576" w:rsidP="00277576">
      <w:pPr>
        <w:jc w:val="both"/>
        <w:rPr>
          <w:lang w:val="ru-RU"/>
        </w:rPr>
      </w:pPr>
      <w:r w:rsidRPr="00277576">
        <w:rPr>
          <w:lang w:val="ru-RU"/>
        </w:rPr>
        <w:t>Примене усвојених вежби кроз игру.</w:t>
      </w:r>
    </w:p>
    <w:p w:rsidR="00277576" w:rsidRPr="00A57A7D" w:rsidRDefault="00277576" w:rsidP="00277576">
      <w:pPr>
        <w:jc w:val="both"/>
        <w:rPr>
          <w:lang w:val="ru-RU"/>
        </w:rPr>
      </w:pPr>
      <w:r w:rsidRPr="00277576">
        <w:rPr>
          <w:lang w:val="ru-RU"/>
        </w:rPr>
        <w:t>Проширени садржаји</w:t>
      </w:r>
    </w:p>
    <w:p w:rsidR="00277576" w:rsidRPr="00A57A7D" w:rsidRDefault="00277576" w:rsidP="00277576">
      <w:pPr>
        <w:jc w:val="both"/>
        <w:rPr>
          <w:lang w:val="ru-RU"/>
        </w:rPr>
      </w:pPr>
      <w:r w:rsidRPr="00277576">
        <w:rPr>
          <w:lang w:val="ru-RU"/>
        </w:rPr>
        <w:t xml:space="preserve"> Колут напред из упора стојећег опружених ногу.</w:t>
      </w:r>
    </w:p>
    <w:p w:rsidR="00277576" w:rsidRPr="00A57A7D" w:rsidRDefault="00277576" w:rsidP="00277576">
      <w:pPr>
        <w:jc w:val="both"/>
        <w:rPr>
          <w:lang w:val="ru-RU"/>
        </w:rPr>
      </w:pPr>
      <w:r w:rsidRPr="00277576">
        <w:rPr>
          <w:lang w:val="ru-RU"/>
        </w:rPr>
        <w:t xml:space="preserve"> Колут преко лопте. </w:t>
      </w:r>
    </w:p>
    <w:p w:rsidR="00277576" w:rsidRPr="00A57A7D" w:rsidRDefault="00277576" w:rsidP="00277576">
      <w:pPr>
        <w:jc w:val="both"/>
        <w:rPr>
          <w:lang w:val="ru-RU"/>
        </w:rPr>
      </w:pPr>
      <w:r w:rsidRPr="00277576">
        <w:rPr>
          <w:lang w:val="ru-RU"/>
        </w:rPr>
        <w:t>Одељенско такмичење у комбинацији научених вежби.</w:t>
      </w:r>
    </w:p>
    <w:p w:rsidR="00277576" w:rsidRPr="00A57A7D" w:rsidRDefault="00277576" w:rsidP="00277576">
      <w:pPr>
        <w:jc w:val="both"/>
        <w:rPr>
          <w:lang w:val="ru-RU"/>
        </w:rPr>
      </w:pPr>
    </w:p>
    <w:p w:rsidR="00277576" w:rsidRPr="00A57A7D" w:rsidRDefault="00277576" w:rsidP="00277576">
      <w:pPr>
        <w:jc w:val="both"/>
        <w:rPr>
          <w:lang w:val="ru-RU"/>
        </w:rPr>
      </w:pPr>
      <w:r w:rsidRPr="00277576">
        <w:rPr>
          <w:lang w:val="ru-RU"/>
        </w:rPr>
        <w:t xml:space="preserve">6. Вежбе равнотеже </w:t>
      </w:r>
    </w:p>
    <w:p w:rsidR="00277576" w:rsidRPr="00A57A7D" w:rsidRDefault="00277576" w:rsidP="00277576">
      <w:pPr>
        <w:jc w:val="both"/>
        <w:rPr>
          <w:lang w:val="ru-RU"/>
        </w:rPr>
      </w:pPr>
    </w:p>
    <w:p w:rsidR="00277576" w:rsidRPr="00A57A7D" w:rsidRDefault="00277576" w:rsidP="00277576">
      <w:pPr>
        <w:jc w:val="both"/>
        <w:rPr>
          <w:lang w:val="ru-RU"/>
        </w:rPr>
      </w:pPr>
      <w:r w:rsidRPr="00277576">
        <w:rPr>
          <w:lang w:val="ru-RU"/>
        </w:rPr>
        <w:t xml:space="preserve">Реализују се кроз основне и проширене садржаје. </w:t>
      </w:r>
    </w:p>
    <w:p w:rsidR="00277576" w:rsidRPr="00A57A7D" w:rsidRDefault="00277576" w:rsidP="00277576">
      <w:pPr>
        <w:jc w:val="both"/>
        <w:rPr>
          <w:lang w:val="ru-RU"/>
        </w:rPr>
      </w:pPr>
      <w:r w:rsidRPr="00277576">
        <w:rPr>
          <w:lang w:val="ru-RU"/>
        </w:rPr>
        <w:t>Основни садржаји</w:t>
      </w:r>
    </w:p>
    <w:p w:rsidR="00277576" w:rsidRPr="00A57A7D" w:rsidRDefault="00277576" w:rsidP="00277576">
      <w:pPr>
        <w:jc w:val="both"/>
        <w:rPr>
          <w:lang w:val="ru-RU"/>
        </w:rPr>
      </w:pPr>
      <w:r w:rsidRPr="00277576">
        <w:rPr>
          <w:lang w:val="ru-RU"/>
        </w:rPr>
        <w:t xml:space="preserve"> Ходање по линији напред</w:t>
      </w:r>
      <w:r>
        <w:rPr>
          <w:lang w:val="ru-RU"/>
        </w:rPr>
        <w:t xml:space="preserve"> са правилним постављањем стопа</w:t>
      </w:r>
      <w:r w:rsidRPr="00277576">
        <w:rPr>
          <w:lang w:val="ru-RU"/>
        </w:rPr>
        <w:t>ла (гимнастичким кораком), и</w:t>
      </w:r>
      <w:r>
        <w:rPr>
          <w:lang w:val="ru-RU"/>
        </w:rPr>
        <w:t xml:space="preserve"> уназад са опруженом упорном но</w:t>
      </w:r>
      <w:r w:rsidRPr="00277576">
        <w:rPr>
          <w:lang w:val="ru-RU"/>
        </w:rPr>
        <w:t>гом, краћим корацима, корацим</w:t>
      </w:r>
      <w:r>
        <w:rPr>
          <w:lang w:val="ru-RU"/>
        </w:rPr>
        <w:t>а у успону и са различитим поло</w:t>
      </w:r>
      <w:r w:rsidRPr="00277576">
        <w:rPr>
          <w:lang w:val="ru-RU"/>
        </w:rPr>
        <w:t xml:space="preserve">жајем руку (о бок, одручење, узручење). </w:t>
      </w:r>
    </w:p>
    <w:p w:rsidR="00277576" w:rsidRPr="00A57A7D" w:rsidRDefault="00277576" w:rsidP="00277576">
      <w:pPr>
        <w:jc w:val="both"/>
        <w:rPr>
          <w:lang w:val="ru-RU"/>
        </w:rPr>
      </w:pPr>
      <w:r w:rsidRPr="00277576">
        <w:rPr>
          <w:lang w:val="ru-RU"/>
        </w:rPr>
        <w:t>Ходање по широком делу шведске клупе:</w:t>
      </w:r>
    </w:p>
    <w:p w:rsidR="00277576" w:rsidRPr="00A57A7D" w:rsidRDefault="00277576" w:rsidP="00277576">
      <w:pPr>
        <w:jc w:val="both"/>
        <w:rPr>
          <w:lang w:val="ru-RU"/>
        </w:rPr>
      </w:pPr>
      <w:r w:rsidRPr="00277576">
        <w:rPr>
          <w:lang w:val="ru-RU"/>
        </w:rPr>
        <w:t xml:space="preserve"> напред ‒ одручење; уна</w:t>
      </w:r>
      <w:r>
        <w:rPr>
          <w:lang w:val="ru-RU"/>
        </w:rPr>
        <w:t>зад опружањем упорне ноге, узру</w:t>
      </w:r>
      <w:r w:rsidRPr="00277576">
        <w:rPr>
          <w:lang w:val="ru-RU"/>
        </w:rPr>
        <w:t xml:space="preserve">чење; устрану: из става спетног, руке о бок, ходање корацима са привлачењем до става спетног и узручења, зибом почучњем, </w:t>
      </w:r>
    </w:p>
    <w:p w:rsidR="00277576" w:rsidRPr="00277576" w:rsidRDefault="00277576" w:rsidP="00277576">
      <w:pPr>
        <w:jc w:val="both"/>
        <w:rPr>
          <w:lang w:val="ru-RU"/>
        </w:rPr>
      </w:pPr>
      <w:r w:rsidRPr="00277576">
        <w:rPr>
          <w:lang w:val="ru-RU"/>
        </w:rPr>
        <w:t xml:space="preserve">корак устрану ‒ одручити, став спетни, узручити. </w:t>
      </w:r>
    </w:p>
    <w:p w:rsidR="00277576" w:rsidRPr="00A57A7D" w:rsidRDefault="00277576" w:rsidP="00277576">
      <w:pPr>
        <w:jc w:val="both"/>
        <w:rPr>
          <w:lang w:val="ru-RU"/>
        </w:rPr>
      </w:pPr>
      <w:r w:rsidRPr="00277576">
        <w:rPr>
          <w:lang w:val="ru-RU"/>
        </w:rPr>
        <w:t>Лагано трчање на предњем делу стоп</w:t>
      </w:r>
      <w:r>
        <w:rPr>
          <w:lang w:val="ru-RU"/>
        </w:rPr>
        <w:t>ала са правилним држа</w:t>
      </w:r>
      <w:r w:rsidRPr="00277576">
        <w:rPr>
          <w:lang w:val="ru-RU"/>
        </w:rPr>
        <w:t xml:space="preserve">њем тела, рукама о бок или у одручењу (шведска клупа и ниска греда). Комбинација вежби из првог </w:t>
      </w:r>
      <w:r>
        <w:rPr>
          <w:lang w:val="ru-RU"/>
        </w:rPr>
        <w:t>разреда: из става спетног на по</w:t>
      </w:r>
      <w:r w:rsidRPr="00277576">
        <w:rPr>
          <w:lang w:val="ru-RU"/>
        </w:rPr>
        <w:t xml:space="preserve">четку шведске клупе, трчање до половине клупе, одручити; став: једна нога иза друге, узручити, одручити; </w:t>
      </w:r>
      <w:r w:rsidRPr="00277576">
        <w:rPr>
          <w:lang w:val="ru-RU"/>
        </w:rPr>
        <w:lastRenderedPageBreak/>
        <w:t xml:space="preserve">ходање до краја клупе, одручити, став: једна нога иза друге узручити; ходање уназад до половине клупе, једна нога иза друге, руке о бок; окрет за 90° ходање устрану корацима са привлачењем и зибом почучњем, одручити; на крају греде став спетни, узручити, саскок, предручити, став спетни, приручити, завршити леђима према клупи. Ако школа нема клупу или греду, комбинацију научити на тлу, на линији. </w:t>
      </w:r>
    </w:p>
    <w:p w:rsidR="00277576" w:rsidRPr="00A57A7D" w:rsidRDefault="00277576" w:rsidP="00277576">
      <w:pPr>
        <w:jc w:val="both"/>
        <w:rPr>
          <w:lang w:val="ru-RU"/>
        </w:rPr>
      </w:pPr>
      <w:r w:rsidRPr="00277576">
        <w:rPr>
          <w:lang w:val="ru-RU"/>
        </w:rPr>
        <w:t xml:space="preserve">Мала вага на тлу, клупи и ниској греди. </w:t>
      </w:r>
    </w:p>
    <w:p w:rsidR="00277576" w:rsidRPr="00A57A7D" w:rsidRDefault="00277576" w:rsidP="00277576">
      <w:pPr>
        <w:jc w:val="both"/>
        <w:rPr>
          <w:lang w:val="ru-RU"/>
        </w:rPr>
      </w:pPr>
      <w:r w:rsidRPr="00277576">
        <w:rPr>
          <w:lang w:val="ru-RU"/>
        </w:rPr>
        <w:t xml:space="preserve">Ходање са привлачењем на целом стопалу и успон. </w:t>
      </w:r>
    </w:p>
    <w:p w:rsidR="00277576" w:rsidRPr="00A57A7D" w:rsidRDefault="00277576" w:rsidP="00277576">
      <w:pPr>
        <w:jc w:val="both"/>
        <w:rPr>
          <w:lang w:val="ru-RU"/>
        </w:rPr>
      </w:pPr>
      <w:r w:rsidRPr="00277576">
        <w:rPr>
          <w:lang w:val="ru-RU"/>
        </w:rPr>
        <w:t>Ходање опружањем стајне и предножењем замајне ноге. Ходање у назад на греди.</w:t>
      </w:r>
    </w:p>
    <w:p w:rsidR="00277576" w:rsidRPr="00A57A7D" w:rsidRDefault="00277576" w:rsidP="00277576">
      <w:pPr>
        <w:jc w:val="both"/>
        <w:rPr>
          <w:lang w:val="ru-RU"/>
        </w:rPr>
      </w:pPr>
      <w:r w:rsidRPr="00277576">
        <w:rPr>
          <w:lang w:val="ru-RU"/>
        </w:rPr>
        <w:t xml:space="preserve"> Састав из првог разреда допунити наученим вежбама. </w:t>
      </w:r>
    </w:p>
    <w:p w:rsidR="00277576" w:rsidRPr="00277576" w:rsidRDefault="00277576" w:rsidP="00277576">
      <w:pPr>
        <w:jc w:val="both"/>
        <w:rPr>
          <w:lang w:val="ru-RU"/>
        </w:rPr>
      </w:pPr>
      <w:r w:rsidRPr="00277576">
        <w:rPr>
          <w:lang w:val="ru-RU"/>
        </w:rPr>
        <w:t xml:space="preserve">Проширени садржаји </w:t>
      </w:r>
    </w:p>
    <w:p w:rsidR="00277576" w:rsidRPr="00A57A7D" w:rsidRDefault="00277576" w:rsidP="00277576">
      <w:pPr>
        <w:jc w:val="both"/>
        <w:rPr>
          <w:lang w:val="ru-RU"/>
        </w:rPr>
      </w:pPr>
      <w:r w:rsidRPr="00277576">
        <w:rPr>
          <w:lang w:val="ru-RU"/>
        </w:rPr>
        <w:t xml:space="preserve">Наскок кораком на греду. </w:t>
      </w:r>
    </w:p>
    <w:p w:rsidR="00277576" w:rsidRPr="00A57A7D" w:rsidRDefault="00277576" w:rsidP="00277576">
      <w:pPr>
        <w:jc w:val="both"/>
        <w:rPr>
          <w:lang w:val="ru-RU"/>
        </w:rPr>
      </w:pPr>
      <w:r w:rsidRPr="00277576">
        <w:rPr>
          <w:lang w:val="ru-RU"/>
        </w:rPr>
        <w:t xml:space="preserve">Чучањ и окрет у чучњу за 900 и 1800 . </w:t>
      </w:r>
    </w:p>
    <w:p w:rsidR="00277576" w:rsidRPr="00A57A7D" w:rsidRDefault="00277576" w:rsidP="00277576">
      <w:pPr>
        <w:jc w:val="both"/>
        <w:rPr>
          <w:lang w:val="ru-RU"/>
        </w:rPr>
      </w:pPr>
      <w:r w:rsidRPr="00277576">
        <w:rPr>
          <w:lang w:val="ru-RU"/>
        </w:rPr>
        <w:t xml:space="preserve">Састав из првог разреда допунити вежбама: ходање у назад и окретом у чучњу за 1800 . </w:t>
      </w:r>
    </w:p>
    <w:p w:rsidR="00277576" w:rsidRPr="00277576" w:rsidRDefault="00277576" w:rsidP="00277576">
      <w:pPr>
        <w:jc w:val="both"/>
        <w:rPr>
          <w:lang w:val="ru-RU"/>
        </w:rPr>
      </w:pPr>
      <w:r w:rsidRPr="00277576">
        <w:rPr>
          <w:lang w:val="ru-RU"/>
        </w:rPr>
        <w:t>Одељенско такмичење.</w:t>
      </w:r>
    </w:p>
    <w:p w:rsidR="004323AF" w:rsidRPr="00A57A7D" w:rsidRDefault="004323AF" w:rsidP="00CC69FA">
      <w:pPr>
        <w:jc w:val="both"/>
        <w:rPr>
          <w:sz w:val="24"/>
          <w:lang w:val="ru-RU"/>
        </w:rPr>
      </w:pPr>
    </w:p>
    <w:p w:rsidR="00277576" w:rsidRPr="00A57A7D" w:rsidRDefault="00277576" w:rsidP="00CC69FA">
      <w:pPr>
        <w:jc w:val="both"/>
        <w:rPr>
          <w:lang w:val="ru-RU"/>
        </w:rPr>
      </w:pPr>
      <w:r w:rsidRPr="00277576">
        <w:rPr>
          <w:lang w:val="ru-RU"/>
        </w:rPr>
        <w:t>7. Вежбе са реквизитима</w:t>
      </w:r>
    </w:p>
    <w:p w:rsidR="00277576" w:rsidRPr="00A57A7D" w:rsidRDefault="00277576" w:rsidP="00CC69FA">
      <w:pPr>
        <w:jc w:val="both"/>
        <w:rPr>
          <w:lang w:val="ru-RU"/>
        </w:rPr>
      </w:pPr>
      <w:r w:rsidRPr="00277576">
        <w:rPr>
          <w:lang w:val="ru-RU"/>
        </w:rPr>
        <w:t xml:space="preserve"> Вежбе реквизитима корис</w:t>
      </w:r>
      <w:r>
        <w:rPr>
          <w:lang w:val="ru-RU"/>
        </w:rPr>
        <w:t>тити приликом савладавања следе</w:t>
      </w:r>
      <w:r w:rsidRPr="00277576">
        <w:rPr>
          <w:lang w:val="ru-RU"/>
        </w:rPr>
        <w:t xml:space="preserve">ћих садржаја: </w:t>
      </w:r>
    </w:p>
    <w:p w:rsidR="00277576" w:rsidRPr="00A57A7D" w:rsidRDefault="00277576" w:rsidP="00CC69FA">
      <w:pPr>
        <w:jc w:val="both"/>
        <w:rPr>
          <w:lang w:val="ru-RU"/>
        </w:rPr>
      </w:pPr>
      <w:r w:rsidRPr="00277576">
        <w:rPr>
          <w:lang w:val="ru-RU"/>
        </w:rPr>
        <w:t xml:space="preserve">Вежбе обликовања са лоптом, палицом, обручем, вијачом и другим реквизитима. </w:t>
      </w:r>
    </w:p>
    <w:p w:rsidR="00277576" w:rsidRPr="00A57A7D" w:rsidRDefault="00277576" w:rsidP="00CC69FA">
      <w:pPr>
        <w:jc w:val="both"/>
        <w:rPr>
          <w:lang w:val="ru-RU"/>
        </w:rPr>
      </w:pPr>
      <w:r w:rsidRPr="00277576">
        <w:rPr>
          <w:lang w:val="ru-RU"/>
        </w:rPr>
        <w:t>Трчања</w:t>
      </w:r>
      <w:r w:rsidRPr="00A57A7D">
        <w:rPr>
          <w:lang w:val="ru-RU"/>
        </w:rPr>
        <w:t xml:space="preserve">, </w:t>
      </w:r>
      <w:r w:rsidRPr="00277576">
        <w:rPr>
          <w:lang w:val="ru-RU"/>
        </w:rPr>
        <w:t>поскоци</w:t>
      </w:r>
      <w:r w:rsidRPr="00A57A7D">
        <w:rPr>
          <w:lang w:val="ru-RU"/>
        </w:rPr>
        <w:t xml:space="preserve"> </w:t>
      </w:r>
      <w:r w:rsidRPr="00277576">
        <w:rPr>
          <w:lang w:val="ru-RU"/>
        </w:rPr>
        <w:t>и</w:t>
      </w:r>
      <w:r w:rsidRPr="00A57A7D">
        <w:rPr>
          <w:lang w:val="ru-RU"/>
        </w:rPr>
        <w:t xml:space="preserve"> </w:t>
      </w:r>
      <w:r w:rsidRPr="00277576">
        <w:rPr>
          <w:lang w:val="ru-RU"/>
        </w:rPr>
        <w:t>скокови</w:t>
      </w:r>
      <w:r w:rsidRPr="00A57A7D">
        <w:rPr>
          <w:lang w:val="ru-RU"/>
        </w:rPr>
        <w:t xml:space="preserve"> ‒ </w:t>
      </w:r>
      <w:r w:rsidRPr="00277576">
        <w:rPr>
          <w:lang w:val="ru-RU"/>
        </w:rPr>
        <w:t>вијаче</w:t>
      </w:r>
      <w:r w:rsidRPr="00A57A7D">
        <w:rPr>
          <w:lang w:val="ru-RU"/>
        </w:rPr>
        <w:t xml:space="preserve">, </w:t>
      </w:r>
      <w:r w:rsidRPr="00277576">
        <w:rPr>
          <w:lang w:val="ru-RU"/>
        </w:rPr>
        <w:t>палице</w:t>
      </w:r>
      <w:r w:rsidRPr="00A57A7D">
        <w:rPr>
          <w:lang w:val="ru-RU"/>
        </w:rPr>
        <w:t xml:space="preserve"> </w:t>
      </w:r>
      <w:r w:rsidRPr="00277576">
        <w:rPr>
          <w:lang w:val="ru-RU"/>
        </w:rPr>
        <w:t>и</w:t>
      </w:r>
      <w:r w:rsidRPr="00A57A7D">
        <w:rPr>
          <w:lang w:val="ru-RU"/>
        </w:rPr>
        <w:t xml:space="preserve"> </w:t>
      </w:r>
      <w:r w:rsidRPr="00277576">
        <w:rPr>
          <w:lang w:val="ru-RU"/>
        </w:rPr>
        <w:t>обруч</w:t>
      </w:r>
      <w:r>
        <w:rPr>
          <w:lang w:val="ru-RU"/>
        </w:rPr>
        <w:t>и</w:t>
      </w:r>
      <w:r w:rsidRPr="00A57A7D">
        <w:rPr>
          <w:lang w:val="ru-RU"/>
        </w:rPr>
        <w:t xml:space="preserve"> </w:t>
      </w:r>
      <w:r>
        <w:rPr>
          <w:lang w:val="ru-RU"/>
        </w:rPr>
        <w:t>поређа</w:t>
      </w:r>
      <w:r w:rsidRPr="00277576">
        <w:rPr>
          <w:lang w:val="ru-RU"/>
        </w:rPr>
        <w:t>ни</w:t>
      </w:r>
      <w:r w:rsidRPr="00A57A7D">
        <w:rPr>
          <w:lang w:val="ru-RU"/>
        </w:rPr>
        <w:t xml:space="preserve"> </w:t>
      </w:r>
      <w:r w:rsidRPr="00277576">
        <w:rPr>
          <w:lang w:val="ru-RU"/>
        </w:rPr>
        <w:t>на</w:t>
      </w:r>
      <w:r w:rsidRPr="00A57A7D">
        <w:rPr>
          <w:lang w:val="ru-RU"/>
        </w:rPr>
        <w:t xml:space="preserve"> </w:t>
      </w:r>
      <w:r w:rsidRPr="00277576">
        <w:rPr>
          <w:lang w:val="ru-RU"/>
        </w:rPr>
        <w:t>краћем</w:t>
      </w:r>
      <w:r w:rsidRPr="00A57A7D">
        <w:rPr>
          <w:lang w:val="ru-RU"/>
        </w:rPr>
        <w:t xml:space="preserve"> </w:t>
      </w:r>
      <w:r w:rsidRPr="00277576">
        <w:rPr>
          <w:lang w:val="ru-RU"/>
        </w:rPr>
        <w:t>и</w:t>
      </w:r>
      <w:r w:rsidRPr="00A57A7D">
        <w:rPr>
          <w:lang w:val="ru-RU"/>
        </w:rPr>
        <w:t xml:space="preserve"> </w:t>
      </w:r>
      <w:r w:rsidRPr="00277576">
        <w:rPr>
          <w:lang w:val="ru-RU"/>
        </w:rPr>
        <w:t>дужем</w:t>
      </w:r>
      <w:r w:rsidRPr="00A57A7D">
        <w:rPr>
          <w:lang w:val="ru-RU"/>
        </w:rPr>
        <w:t xml:space="preserve"> </w:t>
      </w:r>
      <w:r w:rsidRPr="00277576">
        <w:rPr>
          <w:lang w:val="ru-RU"/>
        </w:rPr>
        <w:t>одстојању</w:t>
      </w:r>
      <w:r w:rsidRPr="00A57A7D">
        <w:rPr>
          <w:lang w:val="ru-RU"/>
        </w:rPr>
        <w:t xml:space="preserve">: </w:t>
      </w:r>
      <w:r w:rsidRPr="00277576">
        <w:rPr>
          <w:lang w:val="ru-RU"/>
        </w:rPr>
        <w:t>прескакање</w:t>
      </w:r>
      <w:r w:rsidRPr="00A57A7D">
        <w:rPr>
          <w:lang w:val="ru-RU"/>
        </w:rPr>
        <w:t xml:space="preserve"> </w:t>
      </w:r>
      <w:r w:rsidRPr="00277576">
        <w:rPr>
          <w:lang w:val="ru-RU"/>
        </w:rPr>
        <w:t>кратке</w:t>
      </w:r>
      <w:r w:rsidRPr="00A57A7D">
        <w:rPr>
          <w:lang w:val="ru-RU"/>
        </w:rPr>
        <w:t xml:space="preserve"> </w:t>
      </w:r>
      <w:r w:rsidRPr="00277576">
        <w:rPr>
          <w:lang w:val="ru-RU"/>
        </w:rPr>
        <w:t>и</w:t>
      </w:r>
      <w:r w:rsidRPr="00A57A7D">
        <w:rPr>
          <w:lang w:val="ru-RU"/>
        </w:rPr>
        <w:t xml:space="preserve"> </w:t>
      </w:r>
      <w:r w:rsidRPr="00277576">
        <w:rPr>
          <w:lang w:val="ru-RU"/>
        </w:rPr>
        <w:t>дуге</w:t>
      </w:r>
      <w:r w:rsidRPr="00A57A7D">
        <w:rPr>
          <w:lang w:val="ru-RU"/>
        </w:rPr>
        <w:t xml:space="preserve"> </w:t>
      </w:r>
      <w:r w:rsidRPr="00277576">
        <w:rPr>
          <w:lang w:val="ru-RU"/>
        </w:rPr>
        <w:t>вијаче</w:t>
      </w:r>
      <w:r w:rsidRPr="00A57A7D">
        <w:rPr>
          <w:lang w:val="ru-RU"/>
        </w:rPr>
        <w:t xml:space="preserve">; </w:t>
      </w:r>
      <w:r w:rsidRPr="00277576">
        <w:rPr>
          <w:lang w:val="ru-RU"/>
        </w:rPr>
        <w:t>ритмичке</w:t>
      </w:r>
      <w:r w:rsidRPr="00A57A7D">
        <w:rPr>
          <w:lang w:val="ru-RU"/>
        </w:rPr>
        <w:t xml:space="preserve"> </w:t>
      </w:r>
      <w:r w:rsidRPr="00277576">
        <w:rPr>
          <w:lang w:val="ru-RU"/>
        </w:rPr>
        <w:t>вежбе</w:t>
      </w:r>
      <w:r w:rsidRPr="00A57A7D">
        <w:rPr>
          <w:lang w:val="ru-RU"/>
        </w:rPr>
        <w:t>;</w:t>
      </w:r>
    </w:p>
    <w:p w:rsidR="00277576" w:rsidRPr="00A57A7D" w:rsidRDefault="00277576" w:rsidP="00CC69FA">
      <w:pPr>
        <w:jc w:val="both"/>
        <w:rPr>
          <w:lang w:val="ru-RU"/>
        </w:rPr>
      </w:pPr>
      <w:r w:rsidRPr="00277576">
        <w:rPr>
          <w:lang w:val="ru-RU"/>
        </w:rPr>
        <w:t xml:space="preserve"> Коцке, шведска клупа ил</w:t>
      </w:r>
      <w:r>
        <w:rPr>
          <w:lang w:val="ru-RU"/>
        </w:rPr>
        <w:t>и шведски сандук: пењање и сила</w:t>
      </w:r>
      <w:r w:rsidRPr="00277576">
        <w:rPr>
          <w:lang w:val="ru-RU"/>
        </w:rPr>
        <w:t>жење нагазним кораком и суножним доскоком у чучањ и почучањ; суножни наскок и доскок у чучањ и почучањ; чуњеви и обручи: вијугаво трчање, трчање са рекв</w:t>
      </w:r>
      <w:r>
        <w:rPr>
          <w:lang w:val="ru-RU"/>
        </w:rPr>
        <w:t>изитом у рукама (лопта, медецин</w:t>
      </w:r>
      <w:r w:rsidRPr="00277576">
        <w:rPr>
          <w:lang w:val="ru-RU"/>
        </w:rPr>
        <w:t>ка, обруч...); Прескакање вијаче на разл</w:t>
      </w:r>
      <w:r>
        <w:rPr>
          <w:lang w:val="ru-RU"/>
        </w:rPr>
        <w:t>ичите начине (суножним, једноно</w:t>
      </w:r>
      <w:r w:rsidRPr="00277576">
        <w:rPr>
          <w:lang w:val="ru-RU"/>
        </w:rPr>
        <w:t>жним скоковима, прескакања са међускоком, са ноге на ногу</w:t>
      </w:r>
      <w:r>
        <w:rPr>
          <w:lang w:val="ru-RU"/>
        </w:rPr>
        <w:t>, прескакање вијаче у кретању)</w:t>
      </w:r>
      <w:r w:rsidRPr="00277576">
        <w:rPr>
          <w:lang w:val="ru-RU"/>
        </w:rPr>
        <w:t>;</w:t>
      </w:r>
    </w:p>
    <w:p w:rsidR="00277576" w:rsidRDefault="00277576" w:rsidP="00CC69FA">
      <w:pPr>
        <w:jc w:val="both"/>
        <w:rPr>
          <w:lang w:val="ru-RU"/>
        </w:rPr>
      </w:pPr>
      <w:r w:rsidRPr="00277576">
        <w:rPr>
          <w:lang w:val="ru-RU"/>
        </w:rPr>
        <w:t xml:space="preserve"> Дизање и ношење: предмета и реквизита (коцка, медицинка..) на различите начине; постављање и скупљање предмета и реквизита.</w:t>
      </w:r>
    </w:p>
    <w:p w:rsidR="00277576" w:rsidRDefault="00277576" w:rsidP="00CC69FA">
      <w:pPr>
        <w:jc w:val="both"/>
        <w:rPr>
          <w:lang w:val="ru-RU"/>
        </w:rPr>
      </w:pPr>
      <w:r w:rsidRPr="00277576">
        <w:rPr>
          <w:lang w:val="ru-RU"/>
        </w:rPr>
        <w:t xml:space="preserve">Игре са ластишом. </w:t>
      </w:r>
    </w:p>
    <w:p w:rsidR="00277576" w:rsidRPr="00277576" w:rsidRDefault="00277576" w:rsidP="00CC69FA">
      <w:pPr>
        <w:jc w:val="both"/>
        <w:rPr>
          <w:lang w:val="ru-RU"/>
        </w:rPr>
      </w:pPr>
      <w:r w:rsidRPr="00277576">
        <w:rPr>
          <w:lang w:val="ru-RU"/>
        </w:rPr>
        <w:t>Полигон и елементарне игре узкоришћење палица, вијача, обруча, коцки и чуњева.</w:t>
      </w:r>
    </w:p>
    <w:p w:rsidR="00277576" w:rsidRDefault="00277576" w:rsidP="00CC69FA">
      <w:pPr>
        <w:jc w:val="both"/>
        <w:rPr>
          <w:sz w:val="24"/>
          <w:lang w:val="ru-RU"/>
        </w:rPr>
      </w:pPr>
    </w:p>
    <w:p w:rsidR="00277576" w:rsidRDefault="00277576" w:rsidP="00CC69FA">
      <w:pPr>
        <w:jc w:val="both"/>
        <w:rPr>
          <w:lang w:val="ru-RU"/>
        </w:rPr>
      </w:pPr>
      <w:r w:rsidRPr="00277576">
        <w:rPr>
          <w:lang w:val="ru-RU"/>
        </w:rPr>
        <w:t xml:space="preserve">8. Плес и ритмика </w:t>
      </w:r>
    </w:p>
    <w:p w:rsidR="00277576" w:rsidRDefault="00277576" w:rsidP="00CC69FA">
      <w:pPr>
        <w:jc w:val="both"/>
        <w:rPr>
          <w:lang w:val="ru-RU"/>
        </w:rPr>
      </w:pPr>
      <w:r w:rsidRPr="00277576">
        <w:rPr>
          <w:lang w:val="ru-RU"/>
        </w:rPr>
        <w:t xml:space="preserve">Реализују се кроз основне и проширене садржаје. </w:t>
      </w:r>
    </w:p>
    <w:p w:rsidR="00277576" w:rsidRDefault="00277576" w:rsidP="00CC69FA">
      <w:pPr>
        <w:jc w:val="both"/>
        <w:rPr>
          <w:lang w:val="ru-RU"/>
        </w:rPr>
      </w:pPr>
      <w:r w:rsidRPr="00277576">
        <w:rPr>
          <w:lang w:val="ru-RU"/>
        </w:rPr>
        <w:t xml:space="preserve">Основни садржаји </w:t>
      </w:r>
    </w:p>
    <w:p w:rsidR="00277576" w:rsidRDefault="00277576" w:rsidP="00CC69FA">
      <w:pPr>
        <w:jc w:val="both"/>
        <w:rPr>
          <w:lang w:val="ru-RU"/>
        </w:rPr>
      </w:pPr>
      <w:r w:rsidRPr="00277576">
        <w:rPr>
          <w:lang w:val="ru-RU"/>
        </w:rPr>
        <w:t>Ритмичко ходање и трчање променљивим ритмом, темпом уз пљесак и одговарајућу музичку</w:t>
      </w:r>
      <w:r>
        <w:rPr>
          <w:lang w:val="ru-RU"/>
        </w:rPr>
        <w:t xml:space="preserve"> пратњу. Кретања уз мењање поло</w:t>
      </w:r>
      <w:r w:rsidRPr="00277576">
        <w:rPr>
          <w:lang w:val="ru-RU"/>
        </w:rPr>
        <w:t>жаја руку, ногу и трупа. Галоп нап</w:t>
      </w:r>
      <w:r>
        <w:rPr>
          <w:lang w:val="ru-RU"/>
        </w:rPr>
        <w:t>ред и странце. Дечји поскок. Са</w:t>
      </w:r>
      <w:r w:rsidRPr="00277576">
        <w:rPr>
          <w:lang w:val="ru-RU"/>
        </w:rPr>
        <w:t xml:space="preserve">чинити састав од научених елемената уз музичку пратњу. </w:t>
      </w:r>
    </w:p>
    <w:p w:rsidR="00277576" w:rsidRDefault="00277576" w:rsidP="00CC69FA">
      <w:pPr>
        <w:jc w:val="both"/>
        <w:rPr>
          <w:lang w:val="ru-RU"/>
        </w:rPr>
      </w:pPr>
      <w:r w:rsidRPr="00277576">
        <w:rPr>
          <w:lang w:val="ru-RU"/>
        </w:rPr>
        <w:t>Основни ритмички покрети са реквизитима</w:t>
      </w:r>
    </w:p>
    <w:p w:rsidR="00277576" w:rsidRDefault="00277576" w:rsidP="00CC69FA">
      <w:pPr>
        <w:jc w:val="both"/>
        <w:rPr>
          <w:lang w:val="ru-RU"/>
        </w:rPr>
      </w:pPr>
      <w:r w:rsidRPr="00277576">
        <w:rPr>
          <w:lang w:val="ru-RU"/>
        </w:rPr>
        <w:t xml:space="preserve"> Вијача: њихање и кружење в</w:t>
      </w:r>
      <w:r>
        <w:rPr>
          <w:lang w:val="ru-RU"/>
        </w:rPr>
        <w:t>ијачом или траком у бочној и че</w:t>
      </w:r>
      <w:r w:rsidRPr="00277576">
        <w:rPr>
          <w:lang w:val="ru-RU"/>
        </w:rPr>
        <w:t>оној равни; суножни скокови кр</w:t>
      </w:r>
      <w:r>
        <w:rPr>
          <w:lang w:val="ru-RU"/>
        </w:rPr>
        <w:t>оз вијачу обртањем напред. Пове</w:t>
      </w:r>
      <w:r w:rsidRPr="00277576">
        <w:rPr>
          <w:lang w:val="ru-RU"/>
        </w:rPr>
        <w:t xml:space="preserve">зати ова два елемента као обавезни састав. </w:t>
      </w:r>
    </w:p>
    <w:p w:rsidR="00277576" w:rsidRDefault="00277576" w:rsidP="00CC69FA">
      <w:pPr>
        <w:jc w:val="both"/>
        <w:rPr>
          <w:lang w:val="ru-RU"/>
        </w:rPr>
      </w:pPr>
      <w:r w:rsidRPr="00277576">
        <w:rPr>
          <w:lang w:val="ru-RU"/>
        </w:rPr>
        <w:t xml:space="preserve">Прескакање вијаче у кретању напред. </w:t>
      </w:r>
    </w:p>
    <w:p w:rsidR="00277576" w:rsidRDefault="00277576" w:rsidP="00CC69FA">
      <w:pPr>
        <w:jc w:val="both"/>
        <w:rPr>
          <w:lang w:val="ru-RU"/>
        </w:rPr>
      </w:pPr>
      <w:r w:rsidRPr="00277576">
        <w:rPr>
          <w:lang w:val="ru-RU"/>
        </w:rPr>
        <w:t xml:space="preserve">Лопта или обруч: кружења у чеоној и бочној равни обема и једном руком; бацање и хватање </w:t>
      </w:r>
      <w:r>
        <w:rPr>
          <w:lang w:val="ru-RU"/>
        </w:rPr>
        <w:t>у задатом ритму у месту и у кре</w:t>
      </w:r>
      <w:r w:rsidRPr="00277576">
        <w:rPr>
          <w:lang w:val="ru-RU"/>
        </w:rPr>
        <w:t>тању са почучњем;</w:t>
      </w:r>
    </w:p>
    <w:p w:rsidR="00277576" w:rsidRDefault="00277576" w:rsidP="00CC69FA">
      <w:pPr>
        <w:jc w:val="both"/>
        <w:rPr>
          <w:lang w:val="ru-RU"/>
        </w:rPr>
      </w:pPr>
      <w:r w:rsidRPr="00277576">
        <w:rPr>
          <w:lang w:val="ru-RU"/>
        </w:rPr>
        <w:t xml:space="preserve"> Плесови: „Ја посејах лубенице” и „Ми смо деца весела”. </w:t>
      </w:r>
    </w:p>
    <w:p w:rsidR="00277576" w:rsidRDefault="00277576" w:rsidP="00CC69FA">
      <w:pPr>
        <w:jc w:val="both"/>
        <w:rPr>
          <w:lang w:val="ru-RU"/>
        </w:rPr>
      </w:pPr>
      <w:r w:rsidRPr="00277576">
        <w:rPr>
          <w:lang w:val="ru-RU"/>
        </w:rPr>
        <w:t xml:space="preserve">Једно коло по избору. </w:t>
      </w:r>
    </w:p>
    <w:p w:rsidR="00277576" w:rsidRDefault="00277576" w:rsidP="00CC69FA">
      <w:pPr>
        <w:jc w:val="both"/>
        <w:rPr>
          <w:lang w:val="ru-RU"/>
        </w:rPr>
      </w:pPr>
      <w:r w:rsidRPr="00277576">
        <w:rPr>
          <w:lang w:val="ru-RU"/>
        </w:rPr>
        <w:t xml:space="preserve">Проширени садржаји </w:t>
      </w:r>
    </w:p>
    <w:p w:rsidR="00277576" w:rsidRDefault="00277576" w:rsidP="00CC69FA">
      <w:pPr>
        <w:jc w:val="both"/>
        <w:rPr>
          <w:lang w:val="ru-RU"/>
        </w:rPr>
      </w:pPr>
      <w:r w:rsidRPr="00277576">
        <w:rPr>
          <w:lang w:val="ru-RU"/>
        </w:rPr>
        <w:t xml:space="preserve">Прескакање вијаче уназад. </w:t>
      </w:r>
    </w:p>
    <w:p w:rsidR="00277576" w:rsidRDefault="00277576" w:rsidP="00CC69FA">
      <w:pPr>
        <w:jc w:val="both"/>
        <w:rPr>
          <w:lang w:val="ru-RU"/>
        </w:rPr>
      </w:pPr>
      <w:r w:rsidRPr="00277576">
        <w:rPr>
          <w:lang w:val="ru-RU"/>
        </w:rPr>
        <w:t xml:space="preserve">Комбиновано прескакање вијаче напред-назад. </w:t>
      </w:r>
    </w:p>
    <w:p w:rsidR="00277576" w:rsidRDefault="00277576" w:rsidP="00CC69FA">
      <w:pPr>
        <w:jc w:val="both"/>
        <w:rPr>
          <w:lang w:val="ru-RU"/>
        </w:rPr>
      </w:pPr>
      <w:r w:rsidRPr="00277576">
        <w:rPr>
          <w:lang w:val="ru-RU"/>
        </w:rPr>
        <w:t xml:space="preserve">Ходање и трчање са бацањем и хватањем лопте и обруча. </w:t>
      </w:r>
    </w:p>
    <w:p w:rsidR="00277576" w:rsidRDefault="00277576" w:rsidP="00CC69FA">
      <w:pPr>
        <w:jc w:val="both"/>
        <w:rPr>
          <w:lang w:val="ru-RU"/>
        </w:rPr>
      </w:pPr>
      <w:r w:rsidRPr="00277576">
        <w:rPr>
          <w:lang w:val="ru-RU"/>
        </w:rPr>
        <w:t xml:space="preserve">Вежба са вијачом: </w:t>
      </w:r>
    </w:p>
    <w:p w:rsidR="00277576" w:rsidRDefault="00277576" w:rsidP="00CC69FA">
      <w:pPr>
        <w:jc w:val="both"/>
        <w:rPr>
          <w:lang w:val="ru-RU"/>
        </w:rPr>
      </w:pPr>
      <w:r w:rsidRPr="00277576">
        <w:rPr>
          <w:lang w:val="ru-RU"/>
        </w:rPr>
        <w:t xml:space="preserve">Њихање вијаче у бочној равни напред-назад, кружење, отворити вијачу у предручењу, два суножна поскока са међупоскоком, два суножна поскока без </w:t>
      </w:r>
      <w:r w:rsidRPr="00277576">
        <w:rPr>
          <w:lang w:val="ru-RU"/>
        </w:rPr>
        <w:lastRenderedPageBreak/>
        <w:t>међупоскока окретањем вијаче напред, њихање и кружење у бочној равн</w:t>
      </w:r>
      <w:r>
        <w:rPr>
          <w:lang w:val="ru-RU"/>
        </w:rPr>
        <w:t>и на супротној страни, исти ско</w:t>
      </w:r>
      <w:r w:rsidRPr="00277576">
        <w:rPr>
          <w:lang w:val="ru-RU"/>
        </w:rPr>
        <w:t>кови али са окретањем вијаче на</w:t>
      </w:r>
      <w:r>
        <w:rPr>
          <w:lang w:val="ru-RU"/>
        </w:rPr>
        <w:t>зад, зауставити вијачу у предру</w:t>
      </w:r>
      <w:r w:rsidRPr="00277576">
        <w:rPr>
          <w:lang w:val="ru-RU"/>
        </w:rPr>
        <w:t>чењу и наставити четири поскока са ноге на ногу обртањем вијаче напред, став спетни, предручење.</w:t>
      </w:r>
    </w:p>
    <w:p w:rsidR="00277576" w:rsidRDefault="00277576" w:rsidP="00CC69FA">
      <w:pPr>
        <w:jc w:val="both"/>
        <w:rPr>
          <w:lang w:val="ru-RU"/>
        </w:rPr>
      </w:pPr>
    </w:p>
    <w:p w:rsidR="00277576" w:rsidRDefault="00277576" w:rsidP="00CC69FA">
      <w:pPr>
        <w:jc w:val="both"/>
        <w:rPr>
          <w:lang w:val="ru-RU"/>
        </w:rPr>
      </w:pPr>
      <w:r w:rsidRPr="00277576">
        <w:rPr>
          <w:lang w:val="ru-RU"/>
        </w:rPr>
        <w:t xml:space="preserve">9. Полигони </w:t>
      </w:r>
    </w:p>
    <w:p w:rsidR="0003475C" w:rsidRDefault="00277576" w:rsidP="00CC69FA">
      <w:pPr>
        <w:jc w:val="both"/>
        <w:rPr>
          <w:lang w:val="ru-RU"/>
        </w:rPr>
      </w:pPr>
      <w:r w:rsidRPr="00277576">
        <w:rPr>
          <w:lang w:val="ru-RU"/>
        </w:rPr>
        <w:t>Полигони се примењују након неколико обрађених тематских целина (наставних тема или области).</w:t>
      </w:r>
    </w:p>
    <w:p w:rsidR="0003475C" w:rsidRDefault="00277576" w:rsidP="00CC69FA">
      <w:pPr>
        <w:jc w:val="both"/>
        <w:rPr>
          <w:lang w:val="ru-RU"/>
        </w:rPr>
      </w:pPr>
      <w:r w:rsidRPr="00277576">
        <w:rPr>
          <w:lang w:val="ru-RU"/>
        </w:rPr>
        <w:t xml:space="preserve"> Полигони се састављају од у</w:t>
      </w:r>
      <w:r w:rsidR="0003475C">
        <w:rPr>
          <w:lang w:val="ru-RU"/>
        </w:rPr>
        <w:t>својених вежби у складу са усло</w:t>
      </w:r>
      <w:r w:rsidRPr="00277576">
        <w:rPr>
          <w:lang w:val="ru-RU"/>
        </w:rPr>
        <w:t>вима за извођење наставе.</w:t>
      </w:r>
    </w:p>
    <w:p w:rsidR="0003475C" w:rsidRDefault="00277576" w:rsidP="00CC69FA">
      <w:pPr>
        <w:jc w:val="both"/>
        <w:rPr>
          <w:lang w:val="ru-RU"/>
        </w:rPr>
      </w:pPr>
      <w:r w:rsidRPr="00277576">
        <w:rPr>
          <w:lang w:val="ru-RU"/>
        </w:rPr>
        <w:t xml:space="preserve"> Комбиновани полигон са задацима уз коришћење справа и ревизита (провлачења, ношења, котрљања, пењања, вишења, прескакања...).</w:t>
      </w:r>
    </w:p>
    <w:p w:rsidR="0003475C" w:rsidRDefault="00277576" w:rsidP="00CC69FA">
      <w:pPr>
        <w:jc w:val="both"/>
        <w:rPr>
          <w:lang w:val="ru-RU"/>
        </w:rPr>
      </w:pPr>
      <w:r w:rsidRPr="00277576">
        <w:rPr>
          <w:lang w:val="ru-RU"/>
        </w:rPr>
        <w:t xml:space="preserve"> Усавршавање моторичких вештина може се реализовати кроз драматизацију вежбања уз корелацију са другим наставним предметима (музичко, ликовно, математика, српски језик и књижевност...). </w:t>
      </w:r>
    </w:p>
    <w:p w:rsidR="0003475C" w:rsidRDefault="0003475C" w:rsidP="00CC69FA">
      <w:pPr>
        <w:jc w:val="both"/>
        <w:rPr>
          <w:lang w:val="ru-RU"/>
        </w:rPr>
      </w:pPr>
    </w:p>
    <w:p w:rsidR="0003475C" w:rsidRDefault="00277576" w:rsidP="00CC69FA">
      <w:pPr>
        <w:jc w:val="both"/>
        <w:rPr>
          <w:lang w:val="ru-RU"/>
        </w:rPr>
      </w:pPr>
      <w:r w:rsidRPr="00277576">
        <w:rPr>
          <w:lang w:val="ru-RU"/>
        </w:rPr>
        <w:t xml:space="preserve">Пливање </w:t>
      </w:r>
    </w:p>
    <w:p w:rsidR="0003475C" w:rsidRDefault="00277576" w:rsidP="00CC69FA">
      <w:pPr>
        <w:jc w:val="both"/>
        <w:rPr>
          <w:lang w:val="ru-RU"/>
        </w:rPr>
      </w:pPr>
      <w:r w:rsidRPr="00277576">
        <w:rPr>
          <w:lang w:val="ru-RU"/>
        </w:rPr>
        <w:t>Наставну тему Пливање, реализују школе које за то имају услове у школи или објектима ван ње. Програм наставе пливања садржи:</w:t>
      </w:r>
    </w:p>
    <w:p w:rsidR="0003475C" w:rsidRDefault="00277576" w:rsidP="00CC69FA">
      <w:pPr>
        <w:jc w:val="both"/>
        <w:rPr>
          <w:lang w:val="ru-RU"/>
        </w:rPr>
      </w:pPr>
      <w:r w:rsidRPr="00277576">
        <w:rPr>
          <w:lang w:val="ru-RU"/>
        </w:rPr>
        <w:t xml:space="preserve"> – обуку непливача, </w:t>
      </w:r>
    </w:p>
    <w:p w:rsidR="0003475C" w:rsidRDefault="00277576" w:rsidP="00CC69FA">
      <w:pPr>
        <w:jc w:val="both"/>
        <w:rPr>
          <w:lang w:val="ru-RU"/>
        </w:rPr>
      </w:pPr>
      <w:r w:rsidRPr="00277576">
        <w:rPr>
          <w:lang w:val="ru-RU"/>
        </w:rPr>
        <w:t xml:space="preserve">– игре на води. </w:t>
      </w:r>
    </w:p>
    <w:p w:rsidR="00277576" w:rsidRDefault="00277576" w:rsidP="00CC69FA">
      <w:pPr>
        <w:jc w:val="both"/>
        <w:rPr>
          <w:lang w:val="ru-RU"/>
        </w:rPr>
      </w:pPr>
      <w:r w:rsidRPr="00277576">
        <w:rPr>
          <w:lang w:val="ru-RU"/>
        </w:rPr>
        <w:t>Наставу пливања реализује</w:t>
      </w:r>
      <w:r w:rsidR="0003475C">
        <w:rPr>
          <w:lang w:val="ru-RU"/>
        </w:rPr>
        <w:t xml:space="preserve"> наставник физичког и здравстве</w:t>
      </w:r>
      <w:r w:rsidRPr="00277576">
        <w:rPr>
          <w:lang w:val="ru-RU"/>
        </w:rPr>
        <w:t xml:space="preserve">ног васпитања у сарадњи са наставником који спроводи разредну наставу </w:t>
      </w:r>
      <w:r w:rsidRPr="0003475C">
        <w:rPr>
          <w:sz w:val="24"/>
          <w:lang w:val="ru-RU"/>
        </w:rPr>
        <w:t>том</w:t>
      </w:r>
      <w:r w:rsidRPr="00277576">
        <w:rPr>
          <w:lang w:val="ru-RU"/>
        </w:rPr>
        <w:t xml:space="preserve"> одељењу.</w:t>
      </w:r>
    </w:p>
    <w:p w:rsidR="0003475C" w:rsidRDefault="0003475C" w:rsidP="00CC69FA">
      <w:pPr>
        <w:jc w:val="both"/>
        <w:rPr>
          <w:lang w:val="ru-RU"/>
        </w:rPr>
      </w:pPr>
    </w:p>
    <w:p w:rsidR="0003475C" w:rsidRDefault="0003475C" w:rsidP="0003475C">
      <w:pPr>
        <w:jc w:val="center"/>
        <w:rPr>
          <w:b/>
          <w:sz w:val="24"/>
          <w:lang w:val="ru-RU"/>
        </w:rPr>
      </w:pPr>
    </w:p>
    <w:p w:rsidR="0003475C" w:rsidRDefault="0003475C" w:rsidP="0003475C">
      <w:pPr>
        <w:jc w:val="center"/>
        <w:rPr>
          <w:b/>
          <w:sz w:val="24"/>
          <w:lang w:val="ru-RU"/>
        </w:rPr>
        <w:sectPr w:rsidR="0003475C" w:rsidSect="008A671E">
          <w:type w:val="continuous"/>
          <w:pgSz w:w="15840" w:h="12240" w:orient="landscape"/>
          <w:pgMar w:top="720" w:right="720" w:bottom="720" w:left="720" w:header="720" w:footer="720" w:gutter="0"/>
          <w:cols w:space="720"/>
          <w:docGrid w:linePitch="360"/>
        </w:sectPr>
      </w:pPr>
    </w:p>
    <w:p w:rsidR="0003475C" w:rsidRDefault="0003475C" w:rsidP="0003475C">
      <w:pPr>
        <w:jc w:val="center"/>
        <w:rPr>
          <w:b/>
          <w:sz w:val="24"/>
          <w:lang w:val="ru-RU"/>
        </w:rPr>
      </w:pPr>
      <w:r>
        <w:rPr>
          <w:b/>
          <w:sz w:val="24"/>
          <w:lang w:val="ru-RU"/>
        </w:rPr>
        <w:lastRenderedPageBreak/>
        <w:t>ФИЗИЧКА И ЗДРАВСТВЕНА КУЛТУРА</w:t>
      </w:r>
    </w:p>
    <w:p w:rsidR="0003475C" w:rsidRDefault="0003475C" w:rsidP="0003475C">
      <w:pPr>
        <w:jc w:val="center"/>
        <w:rPr>
          <w:b/>
          <w:sz w:val="24"/>
          <w:lang w:val="ru-RU"/>
        </w:rPr>
      </w:pPr>
    </w:p>
    <w:p w:rsidR="0003475C" w:rsidRDefault="0003475C" w:rsidP="0003475C">
      <w:pPr>
        <w:rPr>
          <w:lang w:val="ru-RU"/>
        </w:rPr>
      </w:pPr>
      <w:r w:rsidRPr="0003475C">
        <w:rPr>
          <w:lang w:val="ru-RU"/>
        </w:rPr>
        <w:t xml:space="preserve">Култура вежбања и играња </w:t>
      </w:r>
    </w:p>
    <w:p w:rsidR="0003475C" w:rsidRDefault="0003475C" w:rsidP="0003475C">
      <w:pPr>
        <w:rPr>
          <w:lang w:val="ru-RU"/>
        </w:rPr>
      </w:pPr>
    </w:p>
    <w:p w:rsidR="0003475C" w:rsidRDefault="0003475C" w:rsidP="0003475C">
      <w:pPr>
        <w:rPr>
          <w:b/>
          <w:lang w:val="ru-RU"/>
        </w:rPr>
      </w:pPr>
      <w:r w:rsidRPr="0003475C">
        <w:rPr>
          <w:b/>
          <w:lang w:val="ru-RU"/>
        </w:rPr>
        <w:t xml:space="preserve">Основни термини у вежбању </w:t>
      </w:r>
    </w:p>
    <w:p w:rsidR="0003475C" w:rsidRPr="0003475C" w:rsidRDefault="0003475C" w:rsidP="0003475C">
      <w:pPr>
        <w:rPr>
          <w:b/>
          <w:lang w:val="ru-RU"/>
        </w:rPr>
      </w:pPr>
    </w:p>
    <w:p w:rsidR="0003475C" w:rsidRDefault="0003475C" w:rsidP="0003475C">
      <w:pPr>
        <w:rPr>
          <w:lang w:val="ru-RU"/>
        </w:rPr>
      </w:pPr>
      <w:r w:rsidRPr="0003475C">
        <w:rPr>
          <w:lang w:val="ru-RU"/>
        </w:rPr>
        <w:t>У раду са ученицима пос</w:t>
      </w:r>
      <w:r>
        <w:rPr>
          <w:lang w:val="ru-RU"/>
        </w:rPr>
        <w:t>тепено уводити терминологију ве</w:t>
      </w:r>
      <w:r w:rsidRPr="0003475C">
        <w:rPr>
          <w:lang w:val="ru-RU"/>
        </w:rPr>
        <w:t xml:space="preserve">жби и упознати их са утицајем примењених вежби на организам. </w:t>
      </w:r>
    </w:p>
    <w:p w:rsidR="0003475C" w:rsidRDefault="0003475C" w:rsidP="0003475C">
      <w:pPr>
        <w:rPr>
          <w:lang w:val="ru-RU"/>
        </w:rPr>
      </w:pPr>
    </w:p>
    <w:p w:rsidR="0003475C" w:rsidRDefault="0003475C" w:rsidP="0003475C">
      <w:pPr>
        <w:rPr>
          <w:lang w:val="ru-RU"/>
        </w:rPr>
      </w:pPr>
      <w:r w:rsidRPr="0003475C">
        <w:rPr>
          <w:b/>
          <w:lang w:val="ru-RU"/>
        </w:rPr>
        <w:t xml:space="preserve">Вежбам безбедно </w:t>
      </w:r>
    </w:p>
    <w:p w:rsidR="0003475C" w:rsidRDefault="0003475C" w:rsidP="0003475C">
      <w:pPr>
        <w:rPr>
          <w:lang w:val="ru-RU"/>
        </w:rPr>
      </w:pPr>
      <w:r w:rsidRPr="0003475C">
        <w:rPr>
          <w:lang w:val="ru-RU"/>
        </w:rPr>
        <w:t>Упознати ученика са пра</w:t>
      </w:r>
      <w:r>
        <w:rPr>
          <w:lang w:val="ru-RU"/>
        </w:rPr>
        <w:t>вилима понашања која важе у про</w:t>
      </w:r>
      <w:r w:rsidRPr="0003475C">
        <w:rPr>
          <w:lang w:val="ru-RU"/>
        </w:rPr>
        <w:t>сторима за физичко вежбање ка</w:t>
      </w:r>
      <w:r>
        <w:rPr>
          <w:lang w:val="ru-RU"/>
        </w:rPr>
        <w:t>ко у школи, тако и ван ње. Исти</w:t>
      </w:r>
      <w:r w:rsidRPr="0003475C">
        <w:rPr>
          <w:lang w:val="ru-RU"/>
        </w:rPr>
        <w:t xml:space="preserve">цати неопходност поштовања правила понашања током вежбања. </w:t>
      </w:r>
    </w:p>
    <w:p w:rsidR="0003475C" w:rsidRDefault="0003475C" w:rsidP="0003475C">
      <w:pPr>
        <w:rPr>
          <w:lang w:val="ru-RU"/>
        </w:rPr>
      </w:pPr>
    </w:p>
    <w:p w:rsidR="0003475C" w:rsidRDefault="0003475C" w:rsidP="0003475C">
      <w:pPr>
        <w:rPr>
          <w:lang w:val="ru-RU"/>
        </w:rPr>
      </w:pPr>
      <w:r w:rsidRPr="0003475C">
        <w:rPr>
          <w:b/>
          <w:lang w:val="ru-RU"/>
        </w:rPr>
        <w:t>Чувам своје и туђе ствари</w:t>
      </w:r>
      <w:r w:rsidRPr="0003475C">
        <w:rPr>
          <w:lang w:val="ru-RU"/>
        </w:rPr>
        <w:t xml:space="preserve"> </w:t>
      </w:r>
    </w:p>
    <w:p w:rsidR="0003475C" w:rsidRDefault="0003475C" w:rsidP="0003475C">
      <w:pPr>
        <w:rPr>
          <w:lang w:val="ru-RU"/>
        </w:rPr>
      </w:pPr>
      <w:r w:rsidRPr="0003475C">
        <w:rPr>
          <w:lang w:val="ru-RU"/>
        </w:rPr>
        <w:t>Формирање свести о потре</w:t>
      </w:r>
      <w:r>
        <w:rPr>
          <w:lang w:val="ru-RU"/>
        </w:rPr>
        <w:t>би чувања како својих тако и ту</w:t>
      </w:r>
      <w:r w:rsidRPr="0003475C">
        <w:rPr>
          <w:lang w:val="ru-RU"/>
        </w:rPr>
        <w:t xml:space="preserve">ђих ствари. </w:t>
      </w:r>
    </w:p>
    <w:p w:rsidR="0003475C" w:rsidRDefault="0003475C" w:rsidP="0003475C">
      <w:pPr>
        <w:rPr>
          <w:lang w:val="ru-RU"/>
        </w:rPr>
      </w:pPr>
    </w:p>
    <w:p w:rsidR="0003475C" w:rsidRDefault="0003475C" w:rsidP="0003475C">
      <w:pPr>
        <w:rPr>
          <w:lang w:val="ru-RU"/>
        </w:rPr>
      </w:pPr>
      <w:r w:rsidRPr="0003475C">
        <w:rPr>
          <w:b/>
          <w:lang w:val="ru-RU"/>
        </w:rPr>
        <w:t>Правила елементарних игара</w:t>
      </w:r>
    </w:p>
    <w:p w:rsidR="0003475C" w:rsidRDefault="0003475C" w:rsidP="0003475C">
      <w:pPr>
        <w:rPr>
          <w:lang w:val="ru-RU"/>
        </w:rPr>
      </w:pPr>
      <w:r w:rsidRPr="0003475C">
        <w:rPr>
          <w:lang w:val="ru-RU"/>
        </w:rPr>
        <w:t xml:space="preserve"> Усвајање основних правила елементарних игара које се на часу реализују. Развијање свети о потреби поштовања правила игара, као и последицама њиховог непоштовања. </w:t>
      </w:r>
    </w:p>
    <w:p w:rsidR="0003475C" w:rsidRDefault="0003475C" w:rsidP="0003475C">
      <w:pPr>
        <w:rPr>
          <w:lang w:val="ru-RU"/>
        </w:rPr>
      </w:pPr>
    </w:p>
    <w:p w:rsidR="0003475C" w:rsidRDefault="0003475C" w:rsidP="0003475C">
      <w:pPr>
        <w:rPr>
          <w:lang w:val="ru-RU"/>
        </w:rPr>
      </w:pPr>
      <w:r w:rsidRPr="0003475C">
        <w:rPr>
          <w:b/>
          <w:lang w:val="ru-RU"/>
        </w:rPr>
        <w:t>Некад изгубим, а некада победим</w:t>
      </w:r>
      <w:r w:rsidRPr="0003475C">
        <w:rPr>
          <w:lang w:val="ru-RU"/>
        </w:rPr>
        <w:t xml:space="preserve"> </w:t>
      </w:r>
    </w:p>
    <w:p w:rsidR="0003475C" w:rsidRDefault="0003475C" w:rsidP="0003475C">
      <w:pPr>
        <w:rPr>
          <w:lang w:val="ru-RU"/>
        </w:rPr>
      </w:pPr>
      <w:r w:rsidRPr="0003475C">
        <w:rPr>
          <w:lang w:val="ru-RU"/>
        </w:rPr>
        <w:t>Неговање такмичарског духа. Прихватање победе и пораза на социјално прихватљив начин (без руг</w:t>
      </w:r>
      <w:r>
        <w:rPr>
          <w:lang w:val="ru-RU"/>
        </w:rPr>
        <w:t>ања и ниподаштавања про</w:t>
      </w:r>
      <w:r w:rsidRPr="0003475C">
        <w:rPr>
          <w:lang w:val="ru-RU"/>
        </w:rPr>
        <w:t xml:space="preserve">тивника...). </w:t>
      </w:r>
    </w:p>
    <w:p w:rsidR="0003475C" w:rsidRDefault="0003475C" w:rsidP="0003475C">
      <w:pPr>
        <w:rPr>
          <w:lang w:val="ru-RU"/>
        </w:rPr>
      </w:pPr>
    </w:p>
    <w:p w:rsidR="0003475C" w:rsidRDefault="0003475C" w:rsidP="0003475C">
      <w:pPr>
        <w:rPr>
          <w:lang w:val="ru-RU"/>
        </w:rPr>
      </w:pPr>
      <w:r w:rsidRPr="0003475C">
        <w:rPr>
          <w:b/>
          <w:lang w:val="ru-RU"/>
        </w:rPr>
        <w:t>Навијам пристојно</w:t>
      </w:r>
      <w:r w:rsidRPr="0003475C">
        <w:rPr>
          <w:lang w:val="ru-RU"/>
        </w:rPr>
        <w:t xml:space="preserve"> </w:t>
      </w:r>
    </w:p>
    <w:p w:rsidR="0003475C" w:rsidRDefault="0003475C" w:rsidP="0003475C">
      <w:pPr>
        <w:rPr>
          <w:lang w:val="ru-RU"/>
        </w:rPr>
      </w:pPr>
      <w:r w:rsidRPr="0003475C">
        <w:rPr>
          <w:lang w:val="ru-RU"/>
        </w:rPr>
        <w:t>Подстицати ученике да</w:t>
      </w:r>
      <w:r>
        <w:rPr>
          <w:lang w:val="ru-RU"/>
        </w:rPr>
        <w:t xml:space="preserve"> приликом игре или такмичења по</w:t>
      </w:r>
      <w:r w:rsidRPr="0003475C">
        <w:rPr>
          <w:lang w:val="ru-RU"/>
        </w:rPr>
        <w:t xml:space="preserve">штују своју и противничку екипу </w:t>
      </w:r>
      <w:r>
        <w:rPr>
          <w:lang w:val="ru-RU"/>
        </w:rPr>
        <w:t>и награде сваки леп потез и по</w:t>
      </w:r>
      <w:r w:rsidRPr="0003475C">
        <w:rPr>
          <w:lang w:val="ru-RU"/>
        </w:rPr>
        <w:t>тупак учесника у игри.</w:t>
      </w:r>
    </w:p>
    <w:p w:rsidR="0003475C" w:rsidRDefault="0003475C" w:rsidP="0003475C">
      <w:pPr>
        <w:rPr>
          <w:lang w:val="ru-RU"/>
        </w:rPr>
      </w:pPr>
    </w:p>
    <w:p w:rsidR="0003475C" w:rsidRDefault="0003475C" w:rsidP="0003475C">
      <w:pPr>
        <w:rPr>
          <w:lang w:val="ru-RU"/>
        </w:rPr>
      </w:pPr>
      <w:r w:rsidRPr="0003475C">
        <w:rPr>
          <w:lang w:val="ru-RU"/>
        </w:rPr>
        <w:t xml:space="preserve">Здравствено васпитање </w:t>
      </w:r>
    </w:p>
    <w:p w:rsidR="0003475C" w:rsidRDefault="0003475C" w:rsidP="0003475C">
      <w:pPr>
        <w:rPr>
          <w:lang w:val="ru-RU"/>
        </w:rPr>
      </w:pPr>
    </w:p>
    <w:p w:rsidR="0003475C" w:rsidRPr="0003475C" w:rsidRDefault="0003475C" w:rsidP="0003475C">
      <w:pPr>
        <w:rPr>
          <w:b/>
          <w:lang w:val="ru-RU"/>
        </w:rPr>
      </w:pPr>
      <w:r w:rsidRPr="0003475C">
        <w:rPr>
          <w:b/>
          <w:lang w:val="ru-RU"/>
        </w:rPr>
        <w:t>Моје здравље и вежбање</w:t>
      </w:r>
    </w:p>
    <w:p w:rsidR="0003475C" w:rsidRDefault="0003475C" w:rsidP="0003475C">
      <w:pPr>
        <w:jc w:val="both"/>
        <w:rPr>
          <w:lang w:val="ru-RU"/>
        </w:rPr>
      </w:pPr>
      <w:r w:rsidRPr="0003475C">
        <w:rPr>
          <w:lang w:val="ru-RU"/>
        </w:rPr>
        <w:t xml:space="preserve"> На начин прихватљив за у</w:t>
      </w:r>
      <w:r>
        <w:rPr>
          <w:lang w:val="ru-RU"/>
        </w:rPr>
        <w:t>ченике објаснити значај различи</w:t>
      </w:r>
      <w:r w:rsidRPr="0003475C">
        <w:rPr>
          <w:lang w:val="ru-RU"/>
        </w:rPr>
        <w:t>тих вежбања за здравље. Развој свести о потреби да се буде здрав и шта значи здравље за човека. Не</w:t>
      </w:r>
      <w:r>
        <w:rPr>
          <w:lang w:val="ru-RU"/>
        </w:rPr>
        <w:t>опходно је да уоче разлике изме</w:t>
      </w:r>
      <w:r w:rsidRPr="0003475C">
        <w:rPr>
          <w:lang w:val="ru-RU"/>
        </w:rPr>
        <w:t xml:space="preserve">ђу здравог и болесног стања организма. </w:t>
      </w:r>
    </w:p>
    <w:p w:rsidR="0003475C" w:rsidRDefault="0003475C" w:rsidP="0003475C">
      <w:pPr>
        <w:jc w:val="both"/>
        <w:rPr>
          <w:lang w:val="ru-RU"/>
        </w:rPr>
      </w:pPr>
    </w:p>
    <w:p w:rsidR="0003475C" w:rsidRDefault="0003475C" w:rsidP="0003475C">
      <w:pPr>
        <w:jc w:val="both"/>
        <w:rPr>
          <w:lang w:val="ru-RU"/>
        </w:rPr>
      </w:pPr>
      <w:r w:rsidRPr="0003475C">
        <w:rPr>
          <w:b/>
          <w:lang w:val="ru-RU"/>
        </w:rPr>
        <w:t>Мишићи зглобови и кости</w:t>
      </w:r>
      <w:r w:rsidRPr="0003475C">
        <w:rPr>
          <w:lang w:val="ru-RU"/>
        </w:rPr>
        <w:t xml:space="preserve"> </w:t>
      </w:r>
    </w:p>
    <w:p w:rsidR="0003475C" w:rsidRDefault="0003475C" w:rsidP="0003475C">
      <w:pPr>
        <w:jc w:val="both"/>
        <w:rPr>
          <w:lang w:val="ru-RU"/>
        </w:rPr>
      </w:pPr>
      <w:r w:rsidRPr="0003475C">
        <w:rPr>
          <w:lang w:val="ru-RU"/>
        </w:rPr>
        <w:t>Ученици именују делове тела</w:t>
      </w:r>
      <w:r>
        <w:rPr>
          <w:lang w:val="ru-RU"/>
        </w:rPr>
        <w:t>, кости, зглобове и мишиће (гру</w:t>
      </w:r>
      <w:r w:rsidRPr="0003475C">
        <w:rPr>
          <w:lang w:val="ru-RU"/>
        </w:rPr>
        <w:t xml:space="preserve">ди, стомак, леђа, ноге, руке – рамени појас) и наводе њихову улогу. Могућности свог тела ученици показују кроз вежбање. Нагласити значај физичке активности и физичког и здравственог васпитања као предмета. </w:t>
      </w:r>
    </w:p>
    <w:p w:rsidR="0003475C" w:rsidRDefault="0003475C" w:rsidP="0003475C">
      <w:pPr>
        <w:jc w:val="both"/>
        <w:rPr>
          <w:lang w:val="ru-RU"/>
        </w:rPr>
      </w:pPr>
      <w:r w:rsidRPr="0003475C">
        <w:rPr>
          <w:b/>
          <w:lang w:val="ru-RU"/>
        </w:rPr>
        <w:t>Телесни развој</w:t>
      </w:r>
      <w:r w:rsidRPr="0003475C">
        <w:rPr>
          <w:lang w:val="ru-RU"/>
        </w:rPr>
        <w:t xml:space="preserve"> </w:t>
      </w:r>
    </w:p>
    <w:p w:rsidR="0003475C" w:rsidRDefault="0003475C" w:rsidP="0003475C">
      <w:pPr>
        <w:jc w:val="both"/>
        <w:rPr>
          <w:lang w:val="ru-RU"/>
        </w:rPr>
      </w:pPr>
      <w:r w:rsidRPr="0003475C">
        <w:rPr>
          <w:lang w:val="ru-RU"/>
        </w:rPr>
        <w:t xml:space="preserve">Проширити ученичка знања о сопственом расту и развоју. Оспособити их да уоче одређене промене током досадашњег развоја. </w:t>
      </w:r>
    </w:p>
    <w:p w:rsidR="0003475C" w:rsidRDefault="0003475C" w:rsidP="0003475C">
      <w:pPr>
        <w:jc w:val="both"/>
        <w:rPr>
          <w:lang w:val="ru-RU"/>
        </w:rPr>
      </w:pPr>
    </w:p>
    <w:p w:rsidR="0003475C" w:rsidRDefault="0003475C" w:rsidP="0003475C">
      <w:pPr>
        <w:jc w:val="both"/>
        <w:rPr>
          <w:lang w:val="ru-RU"/>
        </w:rPr>
      </w:pPr>
      <w:r w:rsidRPr="0003475C">
        <w:rPr>
          <w:b/>
          <w:lang w:val="ru-RU"/>
        </w:rPr>
        <w:t xml:space="preserve">Лична хигијена </w:t>
      </w:r>
    </w:p>
    <w:p w:rsidR="0003475C" w:rsidRDefault="0003475C" w:rsidP="0003475C">
      <w:pPr>
        <w:jc w:val="both"/>
        <w:rPr>
          <w:lang w:val="ru-RU"/>
        </w:rPr>
      </w:pPr>
      <w:r w:rsidRPr="0003475C">
        <w:rPr>
          <w:lang w:val="ru-RU"/>
        </w:rPr>
        <w:t xml:space="preserve">Формирање свести о значају одржавања личне хигијене. Стварање </w:t>
      </w:r>
      <w:r w:rsidRPr="0003475C">
        <w:rPr>
          <w:lang w:val="ru-RU"/>
        </w:rPr>
        <w:lastRenderedPageBreak/>
        <w:t xml:space="preserve">навике да се опрема за физичко вежбање уредно одржава и чува. </w:t>
      </w:r>
    </w:p>
    <w:p w:rsidR="0003475C" w:rsidRDefault="0003475C" w:rsidP="0003475C">
      <w:pPr>
        <w:jc w:val="both"/>
        <w:rPr>
          <w:lang w:val="ru-RU"/>
        </w:rPr>
      </w:pPr>
    </w:p>
    <w:p w:rsidR="0003475C" w:rsidRDefault="0003475C" w:rsidP="0003475C">
      <w:pPr>
        <w:jc w:val="both"/>
        <w:rPr>
          <w:lang w:val="ru-RU"/>
        </w:rPr>
      </w:pPr>
      <w:r w:rsidRPr="0003475C">
        <w:rPr>
          <w:b/>
          <w:lang w:val="ru-RU"/>
        </w:rPr>
        <w:t>Хигијена простора за вежбање</w:t>
      </w:r>
    </w:p>
    <w:p w:rsidR="0003475C" w:rsidRDefault="0003475C" w:rsidP="0003475C">
      <w:pPr>
        <w:jc w:val="both"/>
        <w:rPr>
          <w:lang w:val="ru-RU"/>
        </w:rPr>
      </w:pPr>
      <w:r w:rsidRPr="0003475C">
        <w:rPr>
          <w:lang w:val="ru-RU"/>
        </w:rPr>
        <w:t xml:space="preserve"> Формирање навике да се хигијена простора у којем ученик вежба уредно одржава и чува (сала, свлачионице игралишта...) </w:t>
      </w:r>
    </w:p>
    <w:p w:rsidR="0003475C" w:rsidRPr="0003475C" w:rsidRDefault="0003475C" w:rsidP="0003475C">
      <w:pPr>
        <w:jc w:val="both"/>
        <w:rPr>
          <w:b/>
          <w:lang w:val="ru-RU"/>
        </w:rPr>
      </w:pPr>
    </w:p>
    <w:p w:rsidR="0003475C" w:rsidRDefault="0003475C" w:rsidP="0003475C">
      <w:pPr>
        <w:jc w:val="both"/>
        <w:rPr>
          <w:lang w:val="ru-RU"/>
        </w:rPr>
      </w:pPr>
      <w:r w:rsidRPr="0003475C">
        <w:rPr>
          <w:b/>
          <w:lang w:val="ru-RU"/>
        </w:rPr>
        <w:t>„Шарени – разноврсни оброк” правилна исхрана</w:t>
      </w:r>
      <w:r w:rsidRPr="0003475C">
        <w:rPr>
          <w:lang w:val="ru-RU"/>
        </w:rPr>
        <w:t xml:space="preserve"> </w:t>
      </w:r>
    </w:p>
    <w:p w:rsidR="0003475C" w:rsidRDefault="0003475C" w:rsidP="0003475C">
      <w:pPr>
        <w:jc w:val="both"/>
        <w:rPr>
          <w:lang w:val="ru-RU"/>
        </w:rPr>
      </w:pPr>
      <w:r w:rsidRPr="0003475C">
        <w:rPr>
          <w:lang w:val="ru-RU"/>
        </w:rPr>
        <w:t xml:space="preserve">Упознавати ученика са значајем разноврсности исхране. </w:t>
      </w:r>
    </w:p>
    <w:p w:rsidR="0003475C" w:rsidRDefault="0003475C" w:rsidP="0003475C">
      <w:pPr>
        <w:jc w:val="both"/>
        <w:rPr>
          <w:lang w:val="ru-RU"/>
        </w:rPr>
      </w:pPr>
    </w:p>
    <w:p w:rsidR="0003475C" w:rsidRDefault="0003475C" w:rsidP="0003475C">
      <w:pPr>
        <w:jc w:val="both"/>
        <w:rPr>
          <w:lang w:val="ru-RU"/>
        </w:rPr>
      </w:pPr>
      <w:r w:rsidRPr="0003475C">
        <w:rPr>
          <w:b/>
          <w:lang w:val="ru-RU"/>
        </w:rPr>
        <w:t>Значај воде за организам и вежбање</w:t>
      </w:r>
      <w:r w:rsidRPr="0003475C">
        <w:rPr>
          <w:lang w:val="ru-RU"/>
        </w:rPr>
        <w:t xml:space="preserve"> </w:t>
      </w:r>
    </w:p>
    <w:p w:rsidR="0003475C" w:rsidRDefault="0003475C" w:rsidP="0003475C">
      <w:pPr>
        <w:jc w:val="both"/>
        <w:rPr>
          <w:lang w:val="ru-RU"/>
        </w:rPr>
      </w:pPr>
      <w:r w:rsidRPr="0003475C">
        <w:rPr>
          <w:lang w:val="ru-RU"/>
        </w:rPr>
        <w:t>Упознавати ученика са зна</w:t>
      </w:r>
      <w:r>
        <w:rPr>
          <w:lang w:val="ru-RU"/>
        </w:rPr>
        <w:t>чајем редовног и довољног конзу</w:t>
      </w:r>
      <w:r w:rsidRPr="0003475C">
        <w:rPr>
          <w:lang w:val="ru-RU"/>
        </w:rPr>
        <w:t>мирања течности – воде и њеним значајем у вежбању</w:t>
      </w:r>
      <w:r>
        <w:rPr>
          <w:lang w:val="ru-RU"/>
        </w:rPr>
        <w:t>.</w:t>
      </w:r>
    </w:p>
    <w:p w:rsidR="0003475C" w:rsidRDefault="0003475C" w:rsidP="0003475C">
      <w:pPr>
        <w:jc w:val="both"/>
        <w:rPr>
          <w:lang w:val="ru-RU"/>
        </w:rPr>
      </w:pPr>
    </w:p>
    <w:p w:rsidR="0003475C" w:rsidRDefault="0003475C" w:rsidP="0003475C">
      <w:pPr>
        <w:jc w:val="both"/>
        <w:rPr>
          <w:lang w:val="ru-RU"/>
        </w:rPr>
      </w:pPr>
    </w:p>
    <w:p w:rsidR="0003475C" w:rsidRDefault="0003475C" w:rsidP="0003475C">
      <w:pPr>
        <w:jc w:val="both"/>
        <w:rPr>
          <w:lang w:val="ru-RU"/>
        </w:rPr>
      </w:pPr>
    </w:p>
    <w:p w:rsidR="0003475C" w:rsidRDefault="0003475C" w:rsidP="0003475C">
      <w:pPr>
        <w:jc w:val="both"/>
        <w:rPr>
          <w:lang w:val="ru-RU"/>
        </w:rPr>
      </w:pPr>
    </w:p>
    <w:p w:rsidR="0003475C" w:rsidRDefault="0003475C" w:rsidP="0003475C">
      <w:pPr>
        <w:jc w:val="both"/>
        <w:rPr>
          <w:lang w:val="ru-RU"/>
        </w:rPr>
        <w:sectPr w:rsidR="0003475C" w:rsidSect="008A671E">
          <w:type w:val="continuous"/>
          <w:pgSz w:w="15840" w:h="12240" w:orient="landscape"/>
          <w:pgMar w:top="720" w:right="720" w:bottom="720" w:left="720" w:header="720" w:footer="720" w:gutter="0"/>
          <w:cols w:num="2" w:space="720"/>
          <w:docGrid w:linePitch="360"/>
        </w:sectPr>
      </w:pPr>
    </w:p>
    <w:p w:rsidR="0003475C" w:rsidRPr="0003475C" w:rsidRDefault="0003475C" w:rsidP="0003475C">
      <w:pPr>
        <w:jc w:val="center"/>
        <w:rPr>
          <w:b/>
          <w:sz w:val="24"/>
          <w:lang w:val="ru-RU"/>
        </w:rPr>
      </w:pPr>
      <w:r w:rsidRPr="0003475C">
        <w:rPr>
          <w:b/>
          <w:sz w:val="24"/>
          <w:lang w:val="ru-RU"/>
        </w:rPr>
        <w:lastRenderedPageBreak/>
        <w:t>Дидактичко-методички елементи</w:t>
      </w:r>
    </w:p>
    <w:p w:rsidR="0003475C" w:rsidRPr="0003475C" w:rsidRDefault="0003475C" w:rsidP="0003475C">
      <w:pPr>
        <w:jc w:val="center"/>
        <w:rPr>
          <w:b/>
          <w:sz w:val="24"/>
          <w:lang w:val="ru-RU"/>
        </w:rPr>
      </w:pPr>
    </w:p>
    <w:p w:rsidR="007517EA" w:rsidRDefault="0003475C" w:rsidP="0003475C">
      <w:pPr>
        <w:jc w:val="both"/>
        <w:rPr>
          <w:lang w:val="ru-RU"/>
        </w:rPr>
      </w:pPr>
      <w:r w:rsidRPr="0003475C">
        <w:rPr>
          <w:lang w:val="ru-RU"/>
        </w:rPr>
        <w:t>Основне карактеристике реализације наставе:</w:t>
      </w:r>
    </w:p>
    <w:p w:rsidR="007517EA" w:rsidRDefault="0003475C" w:rsidP="0003475C">
      <w:pPr>
        <w:jc w:val="both"/>
        <w:rPr>
          <w:lang w:val="ru-RU"/>
        </w:rPr>
      </w:pPr>
      <w:r w:rsidRPr="0003475C">
        <w:rPr>
          <w:lang w:val="ru-RU"/>
        </w:rPr>
        <w:t xml:space="preserve"> – јасноћа наставног процеса;</w:t>
      </w:r>
    </w:p>
    <w:p w:rsidR="007517EA" w:rsidRDefault="0003475C" w:rsidP="0003475C">
      <w:pPr>
        <w:jc w:val="both"/>
        <w:rPr>
          <w:lang w:val="ru-RU"/>
        </w:rPr>
      </w:pPr>
      <w:r w:rsidRPr="0003475C">
        <w:rPr>
          <w:lang w:val="ru-RU"/>
        </w:rPr>
        <w:t xml:space="preserve"> – оптимално коришћење расположивог простора, справа и реквизита;</w:t>
      </w:r>
    </w:p>
    <w:p w:rsidR="007517EA" w:rsidRDefault="0003475C" w:rsidP="0003475C">
      <w:pPr>
        <w:jc w:val="both"/>
        <w:rPr>
          <w:lang w:val="ru-RU"/>
        </w:rPr>
      </w:pPr>
      <w:r w:rsidRPr="0003475C">
        <w:rPr>
          <w:lang w:val="ru-RU"/>
        </w:rPr>
        <w:t xml:space="preserve"> – избор рационалних облика и метода рада; </w:t>
      </w:r>
    </w:p>
    <w:p w:rsidR="007517EA" w:rsidRDefault="0003475C" w:rsidP="0003475C">
      <w:pPr>
        <w:jc w:val="both"/>
        <w:rPr>
          <w:lang w:val="ru-RU"/>
        </w:rPr>
      </w:pPr>
      <w:r w:rsidRPr="0003475C">
        <w:rPr>
          <w:lang w:val="ru-RU"/>
        </w:rPr>
        <w:t>– избор вежби усклађен с</w:t>
      </w:r>
      <w:r w:rsidR="007517EA">
        <w:rPr>
          <w:lang w:val="ru-RU"/>
        </w:rPr>
        <w:t>а програмским садржајима и исхо</w:t>
      </w:r>
      <w:r w:rsidRPr="0003475C">
        <w:rPr>
          <w:lang w:val="ru-RU"/>
        </w:rPr>
        <w:t xml:space="preserve">дима; </w:t>
      </w:r>
    </w:p>
    <w:p w:rsidR="007517EA" w:rsidRDefault="0003475C" w:rsidP="0003475C">
      <w:pPr>
        <w:jc w:val="both"/>
        <w:rPr>
          <w:lang w:val="ru-RU"/>
        </w:rPr>
      </w:pPr>
      <w:r w:rsidRPr="0003475C">
        <w:rPr>
          <w:lang w:val="ru-RU"/>
        </w:rPr>
        <w:t xml:space="preserve">– функционална повезаност делова часа – унутар једног и више узастопних часова одређене наставне теме. </w:t>
      </w:r>
    </w:p>
    <w:p w:rsidR="007517EA" w:rsidRDefault="0003475C" w:rsidP="0003475C">
      <w:pPr>
        <w:jc w:val="both"/>
        <w:rPr>
          <w:lang w:val="ru-RU"/>
        </w:rPr>
      </w:pPr>
      <w:r w:rsidRPr="0003475C">
        <w:rPr>
          <w:lang w:val="ru-RU"/>
        </w:rPr>
        <w:t>При избору облика рада уз</w:t>
      </w:r>
      <w:r w:rsidR="007517EA">
        <w:rPr>
          <w:lang w:val="ru-RU"/>
        </w:rPr>
        <w:t>имају се у обзир просторни усло</w:t>
      </w:r>
      <w:r w:rsidRPr="0003475C">
        <w:rPr>
          <w:lang w:val="ru-RU"/>
        </w:rPr>
        <w:t>ви, број ученика на часу, опремљеност справама и реквизитима и планирана динамика рада.</w:t>
      </w:r>
    </w:p>
    <w:p w:rsidR="007517EA" w:rsidRDefault="0003475C" w:rsidP="0003475C">
      <w:pPr>
        <w:jc w:val="both"/>
        <w:rPr>
          <w:lang w:val="ru-RU"/>
        </w:rPr>
      </w:pPr>
      <w:r w:rsidRPr="0003475C">
        <w:rPr>
          <w:lang w:val="ru-RU"/>
        </w:rPr>
        <w:t xml:space="preserve"> Избор дидактичих облика ра</w:t>
      </w:r>
      <w:r w:rsidR="007517EA">
        <w:rPr>
          <w:lang w:val="ru-RU"/>
        </w:rPr>
        <w:t>да треба да буде у функцији ефи</w:t>
      </w:r>
      <w:r w:rsidRPr="0003475C">
        <w:rPr>
          <w:lang w:val="ru-RU"/>
        </w:rPr>
        <w:t>касне организације и интензификације часа у циљу достизања постављених исхода.</w:t>
      </w:r>
    </w:p>
    <w:p w:rsidR="0003475C" w:rsidRDefault="0003475C" w:rsidP="0003475C">
      <w:pPr>
        <w:jc w:val="both"/>
        <w:rPr>
          <w:lang w:val="ru-RU"/>
        </w:rPr>
      </w:pPr>
      <w:r w:rsidRPr="0003475C">
        <w:rPr>
          <w:lang w:val="ru-RU"/>
        </w:rPr>
        <w:t xml:space="preserve"> У настави треба да преовлада</w:t>
      </w:r>
      <w:r w:rsidR="007517EA">
        <w:rPr>
          <w:lang w:val="ru-RU"/>
        </w:rPr>
        <w:t>вају игре и садржаји који захте</w:t>
      </w:r>
      <w:r w:rsidRPr="0003475C">
        <w:rPr>
          <w:lang w:val="ru-RU"/>
        </w:rPr>
        <w:t>вају прецизност извођења. Сви</w:t>
      </w:r>
      <w:r w:rsidR="007517EA">
        <w:rPr>
          <w:lang w:val="ru-RU"/>
        </w:rPr>
        <w:t>м вежбањима претходе тачна упут</w:t>
      </w:r>
      <w:r w:rsidRPr="0003475C">
        <w:rPr>
          <w:lang w:val="ru-RU"/>
        </w:rPr>
        <w:t xml:space="preserve">ства наставника и приказ вежби. </w:t>
      </w:r>
      <w:r w:rsidRPr="007517EA">
        <w:rPr>
          <w:lang w:val="ru-RU"/>
        </w:rPr>
        <w:t>Наставник прати рад ученика, указује и исправља грешк</w:t>
      </w:r>
      <w:r w:rsidR="007517EA">
        <w:rPr>
          <w:lang w:val="ru-RU"/>
        </w:rPr>
        <w:t>е.</w:t>
      </w:r>
    </w:p>
    <w:p w:rsidR="007517EA" w:rsidRDefault="007517EA" w:rsidP="0003475C">
      <w:pPr>
        <w:jc w:val="both"/>
        <w:rPr>
          <w:lang w:val="ru-RU"/>
        </w:rPr>
      </w:pPr>
    </w:p>
    <w:p w:rsidR="0003475C" w:rsidRDefault="007517EA" w:rsidP="007517EA">
      <w:pPr>
        <w:jc w:val="center"/>
        <w:rPr>
          <w:b/>
          <w:sz w:val="24"/>
          <w:lang w:val="ru-RU"/>
        </w:rPr>
      </w:pPr>
      <w:r w:rsidRPr="007517EA">
        <w:rPr>
          <w:b/>
          <w:sz w:val="24"/>
          <w:lang w:val="ru-RU"/>
        </w:rPr>
        <w:t>ПРАЋЕЊЕ И ВРЕДНОВАЊЕ НАСТАВЕ И УЧЕЊА</w:t>
      </w:r>
    </w:p>
    <w:p w:rsidR="007517EA" w:rsidRDefault="007517EA" w:rsidP="007517EA">
      <w:pPr>
        <w:jc w:val="center"/>
        <w:rPr>
          <w:b/>
          <w:sz w:val="24"/>
          <w:lang w:val="ru-RU"/>
        </w:rPr>
      </w:pPr>
    </w:p>
    <w:p w:rsidR="00826F6E" w:rsidRDefault="00826F6E" w:rsidP="007517EA">
      <w:pPr>
        <w:jc w:val="both"/>
        <w:rPr>
          <w:lang w:val="ru-RU"/>
        </w:rPr>
      </w:pPr>
      <w:r w:rsidRPr="00826F6E">
        <w:rPr>
          <w:lang w:val="ru-RU"/>
        </w:rPr>
        <w:t>У циљу сагледавања и ан</w:t>
      </w:r>
      <w:r>
        <w:rPr>
          <w:lang w:val="ru-RU"/>
        </w:rPr>
        <w:t>ализирања ефеката наставе Физич</w:t>
      </w:r>
      <w:r w:rsidRPr="00826F6E">
        <w:rPr>
          <w:lang w:val="ru-RU"/>
        </w:rPr>
        <w:t xml:space="preserve">ког и здравственог васпитања, </w:t>
      </w:r>
      <w:r>
        <w:rPr>
          <w:lang w:val="ru-RU"/>
        </w:rPr>
        <w:t>препоручује се да наставник под</w:t>
      </w:r>
      <w:r w:rsidRPr="00826F6E">
        <w:rPr>
          <w:lang w:val="ru-RU"/>
        </w:rPr>
        <w:t xml:space="preserve">једнако, континуирано прати и вреднује: </w:t>
      </w:r>
    </w:p>
    <w:p w:rsidR="00826F6E" w:rsidRDefault="00826F6E" w:rsidP="007517EA">
      <w:pPr>
        <w:jc w:val="both"/>
        <w:rPr>
          <w:lang w:val="ru-RU"/>
        </w:rPr>
      </w:pPr>
      <w:r w:rsidRPr="00826F6E">
        <w:rPr>
          <w:lang w:val="ru-RU"/>
        </w:rPr>
        <w:t xml:space="preserve">• Ниво ангажованости (активност) и однос ученика према обавезама у физичком и здравственом васпитању који обухвата: </w:t>
      </w:r>
    </w:p>
    <w:p w:rsidR="00826F6E" w:rsidRDefault="00826F6E" w:rsidP="007517EA">
      <w:pPr>
        <w:jc w:val="both"/>
        <w:rPr>
          <w:lang w:val="ru-RU"/>
        </w:rPr>
      </w:pPr>
      <w:r w:rsidRPr="00826F6E">
        <w:rPr>
          <w:lang w:val="ru-RU"/>
        </w:rPr>
        <w:t>– вежбање у адекватној спортској опреми;</w:t>
      </w:r>
    </w:p>
    <w:p w:rsidR="00826F6E" w:rsidRDefault="00826F6E" w:rsidP="007517EA">
      <w:pPr>
        <w:jc w:val="both"/>
        <w:rPr>
          <w:lang w:val="ru-RU"/>
        </w:rPr>
      </w:pPr>
      <w:r w:rsidRPr="00826F6E">
        <w:rPr>
          <w:lang w:val="ru-RU"/>
        </w:rPr>
        <w:t>– активно учествује на часо</w:t>
      </w:r>
      <w:r>
        <w:rPr>
          <w:lang w:val="ru-RU"/>
        </w:rPr>
        <w:t>вима физичког и здравственог ва</w:t>
      </w:r>
      <w:r w:rsidRPr="00826F6E">
        <w:rPr>
          <w:lang w:val="ru-RU"/>
        </w:rPr>
        <w:t xml:space="preserve">спитања; </w:t>
      </w:r>
    </w:p>
    <w:p w:rsidR="00826F6E" w:rsidRDefault="00826F6E" w:rsidP="007517EA">
      <w:pPr>
        <w:jc w:val="both"/>
        <w:rPr>
          <w:lang w:val="ru-RU"/>
        </w:rPr>
      </w:pPr>
      <w:r w:rsidRPr="00826F6E">
        <w:rPr>
          <w:lang w:val="ru-RU"/>
        </w:rPr>
        <w:t>– вежбање и играње у слободно време. • Приказ једног комплекса усво</w:t>
      </w:r>
      <w:r>
        <w:rPr>
          <w:lang w:val="ru-RU"/>
        </w:rPr>
        <w:t>јених општеприпремних ве</w:t>
      </w:r>
      <w:r w:rsidRPr="00826F6E">
        <w:rPr>
          <w:lang w:val="ru-RU"/>
        </w:rPr>
        <w:t xml:space="preserve">жби (вежби обликовања), без реквизита. </w:t>
      </w:r>
    </w:p>
    <w:p w:rsidR="00826F6E" w:rsidRDefault="00826F6E" w:rsidP="007517EA">
      <w:pPr>
        <w:jc w:val="both"/>
        <w:rPr>
          <w:lang w:val="ru-RU"/>
        </w:rPr>
      </w:pPr>
      <w:r w:rsidRPr="00826F6E">
        <w:rPr>
          <w:lang w:val="ru-RU"/>
        </w:rPr>
        <w:t>• Постигнућа у моторичким вештинама.</w:t>
      </w:r>
    </w:p>
    <w:p w:rsidR="00826F6E" w:rsidRDefault="00826F6E" w:rsidP="007517EA">
      <w:pPr>
        <w:jc w:val="both"/>
        <w:rPr>
          <w:lang w:val="ru-RU"/>
        </w:rPr>
      </w:pPr>
      <w:r w:rsidRPr="00826F6E">
        <w:rPr>
          <w:lang w:val="ru-RU"/>
        </w:rPr>
        <w:t xml:space="preserve"> • Индивидуални напредак ученика </w:t>
      </w:r>
    </w:p>
    <w:p w:rsidR="00826F6E" w:rsidRDefault="00826F6E" w:rsidP="007517EA">
      <w:pPr>
        <w:jc w:val="both"/>
        <w:rPr>
          <w:lang w:val="ru-RU"/>
        </w:rPr>
      </w:pPr>
      <w:r w:rsidRPr="00826F6E">
        <w:rPr>
          <w:lang w:val="ru-RU"/>
        </w:rPr>
        <w:t>Индивидуални напредак с</w:t>
      </w:r>
      <w:r>
        <w:rPr>
          <w:lang w:val="ru-RU"/>
        </w:rPr>
        <w:t>ваког ученика процењује се у од</w:t>
      </w:r>
      <w:r w:rsidRPr="00826F6E">
        <w:rPr>
          <w:lang w:val="ru-RU"/>
        </w:rPr>
        <w:t xml:space="preserve">носу на претходно проверено стање. Приликом оцењивања неопходно је узети у обзир способности ученика, степен спретности и умешности. Уколико ученик </w:t>
      </w:r>
      <w:r>
        <w:rPr>
          <w:lang w:val="ru-RU"/>
        </w:rPr>
        <w:t>нема развијене посебне способно</w:t>
      </w:r>
      <w:r w:rsidRPr="00826F6E">
        <w:rPr>
          <w:lang w:val="ru-RU"/>
        </w:rPr>
        <w:t>сти, приликом оцењивања узима се у обзир његов индивидуални напредак у односу на претходна достигнућа и могућности као и ангажовање ученика у наставном процесу.</w:t>
      </w:r>
    </w:p>
    <w:p w:rsidR="00826F6E" w:rsidRDefault="00826F6E" w:rsidP="007517EA">
      <w:pPr>
        <w:jc w:val="both"/>
        <w:rPr>
          <w:lang w:val="ru-RU"/>
        </w:rPr>
      </w:pPr>
      <w:r w:rsidRPr="00826F6E">
        <w:rPr>
          <w:lang w:val="ru-RU"/>
        </w:rPr>
        <w:t xml:space="preserve"> Код ученика ослобођених практичног дела наставе прати се и вреднује:</w:t>
      </w:r>
    </w:p>
    <w:p w:rsidR="00826F6E" w:rsidRDefault="00826F6E" w:rsidP="007517EA">
      <w:pPr>
        <w:jc w:val="both"/>
        <w:rPr>
          <w:lang w:val="ru-RU"/>
        </w:rPr>
      </w:pPr>
      <w:r w:rsidRPr="00826F6E">
        <w:rPr>
          <w:lang w:val="ru-RU"/>
        </w:rPr>
        <w:t xml:space="preserve"> – познавање основних пр</w:t>
      </w:r>
      <w:r>
        <w:rPr>
          <w:lang w:val="ru-RU"/>
        </w:rPr>
        <w:t>авила елементарних игара, основ</w:t>
      </w:r>
      <w:r w:rsidRPr="00826F6E">
        <w:rPr>
          <w:lang w:val="ru-RU"/>
        </w:rPr>
        <w:t xml:space="preserve">них здравствено-хигијенских правила вежбања и здраве исхране; </w:t>
      </w:r>
    </w:p>
    <w:p w:rsidR="00826F6E" w:rsidRDefault="00826F6E" w:rsidP="007517EA">
      <w:pPr>
        <w:jc w:val="both"/>
        <w:rPr>
          <w:lang w:val="ru-RU"/>
        </w:rPr>
      </w:pPr>
      <w:r w:rsidRPr="00826F6E">
        <w:rPr>
          <w:lang w:val="ru-RU"/>
        </w:rPr>
        <w:t xml:space="preserve">– учешће у ваннаставним активностима. </w:t>
      </w:r>
    </w:p>
    <w:p w:rsidR="00826F6E" w:rsidRDefault="00826F6E" w:rsidP="007517EA">
      <w:pPr>
        <w:jc w:val="both"/>
        <w:rPr>
          <w:lang w:val="ru-RU"/>
        </w:rPr>
      </w:pPr>
      <w:r w:rsidRPr="00826F6E">
        <w:rPr>
          <w:lang w:val="ru-RU"/>
        </w:rPr>
        <w:t xml:space="preserve">Праћење, вредновање и оцењивање ученика ослобођених од практичног дела наставе, врши се на основу посебног ангажовања у настави. </w:t>
      </w:r>
    </w:p>
    <w:p w:rsidR="007517EA" w:rsidRDefault="00826F6E" w:rsidP="007517EA">
      <w:pPr>
        <w:jc w:val="both"/>
        <w:rPr>
          <w:lang w:val="ru-RU"/>
        </w:rPr>
      </w:pPr>
      <w:r w:rsidRPr="00826F6E">
        <w:rPr>
          <w:lang w:val="ru-RU"/>
        </w:rPr>
        <w:t xml:space="preserve">Праћење вредновање и </w:t>
      </w:r>
      <w:r>
        <w:rPr>
          <w:lang w:val="ru-RU"/>
        </w:rPr>
        <w:t>оцењивање ученика са инвалидите</w:t>
      </w:r>
      <w:r w:rsidRPr="00826F6E">
        <w:rPr>
          <w:lang w:val="ru-RU"/>
        </w:rPr>
        <w:t>том врши се на основу њиховог индивидуалног напретк</w:t>
      </w:r>
      <w:r>
        <w:rPr>
          <w:lang w:val="ru-RU"/>
        </w:rPr>
        <w:t>а.</w:t>
      </w:r>
    </w:p>
    <w:p w:rsidR="00826F6E" w:rsidRDefault="00826F6E" w:rsidP="00826F6E">
      <w:pPr>
        <w:jc w:val="center"/>
        <w:rPr>
          <w:b/>
          <w:sz w:val="24"/>
          <w:lang w:val="ru-RU"/>
        </w:rPr>
      </w:pPr>
      <w:r>
        <w:rPr>
          <w:b/>
          <w:sz w:val="24"/>
          <w:lang w:val="ru-RU"/>
        </w:rPr>
        <w:t>ВАННАСТАВНЕ И ВАНШКОЛСКЕ АКТИВНОСТИ</w:t>
      </w:r>
    </w:p>
    <w:p w:rsidR="00826F6E" w:rsidRPr="00826F6E" w:rsidRDefault="00826F6E" w:rsidP="00826F6E">
      <w:pPr>
        <w:jc w:val="center"/>
        <w:rPr>
          <w:b/>
          <w:sz w:val="24"/>
          <w:lang w:val="ru-RU"/>
        </w:rPr>
      </w:pPr>
    </w:p>
    <w:p w:rsidR="00826F6E" w:rsidRPr="00826F6E" w:rsidRDefault="00826F6E" w:rsidP="00826F6E">
      <w:pPr>
        <w:jc w:val="both"/>
        <w:rPr>
          <w:b/>
          <w:lang w:val="ru-RU"/>
        </w:rPr>
      </w:pPr>
      <w:r w:rsidRPr="00826F6E">
        <w:rPr>
          <w:b/>
          <w:lang w:val="ru-RU"/>
        </w:rPr>
        <w:t xml:space="preserve">Слободне активности </w:t>
      </w:r>
    </w:p>
    <w:p w:rsidR="00826F6E" w:rsidRDefault="00826F6E" w:rsidP="00826F6E">
      <w:pPr>
        <w:jc w:val="both"/>
        <w:rPr>
          <w:lang w:val="ru-RU"/>
        </w:rPr>
      </w:pPr>
    </w:p>
    <w:p w:rsidR="00826F6E" w:rsidRDefault="00826F6E" w:rsidP="00826F6E">
      <w:pPr>
        <w:jc w:val="both"/>
        <w:rPr>
          <w:lang w:val="ru-RU"/>
        </w:rPr>
      </w:pPr>
      <w:r w:rsidRPr="00826F6E">
        <w:rPr>
          <w:lang w:val="ru-RU"/>
        </w:rPr>
        <w:t>Реализују се према интерес</w:t>
      </w:r>
      <w:r>
        <w:rPr>
          <w:lang w:val="ru-RU"/>
        </w:rPr>
        <w:t>овању ученика. Сачињава се посе</w:t>
      </w:r>
      <w:r w:rsidRPr="00826F6E">
        <w:rPr>
          <w:lang w:val="ru-RU"/>
        </w:rPr>
        <w:t>бан програм при чему се узимају у обзир материјални и просторни услови рада, узрасне карактеристике и способности ученика.</w:t>
      </w:r>
    </w:p>
    <w:p w:rsidR="00826F6E" w:rsidRDefault="00826F6E" w:rsidP="00826F6E">
      <w:pPr>
        <w:jc w:val="both"/>
        <w:rPr>
          <w:lang w:val="ru-RU"/>
        </w:rPr>
      </w:pPr>
    </w:p>
    <w:p w:rsidR="00826F6E" w:rsidRPr="00826F6E" w:rsidRDefault="00826F6E" w:rsidP="00826F6E">
      <w:pPr>
        <w:jc w:val="both"/>
        <w:rPr>
          <w:b/>
          <w:lang w:val="ru-RU"/>
        </w:rPr>
      </w:pPr>
      <w:r w:rsidRPr="00826F6E">
        <w:rPr>
          <w:b/>
          <w:lang w:val="ru-RU"/>
        </w:rPr>
        <w:t>Недеља школског спорта</w:t>
      </w:r>
    </w:p>
    <w:p w:rsidR="00826F6E" w:rsidRDefault="00826F6E" w:rsidP="00826F6E">
      <w:pPr>
        <w:jc w:val="both"/>
        <w:rPr>
          <w:lang w:val="ru-RU"/>
        </w:rPr>
      </w:pPr>
    </w:p>
    <w:p w:rsidR="00826F6E" w:rsidRDefault="00826F6E" w:rsidP="00826F6E">
      <w:pPr>
        <w:jc w:val="both"/>
        <w:rPr>
          <w:lang w:val="ru-RU"/>
        </w:rPr>
      </w:pPr>
      <w:r w:rsidRPr="00826F6E">
        <w:rPr>
          <w:lang w:val="ru-RU"/>
        </w:rPr>
        <w:t xml:space="preserve"> Ради развоја и практиковањ</w:t>
      </w:r>
      <w:r>
        <w:rPr>
          <w:lang w:val="ru-RU"/>
        </w:rPr>
        <w:t>а здравог начина живота, схвата</w:t>
      </w:r>
      <w:r w:rsidRPr="00826F6E">
        <w:rPr>
          <w:lang w:val="ru-RU"/>
        </w:rPr>
        <w:t>ња важности сопственог здравља и безбедности, о потребвања и развоја физичких способности, као и превенције насиља, наркоманије, малолетничке дел</w:t>
      </w:r>
      <w:r>
        <w:rPr>
          <w:lang w:val="ru-RU"/>
        </w:rPr>
        <w:t>инквенције, школа у оквиру Школ</w:t>
      </w:r>
      <w:r w:rsidRPr="00826F6E">
        <w:rPr>
          <w:lang w:val="ru-RU"/>
        </w:rPr>
        <w:t xml:space="preserve">ског програма реализује недељу школског спорта. </w:t>
      </w:r>
    </w:p>
    <w:p w:rsidR="00826F6E" w:rsidRDefault="00826F6E" w:rsidP="00826F6E">
      <w:pPr>
        <w:jc w:val="both"/>
        <w:rPr>
          <w:lang w:val="ru-RU"/>
        </w:rPr>
      </w:pPr>
      <w:r w:rsidRPr="00826F6E">
        <w:rPr>
          <w:lang w:val="ru-RU"/>
        </w:rPr>
        <w:t xml:space="preserve">Недеља школског спорта обухвата: </w:t>
      </w:r>
    </w:p>
    <w:p w:rsidR="00826F6E" w:rsidRDefault="00826F6E" w:rsidP="00826F6E">
      <w:pPr>
        <w:jc w:val="both"/>
        <w:rPr>
          <w:lang w:val="ru-RU"/>
        </w:rPr>
      </w:pPr>
      <w:r w:rsidRPr="00826F6E">
        <w:rPr>
          <w:lang w:val="ru-RU"/>
        </w:rPr>
        <w:t xml:space="preserve">– физичке активности прилагођене узрасту и могућностима ученика; </w:t>
      </w:r>
    </w:p>
    <w:p w:rsidR="00826F6E" w:rsidRDefault="00826F6E" w:rsidP="00826F6E">
      <w:pPr>
        <w:jc w:val="both"/>
        <w:rPr>
          <w:lang w:val="ru-RU"/>
        </w:rPr>
      </w:pPr>
      <w:r w:rsidRPr="00826F6E">
        <w:rPr>
          <w:lang w:val="ru-RU"/>
        </w:rPr>
        <w:t>– културне манифестације са циљем промоције физичког вежбања, спорта и здравља (ликовне и друге изложбе, фолклор, плес, музичко-спортске радионице...);</w:t>
      </w:r>
    </w:p>
    <w:p w:rsidR="00826F6E" w:rsidRDefault="00826F6E" w:rsidP="00826F6E">
      <w:pPr>
        <w:jc w:val="both"/>
        <w:rPr>
          <w:lang w:val="ru-RU"/>
        </w:rPr>
      </w:pPr>
      <w:r w:rsidRPr="00826F6E">
        <w:rPr>
          <w:lang w:val="ru-RU"/>
        </w:rPr>
        <w:t xml:space="preserve"> – ђачке радионице (о здрављу, физичком вежбању, спорту и др...). </w:t>
      </w:r>
    </w:p>
    <w:p w:rsidR="00826F6E" w:rsidRDefault="00826F6E" w:rsidP="00826F6E">
      <w:pPr>
        <w:jc w:val="both"/>
        <w:rPr>
          <w:lang w:val="ru-RU"/>
        </w:rPr>
      </w:pPr>
      <w:r w:rsidRPr="00826F6E">
        <w:rPr>
          <w:lang w:val="ru-RU"/>
        </w:rPr>
        <w:t>План и програм Недеље школског спорта сачињава Одељенско веће другог разреда заједно са Стручним већем предметних наставника који реализују наставу Физичког и здравственог васпитања у другом циклусу, као и другим Стручним већима (ликовне културе, музичке културе, историје, информатике...) и стручним сарадницима у школи, водећи рач</w:t>
      </w:r>
      <w:r>
        <w:rPr>
          <w:lang w:val="ru-RU"/>
        </w:rPr>
        <w:t>уна да и ученици који су ослобо</w:t>
      </w:r>
      <w:r w:rsidRPr="00826F6E">
        <w:rPr>
          <w:lang w:val="ru-RU"/>
        </w:rPr>
        <w:t>ђени од практичног дела настав</w:t>
      </w:r>
      <w:r>
        <w:rPr>
          <w:lang w:val="ru-RU"/>
        </w:rPr>
        <w:t>е Физичког и здравственог васпи</w:t>
      </w:r>
      <w:r w:rsidRPr="00826F6E">
        <w:rPr>
          <w:lang w:val="ru-RU"/>
        </w:rPr>
        <w:t>тања, буду укључени у огранизацију ових ак</w:t>
      </w:r>
      <w:r>
        <w:rPr>
          <w:lang w:val="ru-RU"/>
        </w:rPr>
        <w:t>тивности.</w:t>
      </w:r>
    </w:p>
    <w:p w:rsidR="00826F6E" w:rsidRDefault="00826F6E" w:rsidP="00826F6E">
      <w:pPr>
        <w:jc w:val="both"/>
        <w:rPr>
          <w:lang w:val="ru-RU"/>
        </w:rPr>
      </w:pPr>
    </w:p>
    <w:p w:rsidR="00826F6E" w:rsidRPr="00826F6E" w:rsidRDefault="00826F6E" w:rsidP="00826F6E">
      <w:pPr>
        <w:jc w:val="both"/>
        <w:rPr>
          <w:b/>
          <w:lang w:val="ru-RU"/>
        </w:rPr>
      </w:pPr>
      <w:r w:rsidRPr="00826F6E">
        <w:rPr>
          <w:b/>
          <w:lang w:val="ru-RU"/>
        </w:rPr>
        <w:t xml:space="preserve">Активности у природи (излет, крос, зимовање, летовање...) </w:t>
      </w:r>
    </w:p>
    <w:p w:rsidR="00826F6E" w:rsidRDefault="00826F6E" w:rsidP="00826F6E">
      <w:pPr>
        <w:jc w:val="both"/>
        <w:rPr>
          <w:lang w:val="ru-RU"/>
        </w:rPr>
      </w:pPr>
    </w:p>
    <w:p w:rsidR="00826F6E" w:rsidRDefault="00826F6E" w:rsidP="00826F6E">
      <w:pPr>
        <w:jc w:val="both"/>
        <w:rPr>
          <w:lang w:val="ru-RU"/>
        </w:rPr>
      </w:pPr>
      <w:r w:rsidRPr="00826F6E">
        <w:rPr>
          <w:lang w:val="ru-RU"/>
        </w:rPr>
        <w:t xml:space="preserve">Из фонда радних дана, предвиђених заједничким планом, школа организује активности у природи: </w:t>
      </w:r>
    </w:p>
    <w:p w:rsidR="00826F6E" w:rsidRDefault="00826F6E" w:rsidP="00826F6E">
      <w:pPr>
        <w:jc w:val="both"/>
        <w:rPr>
          <w:lang w:val="ru-RU"/>
        </w:rPr>
      </w:pPr>
      <w:r w:rsidRPr="00826F6E">
        <w:rPr>
          <w:lang w:val="ru-RU"/>
        </w:rPr>
        <w:t xml:space="preserve">– излет; </w:t>
      </w:r>
    </w:p>
    <w:p w:rsidR="00826F6E" w:rsidRDefault="00826F6E" w:rsidP="00826F6E">
      <w:pPr>
        <w:jc w:val="both"/>
        <w:rPr>
          <w:lang w:val="ru-RU"/>
        </w:rPr>
      </w:pPr>
      <w:r w:rsidRPr="00826F6E">
        <w:rPr>
          <w:lang w:val="ru-RU"/>
        </w:rPr>
        <w:t>– крос се организује минимум једном у току школске године;</w:t>
      </w:r>
    </w:p>
    <w:p w:rsidR="00826F6E" w:rsidRDefault="00826F6E" w:rsidP="00826F6E">
      <w:pPr>
        <w:jc w:val="both"/>
        <w:rPr>
          <w:lang w:val="ru-RU"/>
        </w:rPr>
      </w:pPr>
      <w:r w:rsidRPr="00826F6E">
        <w:rPr>
          <w:lang w:val="ru-RU"/>
        </w:rPr>
        <w:t xml:space="preserve"> – зимовање – организује се за време зимског распуста (ф</w:t>
      </w:r>
      <w:r>
        <w:rPr>
          <w:lang w:val="ru-RU"/>
        </w:rPr>
        <w:t>изч</w:t>
      </w:r>
      <w:r w:rsidRPr="00826F6E">
        <w:rPr>
          <w:lang w:val="ru-RU"/>
        </w:rPr>
        <w:t xml:space="preserve">ке активности на снегу); </w:t>
      </w:r>
    </w:p>
    <w:p w:rsidR="00826F6E" w:rsidRDefault="00826F6E" w:rsidP="00826F6E">
      <w:pPr>
        <w:jc w:val="both"/>
        <w:rPr>
          <w:lang w:val="ru-RU"/>
        </w:rPr>
      </w:pPr>
      <w:r w:rsidRPr="00826F6E">
        <w:rPr>
          <w:lang w:val="ru-RU"/>
        </w:rPr>
        <w:t xml:space="preserve">– летовање – организује се </w:t>
      </w:r>
      <w:r>
        <w:rPr>
          <w:lang w:val="ru-RU"/>
        </w:rPr>
        <w:t>за време летњег распуста (кампо</w:t>
      </w:r>
      <w:r w:rsidRPr="00826F6E">
        <w:rPr>
          <w:lang w:val="ru-RU"/>
        </w:rPr>
        <w:t xml:space="preserve">вање итд.). </w:t>
      </w:r>
    </w:p>
    <w:p w:rsidR="00826F6E" w:rsidRDefault="00826F6E" w:rsidP="00826F6E">
      <w:pPr>
        <w:jc w:val="both"/>
        <w:rPr>
          <w:lang w:val="ru-RU"/>
        </w:rPr>
      </w:pPr>
      <w:r w:rsidRPr="00826F6E">
        <w:rPr>
          <w:lang w:val="ru-RU"/>
        </w:rPr>
        <w:t>План и програм ових активности сачињава Одељенско веће другог разреда у сарадњи са С</w:t>
      </w:r>
      <w:r>
        <w:rPr>
          <w:lang w:val="ru-RU"/>
        </w:rPr>
        <w:t>тручним већем предметних настав</w:t>
      </w:r>
      <w:r w:rsidRPr="00826F6E">
        <w:rPr>
          <w:lang w:val="ru-RU"/>
        </w:rPr>
        <w:t>ника који реализују наставу Физичког и здравственог васпитања у другом циклусу</w:t>
      </w:r>
      <w:r>
        <w:rPr>
          <w:lang w:val="ru-RU"/>
        </w:rPr>
        <w:t>.</w:t>
      </w:r>
    </w:p>
    <w:p w:rsidR="00826F6E" w:rsidRDefault="00826F6E" w:rsidP="00826F6E">
      <w:pPr>
        <w:jc w:val="both"/>
        <w:rPr>
          <w:lang w:val="ru-RU"/>
        </w:rPr>
      </w:pPr>
    </w:p>
    <w:p w:rsidR="00826F6E" w:rsidRDefault="00826F6E" w:rsidP="00826F6E">
      <w:pPr>
        <w:jc w:val="both"/>
        <w:rPr>
          <w:lang w:val="ru-RU"/>
        </w:rPr>
      </w:pPr>
      <w:r w:rsidRPr="00826F6E">
        <w:rPr>
          <w:b/>
          <w:lang w:val="ru-RU"/>
        </w:rPr>
        <w:t>Школска такмичења</w:t>
      </w:r>
      <w:r w:rsidRPr="00826F6E">
        <w:rPr>
          <w:lang w:val="ru-RU"/>
        </w:rPr>
        <w:t xml:space="preserve"> </w:t>
      </w:r>
    </w:p>
    <w:p w:rsidR="00826F6E" w:rsidRDefault="00826F6E" w:rsidP="00826F6E">
      <w:pPr>
        <w:jc w:val="both"/>
        <w:rPr>
          <w:lang w:val="ru-RU"/>
        </w:rPr>
      </w:pPr>
    </w:p>
    <w:p w:rsidR="00826F6E" w:rsidRDefault="00826F6E" w:rsidP="00826F6E">
      <w:pPr>
        <w:jc w:val="both"/>
        <w:rPr>
          <w:lang w:val="ru-RU"/>
        </w:rPr>
      </w:pPr>
      <w:r w:rsidRPr="00826F6E">
        <w:rPr>
          <w:lang w:val="ru-RU"/>
        </w:rPr>
        <w:t>Школа за ученике другог ра</w:t>
      </w:r>
      <w:r>
        <w:rPr>
          <w:lang w:val="ru-RU"/>
        </w:rPr>
        <w:t>зреда организује и спроводи так</w:t>
      </w:r>
      <w:r w:rsidRPr="00826F6E">
        <w:rPr>
          <w:lang w:val="ru-RU"/>
        </w:rPr>
        <w:t>мичења из минимум једне елементарне игре или полигона у току школске године, као интегрални део процеса Физичког и здравственог васпитања. План такм</w:t>
      </w:r>
      <w:r>
        <w:rPr>
          <w:lang w:val="ru-RU"/>
        </w:rPr>
        <w:t>ичења доноси Одељенско веће дру</w:t>
      </w:r>
      <w:r w:rsidRPr="00826F6E">
        <w:rPr>
          <w:lang w:val="ru-RU"/>
        </w:rPr>
        <w:t xml:space="preserve">гог разреда у сарадњи са Стручним већем наставника Физичког и здравственог васпитања. </w:t>
      </w:r>
    </w:p>
    <w:p w:rsidR="00826F6E" w:rsidRDefault="00826F6E" w:rsidP="00826F6E">
      <w:pPr>
        <w:jc w:val="both"/>
        <w:rPr>
          <w:lang w:val="ru-RU"/>
        </w:rPr>
      </w:pPr>
      <w:r w:rsidRPr="00826F6E">
        <w:rPr>
          <w:lang w:val="ru-RU"/>
        </w:rPr>
        <w:t>Ученици могу да учествују и на такмичењима у систему школских спортских такмичења Р</w:t>
      </w:r>
      <w:r>
        <w:rPr>
          <w:lang w:val="ru-RU"/>
        </w:rPr>
        <w:t>епублике Србије, која су у скла</w:t>
      </w:r>
      <w:r w:rsidRPr="00826F6E">
        <w:rPr>
          <w:lang w:val="ru-RU"/>
        </w:rPr>
        <w:t>ду са наставним планом и програмом, као и на такмичењима од интереса за локалну заједницу.</w:t>
      </w:r>
    </w:p>
    <w:p w:rsidR="00826F6E" w:rsidRDefault="00826F6E" w:rsidP="00826F6E">
      <w:pPr>
        <w:jc w:val="both"/>
        <w:rPr>
          <w:lang w:val="ru-RU"/>
        </w:rPr>
      </w:pPr>
    </w:p>
    <w:p w:rsidR="00826F6E" w:rsidRPr="00826F6E" w:rsidRDefault="00826F6E" w:rsidP="00826F6E">
      <w:pPr>
        <w:jc w:val="both"/>
        <w:rPr>
          <w:b/>
          <w:lang w:val="ru-RU"/>
        </w:rPr>
      </w:pPr>
      <w:r w:rsidRPr="00826F6E">
        <w:rPr>
          <w:b/>
          <w:lang w:val="ru-RU"/>
        </w:rPr>
        <w:t xml:space="preserve">Корективно-педагошки рад и допунска настава </w:t>
      </w:r>
    </w:p>
    <w:p w:rsidR="00826F6E" w:rsidRDefault="00826F6E" w:rsidP="00826F6E">
      <w:pPr>
        <w:jc w:val="both"/>
        <w:rPr>
          <w:lang w:val="ru-RU"/>
        </w:rPr>
      </w:pPr>
    </w:p>
    <w:p w:rsidR="00826F6E" w:rsidRDefault="00826F6E" w:rsidP="00826F6E">
      <w:pPr>
        <w:jc w:val="both"/>
        <w:rPr>
          <w:lang w:val="ru-RU"/>
        </w:rPr>
      </w:pPr>
      <w:r w:rsidRPr="00826F6E">
        <w:rPr>
          <w:lang w:val="ru-RU"/>
        </w:rPr>
        <w:t>Ове активности организују се са ученицима који имају:</w:t>
      </w:r>
    </w:p>
    <w:p w:rsidR="00826F6E" w:rsidRDefault="00826F6E" w:rsidP="00826F6E">
      <w:pPr>
        <w:jc w:val="both"/>
        <w:rPr>
          <w:lang w:val="ru-RU"/>
        </w:rPr>
      </w:pPr>
      <w:r w:rsidRPr="00826F6E">
        <w:rPr>
          <w:lang w:val="ru-RU"/>
        </w:rPr>
        <w:t xml:space="preserve"> – потешкоће у остваривању исхода; </w:t>
      </w:r>
    </w:p>
    <w:p w:rsidR="00826F6E" w:rsidRDefault="00826F6E" w:rsidP="00826F6E">
      <w:pPr>
        <w:jc w:val="both"/>
        <w:rPr>
          <w:lang w:val="ru-RU"/>
        </w:rPr>
      </w:pPr>
      <w:r w:rsidRPr="00826F6E">
        <w:rPr>
          <w:lang w:val="ru-RU"/>
        </w:rPr>
        <w:t xml:space="preserve">– смањене физичке способности; </w:t>
      </w:r>
    </w:p>
    <w:p w:rsidR="00826F6E" w:rsidRDefault="00826F6E" w:rsidP="00826F6E">
      <w:pPr>
        <w:jc w:val="both"/>
        <w:rPr>
          <w:lang w:val="ru-RU"/>
        </w:rPr>
      </w:pPr>
      <w:r w:rsidRPr="00826F6E">
        <w:rPr>
          <w:lang w:val="ru-RU"/>
        </w:rPr>
        <w:lastRenderedPageBreak/>
        <w:t>– лоше држање тела;</w:t>
      </w:r>
    </w:p>
    <w:p w:rsidR="00826F6E" w:rsidRDefault="00826F6E" w:rsidP="00826F6E">
      <w:pPr>
        <w:jc w:val="both"/>
        <w:rPr>
          <w:lang w:val="ru-RU"/>
        </w:rPr>
      </w:pPr>
      <w:r>
        <w:rPr>
          <w:lang w:val="ru-RU"/>
        </w:rPr>
        <w:t>-</w:t>
      </w:r>
      <w:r w:rsidRPr="00826F6E">
        <w:rPr>
          <w:lang w:val="ru-RU"/>
        </w:rPr>
        <w:t>здравствене потешкоће ко</w:t>
      </w:r>
      <w:r>
        <w:rPr>
          <w:lang w:val="ru-RU"/>
        </w:rPr>
        <w:t>је онемогућавају редовно похађа</w:t>
      </w:r>
      <w:r w:rsidRPr="00826F6E">
        <w:rPr>
          <w:lang w:val="ru-RU"/>
        </w:rPr>
        <w:t xml:space="preserve">ње наставе. </w:t>
      </w:r>
    </w:p>
    <w:p w:rsidR="00826F6E" w:rsidRDefault="00826F6E" w:rsidP="00826F6E">
      <w:pPr>
        <w:jc w:val="both"/>
        <w:rPr>
          <w:lang w:val="ru-RU"/>
        </w:rPr>
      </w:pPr>
      <w:r w:rsidRPr="00826F6E">
        <w:rPr>
          <w:lang w:val="ru-RU"/>
        </w:rPr>
        <w:t>За ученике који имају потешкоће у савладавању градива и ученике са смањеним физичким</w:t>
      </w:r>
      <w:r>
        <w:rPr>
          <w:lang w:val="ru-RU"/>
        </w:rPr>
        <w:t xml:space="preserve"> способностима организује се до</w:t>
      </w:r>
      <w:r w:rsidRPr="00826F6E">
        <w:rPr>
          <w:lang w:val="ru-RU"/>
        </w:rPr>
        <w:t xml:space="preserve">пунска настава која подразумева савладавање оних обавезних програмских садржаја које ученици нису успели да савладају на редовној настави, као и развијање њихових физичких способности; </w:t>
      </w:r>
    </w:p>
    <w:p w:rsidR="00826F6E" w:rsidRDefault="00826F6E" w:rsidP="00826F6E">
      <w:pPr>
        <w:jc w:val="both"/>
        <w:rPr>
          <w:lang w:val="ru-RU"/>
        </w:rPr>
      </w:pPr>
      <w:r w:rsidRPr="00826F6E">
        <w:rPr>
          <w:lang w:val="ru-RU"/>
        </w:rPr>
        <w:t>Рад са ученицима који имају лоше држање тела подразумева:</w:t>
      </w:r>
    </w:p>
    <w:p w:rsidR="00826F6E" w:rsidRDefault="00826F6E" w:rsidP="00826F6E">
      <w:pPr>
        <w:jc w:val="both"/>
        <w:rPr>
          <w:lang w:val="ru-RU"/>
        </w:rPr>
      </w:pPr>
      <w:r w:rsidRPr="00826F6E">
        <w:rPr>
          <w:lang w:val="ru-RU"/>
        </w:rPr>
        <w:t xml:space="preserve"> – уочавање постуралних поремећаја код ученика; </w:t>
      </w:r>
    </w:p>
    <w:p w:rsidR="00826F6E" w:rsidRDefault="00826F6E" w:rsidP="00826F6E">
      <w:pPr>
        <w:jc w:val="both"/>
        <w:rPr>
          <w:lang w:val="ru-RU"/>
        </w:rPr>
      </w:pPr>
      <w:r w:rsidRPr="00826F6E">
        <w:rPr>
          <w:lang w:val="ru-RU"/>
        </w:rPr>
        <w:t xml:space="preserve">– саветовање ученика и родитеља; </w:t>
      </w:r>
    </w:p>
    <w:p w:rsidR="00826F6E" w:rsidRDefault="00826F6E" w:rsidP="00826F6E">
      <w:pPr>
        <w:jc w:val="both"/>
        <w:rPr>
          <w:lang w:val="ru-RU"/>
        </w:rPr>
      </w:pPr>
      <w:r w:rsidRPr="00826F6E">
        <w:rPr>
          <w:lang w:val="ru-RU"/>
        </w:rPr>
        <w:t xml:space="preserve">– организовање додатног превентивног вежбања у трајању од једног школског часа недељно; </w:t>
      </w:r>
    </w:p>
    <w:p w:rsidR="00826F6E" w:rsidRDefault="00826F6E" w:rsidP="00826F6E">
      <w:pPr>
        <w:jc w:val="both"/>
        <w:rPr>
          <w:lang w:val="ru-RU"/>
        </w:rPr>
      </w:pPr>
      <w:r w:rsidRPr="00826F6E">
        <w:rPr>
          <w:lang w:val="ru-RU"/>
        </w:rPr>
        <w:t>– организовање корективног вежбања у сарадњи са одговарајућом здравственом установом.</w:t>
      </w:r>
    </w:p>
    <w:p w:rsidR="00826F6E" w:rsidRDefault="00826F6E" w:rsidP="00826F6E">
      <w:pPr>
        <w:jc w:val="both"/>
        <w:rPr>
          <w:lang w:val="ru-RU"/>
        </w:rPr>
      </w:pPr>
      <w:r w:rsidRPr="00826F6E">
        <w:rPr>
          <w:lang w:val="ru-RU"/>
        </w:rPr>
        <w:t xml:space="preserve"> Рад са ученицима са здравственим потешкоћама организује се искључиво у сарадњи са лекаром специјалистом, који одређује врсту вежби и степен оптерећ</w:t>
      </w:r>
      <w:r>
        <w:rPr>
          <w:lang w:val="ru-RU"/>
        </w:rPr>
        <w:t>ења, а спроводи их наставник Фи</w:t>
      </w:r>
      <w:r w:rsidRPr="00826F6E">
        <w:rPr>
          <w:lang w:val="ru-RU"/>
        </w:rPr>
        <w:t>зичког и здравственог васпитања у сарадњи са наставником који реализује разредну наставну у одељењу које ученик похађа</w:t>
      </w:r>
      <w:r>
        <w:rPr>
          <w:lang w:val="ru-RU"/>
        </w:rPr>
        <w:t>.</w:t>
      </w:r>
    </w:p>
    <w:p w:rsidR="00826F6E" w:rsidRDefault="00826F6E" w:rsidP="00826F6E">
      <w:pPr>
        <w:jc w:val="both"/>
        <w:rPr>
          <w:lang w:val="ru-RU"/>
        </w:rPr>
      </w:pPr>
    </w:p>
    <w:p w:rsidR="00826F6E" w:rsidRPr="00826F6E" w:rsidRDefault="00826F6E" w:rsidP="00826F6E">
      <w:pPr>
        <w:jc w:val="both"/>
        <w:rPr>
          <w:b/>
          <w:lang w:val="ru-RU"/>
        </w:rPr>
      </w:pPr>
      <w:r w:rsidRPr="00826F6E">
        <w:rPr>
          <w:b/>
          <w:lang w:val="ru-RU"/>
        </w:rPr>
        <w:t xml:space="preserve">Ослобађање ученика наставе физичког и здравственог васпитања </w:t>
      </w:r>
    </w:p>
    <w:p w:rsidR="00826F6E" w:rsidRDefault="00826F6E" w:rsidP="00826F6E">
      <w:pPr>
        <w:jc w:val="both"/>
        <w:rPr>
          <w:lang w:val="ru-RU"/>
        </w:rPr>
      </w:pPr>
    </w:p>
    <w:p w:rsidR="00826F6E" w:rsidRDefault="00826F6E" w:rsidP="00826F6E">
      <w:pPr>
        <w:jc w:val="both"/>
        <w:rPr>
          <w:lang w:val="ru-RU"/>
        </w:rPr>
      </w:pPr>
      <w:r w:rsidRPr="00826F6E">
        <w:rPr>
          <w:lang w:val="ru-RU"/>
        </w:rPr>
        <w:t>Ученик може бити ослобо</w:t>
      </w:r>
      <w:r>
        <w:rPr>
          <w:lang w:val="ru-RU"/>
        </w:rPr>
        <w:t>ђен само практичног дела програ</w:t>
      </w:r>
      <w:r w:rsidRPr="00826F6E">
        <w:rPr>
          <w:lang w:val="ru-RU"/>
        </w:rPr>
        <w:t xml:space="preserve">ма наставе за одређени период, </w:t>
      </w:r>
      <w:r>
        <w:rPr>
          <w:lang w:val="ru-RU"/>
        </w:rPr>
        <w:t>полугодиште или целу школску го</w:t>
      </w:r>
      <w:r w:rsidRPr="00826F6E">
        <w:rPr>
          <w:lang w:val="ru-RU"/>
        </w:rPr>
        <w:t xml:space="preserve">дину на основу препоруке изабраног лекара. </w:t>
      </w:r>
    </w:p>
    <w:p w:rsidR="00826F6E" w:rsidRDefault="00826F6E" w:rsidP="00826F6E">
      <w:pPr>
        <w:jc w:val="both"/>
        <w:rPr>
          <w:lang w:val="ru-RU"/>
        </w:rPr>
      </w:pPr>
      <w:r w:rsidRPr="00826F6E">
        <w:rPr>
          <w:lang w:val="ru-RU"/>
        </w:rPr>
        <w:t>Ученик ослобођен практич</w:t>
      </w:r>
      <w:r>
        <w:rPr>
          <w:lang w:val="ru-RU"/>
        </w:rPr>
        <w:t>ног дела, у обавези је да прису</w:t>
      </w:r>
      <w:r w:rsidRPr="00826F6E">
        <w:rPr>
          <w:lang w:val="ru-RU"/>
        </w:rPr>
        <w:t>ствује часовима. За рад са осл</w:t>
      </w:r>
      <w:r>
        <w:rPr>
          <w:lang w:val="ru-RU"/>
        </w:rPr>
        <w:t>обођеним ученицима наставник са</w:t>
      </w:r>
      <w:r w:rsidRPr="00826F6E">
        <w:rPr>
          <w:lang w:val="ru-RU"/>
        </w:rPr>
        <w:t>чињава посебан програм рада базиран на усвајању теоријских и васпитних садржаја у складу са</w:t>
      </w:r>
      <w:r>
        <w:rPr>
          <w:lang w:val="ru-RU"/>
        </w:rPr>
        <w:t xml:space="preserve"> програмом и корелацији са садр</w:t>
      </w:r>
      <w:r w:rsidRPr="00826F6E">
        <w:rPr>
          <w:lang w:val="ru-RU"/>
        </w:rPr>
        <w:t xml:space="preserve">жајима других предмета. </w:t>
      </w:r>
    </w:p>
    <w:p w:rsidR="00826F6E" w:rsidRDefault="00826F6E" w:rsidP="00826F6E">
      <w:pPr>
        <w:jc w:val="both"/>
        <w:rPr>
          <w:lang w:val="ru-RU"/>
        </w:rPr>
      </w:pPr>
      <w:r w:rsidRPr="00826F6E">
        <w:rPr>
          <w:lang w:val="ru-RU"/>
        </w:rPr>
        <w:t xml:space="preserve">Ослобођеним ученицима треба пружити могућност да: </w:t>
      </w:r>
    </w:p>
    <w:p w:rsidR="00E705D0" w:rsidRDefault="00826F6E" w:rsidP="00826F6E">
      <w:pPr>
        <w:jc w:val="both"/>
        <w:rPr>
          <w:lang w:val="ru-RU"/>
        </w:rPr>
      </w:pPr>
      <w:r w:rsidRPr="00826F6E">
        <w:rPr>
          <w:lang w:val="ru-RU"/>
        </w:rPr>
        <w:t>– прате игру и усвајају правила игара,</w:t>
      </w:r>
    </w:p>
    <w:p w:rsidR="00E705D0" w:rsidRDefault="00826F6E" w:rsidP="00826F6E">
      <w:pPr>
        <w:jc w:val="both"/>
        <w:rPr>
          <w:lang w:val="ru-RU"/>
        </w:rPr>
      </w:pPr>
      <w:r w:rsidRPr="00826F6E">
        <w:rPr>
          <w:lang w:val="ru-RU"/>
        </w:rPr>
        <w:t xml:space="preserve"> – направе едукативни цртеж са спортског догађаја,</w:t>
      </w:r>
    </w:p>
    <w:p w:rsidR="00E705D0" w:rsidRDefault="00826F6E" w:rsidP="00826F6E">
      <w:pPr>
        <w:jc w:val="both"/>
        <w:rPr>
          <w:lang w:val="ru-RU"/>
        </w:rPr>
      </w:pPr>
      <w:r w:rsidRPr="00826F6E">
        <w:rPr>
          <w:lang w:val="ru-RU"/>
        </w:rPr>
        <w:t xml:space="preserve"> – на други начин помажу у настави. </w:t>
      </w:r>
    </w:p>
    <w:p w:rsidR="00E705D0" w:rsidRDefault="00826F6E" w:rsidP="00826F6E">
      <w:pPr>
        <w:jc w:val="both"/>
        <w:rPr>
          <w:lang w:val="ru-RU"/>
        </w:rPr>
      </w:pPr>
      <w:r w:rsidRPr="00826F6E">
        <w:rPr>
          <w:lang w:val="ru-RU"/>
        </w:rPr>
        <w:t>Пример исхода за ученике о</w:t>
      </w:r>
      <w:r w:rsidR="00E705D0">
        <w:rPr>
          <w:lang w:val="ru-RU"/>
        </w:rPr>
        <w:t>слобођене од практичног дела на</w:t>
      </w:r>
      <w:r w:rsidRPr="00826F6E">
        <w:rPr>
          <w:lang w:val="ru-RU"/>
        </w:rPr>
        <w:t xml:space="preserve">ставе: </w:t>
      </w:r>
    </w:p>
    <w:p w:rsidR="00E705D0" w:rsidRDefault="00826F6E" w:rsidP="00826F6E">
      <w:pPr>
        <w:jc w:val="both"/>
        <w:rPr>
          <w:lang w:val="ru-RU"/>
        </w:rPr>
      </w:pPr>
      <w:r w:rsidRPr="00826F6E">
        <w:rPr>
          <w:lang w:val="ru-RU"/>
        </w:rPr>
        <w:t xml:space="preserve">По завршетку теме ученик ће бити у стању да: </w:t>
      </w:r>
    </w:p>
    <w:p w:rsidR="00E705D0" w:rsidRDefault="00826F6E" w:rsidP="00826F6E">
      <w:pPr>
        <w:jc w:val="both"/>
        <w:rPr>
          <w:lang w:val="ru-RU"/>
        </w:rPr>
      </w:pPr>
      <w:r w:rsidRPr="00826F6E">
        <w:rPr>
          <w:lang w:val="ru-RU"/>
        </w:rPr>
        <w:t xml:space="preserve">– наведе основна правила елементарне игре која се најчешће примењује у настави; </w:t>
      </w:r>
    </w:p>
    <w:p w:rsidR="00E705D0" w:rsidRDefault="00826F6E" w:rsidP="00826F6E">
      <w:pPr>
        <w:jc w:val="both"/>
        <w:rPr>
          <w:lang w:val="ru-RU"/>
        </w:rPr>
      </w:pPr>
      <w:r w:rsidRPr="00826F6E">
        <w:rPr>
          <w:lang w:val="ru-RU"/>
        </w:rPr>
        <w:t xml:space="preserve">– примени основна здравствено-хигијенска правила; </w:t>
      </w:r>
    </w:p>
    <w:p w:rsidR="00826F6E" w:rsidRDefault="00826F6E" w:rsidP="00826F6E">
      <w:pPr>
        <w:jc w:val="both"/>
        <w:rPr>
          <w:lang w:val="ru-RU"/>
        </w:rPr>
      </w:pPr>
      <w:r w:rsidRPr="00826F6E">
        <w:rPr>
          <w:lang w:val="ru-RU"/>
        </w:rPr>
        <w:t>– помогне у организацији активности предвиђених програмо</w:t>
      </w:r>
      <w:r w:rsidR="00E705D0">
        <w:rPr>
          <w:lang w:val="ru-RU"/>
        </w:rPr>
        <w:t>м.</w:t>
      </w:r>
    </w:p>
    <w:p w:rsidR="00E705D0" w:rsidRDefault="00E705D0" w:rsidP="00826F6E">
      <w:pPr>
        <w:jc w:val="both"/>
        <w:rPr>
          <w:lang w:val="ru-RU"/>
        </w:rPr>
      </w:pPr>
    </w:p>
    <w:p w:rsidR="00E705D0" w:rsidRPr="00A57A7D" w:rsidRDefault="00E63B70" w:rsidP="00826F6E">
      <w:pPr>
        <w:jc w:val="both"/>
        <w:rPr>
          <w:b/>
          <w:sz w:val="24"/>
          <w:lang w:val="ru-RU"/>
        </w:rPr>
      </w:pPr>
      <w:r w:rsidRPr="00A57A7D">
        <w:rPr>
          <w:sz w:val="24"/>
          <w:lang w:val="ru-RU"/>
        </w:rPr>
        <w:t xml:space="preserve">Назив предмета  </w:t>
      </w:r>
      <w:r w:rsidRPr="00A57A7D">
        <w:rPr>
          <w:b/>
          <w:sz w:val="24"/>
          <w:lang w:val="ru-RU"/>
        </w:rPr>
        <w:t>ДИГИТАЛНИ СВЕТ</w:t>
      </w:r>
    </w:p>
    <w:p w:rsidR="00E63B70" w:rsidRPr="00A57A7D" w:rsidRDefault="00E63B70" w:rsidP="00826F6E">
      <w:pPr>
        <w:jc w:val="both"/>
        <w:rPr>
          <w:sz w:val="24"/>
          <w:lang w:val="ru-RU"/>
        </w:rPr>
      </w:pPr>
    </w:p>
    <w:p w:rsidR="00E63B70" w:rsidRPr="00A57A7D" w:rsidRDefault="00E63B70" w:rsidP="00826F6E">
      <w:pPr>
        <w:jc w:val="both"/>
        <w:rPr>
          <w:b/>
          <w:sz w:val="24"/>
          <w:lang w:val="ru-RU"/>
        </w:rPr>
      </w:pPr>
      <w:r w:rsidRPr="00A57A7D">
        <w:rPr>
          <w:b/>
          <w:sz w:val="24"/>
          <w:lang w:val="ru-RU"/>
        </w:rPr>
        <w:t>Циљ</w:t>
      </w:r>
    </w:p>
    <w:p w:rsidR="00E63B70" w:rsidRPr="00E63B70" w:rsidRDefault="00E63B70" w:rsidP="00826F6E">
      <w:pPr>
        <w:jc w:val="both"/>
        <w:rPr>
          <w:sz w:val="24"/>
          <w:lang w:val="ru-RU"/>
        </w:rPr>
      </w:pPr>
      <w:r w:rsidRPr="00E63B70">
        <w:rPr>
          <w:sz w:val="24"/>
          <w:lang w:val="ru-RU"/>
        </w:rPr>
        <w:t>Циљ наставе и учења предмета Дигитални свет јесте развијање дигиталн</w:t>
      </w:r>
      <w:r w:rsidRPr="00E63B70">
        <w:rPr>
          <w:sz w:val="24"/>
        </w:rPr>
        <w:t>e</w:t>
      </w:r>
      <w:r w:rsidRPr="00E63B70">
        <w:rPr>
          <w:sz w:val="24"/>
          <w:lang w:val="ru-RU"/>
        </w:rPr>
        <w:t xml:space="preserve"> компетенције ученика неопходне за безбедну и правилну употребу дигиталних уређаја за учење, комуникацију, сарадњу и развијање основа алгоритамског начина размишљања.</w:t>
      </w:r>
    </w:p>
    <w:p w:rsidR="00E63B70" w:rsidRPr="00E63B70" w:rsidRDefault="00E63B70" w:rsidP="00826F6E">
      <w:pPr>
        <w:jc w:val="both"/>
        <w:rPr>
          <w:sz w:val="24"/>
          <w:lang w:val="ru-RU"/>
        </w:rPr>
      </w:pPr>
    </w:p>
    <w:p w:rsidR="00E63B70" w:rsidRPr="00E63B70" w:rsidRDefault="00E63B70" w:rsidP="00826F6E">
      <w:pPr>
        <w:jc w:val="both"/>
        <w:rPr>
          <w:b/>
          <w:sz w:val="24"/>
          <w:lang w:val="ru-RU"/>
        </w:rPr>
      </w:pPr>
      <w:r w:rsidRPr="00E63B70">
        <w:rPr>
          <w:sz w:val="24"/>
          <w:lang w:val="ru-RU"/>
        </w:rPr>
        <w:t xml:space="preserve">Разред </w:t>
      </w:r>
      <w:r w:rsidRPr="00E63B70">
        <w:rPr>
          <w:b/>
          <w:sz w:val="24"/>
          <w:lang w:val="ru-RU"/>
        </w:rPr>
        <w:t>други</w:t>
      </w:r>
    </w:p>
    <w:p w:rsidR="00E63B70" w:rsidRDefault="00E63B70" w:rsidP="00826F6E">
      <w:pPr>
        <w:jc w:val="both"/>
        <w:rPr>
          <w:sz w:val="28"/>
          <w:lang w:val="ru-RU"/>
        </w:rPr>
      </w:pPr>
      <w:r w:rsidRPr="00E63B70">
        <w:rPr>
          <w:sz w:val="24"/>
          <w:lang w:val="ru-RU"/>
        </w:rPr>
        <w:t xml:space="preserve">Годишњи фонд часова </w:t>
      </w:r>
      <w:r w:rsidRPr="00E63B70">
        <w:rPr>
          <w:b/>
          <w:sz w:val="24"/>
          <w:lang w:val="ru-RU"/>
        </w:rPr>
        <w:t>36 часова</w:t>
      </w:r>
    </w:p>
    <w:p w:rsidR="00E63B70" w:rsidRDefault="00E63B70" w:rsidP="00E63B70">
      <w:pPr>
        <w:rPr>
          <w:sz w:val="28"/>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E63B70" w:rsidTr="0003663D">
        <w:trPr>
          <w:trHeight w:val="949"/>
        </w:trPr>
        <w:tc>
          <w:tcPr>
            <w:tcW w:w="4380" w:type="dxa"/>
            <w:shd w:val="clear" w:color="auto" w:fill="EAF1DD" w:themeFill="accent3" w:themeFillTint="33"/>
          </w:tcPr>
          <w:p w:rsidR="00E63B70" w:rsidRPr="00A3511A" w:rsidRDefault="00E63B70" w:rsidP="0003663D">
            <w:pPr>
              <w:pStyle w:val="BodyText"/>
              <w:spacing w:before="38"/>
              <w:ind w:left="0"/>
              <w:jc w:val="center"/>
              <w:rPr>
                <w:b/>
                <w:lang w:val="ru-RU"/>
              </w:rPr>
            </w:pPr>
            <w:r w:rsidRPr="00A3511A">
              <w:rPr>
                <w:b/>
                <w:lang w:val="ru-RU"/>
              </w:rPr>
              <w:lastRenderedPageBreak/>
              <w:t>ИС</w:t>
            </w:r>
            <w:r w:rsidRPr="00A3511A">
              <w:rPr>
                <w:b/>
                <w:lang w:val="ru-RU"/>
              </w:rPr>
              <w:softHyphen/>
              <w:t>ХО</w:t>
            </w:r>
            <w:r w:rsidRPr="00A3511A">
              <w:rPr>
                <w:b/>
                <w:lang w:val="ru-RU"/>
              </w:rPr>
              <w:softHyphen/>
              <w:t>ДИ</w:t>
            </w:r>
          </w:p>
          <w:p w:rsidR="00E63B70" w:rsidRPr="00A3511A" w:rsidRDefault="00E63B70" w:rsidP="0003663D">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E63B70" w:rsidRPr="00A3511A" w:rsidRDefault="00E63B70" w:rsidP="0003663D">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E63B70" w:rsidRPr="00A3511A" w:rsidRDefault="00E63B70" w:rsidP="0003663D">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A40E90" w:rsidRPr="006B51A3" w:rsidTr="00A40E90">
        <w:trPr>
          <w:trHeight w:val="4580"/>
        </w:trPr>
        <w:tc>
          <w:tcPr>
            <w:tcW w:w="4380" w:type="dxa"/>
            <w:vMerge w:val="restart"/>
          </w:tcPr>
          <w:p w:rsidR="00A40E90" w:rsidRDefault="00A40E90" w:rsidP="00E63B70">
            <w:pPr>
              <w:pStyle w:val="BodyText"/>
              <w:spacing w:before="38"/>
              <w:ind w:left="0"/>
              <w:rPr>
                <w:lang w:val="ru-RU"/>
              </w:rPr>
            </w:pPr>
            <w:r w:rsidRPr="00A57A7D">
              <w:rPr>
                <w:lang w:val="ru-RU"/>
              </w:rPr>
              <w:t>-</w:t>
            </w:r>
            <w:r>
              <w:rPr>
                <w:lang w:val="ru-RU"/>
              </w:rPr>
              <w:t>Упо</w:t>
            </w:r>
            <w:r w:rsidRPr="00E63B70">
              <w:rPr>
                <w:lang w:val="ru-RU"/>
              </w:rPr>
              <w:t>реди начин на који учи у школи</w:t>
            </w:r>
            <w:r>
              <w:rPr>
                <w:lang w:val="ru-RU"/>
              </w:rPr>
              <w:t xml:space="preserve"> са онлајн учењем путем школске </w:t>
            </w:r>
            <w:r w:rsidRPr="00E63B70">
              <w:rPr>
                <w:lang w:val="ru-RU"/>
              </w:rPr>
              <w:t xml:space="preserve">платформе; </w:t>
            </w:r>
          </w:p>
          <w:p w:rsidR="00A40E90" w:rsidRDefault="00A40E90" w:rsidP="00E63B70">
            <w:pPr>
              <w:pStyle w:val="BodyText"/>
              <w:spacing w:before="38"/>
              <w:ind w:left="0"/>
              <w:rPr>
                <w:lang w:val="ru-RU"/>
              </w:rPr>
            </w:pPr>
            <w:r>
              <w:rPr>
                <w:lang w:val="ru-RU"/>
              </w:rPr>
              <w:t>-К</w:t>
            </w:r>
            <w:r w:rsidRPr="00E63B70">
              <w:rPr>
                <w:lang w:val="ru-RU"/>
              </w:rPr>
              <w:t>ористи школску платформу за онлајн учење (уз помоћ наставника и/или</w:t>
            </w:r>
            <w:r>
              <w:rPr>
                <w:lang w:val="ru-RU"/>
              </w:rPr>
              <w:t xml:space="preserve"> родитеља/законског заступника)</w:t>
            </w:r>
            <w:r w:rsidRPr="00E63B70">
              <w:rPr>
                <w:lang w:val="ru-RU"/>
              </w:rPr>
              <w:t xml:space="preserve">; </w:t>
            </w:r>
          </w:p>
          <w:p w:rsidR="00A40E90" w:rsidRDefault="00A40E90" w:rsidP="00E63B70">
            <w:pPr>
              <w:pStyle w:val="BodyText"/>
              <w:spacing w:before="38"/>
              <w:ind w:left="0"/>
              <w:rPr>
                <w:lang w:val="ru-RU"/>
              </w:rPr>
            </w:pPr>
            <w:r>
              <w:rPr>
                <w:lang w:val="ru-RU"/>
              </w:rPr>
              <w:t>-самостално користи дигиталне уџбенике за учење;</w:t>
            </w:r>
          </w:p>
          <w:p w:rsidR="00A40E90" w:rsidRDefault="00A40E90" w:rsidP="00E63B70">
            <w:pPr>
              <w:pStyle w:val="BodyText"/>
              <w:spacing w:before="38"/>
              <w:ind w:left="0"/>
              <w:rPr>
                <w:lang w:val="ru-RU"/>
              </w:rPr>
            </w:pPr>
            <w:r>
              <w:rPr>
                <w:lang w:val="ru-RU"/>
              </w:rPr>
              <w:t>-</w:t>
            </w:r>
            <w:r w:rsidRPr="00E63B70">
              <w:rPr>
                <w:lang w:val="ru-RU"/>
              </w:rPr>
              <w:t>креира, чува и поново уређује дигиталну слику (самостално и/или уз помоћ наставника) користећи одговарајућу а</w:t>
            </w:r>
            <w:r>
              <w:rPr>
                <w:lang w:val="ru-RU"/>
              </w:rPr>
              <w:t>пликацију;</w:t>
            </w:r>
          </w:p>
          <w:p w:rsidR="00A40E90" w:rsidRDefault="00A40E90" w:rsidP="00E63B70">
            <w:pPr>
              <w:pStyle w:val="BodyText"/>
              <w:spacing w:before="38"/>
              <w:ind w:left="0"/>
              <w:rPr>
                <w:lang w:val="ru-RU"/>
              </w:rPr>
            </w:pPr>
            <w:r>
              <w:rPr>
                <w:lang w:val="ru-RU"/>
              </w:rPr>
              <w:t>-</w:t>
            </w:r>
            <w:r w:rsidRPr="00E63B70">
              <w:rPr>
                <w:lang w:val="ru-RU"/>
              </w:rPr>
              <w:t>својим речима објасни појам покретне слике;</w:t>
            </w:r>
          </w:p>
          <w:p w:rsidR="00A40E90" w:rsidRPr="00A57A7D" w:rsidRDefault="00A40E90" w:rsidP="00E63B70">
            <w:pPr>
              <w:pStyle w:val="BodyText"/>
              <w:spacing w:before="38"/>
              <w:ind w:left="0"/>
              <w:rPr>
                <w:lang w:val="ru-RU"/>
              </w:rPr>
            </w:pPr>
            <w:r w:rsidRPr="00A57A7D">
              <w:rPr>
                <w:lang w:val="ru-RU"/>
              </w:rPr>
              <w:t>-креира елементе покретне слике;</w:t>
            </w:r>
          </w:p>
          <w:p w:rsidR="00A40E90" w:rsidRPr="00A57A7D" w:rsidRDefault="00A40E90" w:rsidP="00E63B70">
            <w:pPr>
              <w:pStyle w:val="BodyText"/>
              <w:spacing w:before="38"/>
              <w:ind w:left="0"/>
              <w:rPr>
                <w:lang w:val="ru-RU"/>
              </w:rPr>
            </w:pPr>
            <w:r w:rsidRPr="00A57A7D">
              <w:rPr>
                <w:lang w:val="ru-RU"/>
              </w:rPr>
              <w:t xml:space="preserve">-креира једноставан графички дигитални материјал намењен познатој публици; </w:t>
            </w:r>
          </w:p>
          <w:p w:rsidR="00A40E90" w:rsidRPr="00A57A7D" w:rsidRDefault="00A40E90" w:rsidP="00E63B70">
            <w:pPr>
              <w:pStyle w:val="BodyText"/>
              <w:spacing w:before="38"/>
              <w:ind w:left="0"/>
              <w:rPr>
                <w:lang w:val="ru-RU"/>
              </w:rPr>
            </w:pPr>
            <w:r w:rsidRPr="00A57A7D">
              <w:rPr>
                <w:lang w:val="ru-RU"/>
              </w:rPr>
              <w:t>-својим речима објасни због чега дигиталне уређаје повезујемо на мреже, укључујући интернет;</w:t>
            </w:r>
          </w:p>
          <w:p w:rsidR="00A40E90" w:rsidRDefault="00A40E90" w:rsidP="00E63B70">
            <w:pPr>
              <w:pStyle w:val="BodyText"/>
              <w:spacing w:before="38"/>
              <w:ind w:left="0"/>
              <w:rPr>
                <w:lang w:val="ru-RU"/>
              </w:rPr>
            </w:pPr>
            <w:r>
              <w:rPr>
                <w:lang w:val="ru-RU"/>
              </w:rPr>
              <w:t>-</w:t>
            </w:r>
            <w:r w:rsidRPr="00E63B70">
              <w:rPr>
                <w:lang w:val="ru-RU"/>
              </w:rPr>
              <w:t>наведе могућности за размену материјала, комуникацију и заједнички рад (учење) које су настале захваљујући умрежавању дигиталних уређаја;</w:t>
            </w:r>
          </w:p>
          <w:p w:rsidR="00A40E90" w:rsidRDefault="00A40E90" w:rsidP="00E63B70">
            <w:pPr>
              <w:pStyle w:val="BodyText"/>
              <w:spacing w:before="38"/>
              <w:ind w:left="0"/>
              <w:rPr>
                <w:lang w:val="ru-RU"/>
              </w:rPr>
            </w:pPr>
            <w:r>
              <w:rPr>
                <w:lang w:val="ru-RU"/>
              </w:rPr>
              <w:t>-о</w:t>
            </w:r>
            <w:r w:rsidRPr="00E63B70">
              <w:rPr>
                <w:lang w:val="ru-RU"/>
              </w:rPr>
              <w:t xml:space="preserve">бјасни добитке и ризике који произилазе из комуникације путем дигиталних уређаја; </w:t>
            </w:r>
          </w:p>
          <w:p w:rsidR="00A40E90" w:rsidRDefault="00A40E90" w:rsidP="00E63B70">
            <w:pPr>
              <w:pStyle w:val="BodyText"/>
              <w:spacing w:before="38"/>
              <w:ind w:left="0"/>
              <w:rPr>
                <w:lang w:val="ru-RU"/>
              </w:rPr>
            </w:pPr>
            <w:r w:rsidRPr="00E63B70">
              <w:rPr>
                <w:lang w:val="ru-RU"/>
              </w:rPr>
              <w:t>–разликује неприхватљиво од прихватљивог понашања при комуникацији на интернету;</w:t>
            </w:r>
          </w:p>
          <w:p w:rsidR="00A40E90" w:rsidRDefault="00A40E90" w:rsidP="00E63B70">
            <w:pPr>
              <w:pStyle w:val="BodyText"/>
              <w:spacing w:before="38"/>
              <w:ind w:left="0"/>
              <w:rPr>
                <w:lang w:val="ru-RU"/>
              </w:rPr>
            </w:pPr>
            <w:r>
              <w:rPr>
                <w:lang w:val="ru-RU"/>
              </w:rPr>
              <w:t>-</w:t>
            </w:r>
            <w:r w:rsidRPr="00E63B70">
              <w:rPr>
                <w:lang w:val="ru-RU"/>
              </w:rPr>
              <w:t xml:space="preserve">реагује на одговарајући начин ако дође </w:t>
            </w:r>
            <w:r w:rsidRPr="00E63B70">
              <w:rPr>
                <w:lang w:val="ru-RU"/>
              </w:rPr>
              <w:lastRenderedPageBreak/>
              <w:t>у додир са непримереним дигиталним садржајем, непознатим,</w:t>
            </w:r>
            <w:r>
              <w:rPr>
                <w:lang w:val="ru-RU"/>
              </w:rPr>
              <w:t xml:space="preserve"> злонамерним особама или особама које комуницирају на неприхватљив начин;</w:t>
            </w:r>
          </w:p>
          <w:p w:rsidR="00A40E90" w:rsidRDefault="00A40E90" w:rsidP="00E63B70">
            <w:pPr>
              <w:pStyle w:val="BodyText"/>
              <w:spacing w:before="38"/>
              <w:ind w:left="0"/>
              <w:rPr>
                <w:lang w:val="ru-RU"/>
              </w:rPr>
            </w:pPr>
            <w:r>
              <w:rPr>
                <w:lang w:val="ru-RU"/>
              </w:rPr>
              <w:t>-</w:t>
            </w:r>
            <w:r w:rsidRPr="00E63B70">
              <w:rPr>
                <w:lang w:val="ru-RU"/>
              </w:rPr>
              <w:t>наведе неке од начина на које корисници дигиталних уређаја остављају личне податке у дигиталном окружењу;</w:t>
            </w:r>
          </w:p>
          <w:p w:rsidR="00A40E90" w:rsidRDefault="00A40E90" w:rsidP="00E63B70">
            <w:pPr>
              <w:pStyle w:val="BodyText"/>
              <w:spacing w:before="38"/>
              <w:ind w:left="0"/>
              <w:rPr>
                <w:lang w:val="ru-RU"/>
              </w:rPr>
            </w:pPr>
            <w:r>
              <w:rPr>
                <w:lang w:val="ru-RU"/>
              </w:rPr>
              <w:t>-</w:t>
            </w:r>
            <w:r w:rsidRPr="00E63B70">
              <w:rPr>
                <w:lang w:val="ru-RU"/>
              </w:rPr>
              <w:t>организује сопствено учење у онлајн окружењу на начин који не угрожава здравље и личну безбедност, као и сигурност дигиталног уређаја;</w:t>
            </w:r>
          </w:p>
          <w:p w:rsidR="00A40E90" w:rsidRDefault="00A40E90" w:rsidP="00E63B70">
            <w:pPr>
              <w:pStyle w:val="BodyText"/>
              <w:spacing w:before="38"/>
              <w:ind w:left="0"/>
              <w:rPr>
                <w:lang w:val="ru-RU"/>
              </w:rPr>
            </w:pPr>
            <w:r w:rsidRPr="00E63B70">
              <w:rPr>
                <w:lang w:val="ru-RU"/>
              </w:rPr>
              <w:t xml:space="preserve">– предложи начине одлагања електронског отпада који не угрожавају животну средину; </w:t>
            </w:r>
          </w:p>
          <w:p w:rsidR="00A40E90" w:rsidRDefault="00A40E90" w:rsidP="00E63B70">
            <w:pPr>
              <w:pStyle w:val="BodyText"/>
              <w:spacing w:before="38"/>
              <w:ind w:left="0"/>
              <w:rPr>
                <w:lang w:val="ru-RU"/>
              </w:rPr>
            </w:pPr>
            <w:r w:rsidRPr="00E63B70">
              <w:rPr>
                <w:lang w:val="ru-RU"/>
              </w:rPr>
              <w:lastRenderedPageBreak/>
              <w:t xml:space="preserve">– својим речима објасни појам алгоритам; </w:t>
            </w:r>
          </w:p>
          <w:p w:rsidR="00A40E90" w:rsidRDefault="00A40E90" w:rsidP="00E63B70">
            <w:pPr>
              <w:pStyle w:val="BodyText"/>
              <w:spacing w:before="38"/>
              <w:ind w:left="0"/>
              <w:rPr>
                <w:lang w:val="ru-RU"/>
              </w:rPr>
            </w:pPr>
            <w:r w:rsidRPr="00E63B70">
              <w:rPr>
                <w:lang w:val="ru-RU"/>
              </w:rPr>
              <w:t>– анализира једноставан познати поступак који садржи понављања одређених радњи и представи га алгоритамски;</w:t>
            </w:r>
          </w:p>
          <w:p w:rsidR="00A40E90" w:rsidRDefault="00A40E90" w:rsidP="00E63B70">
            <w:pPr>
              <w:pStyle w:val="BodyText"/>
              <w:spacing w:before="38"/>
              <w:ind w:left="0"/>
              <w:rPr>
                <w:lang w:val="ru-RU"/>
              </w:rPr>
            </w:pPr>
            <w:r w:rsidRPr="00E63B70">
              <w:rPr>
                <w:lang w:val="ru-RU"/>
              </w:rPr>
              <w:t xml:space="preserve"> – креира одговарајући рачунарски програм у визуелном програмском језику; </w:t>
            </w:r>
          </w:p>
          <w:p w:rsidR="00A40E90" w:rsidRDefault="00A40E90" w:rsidP="00E63B70">
            <w:pPr>
              <w:pStyle w:val="BodyText"/>
              <w:spacing w:before="38"/>
              <w:ind w:left="0"/>
              <w:rPr>
                <w:lang w:val="ru-RU"/>
              </w:rPr>
            </w:pPr>
            <w:r w:rsidRPr="00E63B70">
              <w:rPr>
                <w:lang w:val="ru-RU"/>
              </w:rPr>
              <w:t>– анализира једноставан програм креиран у визуелном програмском језику и објасни шта и на који начин тај програм ради;</w:t>
            </w:r>
          </w:p>
          <w:p w:rsidR="00A40E90" w:rsidRDefault="00A40E90" w:rsidP="00E63B70">
            <w:pPr>
              <w:pStyle w:val="BodyText"/>
              <w:spacing w:before="38"/>
              <w:ind w:left="0"/>
              <w:rPr>
                <w:lang w:val="ru-RU"/>
              </w:rPr>
            </w:pPr>
            <w:r w:rsidRPr="00E63B70">
              <w:rPr>
                <w:lang w:val="ru-RU"/>
              </w:rPr>
              <w:t xml:space="preserve"> – уочи и исправи грешку у једноставном програму, провери ваљаност новог решења и по потреби га додатно поправи (самостално или сараднички); </w:t>
            </w:r>
          </w:p>
          <w:p w:rsidR="00A40E90" w:rsidRPr="00E63B70" w:rsidRDefault="00A40E90" w:rsidP="00E63B70">
            <w:pPr>
              <w:pStyle w:val="BodyText"/>
              <w:spacing w:before="38"/>
              <w:ind w:left="0"/>
              <w:rPr>
                <w:lang w:val="ru-RU"/>
              </w:rPr>
            </w:pPr>
            <w:r w:rsidRPr="00E63B70">
              <w:rPr>
                <w:lang w:val="ru-RU"/>
              </w:rPr>
              <w:t>– креира програм у визуелном програмском језику којим управља понашањем расположивог физичког дигиталног уређаја</w:t>
            </w:r>
            <w:r>
              <w:rPr>
                <w:lang w:val="ru-RU"/>
              </w:rPr>
              <w:t>.</w:t>
            </w:r>
          </w:p>
          <w:p w:rsidR="00A40E90" w:rsidRPr="00A57A7D" w:rsidRDefault="00A40E90" w:rsidP="00E63B70">
            <w:pPr>
              <w:pStyle w:val="BodyText"/>
              <w:spacing w:before="38"/>
              <w:ind w:left="0"/>
              <w:rPr>
                <w:lang w:val="ru-RU"/>
              </w:rPr>
            </w:pPr>
            <w:r w:rsidRPr="00A57A7D">
              <w:rPr>
                <w:lang w:val="ru-RU"/>
              </w:rPr>
              <w:t xml:space="preserve"> </w:t>
            </w:r>
          </w:p>
        </w:tc>
        <w:tc>
          <w:tcPr>
            <w:tcW w:w="4521" w:type="dxa"/>
          </w:tcPr>
          <w:p w:rsidR="00A40E90" w:rsidRPr="00A57A7D" w:rsidRDefault="00A40E90" w:rsidP="0003663D">
            <w:pPr>
              <w:tabs>
                <w:tab w:val="left" w:pos="1230"/>
              </w:tabs>
              <w:rPr>
                <w:lang w:val="ru-RU"/>
              </w:rPr>
            </w:pPr>
          </w:p>
          <w:p w:rsidR="00A40E90" w:rsidRPr="00A57A7D" w:rsidRDefault="00A40E90" w:rsidP="0003663D">
            <w:pPr>
              <w:tabs>
                <w:tab w:val="left" w:pos="1230"/>
              </w:tabs>
              <w:rPr>
                <w:lang w:val="ru-RU"/>
              </w:rPr>
            </w:pPr>
          </w:p>
          <w:p w:rsidR="00A40E90" w:rsidRPr="00A57A7D" w:rsidRDefault="00A40E90" w:rsidP="0003663D">
            <w:pPr>
              <w:tabs>
                <w:tab w:val="left" w:pos="1230"/>
              </w:tabs>
              <w:rPr>
                <w:lang w:val="ru-RU"/>
              </w:rPr>
            </w:pPr>
          </w:p>
          <w:p w:rsidR="00A40E90" w:rsidRPr="00A57A7D" w:rsidRDefault="00A40E90" w:rsidP="0003663D">
            <w:pPr>
              <w:tabs>
                <w:tab w:val="left" w:pos="1230"/>
              </w:tabs>
              <w:rPr>
                <w:lang w:val="ru-RU"/>
              </w:rPr>
            </w:pPr>
          </w:p>
          <w:p w:rsidR="00A40E90" w:rsidRPr="00E63B70" w:rsidRDefault="00A40E90" w:rsidP="00A40E90">
            <w:pPr>
              <w:tabs>
                <w:tab w:val="left" w:pos="1230"/>
              </w:tabs>
              <w:jc w:val="center"/>
              <w:rPr>
                <w:b/>
              </w:rPr>
            </w:pPr>
            <w:r>
              <w:rPr>
                <w:b/>
              </w:rPr>
              <w:t>ДИГИТАЛНО ДРУШТВО</w:t>
            </w:r>
          </w:p>
        </w:tc>
        <w:tc>
          <w:tcPr>
            <w:tcW w:w="4275" w:type="dxa"/>
          </w:tcPr>
          <w:p w:rsidR="00A40E90" w:rsidRDefault="00A40E90" w:rsidP="006570D4">
            <w:pPr>
              <w:pStyle w:val="BodyText"/>
              <w:spacing w:before="38"/>
              <w:ind w:left="0"/>
              <w:rPr>
                <w:lang w:val="ru-RU"/>
              </w:rPr>
            </w:pPr>
            <w:r w:rsidRPr="006570D4">
              <w:rPr>
                <w:lang w:val="ru-RU"/>
              </w:rPr>
              <w:t xml:space="preserve">Учење путем школске платформе за онлајн учење. </w:t>
            </w:r>
          </w:p>
          <w:p w:rsidR="00A40E90" w:rsidRPr="006570D4" w:rsidRDefault="00A40E90" w:rsidP="006570D4">
            <w:pPr>
              <w:pStyle w:val="BodyText"/>
              <w:spacing w:before="38"/>
              <w:ind w:left="0"/>
              <w:rPr>
                <w:color w:val="231F20"/>
                <w:lang w:val="ru-RU"/>
              </w:rPr>
            </w:pPr>
            <w:r w:rsidRPr="006570D4">
              <w:rPr>
                <w:lang w:val="ru-RU"/>
              </w:rPr>
              <w:t>Учење уз помоћ дигиталних уџбеника. Креативно графичко изражавање коришћењем дигиталног уређаја. Умрежавање дигиталних уређаја и прилике за размену материјала, комуникацију и заједнички рад који из умрежавања произилазе.</w:t>
            </w:r>
          </w:p>
        </w:tc>
      </w:tr>
      <w:tr w:rsidR="00A40E90" w:rsidRPr="006B51A3" w:rsidTr="00A40E90">
        <w:trPr>
          <w:trHeight w:val="3360"/>
        </w:trPr>
        <w:tc>
          <w:tcPr>
            <w:tcW w:w="4380" w:type="dxa"/>
            <w:vMerge/>
          </w:tcPr>
          <w:p w:rsidR="00A40E90" w:rsidRPr="00A57A7D" w:rsidRDefault="00A40E90" w:rsidP="00E63B70">
            <w:pPr>
              <w:pStyle w:val="BodyText"/>
              <w:spacing w:before="38"/>
              <w:ind w:left="0"/>
              <w:rPr>
                <w:lang w:val="ru-RU"/>
              </w:rPr>
            </w:pPr>
          </w:p>
        </w:tc>
        <w:tc>
          <w:tcPr>
            <w:tcW w:w="4521" w:type="dxa"/>
          </w:tcPr>
          <w:p w:rsidR="00A40E90" w:rsidRPr="00A57A7D" w:rsidRDefault="00A40E90" w:rsidP="0003663D">
            <w:pPr>
              <w:tabs>
                <w:tab w:val="left" w:pos="1230"/>
              </w:tabs>
              <w:rPr>
                <w:lang w:val="ru-RU"/>
              </w:rPr>
            </w:pPr>
          </w:p>
          <w:p w:rsidR="00A40E90" w:rsidRPr="00A57A7D" w:rsidRDefault="00A40E90" w:rsidP="0003663D">
            <w:pPr>
              <w:tabs>
                <w:tab w:val="left" w:pos="1230"/>
              </w:tabs>
              <w:rPr>
                <w:lang w:val="ru-RU"/>
              </w:rPr>
            </w:pPr>
          </w:p>
          <w:p w:rsidR="00A40E90" w:rsidRPr="00A57A7D" w:rsidRDefault="00A40E90" w:rsidP="0003663D">
            <w:pPr>
              <w:tabs>
                <w:tab w:val="left" w:pos="1230"/>
              </w:tabs>
              <w:rPr>
                <w:lang w:val="ru-RU"/>
              </w:rPr>
            </w:pPr>
          </w:p>
          <w:p w:rsidR="00A40E90" w:rsidRPr="00A57A7D" w:rsidRDefault="00A40E90" w:rsidP="006570D4">
            <w:pPr>
              <w:tabs>
                <w:tab w:val="left" w:pos="1230"/>
              </w:tabs>
              <w:jc w:val="center"/>
              <w:rPr>
                <w:b/>
                <w:lang w:val="ru-RU"/>
              </w:rPr>
            </w:pPr>
          </w:p>
          <w:p w:rsidR="00A40E90" w:rsidRPr="00A57A7D" w:rsidRDefault="00A40E90" w:rsidP="0003663D">
            <w:pPr>
              <w:tabs>
                <w:tab w:val="left" w:pos="1230"/>
              </w:tabs>
              <w:rPr>
                <w:lang w:val="ru-RU"/>
              </w:rPr>
            </w:pPr>
          </w:p>
          <w:p w:rsidR="00A40E90" w:rsidRPr="00A57A7D" w:rsidRDefault="00A40E90" w:rsidP="0003663D">
            <w:pPr>
              <w:tabs>
                <w:tab w:val="left" w:pos="1230"/>
              </w:tabs>
              <w:rPr>
                <w:lang w:val="ru-RU"/>
              </w:rPr>
            </w:pPr>
          </w:p>
          <w:p w:rsidR="00A40E90" w:rsidRPr="00A57A7D" w:rsidRDefault="00A40E90" w:rsidP="0003663D">
            <w:pPr>
              <w:tabs>
                <w:tab w:val="left" w:pos="1230"/>
              </w:tabs>
              <w:rPr>
                <w:lang w:val="ru-RU"/>
              </w:rPr>
            </w:pPr>
          </w:p>
          <w:p w:rsidR="00A40E90" w:rsidRPr="006570D4" w:rsidRDefault="00A40E90" w:rsidP="006570D4">
            <w:pPr>
              <w:tabs>
                <w:tab w:val="left" w:pos="1230"/>
              </w:tabs>
              <w:jc w:val="center"/>
              <w:rPr>
                <w:b/>
              </w:rPr>
            </w:pPr>
            <w:r w:rsidRPr="006570D4">
              <w:rPr>
                <w:b/>
              </w:rPr>
              <w:t>БЕЗБЕДНО КОРИШЋЕЊЕ ДИГИТАЛНИХ УРЕЂАЈА</w:t>
            </w:r>
          </w:p>
        </w:tc>
        <w:tc>
          <w:tcPr>
            <w:tcW w:w="4275" w:type="dxa"/>
          </w:tcPr>
          <w:p w:rsidR="00A40E90" w:rsidRDefault="00A40E90" w:rsidP="00A40E90">
            <w:pPr>
              <w:pStyle w:val="BodyText"/>
              <w:spacing w:before="38"/>
              <w:ind w:left="99"/>
              <w:rPr>
                <w:lang w:val="ru-RU"/>
              </w:rPr>
            </w:pPr>
            <w:r w:rsidRPr="00A40E90">
              <w:rPr>
                <w:lang w:val="ru-RU"/>
              </w:rPr>
              <w:t xml:space="preserve">Добици и ризици који произилазе из комуникације путем дигиталних уређаја. </w:t>
            </w:r>
          </w:p>
          <w:p w:rsidR="00A40E90" w:rsidRDefault="00A40E90" w:rsidP="00A40E90">
            <w:pPr>
              <w:pStyle w:val="BodyText"/>
              <w:spacing w:before="38"/>
              <w:ind w:left="99"/>
              <w:rPr>
                <w:lang w:val="ru-RU"/>
              </w:rPr>
            </w:pPr>
            <w:r w:rsidRPr="00A40E90">
              <w:rPr>
                <w:lang w:val="ru-RU"/>
              </w:rPr>
              <w:t xml:space="preserve">Понашање на интернету – интернет бонтон. </w:t>
            </w:r>
          </w:p>
          <w:p w:rsidR="00A40E90" w:rsidRDefault="00A40E90" w:rsidP="00A40E90">
            <w:pPr>
              <w:pStyle w:val="BodyText"/>
              <w:spacing w:before="38"/>
              <w:ind w:left="99"/>
              <w:rPr>
                <w:lang w:val="ru-RU"/>
              </w:rPr>
            </w:pPr>
            <w:r w:rsidRPr="00A40E90">
              <w:rPr>
                <w:lang w:val="ru-RU"/>
              </w:rPr>
              <w:t xml:space="preserve">Остављање личних података при коришћењу дигиталних уређаја. Примерена реакција у случају контакта са непримереним дигиталним садржајем, непознатим, злонамерним особама или особама које комуницирају на неприхватљив начин. </w:t>
            </w:r>
          </w:p>
          <w:p w:rsidR="00A40E90" w:rsidRDefault="00A40E90" w:rsidP="00A40E90">
            <w:pPr>
              <w:pStyle w:val="BodyText"/>
              <w:spacing w:before="38"/>
              <w:ind w:left="99"/>
              <w:rPr>
                <w:lang w:val="ru-RU"/>
              </w:rPr>
            </w:pPr>
            <w:r w:rsidRPr="00A40E90">
              <w:rPr>
                <w:lang w:val="ru-RU"/>
              </w:rPr>
              <w:t xml:space="preserve">Организација времена и услова за рад при онлајн учењу. </w:t>
            </w:r>
          </w:p>
          <w:p w:rsidR="00A40E90" w:rsidRPr="00A40E90" w:rsidRDefault="00A40E90" w:rsidP="00A40E90">
            <w:pPr>
              <w:pStyle w:val="BodyText"/>
              <w:spacing w:before="38"/>
              <w:ind w:left="99"/>
              <w:rPr>
                <w:color w:val="231F20"/>
                <w:lang w:val="ru-RU"/>
              </w:rPr>
            </w:pPr>
            <w:r w:rsidRPr="00A40E90">
              <w:rPr>
                <w:lang w:val="ru-RU"/>
              </w:rPr>
              <w:t>Коришћење дигиталних уређаја и заштита животне средине.</w:t>
            </w:r>
          </w:p>
        </w:tc>
      </w:tr>
      <w:tr w:rsidR="00A40E90" w:rsidRPr="006B51A3" w:rsidTr="0003663D">
        <w:trPr>
          <w:trHeight w:val="3360"/>
        </w:trPr>
        <w:tc>
          <w:tcPr>
            <w:tcW w:w="4380" w:type="dxa"/>
            <w:vMerge/>
          </w:tcPr>
          <w:p w:rsidR="00A40E90" w:rsidRPr="00A57A7D" w:rsidRDefault="00A40E90" w:rsidP="00E63B70">
            <w:pPr>
              <w:pStyle w:val="BodyText"/>
              <w:spacing w:before="38"/>
              <w:ind w:left="0"/>
              <w:rPr>
                <w:lang w:val="ru-RU"/>
              </w:rPr>
            </w:pPr>
          </w:p>
        </w:tc>
        <w:tc>
          <w:tcPr>
            <w:tcW w:w="4521" w:type="dxa"/>
          </w:tcPr>
          <w:p w:rsidR="00A40E90" w:rsidRPr="00A57A7D" w:rsidRDefault="00A40E90" w:rsidP="00A40E90">
            <w:pPr>
              <w:tabs>
                <w:tab w:val="left" w:pos="1230"/>
              </w:tabs>
              <w:rPr>
                <w:lang w:val="ru-RU"/>
              </w:rPr>
            </w:pPr>
          </w:p>
          <w:p w:rsidR="00A40E90" w:rsidRPr="006570D4" w:rsidRDefault="00A40E90" w:rsidP="00A40E90">
            <w:pPr>
              <w:tabs>
                <w:tab w:val="left" w:pos="1230"/>
              </w:tabs>
              <w:jc w:val="center"/>
              <w:rPr>
                <w:b/>
              </w:rPr>
            </w:pPr>
            <w:r w:rsidRPr="006570D4">
              <w:rPr>
                <w:b/>
              </w:rPr>
              <w:t>АЛГОРИТАМСКИ НАЧИН РАЗМИШЉАЊА</w:t>
            </w:r>
          </w:p>
          <w:p w:rsidR="00A40E90" w:rsidRDefault="00A40E90" w:rsidP="0003663D">
            <w:pPr>
              <w:tabs>
                <w:tab w:val="left" w:pos="1230"/>
              </w:tabs>
            </w:pPr>
          </w:p>
        </w:tc>
        <w:tc>
          <w:tcPr>
            <w:tcW w:w="4275" w:type="dxa"/>
          </w:tcPr>
          <w:p w:rsidR="00A40E90" w:rsidRDefault="00A40E90" w:rsidP="00A40E90">
            <w:pPr>
              <w:pStyle w:val="BodyText"/>
              <w:spacing w:before="38"/>
              <w:ind w:left="9" w:firstLine="90"/>
              <w:rPr>
                <w:lang w:val="ru-RU"/>
              </w:rPr>
            </w:pPr>
            <w:r w:rsidRPr="00A40E90">
              <w:rPr>
                <w:lang w:val="ru-RU"/>
              </w:rPr>
              <w:t xml:space="preserve">Разлагање проблема на мање целине. Осмишљавање алгоритама линијске и цикличне структуре који води до решења једноставног проблема. Креирање рачунарског програма у визуелном програмском језику. Анализа постојећег програма креираног у визуелном програмском језику и тумачење функције блокова од којих је сачињен. </w:t>
            </w:r>
          </w:p>
          <w:p w:rsidR="00A40E90" w:rsidRDefault="00A40E90" w:rsidP="00A40E90">
            <w:pPr>
              <w:pStyle w:val="BodyText"/>
              <w:spacing w:before="38"/>
              <w:ind w:left="9" w:firstLine="90"/>
              <w:rPr>
                <w:lang w:val="ru-RU"/>
              </w:rPr>
            </w:pPr>
            <w:r w:rsidRPr="00A40E90">
              <w:rPr>
                <w:lang w:val="ru-RU"/>
              </w:rPr>
              <w:t xml:space="preserve">Управљање понашањем физичког дигиталног уређаја креирањем програма у визуелном програмском језику. </w:t>
            </w:r>
          </w:p>
          <w:p w:rsidR="00A40E90" w:rsidRPr="00A57A7D" w:rsidRDefault="00A40E90" w:rsidP="00A40E90">
            <w:pPr>
              <w:pStyle w:val="BodyText"/>
              <w:spacing w:before="38"/>
              <w:ind w:left="9" w:firstLine="90"/>
              <w:rPr>
                <w:color w:val="231F20"/>
                <w:lang w:val="ru-RU"/>
              </w:rPr>
            </w:pPr>
            <w:r w:rsidRPr="00A40E90">
              <w:rPr>
                <w:lang w:val="ru-RU"/>
              </w:rPr>
              <w:t>Уочавање и исправљање грешака у програму</w:t>
            </w:r>
            <w:r>
              <w:rPr>
                <w:lang w:val="ru-RU"/>
              </w:rPr>
              <w:t>.</w:t>
            </w:r>
          </w:p>
        </w:tc>
      </w:tr>
      <w:tr w:rsidR="00A40E90" w:rsidRPr="006B51A3" w:rsidTr="0003663D">
        <w:trPr>
          <w:trHeight w:val="6720"/>
        </w:trPr>
        <w:tc>
          <w:tcPr>
            <w:tcW w:w="4380" w:type="dxa"/>
            <w:vMerge/>
          </w:tcPr>
          <w:p w:rsidR="00A40E90" w:rsidRPr="00A57A7D" w:rsidRDefault="00A40E90" w:rsidP="00E63B70">
            <w:pPr>
              <w:pStyle w:val="BodyText"/>
              <w:spacing w:before="38"/>
              <w:ind w:left="0"/>
              <w:rPr>
                <w:lang w:val="ru-RU"/>
              </w:rPr>
            </w:pPr>
          </w:p>
        </w:tc>
        <w:tc>
          <w:tcPr>
            <w:tcW w:w="4521" w:type="dxa"/>
          </w:tcPr>
          <w:p w:rsidR="00A40E90" w:rsidRPr="00A57A7D" w:rsidRDefault="00A40E90" w:rsidP="0003663D">
            <w:pPr>
              <w:tabs>
                <w:tab w:val="left" w:pos="1230"/>
              </w:tabs>
              <w:rPr>
                <w:lang w:val="ru-RU"/>
              </w:rPr>
            </w:pPr>
          </w:p>
        </w:tc>
        <w:tc>
          <w:tcPr>
            <w:tcW w:w="4275" w:type="dxa"/>
          </w:tcPr>
          <w:p w:rsidR="00A40E90" w:rsidRPr="00A57A7D" w:rsidRDefault="00A40E90" w:rsidP="0003663D">
            <w:pPr>
              <w:pStyle w:val="BodyText"/>
              <w:spacing w:before="38"/>
              <w:ind w:left="875"/>
              <w:rPr>
                <w:color w:val="231F20"/>
                <w:lang w:val="ru-RU"/>
              </w:rPr>
            </w:pPr>
          </w:p>
        </w:tc>
      </w:tr>
    </w:tbl>
    <w:p w:rsidR="00A40E90" w:rsidRPr="00A57A7D" w:rsidRDefault="00A40E90" w:rsidP="00E63B70">
      <w:pPr>
        <w:rPr>
          <w:sz w:val="28"/>
          <w:lang w:val="ru-RU"/>
        </w:rPr>
      </w:pPr>
      <w:r w:rsidRPr="00A57A7D">
        <w:rPr>
          <w:lang w:val="ru-RU"/>
        </w:rPr>
        <w:lastRenderedPageBreak/>
        <w:t>Кључни појмови садржаја: онлајн учење, дигитална слика, покретна слика, умрежавање дигиталних уређаја, комуникација, лични подаци, одлагање електронског отпада, алгоритам, програмирање у визуелном програмском језику.</w:t>
      </w:r>
    </w:p>
    <w:p w:rsidR="00A40E90" w:rsidRPr="00A57A7D" w:rsidRDefault="00A40E90" w:rsidP="00A40E90">
      <w:pPr>
        <w:rPr>
          <w:sz w:val="28"/>
          <w:lang w:val="ru-RU"/>
        </w:rPr>
      </w:pPr>
    </w:p>
    <w:p w:rsidR="00A40E90" w:rsidRPr="00A57A7D" w:rsidRDefault="00A40E90" w:rsidP="00A40E90">
      <w:pPr>
        <w:rPr>
          <w:sz w:val="28"/>
          <w:lang w:val="ru-RU"/>
        </w:rPr>
      </w:pPr>
    </w:p>
    <w:p w:rsidR="00E63B70" w:rsidRPr="00A57A7D" w:rsidRDefault="00A40E90" w:rsidP="00A40E90">
      <w:pPr>
        <w:tabs>
          <w:tab w:val="left" w:pos="1185"/>
        </w:tabs>
        <w:rPr>
          <w:b/>
          <w:sz w:val="24"/>
          <w:lang w:val="ru-RU"/>
        </w:rPr>
      </w:pPr>
      <w:r w:rsidRPr="00A57A7D">
        <w:rPr>
          <w:sz w:val="28"/>
          <w:lang w:val="ru-RU"/>
        </w:rPr>
        <w:tab/>
      </w:r>
      <w:r w:rsidRPr="00A57A7D">
        <w:rPr>
          <w:b/>
          <w:sz w:val="24"/>
          <w:lang w:val="ru-RU"/>
        </w:rPr>
        <w:t>УПУТСТВО ЗА ДИДАКТИЧКО-МЕТОДИЧКО ОСТВАРИВАЊЕ ПРОГРАМА</w:t>
      </w:r>
    </w:p>
    <w:p w:rsidR="00A40E90" w:rsidRPr="00A57A7D" w:rsidRDefault="00A40E90" w:rsidP="00A40E90">
      <w:pPr>
        <w:tabs>
          <w:tab w:val="left" w:pos="1185"/>
        </w:tabs>
        <w:rPr>
          <w:b/>
          <w:sz w:val="24"/>
          <w:lang w:val="ru-RU"/>
        </w:rPr>
      </w:pPr>
    </w:p>
    <w:p w:rsidR="00A40E90" w:rsidRDefault="00A40E90" w:rsidP="00A40E90">
      <w:pPr>
        <w:tabs>
          <w:tab w:val="left" w:pos="1185"/>
        </w:tabs>
        <w:rPr>
          <w:lang w:val="ru-RU"/>
        </w:rPr>
      </w:pPr>
      <w:r w:rsidRPr="00A40E90">
        <w:rPr>
          <w:lang w:val="ru-RU"/>
        </w:rPr>
        <w:t>Предмет Дигитални свет намењен је развијању дигиталн</w:t>
      </w:r>
      <w:r>
        <w:t>e</w:t>
      </w:r>
      <w:r w:rsidRPr="00A40E90">
        <w:rPr>
          <w:lang w:val="ru-RU"/>
        </w:rPr>
        <w:t xml:space="preserve"> компетенције код ученика другог разреда основне школе. Програм наставе и учења за други разред оријентисан је на процес учења и остваривање исхода. </w:t>
      </w:r>
    </w:p>
    <w:p w:rsidR="00A40E90" w:rsidRDefault="00A40E90" w:rsidP="00A40E90">
      <w:pPr>
        <w:tabs>
          <w:tab w:val="left" w:pos="1185"/>
        </w:tabs>
        <w:rPr>
          <w:i/>
          <w:lang w:val="ru-RU"/>
        </w:rPr>
      </w:pPr>
      <w:r w:rsidRPr="00A40E90">
        <w:rPr>
          <w:lang w:val="ru-RU"/>
        </w:rPr>
        <w:t>Исходи су искази о томе шта</w:t>
      </w:r>
      <w:r>
        <w:rPr>
          <w:lang w:val="ru-RU"/>
        </w:rPr>
        <w:t xml:space="preserve"> ученици умеју да ураде на осно</w:t>
      </w:r>
      <w:r w:rsidRPr="00A40E90">
        <w:rPr>
          <w:lang w:val="ru-RU"/>
        </w:rPr>
        <w:t xml:space="preserve">ву знања која су стекли учећи </w:t>
      </w:r>
      <w:r>
        <w:rPr>
          <w:lang w:val="ru-RU"/>
        </w:rPr>
        <w:t>предмет Дигитални свет. Предста</w:t>
      </w:r>
      <w:r w:rsidRPr="00A40E90">
        <w:rPr>
          <w:lang w:val="ru-RU"/>
        </w:rPr>
        <w:t>вљају опис интегрисаних знања, вештина, ставова и вредности ученика, који су груписани у т</w:t>
      </w:r>
      <w:r>
        <w:rPr>
          <w:lang w:val="ru-RU"/>
        </w:rPr>
        <w:t xml:space="preserve">ри наставне теме: </w:t>
      </w:r>
      <w:r w:rsidRPr="00A40E90">
        <w:rPr>
          <w:i/>
          <w:lang w:val="ru-RU"/>
        </w:rPr>
        <w:t>Дигитално друштво, Безбедно коришћење дигиталних уређаја и Алгоритамски начин размишљања.</w:t>
      </w:r>
    </w:p>
    <w:p w:rsidR="00A40E90" w:rsidRDefault="00A40E90" w:rsidP="00A40E90">
      <w:pPr>
        <w:tabs>
          <w:tab w:val="left" w:pos="1185"/>
        </w:tabs>
        <w:rPr>
          <w:i/>
          <w:lang w:val="ru-RU"/>
        </w:rPr>
      </w:pPr>
    </w:p>
    <w:p w:rsidR="00A40E90" w:rsidRDefault="00A40E90" w:rsidP="00A40E90">
      <w:pPr>
        <w:tabs>
          <w:tab w:val="left" w:pos="1185"/>
        </w:tabs>
        <w:jc w:val="center"/>
        <w:rPr>
          <w:lang w:val="ru-RU"/>
        </w:rPr>
      </w:pPr>
      <w:r>
        <w:rPr>
          <w:lang w:val="ru-RU"/>
        </w:rPr>
        <w:t>ОСТВАРИВАЊЕ НАСТАВЕ И УЧЕЊА</w:t>
      </w:r>
    </w:p>
    <w:p w:rsidR="00A40E90" w:rsidRDefault="00A40E90" w:rsidP="00A40E90">
      <w:pPr>
        <w:tabs>
          <w:tab w:val="left" w:pos="1185"/>
        </w:tabs>
        <w:jc w:val="center"/>
        <w:rPr>
          <w:lang w:val="ru-RU"/>
        </w:rPr>
      </w:pPr>
    </w:p>
    <w:p w:rsidR="00036741" w:rsidRDefault="00036741" w:rsidP="00A40E90">
      <w:pPr>
        <w:tabs>
          <w:tab w:val="left" w:pos="1185"/>
        </w:tabs>
        <w:jc w:val="both"/>
        <w:rPr>
          <w:lang w:val="ru-RU"/>
        </w:rPr>
      </w:pPr>
      <w:r w:rsidRPr="00036741">
        <w:rPr>
          <w:lang w:val="ru-RU"/>
        </w:rPr>
        <w:lastRenderedPageBreak/>
        <w:t>Наведене исходе потребно је остварити са различитим нивоима расположивости дигиталних уређаја намењених за коришћење од стране ученика. Наставник треба да реализује наставу у кабинету за информатику и омогући ученицима да користе рачунаре на начин који директно доприноси остваривању дефинисаних исхода учења. Препорука је да два ученика користе један рачунар како би се развило вршњачко учење, делила одговорност и развијао тимски рад. Вероватно је да ученици имају искуства са коришћењем дигиталних уређаја. Од изузетног је значаја да та искуства наставник увиди и уважи. Ученици могу бити вешти корисници технологије, али то не значи да су и компетентни у овој области. У том смислу, наставник има слободу да наставу организује у складу са техничким могућностима, предзнањима и потребама својих ученика.</w:t>
      </w:r>
    </w:p>
    <w:p w:rsidR="00A40E90" w:rsidRDefault="00036741" w:rsidP="00A40E90">
      <w:pPr>
        <w:tabs>
          <w:tab w:val="left" w:pos="1185"/>
        </w:tabs>
        <w:jc w:val="both"/>
        <w:rPr>
          <w:lang w:val="ru-RU"/>
        </w:rPr>
      </w:pPr>
      <w:r w:rsidRPr="00036741">
        <w:rPr>
          <w:lang w:val="ru-RU"/>
        </w:rPr>
        <w:t xml:space="preserve"> Током реализације наставе, рад наставника мора бити континуирано усмерен ка смањивању дигиталног јаза. Важно је да наставници помогну ученицима који немају могућност приступа технологији од куће тако што ће их, у кабинету за информатику, повезати са ученицима који су д</w:t>
      </w:r>
      <w:r>
        <w:rPr>
          <w:lang w:val="ru-RU"/>
        </w:rPr>
        <w:t>игитално спретни и радити на по</w:t>
      </w:r>
      <w:r w:rsidRPr="00036741">
        <w:rPr>
          <w:lang w:val="ru-RU"/>
        </w:rPr>
        <w:t>спешивању вршњачког учења. Обавезивање ученика да користе наставне материјала за које им је потребан приступ интернету од куће неправедно је према онима који га немају. За такве ученике наставник мора да обезбеди алтернативу – могућност приступа школским дигиталним уређајима, пре или после наставе.</w:t>
      </w:r>
    </w:p>
    <w:p w:rsidR="00036741" w:rsidRDefault="00036741" w:rsidP="00A40E90">
      <w:pPr>
        <w:tabs>
          <w:tab w:val="left" w:pos="1185"/>
        </w:tabs>
        <w:jc w:val="both"/>
        <w:rPr>
          <w:lang w:val="ru-RU"/>
        </w:rPr>
      </w:pPr>
    </w:p>
    <w:p w:rsidR="00036741" w:rsidRDefault="00036741" w:rsidP="00A40E90">
      <w:pPr>
        <w:tabs>
          <w:tab w:val="left" w:pos="1185"/>
        </w:tabs>
        <w:jc w:val="both"/>
        <w:rPr>
          <w:b/>
          <w:lang w:val="ru-RU"/>
        </w:rPr>
      </w:pPr>
      <w:r>
        <w:rPr>
          <w:b/>
          <w:lang w:val="ru-RU"/>
        </w:rPr>
        <w:t>Дигитално друштво</w:t>
      </w:r>
    </w:p>
    <w:p w:rsidR="00036741" w:rsidRDefault="00036741" w:rsidP="00A40E90">
      <w:pPr>
        <w:tabs>
          <w:tab w:val="left" w:pos="1185"/>
        </w:tabs>
        <w:jc w:val="both"/>
        <w:rPr>
          <w:b/>
          <w:lang w:val="ru-RU"/>
        </w:rPr>
      </w:pPr>
    </w:p>
    <w:p w:rsidR="00036741" w:rsidRDefault="00036741" w:rsidP="00A40E90">
      <w:pPr>
        <w:tabs>
          <w:tab w:val="left" w:pos="1185"/>
        </w:tabs>
        <w:jc w:val="both"/>
        <w:rPr>
          <w:lang w:val="ru-RU"/>
        </w:rPr>
      </w:pPr>
      <w:r w:rsidRPr="00036741">
        <w:rPr>
          <w:lang w:val="ru-RU"/>
        </w:rPr>
        <w:t>У циљу достизања исхода упореди начин на који учи у школи са онлајн учењем путем школске платформе и користи школску</w:t>
      </w:r>
      <w:r>
        <w:rPr>
          <w:lang w:val="ru-RU"/>
        </w:rPr>
        <w:t xml:space="preserve"> </w:t>
      </w:r>
      <w:r w:rsidRPr="00036741">
        <w:rPr>
          <w:lang w:val="ru-RU"/>
        </w:rPr>
        <w:t>платформу за онлајн учење (у</w:t>
      </w:r>
      <w:r>
        <w:rPr>
          <w:lang w:val="ru-RU"/>
        </w:rPr>
        <w:t>з помоћ наставника и/или родите</w:t>
      </w:r>
      <w:r w:rsidRPr="00036741">
        <w:rPr>
          <w:lang w:val="ru-RU"/>
        </w:rPr>
        <w:t>ља/законског заступника) наставник иницира разговор са у</w:t>
      </w:r>
      <w:r>
        <w:rPr>
          <w:lang w:val="ru-RU"/>
        </w:rPr>
        <w:t>чени</w:t>
      </w:r>
      <w:r w:rsidRPr="00036741">
        <w:rPr>
          <w:lang w:val="ru-RU"/>
        </w:rPr>
        <w:t>цима на тему онлајн учења:</w:t>
      </w:r>
    </w:p>
    <w:p w:rsidR="00036741" w:rsidRDefault="00036741" w:rsidP="00A40E90">
      <w:pPr>
        <w:tabs>
          <w:tab w:val="left" w:pos="1185"/>
        </w:tabs>
        <w:jc w:val="both"/>
        <w:rPr>
          <w:lang w:val="ru-RU"/>
        </w:rPr>
      </w:pPr>
      <w:r w:rsidRPr="00036741">
        <w:rPr>
          <w:lang w:val="ru-RU"/>
        </w:rPr>
        <w:t xml:space="preserve">– какав је то вид учења; </w:t>
      </w:r>
    </w:p>
    <w:p w:rsidR="00036741" w:rsidRDefault="00036741" w:rsidP="00A40E90">
      <w:pPr>
        <w:tabs>
          <w:tab w:val="left" w:pos="1185"/>
        </w:tabs>
        <w:jc w:val="both"/>
        <w:rPr>
          <w:lang w:val="ru-RU"/>
        </w:rPr>
      </w:pPr>
      <w:r w:rsidRPr="00036741">
        <w:rPr>
          <w:lang w:val="ru-RU"/>
        </w:rPr>
        <w:t xml:space="preserve">– по чему се разликује, а по чему је сличан учењу у школи; </w:t>
      </w:r>
    </w:p>
    <w:p w:rsidR="00036741" w:rsidRDefault="00036741" w:rsidP="00A40E90">
      <w:pPr>
        <w:tabs>
          <w:tab w:val="left" w:pos="1185"/>
        </w:tabs>
        <w:jc w:val="both"/>
        <w:rPr>
          <w:lang w:val="ru-RU"/>
        </w:rPr>
      </w:pPr>
      <w:r w:rsidRPr="00036741">
        <w:rPr>
          <w:lang w:val="ru-RU"/>
        </w:rPr>
        <w:t>– које су предности, а које сл</w:t>
      </w:r>
      <w:r>
        <w:rPr>
          <w:lang w:val="ru-RU"/>
        </w:rPr>
        <w:t>абе стране једног и другог обли</w:t>
      </w:r>
      <w:r w:rsidRPr="00036741">
        <w:rPr>
          <w:lang w:val="ru-RU"/>
        </w:rPr>
        <w:t>ка учењ</w:t>
      </w:r>
      <w:r>
        <w:rPr>
          <w:lang w:val="ru-RU"/>
        </w:rPr>
        <w:t>а.</w:t>
      </w:r>
    </w:p>
    <w:p w:rsidR="00036741" w:rsidRDefault="00036741" w:rsidP="00A40E90">
      <w:pPr>
        <w:tabs>
          <w:tab w:val="left" w:pos="1185"/>
        </w:tabs>
        <w:jc w:val="both"/>
        <w:rPr>
          <w:lang w:val="ru-RU"/>
        </w:rPr>
      </w:pPr>
      <w:r w:rsidRPr="00036741">
        <w:rPr>
          <w:lang w:val="ru-RU"/>
        </w:rPr>
        <w:t xml:space="preserve">На основу одговора ученика, наставник износи чињенице о онлајн учењу наглашавајући да </w:t>
      </w:r>
      <w:r>
        <w:rPr>
          <w:lang w:val="ru-RU"/>
        </w:rPr>
        <w:t>је оно саставни део традиционал</w:t>
      </w:r>
      <w:r w:rsidRPr="00036741">
        <w:rPr>
          <w:lang w:val="ru-RU"/>
        </w:rPr>
        <w:t xml:space="preserve">ног учења, да представља подршку учењу код куће и омогућава образовни контакт са наставником и ван школског времена. </w:t>
      </w:r>
    </w:p>
    <w:p w:rsidR="00036741" w:rsidRDefault="00036741" w:rsidP="00A40E90">
      <w:pPr>
        <w:tabs>
          <w:tab w:val="left" w:pos="1185"/>
        </w:tabs>
        <w:jc w:val="both"/>
        <w:rPr>
          <w:lang w:val="ru-RU"/>
        </w:rPr>
      </w:pPr>
      <w:r w:rsidRPr="00036741">
        <w:rPr>
          <w:lang w:val="ru-RU"/>
        </w:rPr>
        <w:t>Ученицима треба демонс</w:t>
      </w:r>
      <w:r>
        <w:rPr>
          <w:lang w:val="ru-RU"/>
        </w:rPr>
        <w:t>трирати основне могућности школ</w:t>
      </w:r>
      <w:r w:rsidRPr="00036741">
        <w:rPr>
          <w:lang w:val="ru-RU"/>
        </w:rPr>
        <w:t xml:space="preserve">ске платформе за онлајн учење. </w:t>
      </w:r>
    </w:p>
    <w:p w:rsidR="00036741" w:rsidRDefault="00036741" w:rsidP="00A40E90">
      <w:pPr>
        <w:tabs>
          <w:tab w:val="left" w:pos="1185"/>
        </w:tabs>
        <w:jc w:val="both"/>
        <w:rPr>
          <w:lang w:val="ru-RU"/>
        </w:rPr>
      </w:pPr>
      <w:r w:rsidRPr="00036741">
        <w:rPr>
          <w:lang w:val="ru-RU"/>
        </w:rPr>
        <w:t xml:space="preserve">Упутити ученике да, код својих кућа, заједно са родитељима (којима су достављени приступни параметри) приступе школској платформи за учење и проуче </w:t>
      </w:r>
      <w:r>
        <w:rPr>
          <w:lang w:val="ru-RU"/>
        </w:rPr>
        <w:t>материјал везан за предмет Диги</w:t>
      </w:r>
      <w:r w:rsidRPr="00036741">
        <w:rPr>
          <w:lang w:val="ru-RU"/>
        </w:rPr>
        <w:t xml:space="preserve">тални свет. </w:t>
      </w:r>
    </w:p>
    <w:p w:rsidR="00036741" w:rsidRDefault="00036741" w:rsidP="00A40E90">
      <w:pPr>
        <w:tabs>
          <w:tab w:val="left" w:pos="1185"/>
        </w:tabs>
        <w:jc w:val="both"/>
        <w:rPr>
          <w:lang w:val="ru-RU"/>
        </w:rPr>
      </w:pPr>
      <w:r w:rsidRPr="00036741">
        <w:rPr>
          <w:lang w:val="ru-RU"/>
        </w:rPr>
        <w:t xml:space="preserve">Препоручени број часова: 2. </w:t>
      </w:r>
    </w:p>
    <w:p w:rsidR="00036741" w:rsidRDefault="00036741" w:rsidP="00A40E90">
      <w:pPr>
        <w:tabs>
          <w:tab w:val="left" w:pos="1185"/>
        </w:tabs>
        <w:jc w:val="both"/>
        <w:rPr>
          <w:lang w:val="ru-RU"/>
        </w:rPr>
      </w:pPr>
      <w:r w:rsidRPr="00036741">
        <w:rPr>
          <w:lang w:val="ru-RU"/>
        </w:rPr>
        <w:t>За достизање исхода самостално користи ди</w:t>
      </w:r>
      <w:r>
        <w:rPr>
          <w:lang w:val="ru-RU"/>
        </w:rPr>
        <w:t>гиталне уџбени</w:t>
      </w:r>
      <w:r w:rsidRPr="00036741">
        <w:rPr>
          <w:lang w:val="ru-RU"/>
        </w:rPr>
        <w:t>ке за учење, наставник подстиче ученике да, за дубље разумевање неког наставног садржаја кори</w:t>
      </w:r>
      <w:r>
        <w:rPr>
          <w:lang w:val="ru-RU"/>
        </w:rPr>
        <w:t>сте дигитални уџбеник аргументу</w:t>
      </w:r>
      <w:r w:rsidRPr="00036741">
        <w:rPr>
          <w:lang w:val="ru-RU"/>
        </w:rPr>
        <w:t xml:space="preserve">јући зашто препоручује да се баш тај садржај проучи коришћењем дигиталног уџбеника. </w:t>
      </w:r>
    </w:p>
    <w:p w:rsidR="00036741" w:rsidRDefault="00036741" w:rsidP="00A40E90">
      <w:pPr>
        <w:tabs>
          <w:tab w:val="left" w:pos="1185"/>
        </w:tabs>
        <w:jc w:val="both"/>
        <w:rPr>
          <w:lang w:val="ru-RU"/>
        </w:rPr>
      </w:pPr>
      <w:r w:rsidRPr="00036741">
        <w:rPr>
          <w:lang w:val="ru-RU"/>
        </w:rPr>
        <w:t xml:space="preserve">Препоручени број часова: 1. </w:t>
      </w:r>
    </w:p>
    <w:p w:rsidR="00036741" w:rsidRDefault="00036741" w:rsidP="00A40E90">
      <w:pPr>
        <w:tabs>
          <w:tab w:val="left" w:pos="1185"/>
        </w:tabs>
        <w:jc w:val="both"/>
        <w:rPr>
          <w:lang w:val="ru-RU"/>
        </w:rPr>
      </w:pPr>
      <w:r w:rsidRPr="00036741">
        <w:rPr>
          <w:lang w:val="ru-RU"/>
        </w:rPr>
        <w:t>У зависности од врсте ди</w:t>
      </w:r>
      <w:r>
        <w:rPr>
          <w:lang w:val="ru-RU"/>
        </w:rPr>
        <w:t>гиталних уређаја који су на рас</w:t>
      </w:r>
      <w:r w:rsidRPr="00036741">
        <w:rPr>
          <w:lang w:val="ru-RU"/>
        </w:rPr>
        <w:t xml:space="preserve">полагању ученицима, наставник бира одговарајућу једноставну апликацију за цртање и упознаје ученике са радним окружењем. Примери задатака за ученике који доприносе достизању исхода креира, чува и поново уређује дигиталну слику (самостално и/или уз помоћ наставника) користећи одговарајућу апликацију: </w:t>
      </w:r>
    </w:p>
    <w:p w:rsidR="00036741" w:rsidRDefault="00036741" w:rsidP="00A40E90">
      <w:pPr>
        <w:tabs>
          <w:tab w:val="left" w:pos="1185"/>
        </w:tabs>
        <w:jc w:val="both"/>
        <w:rPr>
          <w:lang w:val="ru-RU"/>
        </w:rPr>
      </w:pPr>
      <w:r w:rsidRPr="00036741">
        <w:rPr>
          <w:lang w:val="ru-RU"/>
        </w:rPr>
        <w:t xml:space="preserve">– Именуј дате геометријске </w:t>
      </w:r>
      <w:r>
        <w:rPr>
          <w:lang w:val="ru-RU"/>
        </w:rPr>
        <w:t>фигуре и од њих креирај дигитал</w:t>
      </w:r>
      <w:r w:rsidRPr="00036741">
        <w:rPr>
          <w:lang w:val="ru-RU"/>
        </w:rPr>
        <w:t>ну слику. (Наставник предста</w:t>
      </w:r>
      <w:r>
        <w:rPr>
          <w:lang w:val="ru-RU"/>
        </w:rPr>
        <w:t>вља технику селектовања и преме</w:t>
      </w:r>
      <w:r w:rsidRPr="00036741">
        <w:rPr>
          <w:lang w:val="ru-RU"/>
        </w:rPr>
        <w:t>штања дела слике.) Исте фигуре исеци са папира, обоји и залепи у свеску тако да добијеш исту слик</w:t>
      </w:r>
      <w:r>
        <w:rPr>
          <w:lang w:val="ru-RU"/>
        </w:rPr>
        <w:t>у. Који начин је лакши за испра</w:t>
      </w:r>
      <w:r w:rsidRPr="00036741">
        <w:rPr>
          <w:lang w:val="ru-RU"/>
        </w:rPr>
        <w:t xml:space="preserve">вљање грешака, бржи? </w:t>
      </w:r>
    </w:p>
    <w:p w:rsidR="00036741" w:rsidRDefault="00036741" w:rsidP="00A40E90">
      <w:pPr>
        <w:tabs>
          <w:tab w:val="left" w:pos="1185"/>
        </w:tabs>
        <w:jc w:val="both"/>
        <w:rPr>
          <w:lang w:val="ru-RU"/>
        </w:rPr>
      </w:pPr>
      <w:r w:rsidRPr="00036741">
        <w:rPr>
          <w:lang w:val="ru-RU"/>
        </w:rPr>
        <w:t>– Исцртавајући геометријске</w:t>
      </w:r>
      <w:r>
        <w:rPr>
          <w:lang w:val="ru-RU"/>
        </w:rPr>
        <w:t xml:space="preserve"> фигуре креирај слику велике пе</w:t>
      </w:r>
      <w:r w:rsidRPr="00036741">
        <w:rPr>
          <w:lang w:val="ru-RU"/>
        </w:rPr>
        <w:t xml:space="preserve">чурке и пет печуркица које изгледају баш као велика. (Наставник представља технике копирања и промене величине селектованог дела слике.) Исте печурке нацртај </w:t>
      </w:r>
      <w:r>
        <w:rPr>
          <w:lang w:val="ru-RU"/>
        </w:rPr>
        <w:t>у свесци. Да ли је на папиру мо</w:t>
      </w:r>
      <w:r w:rsidRPr="00036741">
        <w:rPr>
          <w:lang w:val="ru-RU"/>
        </w:rPr>
        <w:t xml:space="preserve">гуће нацртати пет печуркица тако да све буду идентичне величине и изгледају баш као велика? Зашто? </w:t>
      </w:r>
    </w:p>
    <w:p w:rsidR="00036741" w:rsidRDefault="00036741" w:rsidP="00A40E90">
      <w:pPr>
        <w:tabs>
          <w:tab w:val="left" w:pos="1185"/>
        </w:tabs>
        <w:jc w:val="both"/>
        <w:rPr>
          <w:lang w:val="ru-RU"/>
        </w:rPr>
      </w:pPr>
      <w:r w:rsidRPr="00036741">
        <w:rPr>
          <w:lang w:val="ru-RU"/>
        </w:rPr>
        <w:t>– Помоћу рачунара нацртај два пса који идентично изгледају и који гледају један у другог. (Наставник представља технике копирања и превртања селектовано</w:t>
      </w:r>
      <w:r>
        <w:rPr>
          <w:lang w:val="ru-RU"/>
        </w:rPr>
        <w:t>г дела слике.) Уради исто у све</w:t>
      </w:r>
      <w:r w:rsidRPr="00036741">
        <w:rPr>
          <w:lang w:val="ru-RU"/>
        </w:rPr>
        <w:t>сци. Да ли је на папиру могуће на</w:t>
      </w:r>
      <w:r>
        <w:rPr>
          <w:lang w:val="ru-RU"/>
        </w:rPr>
        <w:t>цртати идентичне псе који гледа</w:t>
      </w:r>
      <w:r w:rsidRPr="00036741">
        <w:rPr>
          <w:lang w:val="ru-RU"/>
        </w:rPr>
        <w:t xml:space="preserve">ју један у другог? Зашто? </w:t>
      </w:r>
    </w:p>
    <w:p w:rsidR="00036741" w:rsidRDefault="00036741" w:rsidP="00A40E90">
      <w:pPr>
        <w:tabs>
          <w:tab w:val="left" w:pos="1185"/>
        </w:tabs>
        <w:jc w:val="both"/>
        <w:rPr>
          <w:lang w:val="ru-RU"/>
        </w:rPr>
      </w:pPr>
      <w:r w:rsidRPr="00036741">
        <w:rPr>
          <w:lang w:val="ru-RU"/>
        </w:rPr>
        <w:t xml:space="preserve">Наставник унапред припрема датотеке у којима ће ученици радити. Упућује их како да их отворе, ураде задатак и сачувају свој рад, не улазећи у детаље везане за организацију података на дигиталном уређају. Другим речима, када ученици користе дигитални уређај у оквиру извођења наставе или самосталног рада, ученицима треба објаснити, корак по корак, „где да кликну” или обезбедити да одабрана апликација буде покренута пре него што ученици започну рад. У случају да ученици користе дигиталне уређаје са тастатуром и мишем, акценат треба да буде на коришћењу миша уз </w:t>
      </w:r>
      <w:r w:rsidRPr="00036741">
        <w:rPr>
          <w:lang w:val="ru-RU"/>
        </w:rPr>
        <w:lastRenderedPageBreak/>
        <w:t>минимално коришћење тастатуре.</w:t>
      </w:r>
    </w:p>
    <w:p w:rsidR="00036741" w:rsidRPr="00A57A7D" w:rsidRDefault="00036741" w:rsidP="00A40E90">
      <w:pPr>
        <w:tabs>
          <w:tab w:val="left" w:pos="1185"/>
        </w:tabs>
        <w:jc w:val="both"/>
        <w:rPr>
          <w:lang w:val="ru-RU"/>
        </w:rPr>
      </w:pPr>
      <w:r w:rsidRPr="00036741">
        <w:rPr>
          <w:lang w:val="ru-RU"/>
        </w:rPr>
        <w:t xml:space="preserve"> </w:t>
      </w:r>
      <w:r w:rsidRPr="00A57A7D">
        <w:rPr>
          <w:lang w:val="ru-RU"/>
        </w:rPr>
        <w:t>Препоручени број часова: 8.</w:t>
      </w:r>
    </w:p>
    <w:p w:rsidR="00036741" w:rsidRDefault="00036741" w:rsidP="00A40E90">
      <w:pPr>
        <w:tabs>
          <w:tab w:val="left" w:pos="1185"/>
        </w:tabs>
        <w:jc w:val="both"/>
        <w:rPr>
          <w:lang w:val="ru-RU"/>
        </w:rPr>
      </w:pPr>
      <w:r w:rsidRPr="00036741">
        <w:rPr>
          <w:lang w:val="ru-RU"/>
        </w:rPr>
        <w:t>Активностима за достизање исхода својим речима објасни појам покретне слике и креира елементе покретне слике треба да претходи приказивање анимираних слика ученицима и демистификовање доживљаја покрета (најбоље отварањем приказане анимиране слике у одабраној апликацији). Ученике треба упутити у начин израде анимиране слик</w:t>
      </w:r>
      <w:r>
        <w:rPr>
          <w:lang w:val="ru-RU"/>
        </w:rPr>
        <w:t>е бирајући тему из градива (сме</w:t>
      </w:r>
      <w:r w:rsidRPr="00036741">
        <w:rPr>
          <w:lang w:val="ru-RU"/>
        </w:rPr>
        <w:t>на годишњих доба, правила за безбедно понашање у саобраћају и сл.), а затим им задати да осмисле слике које ће чинити анимацију и које ће они нацртати на папиру или помоћу дигиталног уређаја. Након тога, наставник фотогр</w:t>
      </w:r>
      <w:r>
        <w:rPr>
          <w:lang w:val="ru-RU"/>
        </w:rPr>
        <w:t>афише цртеже ученика или преузи</w:t>
      </w:r>
      <w:r w:rsidRPr="00036741">
        <w:rPr>
          <w:lang w:val="ru-RU"/>
        </w:rPr>
        <w:t>ма креиране дигиталне слике и учитава их у одабрану апликацију за анимацију, демонстрирајући</w:t>
      </w:r>
      <w:r>
        <w:rPr>
          <w:lang w:val="ru-RU"/>
        </w:rPr>
        <w:t xml:space="preserve"> технику. Покреће смењивање ста</w:t>
      </w:r>
      <w:r w:rsidRPr="00036741">
        <w:rPr>
          <w:lang w:val="ru-RU"/>
        </w:rPr>
        <w:t>тичних слика стварајући доживљај покрета. Уколико наставник не жели да користи неку од специјализованих апликација за израду анимација, он ученицима мож</w:t>
      </w:r>
      <w:r>
        <w:rPr>
          <w:lang w:val="ru-RU"/>
        </w:rPr>
        <w:t>е да дочара доживљај покрета бр</w:t>
      </w:r>
      <w:r w:rsidRPr="00036741">
        <w:rPr>
          <w:lang w:val="ru-RU"/>
        </w:rPr>
        <w:t>зим смењивањем креираних сл</w:t>
      </w:r>
      <w:r>
        <w:rPr>
          <w:lang w:val="ru-RU"/>
        </w:rPr>
        <w:t>ика у уграђеном програму за при</w:t>
      </w:r>
      <w:r w:rsidRPr="00036741">
        <w:rPr>
          <w:lang w:val="ru-RU"/>
        </w:rPr>
        <w:t>каз слика, који је саставни део оперативног система инсталираног на рачунару који користи. То чини тако што слике које чине једну анимацију именује редним бројевима који осликавају редослед приказа у анимацији, сачува у одговарајућој фасцикли, а затим прикаже прву од њих. Брзим притискањем стрелица на тастатури рачунара слике ће се смењивати и креирати илузију кретања.</w:t>
      </w:r>
    </w:p>
    <w:p w:rsidR="00036741" w:rsidRDefault="00036741" w:rsidP="00A40E90">
      <w:pPr>
        <w:tabs>
          <w:tab w:val="left" w:pos="1185"/>
        </w:tabs>
        <w:jc w:val="both"/>
        <w:rPr>
          <w:lang w:val="ru-RU"/>
        </w:rPr>
      </w:pPr>
      <w:r w:rsidRPr="00036741">
        <w:rPr>
          <w:lang w:val="ru-RU"/>
        </w:rPr>
        <w:t xml:space="preserve">Препоручени број часова: 4. </w:t>
      </w:r>
    </w:p>
    <w:p w:rsidR="00036741" w:rsidRDefault="00036741" w:rsidP="00A40E90">
      <w:pPr>
        <w:tabs>
          <w:tab w:val="left" w:pos="1185"/>
        </w:tabs>
        <w:jc w:val="both"/>
        <w:rPr>
          <w:lang w:val="ru-RU"/>
        </w:rPr>
      </w:pPr>
      <w:r w:rsidRPr="00036741">
        <w:rPr>
          <w:lang w:val="ru-RU"/>
        </w:rPr>
        <w:t>У сарадњи са активом учите</w:t>
      </w:r>
      <w:r>
        <w:rPr>
          <w:lang w:val="ru-RU"/>
        </w:rPr>
        <w:t>ља првог разреда, наставник уче</w:t>
      </w:r>
      <w:r w:rsidRPr="00036741">
        <w:rPr>
          <w:lang w:val="ru-RU"/>
        </w:rPr>
        <w:t>ницима представља теме које су</w:t>
      </w:r>
      <w:r>
        <w:rPr>
          <w:lang w:val="ru-RU"/>
        </w:rPr>
        <w:t xml:space="preserve"> од интереса за прваке. Активно</w:t>
      </w:r>
      <w:r w:rsidRPr="00036741">
        <w:rPr>
          <w:lang w:val="ru-RU"/>
        </w:rPr>
        <w:t>сти за достизање исхода креи</w:t>
      </w:r>
      <w:r>
        <w:rPr>
          <w:lang w:val="ru-RU"/>
        </w:rPr>
        <w:t>ра једноставан графички дигитал</w:t>
      </w:r>
      <w:r w:rsidRPr="00036741">
        <w:rPr>
          <w:lang w:val="ru-RU"/>
        </w:rPr>
        <w:t>ни материјал намењен познатој публици обухватају одабир једне од тема и креирање графичког дигиталног материјала (статичне или покретне слике) намењеног мл</w:t>
      </w:r>
      <w:r>
        <w:rPr>
          <w:lang w:val="ru-RU"/>
        </w:rPr>
        <w:t>ађим другарима. Ово је пого</w:t>
      </w:r>
      <w:r w:rsidRPr="00036741">
        <w:rPr>
          <w:lang w:val="ru-RU"/>
        </w:rPr>
        <w:t>дан тренутак да се ученицима нагласи да знање и вештине које су стекли на претходним часовима могу да буду корисни већ у овом тренутку. Наставник организује „</w:t>
      </w:r>
      <w:r>
        <w:rPr>
          <w:lang w:val="ru-RU"/>
        </w:rPr>
        <w:t>гостовање” код првака и предста</w:t>
      </w:r>
      <w:r w:rsidRPr="00036741">
        <w:rPr>
          <w:lang w:val="ru-RU"/>
        </w:rPr>
        <w:t>вљање креираних материјала.</w:t>
      </w:r>
    </w:p>
    <w:p w:rsidR="00036741" w:rsidRDefault="00036741" w:rsidP="00A40E90">
      <w:pPr>
        <w:tabs>
          <w:tab w:val="left" w:pos="1185"/>
        </w:tabs>
        <w:jc w:val="both"/>
        <w:rPr>
          <w:lang w:val="ru-RU"/>
        </w:rPr>
      </w:pPr>
      <w:r w:rsidRPr="00036741">
        <w:rPr>
          <w:lang w:val="ru-RU"/>
        </w:rPr>
        <w:t xml:space="preserve"> Задовољство што су применом сопственог знања и вештина помогли људима у свом окружењу јесте осећање које наставник треба да подстакне код ученика. </w:t>
      </w:r>
    </w:p>
    <w:p w:rsidR="00036741" w:rsidRDefault="00036741" w:rsidP="00A40E90">
      <w:pPr>
        <w:tabs>
          <w:tab w:val="left" w:pos="1185"/>
        </w:tabs>
        <w:jc w:val="both"/>
        <w:rPr>
          <w:lang w:val="ru-RU"/>
        </w:rPr>
      </w:pPr>
      <w:r w:rsidRPr="00036741">
        <w:rPr>
          <w:lang w:val="ru-RU"/>
        </w:rPr>
        <w:t xml:space="preserve">Препоручени број часова: 2. </w:t>
      </w:r>
    </w:p>
    <w:p w:rsidR="00036741" w:rsidRDefault="00036741" w:rsidP="00A40E90">
      <w:pPr>
        <w:tabs>
          <w:tab w:val="left" w:pos="1185"/>
        </w:tabs>
        <w:jc w:val="both"/>
        <w:rPr>
          <w:lang w:val="ru-RU"/>
        </w:rPr>
      </w:pPr>
      <w:r w:rsidRPr="00036741">
        <w:rPr>
          <w:lang w:val="ru-RU"/>
        </w:rPr>
        <w:t>За достизање исхода своји</w:t>
      </w:r>
      <w:r>
        <w:rPr>
          <w:lang w:val="ru-RU"/>
        </w:rPr>
        <w:t>м речима објасни због чега диги</w:t>
      </w:r>
      <w:r w:rsidRPr="00036741">
        <w:rPr>
          <w:lang w:val="ru-RU"/>
        </w:rPr>
        <w:t xml:space="preserve">талне уређаје повезујемо на мреже, укључујући </w:t>
      </w:r>
      <w:r>
        <w:rPr>
          <w:lang w:val="ru-RU"/>
        </w:rPr>
        <w:t>интернет, потреб</w:t>
      </w:r>
      <w:r w:rsidRPr="00036741">
        <w:rPr>
          <w:lang w:val="ru-RU"/>
        </w:rPr>
        <w:t>но је, без инсистирања на дефиницијама, предочити ученицима да је рачунарска мрежа, као и интернет, сачињена од дигиталних уређаја који су међусобно повезани. Међу тим уређајима налазе се и они дигитални уређаји чији је посао да спроводе податке који нису њима намењени, већ су намењени неким другим дигиталним уређајима (као што саобраћајац н</w:t>
      </w:r>
      <w:r>
        <w:rPr>
          <w:lang w:val="ru-RU"/>
        </w:rPr>
        <w:t>а улици усмерава аутомобиле, ка</w:t>
      </w:r>
      <w:r w:rsidRPr="00036741">
        <w:rPr>
          <w:lang w:val="ru-RU"/>
        </w:rPr>
        <w:t xml:space="preserve">мионе, пешаке итд.). Сви подаци који путују мрежом подељени су у мале делове. Када сви делови стигну на своје одредиште и буду правилно распоређени, ми добијамо поруку, слику и сл. </w:t>
      </w:r>
    </w:p>
    <w:p w:rsidR="00036741" w:rsidRDefault="00036741" w:rsidP="00A40E90">
      <w:pPr>
        <w:tabs>
          <w:tab w:val="left" w:pos="1185"/>
        </w:tabs>
        <w:jc w:val="both"/>
        <w:rPr>
          <w:lang w:val="ru-RU"/>
        </w:rPr>
      </w:pPr>
      <w:r w:rsidRPr="00036741">
        <w:rPr>
          <w:lang w:val="ru-RU"/>
        </w:rPr>
        <w:t xml:space="preserve">Ученицима треба показати </w:t>
      </w:r>
      <w:r>
        <w:rPr>
          <w:lang w:val="ru-RU"/>
        </w:rPr>
        <w:t>видео запис који илуструје прет</w:t>
      </w:r>
      <w:r w:rsidRPr="00036741">
        <w:rPr>
          <w:lang w:val="ru-RU"/>
        </w:rPr>
        <w:t xml:space="preserve">ходно изнето (нпр. </w:t>
      </w:r>
      <w:r>
        <w:t>https</w:t>
      </w:r>
      <w:r w:rsidRPr="00036741">
        <w:rPr>
          <w:lang w:val="ru-RU"/>
        </w:rPr>
        <w:t>://</w:t>
      </w:r>
      <w:r>
        <w:t>bit</w:t>
      </w:r>
      <w:r w:rsidRPr="00036741">
        <w:rPr>
          <w:lang w:val="ru-RU"/>
        </w:rPr>
        <w:t>.</w:t>
      </w:r>
      <w:r>
        <w:t>ly</w:t>
      </w:r>
      <w:r w:rsidRPr="00036741">
        <w:rPr>
          <w:lang w:val="ru-RU"/>
        </w:rPr>
        <w:t>/</w:t>
      </w:r>
      <w:r>
        <w:t>kakoradiinternet</w:t>
      </w:r>
      <w:r w:rsidRPr="00036741">
        <w:rPr>
          <w:lang w:val="ru-RU"/>
        </w:rPr>
        <w:t xml:space="preserve">). </w:t>
      </w:r>
    </w:p>
    <w:p w:rsidR="00036741" w:rsidRDefault="00036741" w:rsidP="00A40E90">
      <w:pPr>
        <w:tabs>
          <w:tab w:val="left" w:pos="1185"/>
        </w:tabs>
        <w:jc w:val="both"/>
        <w:rPr>
          <w:lang w:val="ru-RU"/>
        </w:rPr>
      </w:pPr>
      <w:r w:rsidRPr="00036741">
        <w:rPr>
          <w:lang w:val="ru-RU"/>
        </w:rPr>
        <w:t xml:space="preserve">Иницирати хеуристички разговор на тему добробити које произилазе из повезивања дигиталних уређаја на мреже (комуникација, размена текстова, слика, звучних и видео-записа, дељење ресурса – нпр. штампача). </w:t>
      </w:r>
    </w:p>
    <w:p w:rsidR="00036741" w:rsidRDefault="00036741" w:rsidP="00A40E90">
      <w:pPr>
        <w:tabs>
          <w:tab w:val="left" w:pos="1185"/>
        </w:tabs>
        <w:jc w:val="both"/>
        <w:rPr>
          <w:lang w:val="ru-RU"/>
        </w:rPr>
      </w:pPr>
      <w:r w:rsidRPr="00036741">
        <w:rPr>
          <w:lang w:val="ru-RU"/>
        </w:rPr>
        <w:t xml:space="preserve">Препоручени број часова: 2. </w:t>
      </w:r>
    </w:p>
    <w:p w:rsidR="00036741" w:rsidRDefault="00036741" w:rsidP="00A40E90">
      <w:pPr>
        <w:tabs>
          <w:tab w:val="left" w:pos="1185"/>
        </w:tabs>
        <w:jc w:val="both"/>
        <w:rPr>
          <w:lang w:val="ru-RU"/>
        </w:rPr>
      </w:pPr>
      <w:r w:rsidRPr="00036741">
        <w:rPr>
          <w:lang w:val="ru-RU"/>
        </w:rPr>
        <w:t>У оквиру активности за достизање исхода наведе могућности за размену материјала, комуникацију и заједнички рад (учење) које су настале захваљујући умрежавању дигиталних уређаја подстицати ученике да објасне шта је све могуће размењивати у оквиру школске платформе (текстове, слике, поруке итд.). Постављати питања која воде ученике ка спознаји да је онлајн учење могуће зато што су рачунари које користе наставник и они повезани на интернет, чиме је омогућена размена материјала, комуникација, сараднички рад… Подстицати ученике да опи</w:t>
      </w:r>
      <w:r>
        <w:rPr>
          <w:lang w:val="ru-RU"/>
        </w:rPr>
        <w:t>шу послове својих родитеља – ко</w:t>
      </w:r>
      <w:r w:rsidRPr="00036741">
        <w:rPr>
          <w:lang w:val="ru-RU"/>
        </w:rPr>
        <w:t xml:space="preserve">лико њих користи дигитални уређај на послу, да ли је тај уређај повезан на интернет, зашто је потребно да буде повезан на интернет, да ли су и како радили од куће и сл. </w:t>
      </w:r>
    </w:p>
    <w:p w:rsidR="00036741" w:rsidRDefault="00036741" w:rsidP="00A40E90">
      <w:pPr>
        <w:tabs>
          <w:tab w:val="left" w:pos="1185"/>
        </w:tabs>
        <w:jc w:val="both"/>
        <w:rPr>
          <w:lang w:val="ru-RU"/>
        </w:rPr>
      </w:pPr>
      <w:r w:rsidRPr="00036741">
        <w:rPr>
          <w:lang w:val="ru-RU"/>
        </w:rPr>
        <w:t>Препоручени број часова: 1.</w:t>
      </w:r>
    </w:p>
    <w:p w:rsidR="00036741" w:rsidRDefault="00036741" w:rsidP="00A40E90">
      <w:pPr>
        <w:tabs>
          <w:tab w:val="left" w:pos="1185"/>
        </w:tabs>
        <w:jc w:val="both"/>
        <w:rPr>
          <w:lang w:val="ru-RU"/>
        </w:rPr>
      </w:pPr>
    </w:p>
    <w:p w:rsidR="00036741" w:rsidRDefault="00036741" w:rsidP="00A40E90">
      <w:pPr>
        <w:tabs>
          <w:tab w:val="left" w:pos="1185"/>
        </w:tabs>
        <w:jc w:val="both"/>
        <w:rPr>
          <w:b/>
          <w:lang w:val="ru-RU"/>
        </w:rPr>
      </w:pPr>
      <w:r>
        <w:rPr>
          <w:b/>
          <w:lang w:val="ru-RU"/>
        </w:rPr>
        <w:t>Безбедно коришћење дигиталних уређаја</w:t>
      </w:r>
    </w:p>
    <w:p w:rsidR="00036741" w:rsidRDefault="00036741" w:rsidP="00A40E90">
      <w:pPr>
        <w:tabs>
          <w:tab w:val="left" w:pos="1185"/>
        </w:tabs>
        <w:jc w:val="both"/>
        <w:rPr>
          <w:b/>
          <w:lang w:val="ru-RU"/>
        </w:rPr>
      </w:pPr>
    </w:p>
    <w:p w:rsidR="00522FD9" w:rsidRDefault="00036741" w:rsidP="00A40E90">
      <w:pPr>
        <w:tabs>
          <w:tab w:val="left" w:pos="1185"/>
        </w:tabs>
        <w:jc w:val="both"/>
        <w:rPr>
          <w:lang w:val="ru-RU"/>
        </w:rPr>
      </w:pPr>
      <w:r w:rsidRPr="00036741">
        <w:rPr>
          <w:lang w:val="ru-RU"/>
        </w:rPr>
        <w:t xml:space="preserve">У активностима за достизање исхода објасни добитке и ризике који произилазе из комуникације путем дигиталних уређаја, разликује неприхватљиво од прихватљивог понашања при комуникацији на интернету, реагује на одговарајући начин ако дође у додир са непримереним дигиталним садржајем, </w:t>
      </w:r>
      <w:r w:rsidRPr="00036741">
        <w:rPr>
          <w:lang w:val="ru-RU"/>
        </w:rPr>
        <w:lastRenderedPageBreak/>
        <w:t>непознатим, злонамерним особама или особама које комуницирају на неприхватљив начин и наведе неке од начина на које корисници д</w:t>
      </w:r>
      <w:r w:rsidR="00522FD9">
        <w:rPr>
          <w:lang w:val="ru-RU"/>
        </w:rPr>
        <w:t>игиталних уређаја остављају лич</w:t>
      </w:r>
      <w:r w:rsidRPr="00036741">
        <w:rPr>
          <w:lang w:val="ru-RU"/>
        </w:rPr>
        <w:t xml:space="preserve">не податке у дигиталном окружењу треба нагласити да комуникација путем дигиталних уређаја не може да замени живи контакт са другим људима, али свакако доприноси да се не осећамо искључени из дешавања око нас. Разговарати </w:t>
      </w:r>
      <w:r w:rsidR="00522FD9">
        <w:rPr>
          <w:lang w:val="ru-RU"/>
        </w:rPr>
        <w:t>са ученицима о видовима дигитал</w:t>
      </w:r>
      <w:r w:rsidRPr="00036741">
        <w:rPr>
          <w:lang w:val="ru-RU"/>
        </w:rPr>
        <w:t>не комуникације и, ослањајући се на искуство и запажања ученика, објаснити карактеристике сваког од поменутих видова (друштвене мреже, Вајбер групе, имејл, видео-саст</w:t>
      </w:r>
      <w:r w:rsidR="00522FD9">
        <w:rPr>
          <w:lang w:val="ru-RU"/>
        </w:rPr>
        <w:t>анци и сл.). Важно је нагла</w:t>
      </w:r>
      <w:r w:rsidRPr="00036741">
        <w:rPr>
          <w:lang w:val="ru-RU"/>
        </w:rPr>
        <w:t>сити да је у правилима коришћења друштвених мрежа наведено колико година требају да имају особе које те мреже користе. Старосне границе нису успостављене без основа и онај ко наведе лажни број својих година ризикује да сноси одређене последице и доведе себе у опасне ситуације. Упознати ученике са правилима писане онлајн комуникације и интернет бонтоном. Објаснити улогу емотикона у писаној комуникацији. Разговарати</w:t>
      </w:r>
      <w:r w:rsidR="00522FD9">
        <w:rPr>
          <w:lang w:val="ru-RU"/>
        </w:rPr>
        <w:t xml:space="preserve"> са ученицима о непримереној ко</w:t>
      </w:r>
      <w:r w:rsidRPr="00036741">
        <w:rPr>
          <w:lang w:val="ru-RU"/>
        </w:rPr>
        <w:t>муникацији (говор мржње, вређање, омаловажавање), као и о ризичној комуникацији (контакт са непознатим особама) на начин који не оставља утисак да је боље да интернет не користимо, већ да морамо да будемо одговорни док то чинимо. Оснажити ученике да реагују на адекватан начин уколико дођу у</w:t>
      </w:r>
      <w:r w:rsidR="00522FD9">
        <w:rPr>
          <w:lang w:val="ru-RU"/>
        </w:rPr>
        <w:t xml:space="preserve"> додир са непримереним садржаји</w:t>
      </w:r>
      <w:r w:rsidRPr="00036741">
        <w:rPr>
          <w:lang w:val="ru-RU"/>
        </w:rPr>
        <w:t>ма или су сведоци насиља (не упуштати се у расправе, већ се одмах обратити одраслој особи за помоћ). Такође, неопходно је поменути и прилике које добијамо кроз комуникацију на мрежи (учење, изучавање области које нас интересују).</w:t>
      </w:r>
    </w:p>
    <w:p w:rsidR="00522FD9" w:rsidRDefault="00036741" w:rsidP="00A40E90">
      <w:pPr>
        <w:tabs>
          <w:tab w:val="left" w:pos="1185"/>
        </w:tabs>
        <w:jc w:val="both"/>
        <w:rPr>
          <w:lang w:val="ru-RU"/>
        </w:rPr>
      </w:pPr>
      <w:r w:rsidRPr="00036741">
        <w:rPr>
          <w:lang w:val="ru-RU"/>
        </w:rPr>
        <w:t xml:space="preserve"> Подстицати ученике да наведу неке од података који спадају у личне податке и упознати ученике са чињеницом да коришћењем дигиталних уређаја остављамо личне податке на интернету, а да тога често нисмо ни свесни. С</w:t>
      </w:r>
      <w:r w:rsidR="00522FD9">
        <w:rPr>
          <w:lang w:val="ru-RU"/>
        </w:rPr>
        <w:t>вако чињење у дигиталном окруже</w:t>
      </w:r>
      <w:r w:rsidRPr="00036741">
        <w:rPr>
          <w:lang w:val="ru-RU"/>
        </w:rPr>
        <w:t xml:space="preserve">њу оставља отисак, као када газимо по неутабаном снегу. Неки од тих отисака могу да имају утицај на наш будући живот. Такође, обновити знање о неопходности софтверске заштите дигиталног уређаја јаком лозинком. Поменути постојање двостепене заштите и појаснити како она функционише. </w:t>
      </w:r>
    </w:p>
    <w:p w:rsidR="00522FD9" w:rsidRDefault="00036741" w:rsidP="00A40E90">
      <w:pPr>
        <w:tabs>
          <w:tab w:val="left" w:pos="1185"/>
        </w:tabs>
        <w:jc w:val="both"/>
        <w:rPr>
          <w:lang w:val="ru-RU"/>
        </w:rPr>
      </w:pPr>
      <w:r w:rsidRPr="00036741">
        <w:rPr>
          <w:lang w:val="ru-RU"/>
        </w:rPr>
        <w:t>Ученици треба да креирају статичке или покретне слике које подижу свест о могућностима ко</w:t>
      </w:r>
      <w:r w:rsidR="00522FD9">
        <w:rPr>
          <w:lang w:val="ru-RU"/>
        </w:rPr>
        <w:t>је доноси комуникација на интер</w:t>
      </w:r>
      <w:r w:rsidRPr="00036741">
        <w:rPr>
          <w:lang w:val="ru-RU"/>
        </w:rPr>
        <w:t xml:space="preserve">нету, али и опасностима које вребају уколико се комуникацији не приступи на одговоран начин. Креиране слике постављају се на школско веб-место и тиме се промовише стваралаштво ученика, које постаје доступно њиховим породицама и рођацима. </w:t>
      </w:r>
    </w:p>
    <w:p w:rsidR="00522FD9" w:rsidRDefault="00036741" w:rsidP="00A40E90">
      <w:pPr>
        <w:tabs>
          <w:tab w:val="left" w:pos="1185"/>
        </w:tabs>
        <w:jc w:val="both"/>
        <w:rPr>
          <w:lang w:val="ru-RU"/>
        </w:rPr>
      </w:pPr>
      <w:r w:rsidRPr="00036741">
        <w:rPr>
          <w:lang w:val="ru-RU"/>
        </w:rPr>
        <w:t xml:space="preserve">Препоручени број часова: 4. </w:t>
      </w:r>
    </w:p>
    <w:p w:rsidR="00036741" w:rsidRDefault="00036741" w:rsidP="00A40E90">
      <w:pPr>
        <w:tabs>
          <w:tab w:val="left" w:pos="1185"/>
        </w:tabs>
        <w:jc w:val="both"/>
        <w:rPr>
          <w:lang w:val="ru-RU"/>
        </w:rPr>
      </w:pPr>
      <w:r w:rsidRPr="00036741">
        <w:rPr>
          <w:lang w:val="ru-RU"/>
        </w:rPr>
        <w:t>Активностима за дост</w:t>
      </w:r>
      <w:r w:rsidR="00522FD9">
        <w:rPr>
          <w:lang w:val="ru-RU"/>
        </w:rPr>
        <w:t>изање исхода организује сопстве</w:t>
      </w:r>
      <w:r w:rsidRPr="00036741">
        <w:rPr>
          <w:lang w:val="ru-RU"/>
        </w:rPr>
        <w:t>но учење у онлајн окружењу на начин који не угрожава здравље и личну безбедност, као и сигурност дигиталног уређаја треба да претходи разговор са ученицима о њиховим навикама када је учење у питању – да ли сами планирају када ће и шта учити, ко им помаже, како се са укућанима договарају око коришћења дигиталних уређаја за учење. Постављати потпитања која се односе и на начин коришћења дигиталних уређаја, што треба искористити за обнављање наученог у претходном разреду – потребе за неговањем здравих навика када је употреба дигиталних уређаја у питању. Подсетити ученике на проблеме који могу да настану, а везани су за оштећења вида и коштано-мишићног система и нагласити да они не настају због употребе технологије, већ неодговорног понашања корисника технологије (неправилног положаја тела, претежног седења, дужег гледања без промене фокуса). Такође, треба подсетити ученике да дигитални уређаји захтевају пажљиво руковање (не доводити уређај у контакт са течностима, посебно слатким пићима, штитити га од прашине, излагања прекомерној топлоти и сл.) и одговарајућу заштиту од неовлашћеног приступа (креирати јаку лозинку). Посебну пажњу посветити упућивању ученика да дигитални уређај користе само у присуству родитеља/ законског заступника.</w:t>
      </w:r>
    </w:p>
    <w:p w:rsidR="00522FD9" w:rsidRDefault="00522FD9" w:rsidP="00A40E90">
      <w:pPr>
        <w:tabs>
          <w:tab w:val="left" w:pos="1185"/>
        </w:tabs>
        <w:jc w:val="both"/>
        <w:rPr>
          <w:lang w:val="ru-RU"/>
        </w:rPr>
      </w:pPr>
      <w:r w:rsidRPr="00522FD9">
        <w:rPr>
          <w:lang w:val="ru-RU"/>
        </w:rPr>
        <w:t xml:space="preserve">Ученици треба да креирају </w:t>
      </w:r>
      <w:r>
        <w:rPr>
          <w:lang w:val="ru-RU"/>
        </w:rPr>
        <w:t>пример дневног плана рада, а на</w:t>
      </w:r>
      <w:r w:rsidRPr="00522FD9">
        <w:rPr>
          <w:lang w:val="ru-RU"/>
        </w:rPr>
        <w:t xml:space="preserve">ставник треба да их саветује како да одреде приоритете, како да потраже помоћ у случају да не разумеју садржаје које изучавају и тиме доприноси изградњи саморегулације у њиховом учењу. </w:t>
      </w:r>
    </w:p>
    <w:p w:rsidR="00522FD9" w:rsidRDefault="00522FD9" w:rsidP="00A40E90">
      <w:pPr>
        <w:tabs>
          <w:tab w:val="left" w:pos="1185"/>
        </w:tabs>
        <w:jc w:val="both"/>
        <w:rPr>
          <w:lang w:val="ru-RU"/>
        </w:rPr>
      </w:pPr>
      <w:r w:rsidRPr="00522FD9">
        <w:rPr>
          <w:lang w:val="ru-RU"/>
        </w:rPr>
        <w:t>Препоручени број часова: 1.</w:t>
      </w:r>
    </w:p>
    <w:p w:rsidR="00522FD9" w:rsidRDefault="00522FD9" w:rsidP="00A40E90">
      <w:pPr>
        <w:tabs>
          <w:tab w:val="left" w:pos="1185"/>
        </w:tabs>
        <w:jc w:val="both"/>
        <w:rPr>
          <w:lang w:val="ru-RU"/>
        </w:rPr>
      </w:pPr>
      <w:r w:rsidRPr="00522FD9">
        <w:rPr>
          <w:lang w:val="ru-RU"/>
        </w:rPr>
        <w:t xml:space="preserve"> Очување здраве животне средине императив је савременог друштва. У оквиру активности </w:t>
      </w:r>
      <w:r>
        <w:rPr>
          <w:lang w:val="ru-RU"/>
        </w:rPr>
        <w:t>за достизање исхода предложи на</w:t>
      </w:r>
      <w:r w:rsidRPr="00522FD9">
        <w:rPr>
          <w:lang w:val="ru-RU"/>
        </w:rPr>
        <w:t>чине одлагања електронског отпада који не угрожавају животну средину ученици треба да креирају статичке или покретне слике које подижу свест о опаснос</w:t>
      </w:r>
      <w:r>
        <w:rPr>
          <w:lang w:val="ru-RU"/>
        </w:rPr>
        <w:t>тима неодговорног одлагања елек</w:t>
      </w:r>
      <w:r w:rsidRPr="00522FD9">
        <w:rPr>
          <w:lang w:val="ru-RU"/>
        </w:rPr>
        <w:t>тронског отпада и промовишу</w:t>
      </w:r>
      <w:r>
        <w:rPr>
          <w:lang w:val="ru-RU"/>
        </w:rPr>
        <w:t xml:space="preserve"> одговорно понашање према плане</w:t>
      </w:r>
      <w:r w:rsidRPr="00522FD9">
        <w:rPr>
          <w:lang w:val="ru-RU"/>
        </w:rPr>
        <w:t>ти. Креиране слике постављају се на школско веб-место и тиме се промовише стваралаштво ученика, које постаје доступно њиховим породицама и рођацима.</w:t>
      </w:r>
    </w:p>
    <w:p w:rsidR="00522FD9" w:rsidRPr="00A57A7D" w:rsidRDefault="00522FD9" w:rsidP="00A40E90">
      <w:pPr>
        <w:tabs>
          <w:tab w:val="left" w:pos="1185"/>
        </w:tabs>
        <w:jc w:val="both"/>
        <w:rPr>
          <w:lang w:val="ru-RU"/>
        </w:rPr>
      </w:pPr>
      <w:r w:rsidRPr="00522FD9">
        <w:rPr>
          <w:lang w:val="ru-RU"/>
        </w:rPr>
        <w:t xml:space="preserve"> </w:t>
      </w:r>
      <w:r w:rsidRPr="00A57A7D">
        <w:rPr>
          <w:lang w:val="ru-RU"/>
        </w:rPr>
        <w:t>Препоручени број часова: 1.</w:t>
      </w:r>
    </w:p>
    <w:p w:rsidR="00522FD9" w:rsidRPr="00A57A7D" w:rsidRDefault="00522FD9" w:rsidP="00A40E90">
      <w:pPr>
        <w:tabs>
          <w:tab w:val="left" w:pos="1185"/>
        </w:tabs>
        <w:jc w:val="both"/>
        <w:rPr>
          <w:lang w:val="ru-RU"/>
        </w:rPr>
      </w:pPr>
    </w:p>
    <w:p w:rsidR="00522FD9" w:rsidRPr="00A57A7D" w:rsidRDefault="00522FD9" w:rsidP="00A40E90">
      <w:pPr>
        <w:tabs>
          <w:tab w:val="left" w:pos="1185"/>
        </w:tabs>
        <w:jc w:val="both"/>
        <w:rPr>
          <w:b/>
          <w:lang w:val="ru-RU"/>
        </w:rPr>
      </w:pPr>
      <w:r w:rsidRPr="00A57A7D">
        <w:rPr>
          <w:b/>
          <w:lang w:val="ru-RU"/>
        </w:rPr>
        <w:t>Алгоритамски начин размишљања</w:t>
      </w:r>
    </w:p>
    <w:p w:rsidR="00522FD9" w:rsidRPr="00A57A7D" w:rsidRDefault="00522FD9" w:rsidP="00A40E90">
      <w:pPr>
        <w:tabs>
          <w:tab w:val="left" w:pos="1185"/>
        </w:tabs>
        <w:jc w:val="both"/>
        <w:rPr>
          <w:b/>
          <w:lang w:val="ru-RU"/>
        </w:rPr>
      </w:pPr>
    </w:p>
    <w:p w:rsidR="00522FD9" w:rsidRDefault="00522FD9" w:rsidP="00A40E90">
      <w:pPr>
        <w:tabs>
          <w:tab w:val="left" w:pos="1185"/>
        </w:tabs>
        <w:jc w:val="both"/>
        <w:rPr>
          <w:lang w:val="ru-RU"/>
        </w:rPr>
      </w:pPr>
      <w:r w:rsidRPr="00522FD9">
        <w:rPr>
          <w:lang w:val="ru-RU"/>
        </w:rPr>
        <w:t>У оквиру активности за достизање и</w:t>
      </w:r>
      <w:r>
        <w:rPr>
          <w:lang w:val="ru-RU"/>
        </w:rPr>
        <w:t>схода својим речима об</w:t>
      </w:r>
      <w:r w:rsidRPr="00522FD9">
        <w:rPr>
          <w:lang w:val="ru-RU"/>
        </w:rPr>
        <w:t xml:space="preserve">јасни појам алгоритам и анализира једноставан познати поступак који садржи понављања </w:t>
      </w:r>
      <w:r w:rsidRPr="00522FD9">
        <w:rPr>
          <w:lang w:val="ru-RU"/>
        </w:rPr>
        <w:lastRenderedPageBreak/>
        <w:t>од</w:t>
      </w:r>
      <w:r>
        <w:rPr>
          <w:lang w:val="ru-RU"/>
        </w:rPr>
        <w:t>ређених радњи и представи га ал</w:t>
      </w:r>
      <w:r w:rsidRPr="00522FD9">
        <w:rPr>
          <w:lang w:val="ru-RU"/>
        </w:rPr>
        <w:t>горитамски, ученике треба ставити пред проблеме које треба да декомпонују и њихово решење прикажу у форми низа корака, при чему се треба ослањати на образовно искуство из првог разреда. Међу проблемима треба да се нађу и они чије решавање захтева понављање одређених корака известан број пута или непрестано. Дефинисани низ корака наставник назива алгоритмом и подстиче ученике да овај појам објасне на узрасту примерен начин.</w:t>
      </w:r>
    </w:p>
    <w:p w:rsidR="00522FD9" w:rsidRDefault="00522FD9" w:rsidP="00A40E90">
      <w:pPr>
        <w:tabs>
          <w:tab w:val="left" w:pos="1185"/>
        </w:tabs>
        <w:jc w:val="both"/>
        <w:rPr>
          <w:lang w:val="ru-RU"/>
        </w:rPr>
      </w:pPr>
      <w:r w:rsidRPr="00522FD9">
        <w:rPr>
          <w:lang w:val="ru-RU"/>
        </w:rPr>
        <w:t>Препоручени број часова: 3</w:t>
      </w:r>
      <w:r>
        <w:rPr>
          <w:lang w:val="ru-RU"/>
        </w:rPr>
        <w:t>.</w:t>
      </w:r>
    </w:p>
    <w:p w:rsidR="00522FD9" w:rsidRDefault="00522FD9" w:rsidP="00A40E90">
      <w:pPr>
        <w:tabs>
          <w:tab w:val="left" w:pos="1185"/>
        </w:tabs>
        <w:jc w:val="both"/>
        <w:rPr>
          <w:lang w:val="ru-RU"/>
        </w:rPr>
      </w:pPr>
      <w:r w:rsidRPr="00522FD9">
        <w:rPr>
          <w:lang w:val="ru-RU"/>
        </w:rPr>
        <w:t xml:space="preserve"> Користећи одабрано окруж</w:t>
      </w:r>
      <w:r>
        <w:rPr>
          <w:lang w:val="ru-RU"/>
        </w:rPr>
        <w:t>ење за визуелно програмирање ло</w:t>
      </w:r>
      <w:r w:rsidRPr="00522FD9">
        <w:rPr>
          <w:lang w:val="ru-RU"/>
        </w:rPr>
        <w:t>кализовано на српски језик демо</w:t>
      </w:r>
      <w:r>
        <w:rPr>
          <w:lang w:val="ru-RU"/>
        </w:rPr>
        <w:t>нстрирати ученицима како се кре</w:t>
      </w:r>
      <w:r w:rsidRPr="00522FD9">
        <w:rPr>
          <w:lang w:val="ru-RU"/>
        </w:rPr>
        <w:t>ира рачунарски програм. За достизање исхода креира одговарајући рачунарски програм у визуелном пр</w:t>
      </w:r>
      <w:r>
        <w:rPr>
          <w:lang w:val="ru-RU"/>
        </w:rPr>
        <w:t>ограмском језику, анализира јед</w:t>
      </w:r>
      <w:r w:rsidRPr="00522FD9">
        <w:rPr>
          <w:lang w:val="ru-RU"/>
        </w:rPr>
        <w:t>ноставан програм креиран у визуелном програмском језику и објасни шта и на који начин тај програм ради и уочи и исправи грешку у једноставном програму, провери ваљаност новог решења и по потреби га додатно поправи (са</w:t>
      </w:r>
      <w:r>
        <w:rPr>
          <w:lang w:val="ru-RU"/>
        </w:rPr>
        <w:t>мостално или сараднички) потреб</w:t>
      </w:r>
      <w:r w:rsidRPr="00522FD9">
        <w:rPr>
          <w:lang w:val="ru-RU"/>
        </w:rPr>
        <w:t xml:space="preserve">но је ученицима дати задатке да креирају једноставне линијске или програме који садрже једноставна понављања, које затим тестирају и, по потреби, коригују све до постизања жељеног резултата. </w:t>
      </w:r>
    </w:p>
    <w:p w:rsidR="00522FD9" w:rsidRDefault="00522FD9" w:rsidP="00A40E90">
      <w:pPr>
        <w:tabs>
          <w:tab w:val="left" w:pos="1185"/>
        </w:tabs>
        <w:jc w:val="both"/>
        <w:rPr>
          <w:lang w:val="ru-RU"/>
        </w:rPr>
      </w:pPr>
      <w:r w:rsidRPr="00522FD9">
        <w:rPr>
          <w:lang w:val="ru-RU"/>
        </w:rPr>
        <w:t>Наставник ставља пред ученике неколико раније креираних програма, које они треба да анализирају и објасне шта и на који начин раде. Препоручени број часова: 5.</w:t>
      </w:r>
    </w:p>
    <w:p w:rsidR="00522FD9" w:rsidRDefault="00522FD9" w:rsidP="00A40E90">
      <w:pPr>
        <w:tabs>
          <w:tab w:val="left" w:pos="1185"/>
        </w:tabs>
        <w:jc w:val="both"/>
        <w:rPr>
          <w:lang w:val="ru-RU"/>
        </w:rPr>
      </w:pPr>
      <w:r w:rsidRPr="00522FD9">
        <w:rPr>
          <w:lang w:val="ru-RU"/>
        </w:rPr>
        <w:t xml:space="preserve"> Представити ученицима процес програмирања расположивог физичког дигиталног уређаја (робота, микроконтролера) у окружењу за визуелно програмирање ко</w:t>
      </w:r>
      <w:r>
        <w:rPr>
          <w:lang w:val="ru-RU"/>
        </w:rPr>
        <w:t>је је локализовано на српски је</w:t>
      </w:r>
      <w:r w:rsidRPr="00522FD9">
        <w:rPr>
          <w:lang w:val="ru-RU"/>
        </w:rPr>
        <w:t>зик. У оквиру програма „Школе з</w:t>
      </w:r>
      <w:r>
        <w:rPr>
          <w:lang w:val="ru-RU"/>
        </w:rPr>
        <w:t>а 21. век” све основне школе до</w:t>
      </w:r>
      <w:r w:rsidRPr="00522FD9">
        <w:rPr>
          <w:lang w:val="ru-RU"/>
        </w:rPr>
        <w:t xml:space="preserve">биле су микроконтролере који се могу употребити за рад на часу. </w:t>
      </w:r>
    </w:p>
    <w:p w:rsidR="00522FD9" w:rsidRDefault="00522FD9" w:rsidP="00A40E90">
      <w:pPr>
        <w:tabs>
          <w:tab w:val="left" w:pos="1185"/>
        </w:tabs>
        <w:jc w:val="both"/>
        <w:rPr>
          <w:lang w:val="ru-RU"/>
        </w:rPr>
      </w:pPr>
      <w:r w:rsidRPr="00522FD9">
        <w:rPr>
          <w:lang w:val="ru-RU"/>
        </w:rPr>
        <w:t>У оквиру активности за достизање исхода креира програм у визуелном програмском језик</w:t>
      </w:r>
      <w:r>
        <w:rPr>
          <w:lang w:val="ru-RU"/>
        </w:rPr>
        <w:t>у којим управља понашањем распо</w:t>
      </w:r>
      <w:r w:rsidRPr="00522FD9">
        <w:rPr>
          <w:lang w:val="ru-RU"/>
        </w:rPr>
        <w:t>ложивог физичког дигиталног уређаја и уочи и исправи грешку у једноставном програму, провер</w:t>
      </w:r>
      <w:r>
        <w:rPr>
          <w:lang w:val="ru-RU"/>
        </w:rPr>
        <w:t>и ваљаност новог решења и по по</w:t>
      </w:r>
      <w:r w:rsidRPr="00522FD9">
        <w:rPr>
          <w:lang w:val="ru-RU"/>
        </w:rPr>
        <w:t>треби га додатно поправи (самостално или сараднички) ученици креирају програме које, уз помоћ наставника, учитавају у физички дигитални уређај. Након анализе понашања физичког дигиталног уређаја, по потреби, коригују програм све док не постигну жељени резултат. Сврха ове активности јесте очигледна употребљивост знања које су ученици претходно</w:t>
      </w:r>
      <w:r>
        <w:rPr>
          <w:lang w:val="ru-RU"/>
        </w:rPr>
        <w:t xml:space="preserve"> конструисали при раду у одабра</w:t>
      </w:r>
      <w:r w:rsidRPr="00522FD9">
        <w:rPr>
          <w:lang w:val="ru-RU"/>
        </w:rPr>
        <w:t>ном програму за блоковско програмирање. На тај начин остварује се трансфер знања – ученик схвата да логика програмирања не зависи од алата у коме програмирамо, нити од врсте дигиталног уређаја. Наставник треба посебно да нагласи нагласи чињеницу да учење програмирања представља</w:t>
      </w:r>
      <w:r>
        <w:rPr>
          <w:lang w:val="ru-RU"/>
        </w:rPr>
        <w:t xml:space="preserve"> трајно знање, које је применљи</w:t>
      </w:r>
      <w:r w:rsidRPr="00522FD9">
        <w:rPr>
          <w:lang w:val="ru-RU"/>
        </w:rPr>
        <w:t>во и у годинама које долазе.</w:t>
      </w:r>
    </w:p>
    <w:p w:rsidR="00522FD9" w:rsidRPr="00A57A7D" w:rsidRDefault="00522FD9" w:rsidP="00A40E90">
      <w:pPr>
        <w:tabs>
          <w:tab w:val="left" w:pos="1185"/>
        </w:tabs>
        <w:jc w:val="both"/>
        <w:rPr>
          <w:lang w:val="ru-RU"/>
        </w:rPr>
      </w:pPr>
      <w:r w:rsidRPr="00A57A7D">
        <w:rPr>
          <w:lang w:val="ru-RU"/>
        </w:rPr>
        <w:t>Препоручени број часова: 2.</w:t>
      </w:r>
    </w:p>
    <w:p w:rsidR="00522FD9" w:rsidRPr="00A57A7D" w:rsidRDefault="00522FD9" w:rsidP="00A40E90">
      <w:pPr>
        <w:tabs>
          <w:tab w:val="left" w:pos="1185"/>
        </w:tabs>
        <w:jc w:val="both"/>
        <w:rPr>
          <w:lang w:val="ru-RU"/>
        </w:rPr>
      </w:pPr>
    </w:p>
    <w:p w:rsidR="00522FD9" w:rsidRPr="00A57A7D" w:rsidRDefault="00522FD9" w:rsidP="00A40E90">
      <w:pPr>
        <w:tabs>
          <w:tab w:val="left" w:pos="1185"/>
        </w:tabs>
        <w:jc w:val="both"/>
        <w:rPr>
          <w:lang w:val="ru-RU"/>
        </w:rPr>
      </w:pPr>
      <w:r w:rsidRPr="00A57A7D">
        <w:rPr>
          <w:lang w:val="ru-RU"/>
        </w:rPr>
        <w:t>ПРАЋЕЊЕ И ВРЕДНОВАЊЕ НАСТАВЕ И УЧЕЊА</w:t>
      </w:r>
    </w:p>
    <w:p w:rsidR="00522FD9" w:rsidRPr="00A57A7D" w:rsidRDefault="00522FD9" w:rsidP="00A40E90">
      <w:pPr>
        <w:tabs>
          <w:tab w:val="left" w:pos="1185"/>
        </w:tabs>
        <w:jc w:val="both"/>
        <w:rPr>
          <w:lang w:val="ru-RU"/>
        </w:rPr>
      </w:pPr>
    </w:p>
    <w:p w:rsidR="00522FD9" w:rsidRPr="00A57A7D" w:rsidRDefault="00522FD9" w:rsidP="00A40E90">
      <w:pPr>
        <w:tabs>
          <w:tab w:val="left" w:pos="1185"/>
        </w:tabs>
        <w:jc w:val="both"/>
        <w:rPr>
          <w:lang w:val="ru-RU"/>
        </w:rPr>
      </w:pPr>
    </w:p>
    <w:p w:rsidR="00522FD9" w:rsidRDefault="00522FD9" w:rsidP="00A40E90">
      <w:pPr>
        <w:tabs>
          <w:tab w:val="left" w:pos="1185"/>
        </w:tabs>
        <w:jc w:val="both"/>
        <w:rPr>
          <w:lang w:val="ru-RU"/>
        </w:rPr>
      </w:pPr>
      <w:r w:rsidRPr="00522FD9">
        <w:rPr>
          <w:lang w:val="ru-RU"/>
        </w:rPr>
        <w:t>У настави оријентисаној н</w:t>
      </w:r>
      <w:r>
        <w:rPr>
          <w:lang w:val="ru-RU"/>
        </w:rPr>
        <w:t>а процес учења и достизање исхо</w:t>
      </w:r>
      <w:r w:rsidRPr="00522FD9">
        <w:rPr>
          <w:lang w:val="ru-RU"/>
        </w:rPr>
        <w:t>да учења вреднују се процес и продукти учења. Устаљене м</w:t>
      </w:r>
      <w:r>
        <w:rPr>
          <w:lang w:val="ru-RU"/>
        </w:rPr>
        <w:t xml:space="preserve">етоде </w:t>
      </w:r>
      <w:r w:rsidRPr="00522FD9">
        <w:rPr>
          <w:lang w:val="ru-RU"/>
        </w:rPr>
        <w:t>процене постигнућа ученика, које наставници примењују у другим обавезним предметима и избор</w:t>
      </w:r>
      <w:r>
        <w:rPr>
          <w:lang w:val="ru-RU"/>
        </w:rPr>
        <w:t>ним програмима, могуће је приме</w:t>
      </w:r>
      <w:r w:rsidRPr="00522FD9">
        <w:rPr>
          <w:lang w:val="ru-RU"/>
        </w:rPr>
        <w:t>њивати и у настави овог предмета. Ипак, изазови попут чињенице да процена постигнућа заснована само на резултатима практичних задатака које ученици раде није довољан показатељ онога што они знају и умеју, или да је, при сара</w:t>
      </w:r>
      <w:r>
        <w:rPr>
          <w:lang w:val="ru-RU"/>
        </w:rPr>
        <w:t>дничком раду, врло тешко иденти</w:t>
      </w:r>
      <w:r w:rsidRPr="00522FD9">
        <w:rPr>
          <w:lang w:val="ru-RU"/>
        </w:rPr>
        <w:t>фиковати допринос сваког поједи</w:t>
      </w:r>
      <w:r>
        <w:rPr>
          <w:lang w:val="ru-RU"/>
        </w:rPr>
        <w:t>нца, доводи до потребе за издва</w:t>
      </w:r>
      <w:r w:rsidRPr="00522FD9">
        <w:rPr>
          <w:lang w:val="ru-RU"/>
        </w:rPr>
        <w:t xml:space="preserve">јањем неколико техника које се посебно препоручују за примену у оквиру предмета Дигитални свет (превасходно зато што у највећој мери корелирају са његовом природом): </w:t>
      </w:r>
    </w:p>
    <w:p w:rsidR="00522FD9" w:rsidRDefault="00522FD9" w:rsidP="00A40E90">
      <w:pPr>
        <w:tabs>
          <w:tab w:val="left" w:pos="1185"/>
        </w:tabs>
        <w:jc w:val="both"/>
        <w:rPr>
          <w:lang w:val="ru-RU"/>
        </w:rPr>
      </w:pPr>
      <w:r w:rsidRPr="00522FD9">
        <w:rPr>
          <w:b/>
          <w:lang w:val="ru-RU"/>
        </w:rPr>
        <w:t>– самопроцена</w:t>
      </w:r>
      <w:r w:rsidRPr="00522FD9">
        <w:rPr>
          <w:lang w:val="ru-RU"/>
        </w:rPr>
        <w:t xml:space="preserve">: неговање праксе исказивања рефлексивних коментара током представљања онога што су урадили прилика је за развој самоувида и саморегулације у учењу и основа за процену властитог постигнућа ученика; </w:t>
      </w:r>
    </w:p>
    <w:p w:rsidR="00522FD9" w:rsidRDefault="00522FD9" w:rsidP="00A40E90">
      <w:pPr>
        <w:tabs>
          <w:tab w:val="left" w:pos="1185"/>
        </w:tabs>
        <w:jc w:val="both"/>
        <w:rPr>
          <w:lang w:val="ru-RU"/>
        </w:rPr>
      </w:pPr>
      <w:r w:rsidRPr="00522FD9">
        <w:rPr>
          <w:b/>
          <w:lang w:val="ru-RU"/>
        </w:rPr>
        <w:t>– вршњачка процена</w:t>
      </w:r>
      <w:r w:rsidRPr="00522FD9">
        <w:rPr>
          <w:lang w:val="ru-RU"/>
        </w:rPr>
        <w:t>: ова врста процене постигнућа ученика природно се надовезује на процес самопроцене – ученици раде у пару или групи на истом задатку и имају могућност да, делећи одговорност, стварају и исправљ</w:t>
      </w:r>
      <w:r>
        <w:rPr>
          <w:lang w:val="ru-RU"/>
        </w:rPr>
        <w:t>ају решења, те пружају конструк</w:t>
      </w:r>
      <w:r w:rsidRPr="00522FD9">
        <w:rPr>
          <w:lang w:val="ru-RU"/>
        </w:rPr>
        <w:t>тивне повратне информације. (Ова метода широко је распрострањена у ИТ индустрији од стране професионалних програмера (програмирање у пару) и лако ју је превести у учионицу);</w:t>
      </w:r>
    </w:p>
    <w:p w:rsidR="00522FD9" w:rsidRDefault="00522FD9" w:rsidP="00A40E90">
      <w:pPr>
        <w:tabs>
          <w:tab w:val="left" w:pos="1185"/>
        </w:tabs>
        <w:jc w:val="both"/>
        <w:rPr>
          <w:lang w:val="ru-RU"/>
        </w:rPr>
      </w:pPr>
      <w:r w:rsidRPr="00522FD9">
        <w:rPr>
          <w:b/>
          <w:lang w:val="ru-RU"/>
        </w:rPr>
        <w:t xml:space="preserve"> – отворена питања</w:t>
      </w:r>
      <w:r w:rsidRPr="00522FD9">
        <w:rPr>
          <w:lang w:val="ru-RU"/>
        </w:rPr>
        <w:t xml:space="preserve">: знање ученика о концептима који су обухваћени програмом неће увек бити лако уочљиво. Постављање отворених питања један је од начина на који наставник може да процени постигнућа својих ученика, али и да допринесе продубљивању њиховог разумевања конкретног концепта. </w:t>
      </w:r>
    </w:p>
    <w:p w:rsidR="00522FD9" w:rsidRDefault="00522FD9" w:rsidP="00A40E90">
      <w:pPr>
        <w:tabs>
          <w:tab w:val="left" w:pos="1185"/>
        </w:tabs>
        <w:jc w:val="both"/>
        <w:rPr>
          <w:lang w:val="ru-RU"/>
        </w:rPr>
      </w:pPr>
      <w:r w:rsidRPr="00522FD9">
        <w:rPr>
          <w:b/>
          <w:lang w:val="ru-RU"/>
        </w:rPr>
        <w:t>– Већ знам – Желим да научим – Научио/ла сам</w:t>
      </w:r>
      <w:r>
        <w:rPr>
          <w:lang w:val="ru-RU"/>
        </w:rPr>
        <w:t>: коришће</w:t>
      </w:r>
      <w:r w:rsidRPr="00522FD9">
        <w:rPr>
          <w:lang w:val="ru-RU"/>
        </w:rPr>
        <w:t xml:space="preserve">ње рубрика за идентификацију онога што већ знају, шта желе да науче и, накнадно, онога што су научили, корисна је техника коју ученици могу да користе за подршку самосталном учењу, а наставник за процену њихових постигнућа. </w:t>
      </w:r>
    </w:p>
    <w:p w:rsidR="00522FD9" w:rsidRDefault="00522FD9" w:rsidP="00A40E90">
      <w:pPr>
        <w:tabs>
          <w:tab w:val="left" w:pos="1185"/>
        </w:tabs>
        <w:jc w:val="both"/>
        <w:rPr>
          <w:lang w:val="ru-RU"/>
        </w:rPr>
      </w:pPr>
      <w:r w:rsidRPr="00522FD9">
        <w:rPr>
          <w:lang w:val="ru-RU"/>
        </w:rPr>
        <w:lastRenderedPageBreak/>
        <w:t>Примењујући предложене методе процене постигнућа ученика наставник креира и конзистентно гради персонализовано и подстицајно образовно окружење. Он прати постигнућа ученика из улоге активног посматрача и ментора. Избегнута је формална ситуација процењивања (наставник не прозива и не пропитује ученике), чиме је ниво стреса ученика битно смањен (потенцијално и елиминисан). Јачање самопоуздања ученика и саморегулације у учењу посебна је добробит која произилази из наведеног.</w:t>
      </w:r>
    </w:p>
    <w:p w:rsidR="00522FD9" w:rsidRDefault="00522FD9" w:rsidP="00A40E90">
      <w:pPr>
        <w:tabs>
          <w:tab w:val="left" w:pos="1185"/>
        </w:tabs>
        <w:jc w:val="both"/>
        <w:rPr>
          <w:lang w:val="ru-RU"/>
        </w:rPr>
      </w:pPr>
    </w:p>
    <w:p w:rsidR="00522FD9" w:rsidRPr="00522FD9" w:rsidRDefault="00522FD9" w:rsidP="00A40E90">
      <w:pPr>
        <w:tabs>
          <w:tab w:val="left" w:pos="1185"/>
        </w:tabs>
        <w:jc w:val="both"/>
        <w:rPr>
          <w:b/>
          <w:sz w:val="32"/>
          <w:lang w:val="ru-RU"/>
        </w:rPr>
      </w:pPr>
      <w:r w:rsidRPr="00522FD9">
        <w:rPr>
          <w:b/>
          <w:sz w:val="32"/>
          <w:lang w:val="ru-RU"/>
        </w:rPr>
        <w:t>ИЗБОРНИ ПРОГРАМИ</w:t>
      </w:r>
    </w:p>
    <w:p w:rsidR="00522FD9" w:rsidRPr="00522FD9" w:rsidRDefault="00522FD9" w:rsidP="00A40E90">
      <w:pPr>
        <w:tabs>
          <w:tab w:val="left" w:pos="1185"/>
        </w:tabs>
        <w:jc w:val="both"/>
        <w:rPr>
          <w:b/>
          <w:sz w:val="32"/>
          <w:lang w:val="ru-RU"/>
        </w:rPr>
      </w:pPr>
    </w:p>
    <w:p w:rsidR="00522FD9" w:rsidRDefault="00522FD9" w:rsidP="00A40E90">
      <w:pPr>
        <w:tabs>
          <w:tab w:val="left" w:pos="1185"/>
        </w:tabs>
        <w:jc w:val="both"/>
        <w:rPr>
          <w:lang w:val="ru-RU"/>
        </w:rPr>
      </w:pPr>
      <w:r w:rsidRPr="00522FD9">
        <w:rPr>
          <w:lang w:val="ru-RU"/>
        </w:rPr>
        <w:t xml:space="preserve">Назив програма </w:t>
      </w:r>
      <w:r w:rsidRPr="00522FD9">
        <w:rPr>
          <w:b/>
          <w:lang w:val="ru-RU"/>
        </w:rPr>
        <w:t>ГРАЂАНСКО ВАСПИТАЊЕ</w:t>
      </w:r>
    </w:p>
    <w:p w:rsidR="00522FD9" w:rsidRDefault="00522FD9" w:rsidP="00A40E90">
      <w:pPr>
        <w:tabs>
          <w:tab w:val="left" w:pos="1185"/>
        </w:tabs>
        <w:jc w:val="both"/>
        <w:rPr>
          <w:lang w:val="ru-RU"/>
        </w:rPr>
      </w:pPr>
    </w:p>
    <w:p w:rsidR="00522FD9" w:rsidRPr="00522FD9" w:rsidRDefault="00522FD9" w:rsidP="00A40E90">
      <w:pPr>
        <w:tabs>
          <w:tab w:val="left" w:pos="1185"/>
        </w:tabs>
        <w:jc w:val="both"/>
        <w:rPr>
          <w:b/>
          <w:lang w:val="ru-RU"/>
        </w:rPr>
      </w:pPr>
      <w:r w:rsidRPr="00522FD9">
        <w:rPr>
          <w:b/>
          <w:lang w:val="ru-RU"/>
        </w:rPr>
        <w:t xml:space="preserve"> Циљ </w:t>
      </w:r>
    </w:p>
    <w:p w:rsidR="00522FD9" w:rsidRDefault="00522FD9" w:rsidP="00A40E90">
      <w:pPr>
        <w:tabs>
          <w:tab w:val="left" w:pos="1185"/>
        </w:tabs>
        <w:jc w:val="both"/>
        <w:rPr>
          <w:lang w:val="ru-RU"/>
        </w:rPr>
      </w:pPr>
      <w:r w:rsidRPr="00522FD9">
        <w:rPr>
          <w:lang w:val="ru-RU"/>
        </w:rPr>
        <w:t xml:space="preserve">Циљ наставе и учења програма Грађанско васпитање је подстицање развоја личности која је одговорна према својим правима и правима других, отворена за договор и сарадњу и спремна да активно учествује у животу школске заједнице, уважавајући принципе, процедуре и вредности демократског друштва. </w:t>
      </w:r>
    </w:p>
    <w:p w:rsidR="00522FD9" w:rsidRDefault="00522FD9" w:rsidP="00A40E90">
      <w:pPr>
        <w:tabs>
          <w:tab w:val="left" w:pos="1185"/>
        </w:tabs>
        <w:jc w:val="both"/>
        <w:rPr>
          <w:lang w:val="ru-RU"/>
        </w:rPr>
      </w:pPr>
    </w:p>
    <w:p w:rsidR="00522FD9" w:rsidRDefault="00522FD9" w:rsidP="00A40E90">
      <w:pPr>
        <w:tabs>
          <w:tab w:val="left" w:pos="1185"/>
        </w:tabs>
        <w:jc w:val="both"/>
        <w:rPr>
          <w:lang w:val="ru-RU"/>
        </w:rPr>
      </w:pPr>
      <w:r w:rsidRPr="00522FD9">
        <w:rPr>
          <w:lang w:val="ru-RU"/>
        </w:rPr>
        <w:t xml:space="preserve">Разред </w:t>
      </w:r>
      <w:r w:rsidRPr="00522FD9">
        <w:rPr>
          <w:b/>
          <w:lang w:val="ru-RU"/>
        </w:rPr>
        <w:t xml:space="preserve">други </w:t>
      </w:r>
    </w:p>
    <w:p w:rsidR="00170B69" w:rsidRDefault="00522FD9" w:rsidP="00A40E90">
      <w:pPr>
        <w:tabs>
          <w:tab w:val="left" w:pos="1185"/>
        </w:tabs>
        <w:jc w:val="both"/>
        <w:rPr>
          <w:b/>
          <w:sz w:val="24"/>
          <w:lang w:val="ru-RU"/>
        </w:rPr>
      </w:pPr>
      <w:r w:rsidRPr="00522FD9">
        <w:rPr>
          <w:lang w:val="ru-RU"/>
        </w:rPr>
        <w:t xml:space="preserve">Годишњи фонд часова </w:t>
      </w:r>
      <w:r w:rsidRPr="00522FD9">
        <w:rPr>
          <w:b/>
          <w:lang w:val="ru-RU"/>
        </w:rPr>
        <w:t>36 часова</w:t>
      </w:r>
    </w:p>
    <w:p w:rsidR="00170B69" w:rsidRDefault="00170B69" w:rsidP="00170B69">
      <w:pPr>
        <w:rPr>
          <w:sz w:val="24"/>
          <w:lang w:val="ru-RU"/>
        </w:rPr>
      </w:pPr>
    </w:p>
    <w:p w:rsidR="00170B69" w:rsidRDefault="00170B69" w:rsidP="00170B69">
      <w:pPr>
        <w:rPr>
          <w:sz w:val="24"/>
          <w:lang w:val="ru-RU"/>
        </w:rPr>
      </w:pPr>
    </w:p>
    <w:p w:rsidR="00170B69" w:rsidRDefault="00170B69" w:rsidP="00170B69">
      <w:pPr>
        <w:rPr>
          <w:sz w:val="24"/>
          <w:lang w:val="ru-RU"/>
        </w:rPr>
      </w:pPr>
    </w:p>
    <w:p w:rsidR="00170B69" w:rsidRDefault="00170B69" w:rsidP="00170B69">
      <w:pPr>
        <w:rPr>
          <w:sz w:val="24"/>
          <w:lang w:val="ru-RU"/>
        </w:rPr>
      </w:pPr>
    </w:p>
    <w:p w:rsidR="00170B69" w:rsidRDefault="00170B69" w:rsidP="00170B69">
      <w:pPr>
        <w:rPr>
          <w:sz w:val="24"/>
          <w:lang w:val="ru-RU"/>
        </w:rPr>
      </w:pPr>
    </w:p>
    <w:p w:rsidR="00170B69" w:rsidRDefault="00170B69" w:rsidP="00170B69">
      <w:pPr>
        <w:rPr>
          <w:sz w:val="24"/>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170B69" w:rsidTr="0003663D">
        <w:trPr>
          <w:trHeight w:val="949"/>
        </w:trPr>
        <w:tc>
          <w:tcPr>
            <w:tcW w:w="4380" w:type="dxa"/>
            <w:shd w:val="clear" w:color="auto" w:fill="EAF1DD" w:themeFill="accent3" w:themeFillTint="33"/>
          </w:tcPr>
          <w:p w:rsidR="00170B69" w:rsidRPr="00A3511A" w:rsidRDefault="00170B69" w:rsidP="0003663D">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170B69" w:rsidRPr="00A3511A" w:rsidRDefault="00170B69" w:rsidP="0003663D">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170B69" w:rsidRPr="00A3511A" w:rsidRDefault="00170B69" w:rsidP="0003663D">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170B69" w:rsidRPr="00A3511A" w:rsidRDefault="00170B69" w:rsidP="0003663D">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D63D7D" w:rsidRPr="00170B69" w:rsidTr="00D63D7D">
        <w:trPr>
          <w:trHeight w:val="5300"/>
        </w:trPr>
        <w:tc>
          <w:tcPr>
            <w:tcW w:w="4380" w:type="dxa"/>
            <w:vMerge w:val="restart"/>
          </w:tcPr>
          <w:p w:rsidR="00D63D7D" w:rsidRDefault="00D63D7D" w:rsidP="0003663D">
            <w:pPr>
              <w:pStyle w:val="BodyText"/>
              <w:spacing w:before="38"/>
              <w:ind w:left="0"/>
              <w:rPr>
                <w:lang w:val="ru-RU"/>
              </w:rPr>
            </w:pPr>
            <w:r w:rsidRPr="00170B69">
              <w:rPr>
                <w:lang w:val="ru-RU"/>
              </w:rPr>
              <w:lastRenderedPageBreak/>
              <w:t>– разликује понашања појединаца ко</w:t>
            </w:r>
            <w:r>
              <w:rPr>
                <w:lang w:val="ru-RU"/>
              </w:rPr>
              <w:t>ја доприносе или ометају функци</w:t>
            </w:r>
            <w:r w:rsidRPr="00170B69">
              <w:rPr>
                <w:lang w:val="ru-RU"/>
              </w:rPr>
              <w:t>онисање и напредовање групе;</w:t>
            </w:r>
          </w:p>
          <w:p w:rsidR="00D63D7D" w:rsidRDefault="00D63D7D" w:rsidP="0003663D">
            <w:pPr>
              <w:pStyle w:val="BodyText"/>
              <w:spacing w:before="38"/>
              <w:ind w:left="0"/>
              <w:rPr>
                <w:lang w:val="ru-RU"/>
              </w:rPr>
            </w:pPr>
            <w:r w:rsidRPr="00170B69">
              <w:rPr>
                <w:lang w:val="ru-RU"/>
              </w:rPr>
              <w:t xml:space="preserve"> – успоставља, гради и чува успешне односе са члановима групе којој припада; </w:t>
            </w:r>
          </w:p>
          <w:p w:rsidR="00D63D7D" w:rsidRDefault="00D63D7D" w:rsidP="0003663D">
            <w:pPr>
              <w:pStyle w:val="BodyText"/>
              <w:spacing w:before="38"/>
              <w:ind w:left="0"/>
              <w:rPr>
                <w:lang w:val="ru-RU"/>
              </w:rPr>
            </w:pPr>
            <w:r w:rsidRPr="00170B69">
              <w:rPr>
                <w:lang w:val="ru-RU"/>
              </w:rPr>
              <w:t>– искаже своја осећања и потребе на начин који не угрожава друге;</w:t>
            </w:r>
          </w:p>
          <w:p w:rsidR="00D63D7D" w:rsidRDefault="00D63D7D" w:rsidP="0003663D">
            <w:pPr>
              <w:pStyle w:val="BodyText"/>
              <w:spacing w:before="38"/>
              <w:ind w:left="0"/>
              <w:rPr>
                <w:lang w:val="ru-RU"/>
              </w:rPr>
            </w:pPr>
            <w:r w:rsidRPr="00170B69">
              <w:rPr>
                <w:lang w:val="ru-RU"/>
              </w:rPr>
              <w:t xml:space="preserve"> – препозна и уважи осећања и потребе других;</w:t>
            </w:r>
          </w:p>
          <w:p w:rsidR="00D63D7D" w:rsidRDefault="00D63D7D" w:rsidP="0003663D">
            <w:pPr>
              <w:pStyle w:val="BodyText"/>
              <w:spacing w:before="38"/>
              <w:ind w:left="0"/>
              <w:rPr>
                <w:lang w:val="ru-RU"/>
              </w:rPr>
            </w:pPr>
            <w:r w:rsidRPr="00170B69">
              <w:rPr>
                <w:lang w:val="ru-RU"/>
              </w:rPr>
              <w:t xml:space="preserve"> – наведе и својим речима објасни основна права детета садржана у Конвенцији о дечјим правима;</w:t>
            </w:r>
          </w:p>
          <w:p w:rsidR="00D63D7D" w:rsidRDefault="00D63D7D" w:rsidP="0003663D">
            <w:pPr>
              <w:pStyle w:val="BodyText"/>
              <w:spacing w:before="38"/>
              <w:ind w:left="0"/>
              <w:rPr>
                <w:lang w:val="ru-RU"/>
              </w:rPr>
            </w:pPr>
            <w:r w:rsidRPr="00170B69">
              <w:rPr>
                <w:lang w:val="ru-RU"/>
              </w:rPr>
              <w:t xml:space="preserve"> – прихвата и образлаже на примерима из живота да свако дете има иста права без обзира на различитости; </w:t>
            </w:r>
          </w:p>
          <w:p w:rsidR="00D63D7D" w:rsidRDefault="00D63D7D" w:rsidP="0003663D">
            <w:pPr>
              <w:pStyle w:val="BodyText"/>
              <w:spacing w:before="38"/>
              <w:ind w:left="0"/>
              <w:rPr>
                <w:lang w:val="ru-RU"/>
              </w:rPr>
            </w:pPr>
            <w:r w:rsidRPr="00170B69">
              <w:rPr>
                <w:lang w:val="ru-RU"/>
              </w:rPr>
              <w:t>– препозна ситуације кршења својих</w:t>
            </w:r>
            <w:r>
              <w:rPr>
                <w:lang w:val="ru-RU"/>
              </w:rPr>
              <w:t xml:space="preserve"> и туђих права и показује спрем</w:t>
            </w:r>
            <w:r w:rsidRPr="00170B69">
              <w:rPr>
                <w:lang w:val="ru-RU"/>
              </w:rPr>
              <w:t>ност да тражи помоћ;</w:t>
            </w:r>
          </w:p>
          <w:p w:rsidR="00D63D7D" w:rsidRDefault="00D63D7D" w:rsidP="0003663D">
            <w:pPr>
              <w:pStyle w:val="BodyText"/>
              <w:spacing w:before="38"/>
              <w:ind w:left="0"/>
              <w:rPr>
                <w:lang w:val="ru-RU"/>
              </w:rPr>
            </w:pPr>
            <w:r w:rsidRPr="00170B69">
              <w:rPr>
                <w:lang w:val="ru-RU"/>
              </w:rPr>
              <w:t xml:space="preserve"> – се договара и одлучује у доношењу правила групе и да се понаша у складу са њима; </w:t>
            </w:r>
          </w:p>
          <w:p w:rsidR="00D63D7D" w:rsidRDefault="00D63D7D" w:rsidP="0003663D">
            <w:pPr>
              <w:pStyle w:val="BodyText"/>
              <w:spacing w:before="38"/>
              <w:ind w:left="0"/>
              <w:rPr>
                <w:lang w:val="ru-RU"/>
              </w:rPr>
            </w:pPr>
            <w:r w:rsidRPr="00170B69">
              <w:rPr>
                <w:lang w:val="ru-RU"/>
              </w:rPr>
              <w:t xml:space="preserve">– наводи примере међусобне повезаности права и одговорности; </w:t>
            </w:r>
          </w:p>
          <w:p w:rsidR="00D63D7D" w:rsidRDefault="00D63D7D" w:rsidP="0003663D">
            <w:pPr>
              <w:pStyle w:val="BodyText"/>
              <w:spacing w:before="38"/>
              <w:ind w:left="0"/>
              <w:rPr>
                <w:lang w:val="ru-RU"/>
              </w:rPr>
            </w:pPr>
            <w:r w:rsidRPr="00170B69">
              <w:rPr>
                <w:lang w:val="ru-RU"/>
              </w:rPr>
              <w:t xml:space="preserve">– разликује ненасилну од насилне комуникације међу члановима групе на примерима из свакодневног живота, из књижевних дела које чита и филмова које гледа; </w:t>
            </w:r>
          </w:p>
          <w:p w:rsidR="00D63D7D" w:rsidRDefault="00D63D7D" w:rsidP="0003663D">
            <w:pPr>
              <w:pStyle w:val="BodyText"/>
              <w:spacing w:before="38"/>
              <w:ind w:left="0"/>
              <w:rPr>
                <w:lang w:val="ru-RU"/>
              </w:rPr>
            </w:pPr>
            <w:r w:rsidRPr="00170B69">
              <w:rPr>
                <w:lang w:val="ru-RU"/>
              </w:rPr>
              <w:t>– саслуша излагање саговорника без упадица и са уважавањем;</w:t>
            </w:r>
          </w:p>
          <w:p w:rsidR="00D63D7D" w:rsidRDefault="00D63D7D" w:rsidP="0003663D">
            <w:pPr>
              <w:pStyle w:val="BodyText"/>
              <w:spacing w:before="38"/>
              <w:ind w:left="0"/>
              <w:rPr>
                <w:lang w:val="ru-RU"/>
              </w:rPr>
            </w:pPr>
            <w:r w:rsidRPr="00170B69">
              <w:rPr>
                <w:lang w:val="ru-RU"/>
              </w:rPr>
              <w:t xml:space="preserve"> – даје и прихвата предлоге водећи рачуна о интересу свих страна у сукобу; – представи шта садржи и чему служи Правилник о безбедности ученика његове школе; </w:t>
            </w:r>
          </w:p>
          <w:p w:rsidR="00D63D7D" w:rsidRDefault="00D63D7D" w:rsidP="0003663D">
            <w:pPr>
              <w:pStyle w:val="BodyText"/>
              <w:spacing w:before="38"/>
              <w:ind w:left="0"/>
              <w:rPr>
                <w:lang w:val="ru-RU"/>
              </w:rPr>
            </w:pPr>
            <w:r w:rsidRPr="00170B69">
              <w:rPr>
                <w:lang w:val="ru-RU"/>
              </w:rPr>
              <w:lastRenderedPageBreak/>
              <w:t>– се понаша у складу са Правилником о безбедности ученика;</w:t>
            </w:r>
          </w:p>
          <w:p w:rsidR="00D63D7D" w:rsidRDefault="00D63D7D" w:rsidP="0003663D">
            <w:pPr>
              <w:pStyle w:val="BodyText"/>
              <w:spacing w:before="38"/>
              <w:ind w:left="0"/>
              <w:rPr>
                <w:lang w:val="ru-RU"/>
              </w:rPr>
            </w:pPr>
            <w:r w:rsidRPr="00170B69">
              <w:rPr>
                <w:lang w:val="ru-RU"/>
              </w:rPr>
              <w:t xml:space="preserve"> – наводи примере одговорности одраслих и ученика за безбедност у школи; </w:t>
            </w:r>
          </w:p>
          <w:p w:rsidR="00D63D7D" w:rsidRDefault="00D63D7D" w:rsidP="0003663D">
            <w:pPr>
              <w:pStyle w:val="BodyText"/>
              <w:spacing w:before="38"/>
              <w:ind w:left="0"/>
              <w:rPr>
                <w:lang w:val="ru-RU"/>
              </w:rPr>
            </w:pPr>
            <w:r w:rsidRPr="00170B69">
              <w:rPr>
                <w:lang w:val="ru-RU"/>
              </w:rPr>
              <w:t>– препознаје предности, ризике и опас</w:t>
            </w:r>
            <w:r>
              <w:rPr>
                <w:lang w:val="ru-RU"/>
              </w:rPr>
              <w:t>ности по себе и друге и одговор</w:t>
            </w:r>
            <w:r w:rsidRPr="00170B69">
              <w:rPr>
                <w:lang w:val="ru-RU"/>
              </w:rPr>
              <w:t xml:space="preserve">но поступа при коришћењу мобилног телефона и интернета; </w:t>
            </w:r>
          </w:p>
          <w:p w:rsidR="00D63D7D" w:rsidRDefault="00D63D7D" w:rsidP="0003663D">
            <w:pPr>
              <w:pStyle w:val="BodyText"/>
              <w:spacing w:before="38"/>
              <w:ind w:left="0"/>
              <w:rPr>
                <w:lang w:val="ru-RU"/>
              </w:rPr>
            </w:pPr>
            <w:r w:rsidRPr="00170B69">
              <w:rPr>
                <w:lang w:val="ru-RU"/>
              </w:rPr>
              <w:t xml:space="preserve">– сарађује и преузима различите улоге на основу договора у групи; </w:t>
            </w:r>
          </w:p>
          <w:p w:rsidR="00D63D7D" w:rsidRDefault="00D63D7D" w:rsidP="0003663D">
            <w:pPr>
              <w:pStyle w:val="BodyText"/>
              <w:spacing w:before="38"/>
              <w:ind w:left="0"/>
              <w:rPr>
                <w:lang w:val="ru-RU"/>
              </w:rPr>
            </w:pPr>
            <w:r w:rsidRPr="00170B69">
              <w:rPr>
                <w:lang w:val="ru-RU"/>
              </w:rPr>
              <w:t>– износи мишљење, образлаже идеје,</w:t>
            </w:r>
            <w:r>
              <w:rPr>
                <w:lang w:val="ru-RU"/>
              </w:rPr>
              <w:t xml:space="preserve"> даје предлоге који могу унапре</w:t>
            </w:r>
            <w:r w:rsidRPr="00170B69">
              <w:rPr>
                <w:lang w:val="ru-RU"/>
              </w:rPr>
              <w:t xml:space="preserve">дити безбедност ученика у школи; </w:t>
            </w:r>
          </w:p>
          <w:p w:rsidR="00D63D7D" w:rsidRDefault="00D63D7D" w:rsidP="0003663D">
            <w:pPr>
              <w:pStyle w:val="BodyText"/>
              <w:spacing w:before="38"/>
              <w:ind w:left="0"/>
              <w:rPr>
                <w:lang w:val="ru-RU"/>
              </w:rPr>
            </w:pPr>
            <w:r w:rsidRPr="00170B69">
              <w:rPr>
                <w:lang w:val="ru-RU"/>
              </w:rPr>
              <w:t xml:space="preserve">– учествује у изради плана једноставне акције; </w:t>
            </w:r>
          </w:p>
          <w:p w:rsidR="00D63D7D" w:rsidRDefault="00D63D7D" w:rsidP="0003663D">
            <w:pPr>
              <w:pStyle w:val="BodyText"/>
              <w:spacing w:before="38"/>
              <w:ind w:left="0"/>
              <w:rPr>
                <w:lang w:val="ru-RU"/>
              </w:rPr>
            </w:pPr>
            <w:r w:rsidRPr="00170B69">
              <w:rPr>
                <w:lang w:val="ru-RU"/>
              </w:rPr>
              <w:t>– са другим ученицима изводи и документује једноставну акцију;</w:t>
            </w:r>
          </w:p>
          <w:p w:rsidR="00D63D7D" w:rsidRDefault="00D63D7D" w:rsidP="0003663D">
            <w:pPr>
              <w:pStyle w:val="BodyText"/>
              <w:spacing w:before="38"/>
              <w:ind w:left="0"/>
              <w:rPr>
                <w:lang w:val="ru-RU"/>
              </w:rPr>
            </w:pPr>
            <w:r w:rsidRPr="00170B69">
              <w:rPr>
                <w:lang w:val="ru-RU"/>
              </w:rPr>
              <w:t xml:space="preserve"> – доприноси промоцији акције;</w:t>
            </w:r>
          </w:p>
          <w:p w:rsidR="00D63D7D" w:rsidRPr="00170B69" w:rsidRDefault="00D63D7D" w:rsidP="0003663D">
            <w:pPr>
              <w:pStyle w:val="BodyText"/>
              <w:spacing w:before="38"/>
              <w:ind w:left="0"/>
              <w:rPr>
                <w:lang w:val="ru-RU"/>
              </w:rPr>
            </w:pPr>
            <w:r w:rsidRPr="00170B69">
              <w:rPr>
                <w:lang w:val="ru-RU"/>
              </w:rPr>
              <w:t xml:space="preserve"> – на једноставан начин вреднује изведену акцију.</w:t>
            </w:r>
          </w:p>
        </w:tc>
        <w:tc>
          <w:tcPr>
            <w:tcW w:w="4521" w:type="dxa"/>
          </w:tcPr>
          <w:p w:rsidR="00D63D7D" w:rsidRDefault="00D63D7D" w:rsidP="0003663D">
            <w:pPr>
              <w:tabs>
                <w:tab w:val="left" w:pos="1230"/>
              </w:tabs>
              <w:rPr>
                <w:lang w:val="ru-RU"/>
              </w:rPr>
            </w:pPr>
          </w:p>
          <w:p w:rsidR="00D63D7D" w:rsidRDefault="00D63D7D" w:rsidP="0003663D">
            <w:pPr>
              <w:tabs>
                <w:tab w:val="left" w:pos="1230"/>
              </w:tabs>
              <w:rPr>
                <w:lang w:val="ru-RU"/>
              </w:rPr>
            </w:pPr>
          </w:p>
          <w:p w:rsidR="00D63D7D" w:rsidRDefault="00D63D7D" w:rsidP="0003663D">
            <w:pPr>
              <w:tabs>
                <w:tab w:val="left" w:pos="1230"/>
              </w:tabs>
              <w:rPr>
                <w:lang w:val="ru-RU"/>
              </w:rPr>
            </w:pPr>
          </w:p>
          <w:p w:rsidR="00D63D7D" w:rsidRDefault="00D63D7D" w:rsidP="0003663D">
            <w:pPr>
              <w:tabs>
                <w:tab w:val="left" w:pos="1230"/>
              </w:tabs>
              <w:rPr>
                <w:lang w:val="ru-RU"/>
              </w:rPr>
            </w:pPr>
          </w:p>
          <w:p w:rsidR="00D63D7D" w:rsidRDefault="00D63D7D" w:rsidP="0003663D">
            <w:pPr>
              <w:tabs>
                <w:tab w:val="left" w:pos="1230"/>
              </w:tabs>
              <w:rPr>
                <w:lang w:val="ru-RU"/>
              </w:rPr>
            </w:pPr>
          </w:p>
          <w:p w:rsidR="00D63D7D" w:rsidRPr="00D63D7D" w:rsidRDefault="00D63D7D" w:rsidP="00D63D7D">
            <w:pPr>
              <w:tabs>
                <w:tab w:val="left" w:pos="1230"/>
              </w:tabs>
              <w:jc w:val="center"/>
              <w:rPr>
                <w:b/>
                <w:lang w:val="ru-RU"/>
              </w:rPr>
            </w:pPr>
            <w:r w:rsidRPr="00D63D7D">
              <w:rPr>
                <w:b/>
                <w:lang w:val="ru-RU"/>
              </w:rPr>
              <w:t>ЉУДСКА ПРАВА</w:t>
            </w:r>
          </w:p>
          <w:p w:rsidR="00D63D7D" w:rsidRPr="00D63D7D" w:rsidRDefault="00D63D7D" w:rsidP="00D63D7D">
            <w:pPr>
              <w:tabs>
                <w:tab w:val="left" w:pos="1230"/>
              </w:tabs>
              <w:jc w:val="center"/>
              <w:rPr>
                <w:b/>
                <w:lang w:val="ru-RU"/>
              </w:rPr>
            </w:pPr>
            <w:r w:rsidRPr="00D63D7D">
              <w:rPr>
                <w:b/>
                <w:lang w:val="ru-RU"/>
              </w:rPr>
              <w:t>Ја и други у различитим групама</w:t>
            </w:r>
          </w:p>
        </w:tc>
        <w:tc>
          <w:tcPr>
            <w:tcW w:w="4275" w:type="dxa"/>
          </w:tcPr>
          <w:p w:rsidR="00D63D7D" w:rsidRPr="00D63D7D" w:rsidRDefault="00D63D7D" w:rsidP="00D63D7D">
            <w:pPr>
              <w:pStyle w:val="BodyText"/>
              <w:spacing w:before="38"/>
              <w:ind w:left="0"/>
              <w:rPr>
                <w:b/>
                <w:lang w:val="ru-RU"/>
              </w:rPr>
            </w:pPr>
            <w:r w:rsidRPr="00D63D7D">
              <w:rPr>
                <w:b/>
                <w:lang w:val="ru-RU"/>
              </w:rPr>
              <w:t xml:space="preserve">Групни идентитет </w:t>
            </w:r>
          </w:p>
          <w:p w:rsidR="00D63D7D" w:rsidRDefault="00D63D7D" w:rsidP="00D63D7D">
            <w:pPr>
              <w:pStyle w:val="BodyText"/>
              <w:spacing w:before="38"/>
              <w:ind w:left="0"/>
              <w:rPr>
                <w:lang w:val="ru-RU"/>
              </w:rPr>
            </w:pPr>
            <w:r w:rsidRPr="00D63D7D">
              <w:rPr>
                <w:lang w:val="ru-RU"/>
              </w:rPr>
              <w:t xml:space="preserve">Ко смо ми – сличности и разлике? Групе којима припадамо (породица, одељење, школа, спортски клуб, музичка школа...). </w:t>
            </w:r>
          </w:p>
          <w:p w:rsidR="00D63D7D" w:rsidRDefault="00D63D7D" w:rsidP="00D63D7D">
            <w:pPr>
              <w:pStyle w:val="BodyText"/>
              <w:spacing w:before="38"/>
              <w:ind w:left="0"/>
              <w:rPr>
                <w:lang w:val="ru-RU"/>
              </w:rPr>
            </w:pPr>
            <w:r w:rsidRPr="00D63D7D">
              <w:rPr>
                <w:lang w:val="ru-RU"/>
              </w:rPr>
              <w:t xml:space="preserve">Од чега зависи функционисање и напредак групе: комуникација, сарадња, узајамно подржавање, блискост. Понашања појединаца која ојачавају или ометају односе у групи. </w:t>
            </w:r>
          </w:p>
          <w:p w:rsidR="00D63D7D" w:rsidRPr="00D63D7D" w:rsidRDefault="00D63D7D" w:rsidP="00D63D7D">
            <w:pPr>
              <w:pStyle w:val="BodyText"/>
              <w:spacing w:before="38"/>
              <w:ind w:left="0"/>
              <w:rPr>
                <w:b/>
                <w:lang w:val="ru-RU"/>
              </w:rPr>
            </w:pPr>
            <w:r w:rsidRPr="00D63D7D">
              <w:rPr>
                <w:b/>
                <w:lang w:val="ru-RU"/>
              </w:rPr>
              <w:t xml:space="preserve">Осећања </w:t>
            </w:r>
          </w:p>
          <w:p w:rsidR="00D63D7D" w:rsidRDefault="00D63D7D" w:rsidP="00D63D7D">
            <w:pPr>
              <w:pStyle w:val="BodyText"/>
              <w:spacing w:before="38"/>
              <w:ind w:left="0"/>
              <w:rPr>
                <w:lang w:val="ru-RU"/>
              </w:rPr>
            </w:pPr>
            <w:r w:rsidRPr="00D63D7D">
              <w:rPr>
                <w:lang w:val="ru-RU"/>
              </w:rPr>
              <w:t xml:space="preserve">Изражавање сопствених осећања. Осећања других, како их препознајемо и уважавамо. Веза осећања са мислима и понашањима. </w:t>
            </w:r>
          </w:p>
          <w:p w:rsidR="00D63D7D" w:rsidRDefault="00D63D7D" w:rsidP="00D63D7D">
            <w:pPr>
              <w:pStyle w:val="BodyText"/>
              <w:spacing w:before="38"/>
              <w:ind w:left="0"/>
              <w:rPr>
                <w:lang w:val="ru-RU"/>
              </w:rPr>
            </w:pPr>
            <w:r w:rsidRPr="00D63D7D">
              <w:rPr>
                <w:lang w:val="ru-RU"/>
              </w:rPr>
              <w:t>Потребе и права Моје потребе и потребе других. Осећања, потребе, вредности и начин њиховог остваривања. Веза са правима.</w:t>
            </w:r>
          </w:p>
          <w:p w:rsidR="00D63D7D" w:rsidRDefault="00D63D7D" w:rsidP="00D63D7D">
            <w:pPr>
              <w:pStyle w:val="BodyText"/>
              <w:spacing w:before="38"/>
              <w:ind w:left="0"/>
              <w:rPr>
                <w:lang w:val="ru-RU"/>
              </w:rPr>
            </w:pPr>
            <w:r w:rsidRPr="00D63D7D">
              <w:rPr>
                <w:b/>
                <w:lang w:val="ru-RU"/>
              </w:rPr>
              <w:t xml:space="preserve"> Права детета</w:t>
            </w:r>
            <w:r w:rsidRPr="00D63D7D">
              <w:rPr>
                <w:lang w:val="ru-RU"/>
              </w:rPr>
              <w:t xml:space="preserve"> Конвенција о дечјим правима. Различити смо, али су нам права иста. Људска права важе свуда и за сваког. </w:t>
            </w:r>
            <w:r w:rsidRPr="00D63D7D">
              <w:rPr>
                <w:b/>
                <w:lang w:val="ru-RU"/>
              </w:rPr>
              <w:t>Кршење и заштита права</w:t>
            </w:r>
            <w:r w:rsidRPr="00D63D7D">
              <w:rPr>
                <w:lang w:val="ru-RU"/>
              </w:rPr>
              <w:t xml:space="preserve"> </w:t>
            </w:r>
          </w:p>
          <w:p w:rsidR="00D63D7D" w:rsidRDefault="00D63D7D" w:rsidP="00D63D7D">
            <w:pPr>
              <w:pStyle w:val="BodyText"/>
              <w:spacing w:before="38"/>
              <w:ind w:left="0"/>
              <w:rPr>
                <w:color w:val="231F20"/>
                <w:lang w:val="ru-RU"/>
              </w:rPr>
            </w:pPr>
            <w:r w:rsidRPr="00D63D7D">
              <w:rPr>
                <w:lang w:val="ru-RU"/>
              </w:rPr>
              <w:t>Нисам посматрач, реагујем на ситу</w:t>
            </w:r>
            <w:r>
              <w:rPr>
                <w:lang w:val="ru-RU"/>
              </w:rPr>
              <w:t>ације кршења права деце у одеље</w:t>
            </w:r>
            <w:r w:rsidRPr="00D63D7D">
              <w:rPr>
                <w:lang w:val="ru-RU"/>
              </w:rPr>
              <w:t>њу и школи. Знам како и коме да се обратим за помоћ</w:t>
            </w:r>
          </w:p>
        </w:tc>
      </w:tr>
      <w:tr w:rsidR="00D63D7D" w:rsidRPr="006B51A3" w:rsidTr="00D63D7D">
        <w:trPr>
          <w:trHeight w:val="2753"/>
        </w:trPr>
        <w:tc>
          <w:tcPr>
            <w:tcW w:w="4380" w:type="dxa"/>
            <w:vMerge/>
          </w:tcPr>
          <w:p w:rsidR="00D63D7D" w:rsidRPr="00170B69" w:rsidRDefault="00D63D7D" w:rsidP="0003663D">
            <w:pPr>
              <w:pStyle w:val="BodyText"/>
              <w:spacing w:before="38"/>
              <w:ind w:left="0"/>
              <w:rPr>
                <w:lang w:val="ru-RU"/>
              </w:rPr>
            </w:pPr>
          </w:p>
        </w:tc>
        <w:tc>
          <w:tcPr>
            <w:tcW w:w="4521" w:type="dxa"/>
          </w:tcPr>
          <w:p w:rsidR="00D63D7D" w:rsidRDefault="00D63D7D" w:rsidP="0003663D">
            <w:pPr>
              <w:tabs>
                <w:tab w:val="left" w:pos="1230"/>
              </w:tabs>
              <w:rPr>
                <w:lang w:val="ru-RU"/>
              </w:rPr>
            </w:pPr>
          </w:p>
          <w:p w:rsidR="00D63D7D" w:rsidRDefault="00D63D7D" w:rsidP="0003663D">
            <w:pPr>
              <w:tabs>
                <w:tab w:val="left" w:pos="1230"/>
              </w:tabs>
              <w:rPr>
                <w:lang w:val="ru-RU"/>
              </w:rPr>
            </w:pPr>
          </w:p>
          <w:p w:rsidR="00D63D7D" w:rsidRDefault="00D63D7D" w:rsidP="0003663D">
            <w:pPr>
              <w:tabs>
                <w:tab w:val="left" w:pos="1230"/>
              </w:tabs>
              <w:rPr>
                <w:lang w:val="ru-RU"/>
              </w:rPr>
            </w:pPr>
          </w:p>
          <w:p w:rsidR="00D63D7D" w:rsidRDefault="00D63D7D" w:rsidP="00D63D7D">
            <w:pPr>
              <w:tabs>
                <w:tab w:val="left" w:pos="1230"/>
              </w:tabs>
              <w:jc w:val="center"/>
              <w:rPr>
                <w:b/>
                <w:lang w:val="ru-RU"/>
              </w:rPr>
            </w:pPr>
            <w:r w:rsidRPr="00D63D7D">
              <w:rPr>
                <w:b/>
                <w:lang w:val="ru-RU"/>
              </w:rPr>
              <w:t>ДЕМОКРАТСКО ДРУШТВО</w:t>
            </w:r>
          </w:p>
          <w:p w:rsidR="00D63D7D" w:rsidRPr="00D63D7D" w:rsidRDefault="00D63D7D" w:rsidP="00D63D7D">
            <w:pPr>
              <w:tabs>
                <w:tab w:val="left" w:pos="1230"/>
              </w:tabs>
              <w:jc w:val="center"/>
              <w:rPr>
                <w:b/>
                <w:lang w:val="ru-RU"/>
              </w:rPr>
            </w:pPr>
            <w:r w:rsidRPr="00D63D7D">
              <w:rPr>
                <w:b/>
                <w:lang w:val="ru-RU"/>
              </w:rPr>
              <w:t xml:space="preserve"> Школа као заједница</w:t>
            </w:r>
          </w:p>
        </w:tc>
        <w:tc>
          <w:tcPr>
            <w:tcW w:w="4275" w:type="dxa"/>
          </w:tcPr>
          <w:p w:rsidR="00D63D7D" w:rsidRPr="00D63D7D" w:rsidRDefault="00D63D7D" w:rsidP="00D63D7D">
            <w:pPr>
              <w:pStyle w:val="BodyText"/>
              <w:spacing w:before="38"/>
              <w:ind w:left="99"/>
              <w:rPr>
                <w:b/>
                <w:lang w:val="ru-RU"/>
              </w:rPr>
            </w:pPr>
            <w:r w:rsidRPr="00D63D7D">
              <w:rPr>
                <w:b/>
                <w:lang w:val="ru-RU"/>
              </w:rPr>
              <w:t xml:space="preserve">Школа као заједница </w:t>
            </w:r>
          </w:p>
          <w:p w:rsidR="00D63D7D" w:rsidRDefault="00D63D7D" w:rsidP="00D63D7D">
            <w:pPr>
              <w:pStyle w:val="BodyText"/>
              <w:spacing w:before="38"/>
              <w:ind w:left="99"/>
              <w:rPr>
                <w:b/>
                <w:lang w:val="ru-RU"/>
              </w:rPr>
            </w:pPr>
            <w:r w:rsidRPr="00D63D7D">
              <w:rPr>
                <w:b/>
                <w:lang w:val="ru-RU"/>
              </w:rPr>
              <w:t>Вредности школе као заједнице</w:t>
            </w:r>
            <w:r w:rsidRPr="00D63D7D">
              <w:rPr>
                <w:lang w:val="ru-RU"/>
              </w:rPr>
              <w:t xml:space="preserve"> – равноправност, одговорност, солидарност, брига за друге, толерантност, праведност, поштење. </w:t>
            </w:r>
            <w:r w:rsidRPr="00D63D7D">
              <w:rPr>
                <w:b/>
                <w:lang w:val="ru-RU"/>
              </w:rPr>
              <w:t xml:space="preserve">Правила </w:t>
            </w:r>
            <w:r w:rsidRPr="00D63D7D">
              <w:rPr>
                <w:lang w:val="ru-RU"/>
              </w:rPr>
              <w:t xml:space="preserve">у школи и њихова функција. Одговорности ученика и одраслих за функционисање школе као заједнице. </w:t>
            </w:r>
            <w:r w:rsidRPr="00D63D7D">
              <w:rPr>
                <w:b/>
                <w:lang w:val="ru-RU"/>
              </w:rPr>
              <w:t xml:space="preserve">Односи у заједници </w:t>
            </w:r>
          </w:p>
          <w:p w:rsidR="00D63D7D" w:rsidRDefault="00D63D7D" w:rsidP="00D63D7D">
            <w:pPr>
              <w:pStyle w:val="BodyText"/>
              <w:spacing w:before="38"/>
              <w:ind w:left="99"/>
              <w:rPr>
                <w:lang w:val="ru-RU"/>
              </w:rPr>
            </w:pPr>
            <w:r w:rsidRPr="00D63D7D">
              <w:rPr>
                <w:lang w:val="ru-RU"/>
              </w:rPr>
              <w:t xml:space="preserve">Како радим сам, а како у групи? Шта </w:t>
            </w:r>
            <w:r w:rsidRPr="00D63D7D">
              <w:rPr>
                <w:lang w:val="ru-RU"/>
              </w:rPr>
              <w:lastRenderedPageBreak/>
              <w:t xml:space="preserve">у школи радимо заједно? У чему смо добри? У чему бисмо могли бити бољи? Како комуницирамо у групи? Насилна и ненасилна комуникација. </w:t>
            </w:r>
          </w:p>
          <w:p w:rsidR="00D63D7D" w:rsidRPr="00D63D7D" w:rsidRDefault="00D63D7D" w:rsidP="00D63D7D">
            <w:pPr>
              <w:pStyle w:val="BodyText"/>
              <w:spacing w:before="38"/>
              <w:ind w:left="99"/>
              <w:rPr>
                <w:lang w:val="ru-RU"/>
              </w:rPr>
            </w:pPr>
            <w:r w:rsidRPr="00D63D7D">
              <w:rPr>
                <w:b/>
                <w:lang w:val="ru-RU"/>
              </w:rPr>
              <w:t>Сукоби</w:t>
            </w:r>
            <w:r w:rsidRPr="00D63D7D">
              <w:rPr>
                <w:lang w:val="ru-RU"/>
              </w:rPr>
              <w:t xml:space="preserve"> Узроци сукоба и шта са њима. Сукоб из угла оног другог. Посредовање у сукобу. Конструктивно решавање сук</w:t>
            </w:r>
            <w:r>
              <w:rPr>
                <w:lang w:val="ru-RU"/>
              </w:rPr>
              <w:t>оба</w:t>
            </w:r>
          </w:p>
        </w:tc>
      </w:tr>
      <w:tr w:rsidR="00D63D7D" w:rsidRPr="00170B69" w:rsidTr="00D63D7D">
        <w:trPr>
          <w:trHeight w:val="710"/>
        </w:trPr>
        <w:tc>
          <w:tcPr>
            <w:tcW w:w="4380" w:type="dxa"/>
            <w:vMerge/>
          </w:tcPr>
          <w:p w:rsidR="00D63D7D" w:rsidRPr="00170B69" w:rsidRDefault="00D63D7D" w:rsidP="0003663D">
            <w:pPr>
              <w:pStyle w:val="BodyText"/>
              <w:spacing w:before="38"/>
              <w:ind w:left="0"/>
              <w:rPr>
                <w:lang w:val="ru-RU"/>
              </w:rPr>
            </w:pPr>
          </w:p>
        </w:tc>
        <w:tc>
          <w:tcPr>
            <w:tcW w:w="4521" w:type="dxa"/>
          </w:tcPr>
          <w:p w:rsidR="00D63D7D" w:rsidRDefault="00D63D7D" w:rsidP="00D63D7D">
            <w:pPr>
              <w:tabs>
                <w:tab w:val="left" w:pos="1230"/>
              </w:tabs>
              <w:jc w:val="center"/>
              <w:rPr>
                <w:b/>
                <w:lang w:val="ru-RU"/>
              </w:rPr>
            </w:pPr>
          </w:p>
          <w:p w:rsidR="00D63D7D" w:rsidRDefault="00D63D7D" w:rsidP="00D63D7D">
            <w:pPr>
              <w:tabs>
                <w:tab w:val="left" w:pos="1230"/>
              </w:tabs>
              <w:jc w:val="center"/>
              <w:rPr>
                <w:b/>
                <w:lang w:val="ru-RU"/>
              </w:rPr>
            </w:pPr>
          </w:p>
          <w:p w:rsidR="00D63D7D" w:rsidRDefault="00D63D7D" w:rsidP="00D63D7D">
            <w:pPr>
              <w:tabs>
                <w:tab w:val="left" w:pos="1230"/>
              </w:tabs>
              <w:jc w:val="center"/>
              <w:rPr>
                <w:b/>
                <w:lang w:val="ru-RU"/>
              </w:rPr>
            </w:pPr>
          </w:p>
          <w:p w:rsidR="00D63D7D" w:rsidRDefault="00D63D7D" w:rsidP="00D63D7D">
            <w:pPr>
              <w:tabs>
                <w:tab w:val="left" w:pos="1230"/>
              </w:tabs>
              <w:jc w:val="center"/>
              <w:rPr>
                <w:b/>
                <w:lang w:val="ru-RU"/>
              </w:rPr>
            </w:pPr>
          </w:p>
          <w:p w:rsidR="00D63D7D" w:rsidRPr="00D63D7D" w:rsidRDefault="00D63D7D" w:rsidP="00D63D7D">
            <w:pPr>
              <w:tabs>
                <w:tab w:val="left" w:pos="1230"/>
              </w:tabs>
              <w:jc w:val="center"/>
              <w:rPr>
                <w:b/>
                <w:lang w:val="ru-RU"/>
              </w:rPr>
            </w:pPr>
            <w:r w:rsidRPr="00D63D7D">
              <w:rPr>
                <w:b/>
                <w:lang w:val="ru-RU"/>
              </w:rPr>
              <w:t>ПРОЦЕСИ У САВРЕМЕНОМ СВЕТУ Школа као безбедно место</w:t>
            </w:r>
          </w:p>
        </w:tc>
        <w:tc>
          <w:tcPr>
            <w:tcW w:w="4275" w:type="dxa"/>
          </w:tcPr>
          <w:p w:rsidR="00D63D7D" w:rsidRDefault="00D63D7D" w:rsidP="00D63D7D">
            <w:pPr>
              <w:pStyle w:val="BodyText"/>
              <w:spacing w:before="38"/>
              <w:ind w:left="99"/>
              <w:rPr>
                <w:lang w:val="ru-RU"/>
              </w:rPr>
            </w:pPr>
            <w:r w:rsidRPr="00D63D7D">
              <w:rPr>
                <w:b/>
                <w:lang w:val="ru-RU"/>
              </w:rPr>
              <w:t>Безбедност ученика у школи</w:t>
            </w:r>
            <w:r w:rsidRPr="00D63D7D">
              <w:rPr>
                <w:lang w:val="ru-RU"/>
              </w:rPr>
              <w:t xml:space="preserve"> Ученици имају право на заштиту и безбедност. </w:t>
            </w:r>
          </w:p>
          <w:p w:rsidR="00D63D7D" w:rsidRDefault="00D63D7D" w:rsidP="00D63D7D">
            <w:pPr>
              <w:pStyle w:val="BodyText"/>
              <w:spacing w:before="38"/>
              <w:ind w:left="99"/>
              <w:rPr>
                <w:lang w:val="ru-RU"/>
              </w:rPr>
            </w:pPr>
            <w:r w:rsidRPr="00D63D7D">
              <w:rPr>
                <w:lang w:val="ru-RU"/>
              </w:rPr>
              <w:t xml:space="preserve">Правилник школе о безбедности ученика. </w:t>
            </w:r>
          </w:p>
          <w:p w:rsidR="00D63D7D" w:rsidRDefault="00D63D7D" w:rsidP="00D63D7D">
            <w:pPr>
              <w:pStyle w:val="BodyText"/>
              <w:spacing w:before="38"/>
              <w:ind w:left="99"/>
              <w:rPr>
                <w:lang w:val="ru-RU"/>
              </w:rPr>
            </w:pPr>
            <w:r w:rsidRPr="00D63D7D">
              <w:rPr>
                <w:lang w:val="ru-RU"/>
              </w:rPr>
              <w:t xml:space="preserve">Безбедност ученика у школи и школском дворишту, на путу између куће и школе, ван школе – на излету и на настави у природи. </w:t>
            </w:r>
          </w:p>
          <w:p w:rsidR="00D63D7D" w:rsidRDefault="00D63D7D" w:rsidP="00D63D7D">
            <w:pPr>
              <w:pStyle w:val="BodyText"/>
              <w:spacing w:before="38"/>
              <w:ind w:left="99"/>
              <w:rPr>
                <w:lang w:val="ru-RU"/>
              </w:rPr>
            </w:pPr>
            <w:r w:rsidRPr="00D63D7D">
              <w:rPr>
                <w:lang w:val="ru-RU"/>
              </w:rPr>
              <w:t xml:space="preserve">Безбедност ученика је одговорност свих – запослених у школи, ученика, родитеља, институција ван школе. </w:t>
            </w:r>
          </w:p>
          <w:p w:rsidR="00D63D7D" w:rsidRPr="00D63D7D" w:rsidRDefault="00D63D7D" w:rsidP="00D63D7D">
            <w:pPr>
              <w:pStyle w:val="BodyText"/>
              <w:spacing w:before="38"/>
              <w:ind w:left="99"/>
              <w:rPr>
                <w:b/>
                <w:lang w:val="ru-RU"/>
              </w:rPr>
            </w:pPr>
            <w:r w:rsidRPr="00D63D7D">
              <w:rPr>
                <w:lang w:val="ru-RU"/>
              </w:rPr>
              <w:t>Безбедно и небезбедно понашање на интернету. Одговорна употреба мобилног телефона</w:t>
            </w:r>
          </w:p>
        </w:tc>
      </w:tr>
      <w:tr w:rsidR="00D63D7D" w:rsidRPr="006B51A3" w:rsidTr="0003663D">
        <w:trPr>
          <w:trHeight w:val="5510"/>
        </w:trPr>
        <w:tc>
          <w:tcPr>
            <w:tcW w:w="4380" w:type="dxa"/>
            <w:vMerge/>
          </w:tcPr>
          <w:p w:rsidR="00D63D7D" w:rsidRPr="00170B69" w:rsidRDefault="00D63D7D" w:rsidP="0003663D">
            <w:pPr>
              <w:pStyle w:val="BodyText"/>
              <w:spacing w:before="38"/>
              <w:ind w:left="0"/>
              <w:rPr>
                <w:lang w:val="ru-RU"/>
              </w:rPr>
            </w:pPr>
          </w:p>
        </w:tc>
        <w:tc>
          <w:tcPr>
            <w:tcW w:w="4521" w:type="dxa"/>
          </w:tcPr>
          <w:p w:rsidR="00D63D7D" w:rsidRDefault="00D63D7D" w:rsidP="0003663D">
            <w:pPr>
              <w:tabs>
                <w:tab w:val="left" w:pos="1230"/>
              </w:tabs>
              <w:rPr>
                <w:lang w:val="ru-RU"/>
              </w:rPr>
            </w:pPr>
          </w:p>
          <w:p w:rsidR="00D63D7D" w:rsidRDefault="00D63D7D" w:rsidP="0003663D">
            <w:pPr>
              <w:tabs>
                <w:tab w:val="left" w:pos="1230"/>
              </w:tabs>
              <w:rPr>
                <w:lang w:val="ru-RU"/>
              </w:rPr>
            </w:pPr>
          </w:p>
          <w:p w:rsidR="00D63D7D" w:rsidRDefault="00D63D7D" w:rsidP="0003663D">
            <w:pPr>
              <w:tabs>
                <w:tab w:val="left" w:pos="1230"/>
              </w:tabs>
              <w:rPr>
                <w:lang w:val="ru-RU"/>
              </w:rPr>
            </w:pPr>
          </w:p>
          <w:p w:rsidR="00D63D7D" w:rsidRDefault="00D63D7D" w:rsidP="0003663D">
            <w:pPr>
              <w:tabs>
                <w:tab w:val="left" w:pos="1230"/>
              </w:tabs>
              <w:rPr>
                <w:lang w:val="ru-RU"/>
              </w:rPr>
            </w:pPr>
          </w:p>
          <w:p w:rsidR="00D63D7D" w:rsidRDefault="00D63D7D" w:rsidP="0003663D">
            <w:pPr>
              <w:tabs>
                <w:tab w:val="left" w:pos="1230"/>
              </w:tabs>
              <w:rPr>
                <w:lang w:val="ru-RU"/>
              </w:rPr>
            </w:pPr>
          </w:p>
          <w:p w:rsidR="00D63D7D" w:rsidRDefault="00D63D7D" w:rsidP="0003663D">
            <w:pPr>
              <w:tabs>
                <w:tab w:val="left" w:pos="1230"/>
              </w:tabs>
              <w:rPr>
                <w:lang w:val="ru-RU"/>
              </w:rPr>
            </w:pPr>
          </w:p>
          <w:p w:rsidR="00D63D7D" w:rsidRPr="00D63D7D" w:rsidRDefault="00D63D7D" w:rsidP="00D63D7D">
            <w:pPr>
              <w:tabs>
                <w:tab w:val="left" w:pos="1230"/>
              </w:tabs>
              <w:jc w:val="center"/>
              <w:rPr>
                <w:b/>
                <w:lang w:val="ru-RU"/>
              </w:rPr>
            </w:pPr>
            <w:r w:rsidRPr="00D63D7D">
              <w:rPr>
                <w:b/>
                <w:lang w:val="ru-RU"/>
              </w:rPr>
              <w:t>ГРАЂАНСКИ АКТИВИЗАМ</w:t>
            </w:r>
          </w:p>
          <w:p w:rsidR="00D63D7D" w:rsidRPr="00D63D7D" w:rsidRDefault="00D63D7D" w:rsidP="00D63D7D">
            <w:pPr>
              <w:tabs>
                <w:tab w:val="left" w:pos="1230"/>
              </w:tabs>
              <w:jc w:val="center"/>
              <w:rPr>
                <w:lang w:val="ru-RU"/>
              </w:rPr>
            </w:pPr>
            <w:r w:rsidRPr="00D63D7D">
              <w:rPr>
                <w:b/>
                <w:lang w:val="ru-RU"/>
              </w:rPr>
              <w:t>Школа као безбедно место за све</w:t>
            </w:r>
          </w:p>
        </w:tc>
        <w:tc>
          <w:tcPr>
            <w:tcW w:w="4275" w:type="dxa"/>
          </w:tcPr>
          <w:p w:rsidR="00D63D7D" w:rsidRPr="00D63D7D" w:rsidRDefault="00D63D7D" w:rsidP="00D63D7D">
            <w:pPr>
              <w:pStyle w:val="BodyText"/>
              <w:spacing w:before="38"/>
              <w:ind w:left="9"/>
              <w:rPr>
                <w:b/>
                <w:lang w:val="ru-RU"/>
              </w:rPr>
            </w:pPr>
            <w:r w:rsidRPr="00D63D7D">
              <w:rPr>
                <w:b/>
                <w:lang w:val="ru-RU"/>
              </w:rPr>
              <w:t xml:space="preserve">Како учинити школу безбедним местом за све – планирање и извођење једноставне акције. </w:t>
            </w:r>
          </w:p>
          <w:p w:rsidR="00D63D7D" w:rsidRDefault="00D63D7D" w:rsidP="00D63D7D">
            <w:pPr>
              <w:pStyle w:val="BodyText"/>
              <w:spacing w:before="38"/>
              <w:ind w:left="9"/>
              <w:rPr>
                <w:lang w:val="ru-RU"/>
              </w:rPr>
            </w:pPr>
            <w:r w:rsidRPr="00D63D7D">
              <w:rPr>
                <w:lang w:val="ru-RU"/>
              </w:rPr>
              <w:t>Кораци у планирању и извођењу акције.</w:t>
            </w:r>
          </w:p>
          <w:p w:rsidR="00D63D7D" w:rsidRDefault="00D63D7D" w:rsidP="00D63D7D">
            <w:pPr>
              <w:pStyle w:val="BodyText"/>
              <w:spacing w:before="38"/>
              <w:ind w:left="9"/>
              <w:rPr>
                <w:lang w:val="ru-RU"/>
              </w:rPr>
            </w:pPr>
            <w:r w:rsidRPr="00D63D7D">
              <w:rPr>
                <w:lang w:val="ru-RU"/>
              </w:rPr>
              <w:t xml:space="preserve"> Избор теме/проблема/</w:t>
            </w:r>
            <w:r>
              <w:t>a</w:t>
            </w:r>
            <w:r w:rsidRPr="00D63D7D">
              <w:rPr>
                <w:lang w:val="ru-RU"/>
              </w:rPr>
              <w:t xml:space="preserve">ктивности којом ћемо се бавити. </w:t>
            </w:r>
          </w:p>
          <w:p w:rsidR="00D63D7D" w:rsidRDefault="00D63D7D" w:rsidP="00D63D7D">
            <w:pPr>
              <w:pStyle w:val="BodyText"/>
              <w:spacing w:before="38"/>
              <w:ind w:left="9"/>
              <w:rPr>
                <w:lang w:val="ru-RU"/>
              </w:rPr>
            </w:pPr>
            <w:r w:rsidRPr="00D63D7D">
              <w:rPr>
                <w:lang w:val="ru-RU"/>
              </w:rPr>
              <w:t xml:space="preserve">Одређивање циља и израда плана акције – подела улога, договор о роковима, начину реализације. Извођење и документовање акције – видео-снимци фотографије, текстови и сл. </w:t>
            </w:r>
          </w:p>
          <w:p w:rsidR="00D63D7D" w:rsidRDefault="00D63D7D" w:rsidP="00D63D7D">
            <w:pPr>
              <w:pStyle w:val="BodyText"/>
              <w:spacing w:before="38"/>
              <w:ind w:left="9"/>
              <w:rPr>
                <w:lang w:val="ru-RU"/>
              </w:rPr>
            </w:pPr>
            <w:r w:rsidRPr="00D63D7D">
              <w:rPr>
                <w:lang w:val="ru-RU"/>
              </w:rPr>
              <w:t xml:space="preserve">Промоција акције на нивоу школе – приказивање другим одељењима, родитељима и сл., прављење постера или паноа, објављивање прилога у школском листу. </w:t>
            </w:r>
          </w:p>
          <w:p w:rsidR="00D63D7D" w:rsidRPr="00D63D7D" w:rsidRDefault="00D63D7D" w:rsidP="00D63D7D">
            <w:pPr>
              <w:pStyle w:val="BodyText"/>
              <w:spacing w:before="38"/>
              <w:ind w:left="9"/>
              <w:rPr>
                <w:lang w:val="ru-RU"/>
              </w:rPr>
            </w:pPr>
            <w:r w:rsidRPr="00D63D7D">
              <w:rPr>
                <w:lang w:val="ru-RU"/>
              </w:rPr>
              <w:t>Вредновање акције – чиме смо задовољни, шта је могло бити боље.</w:t>
            </w:r>
          </w:p>
        </w:tc>
      </w:tr>
    </w:tbl>
    <w:p w:rsidR="00522FD9" w:rsidRDefault="00D63D7D" w:rsidP="00170B69">
      <w:pPr>
        <w:rPr>
          <w:lang w:val="ru-RU"/>
        </w:rPr>
      </w:pPr>
      <w:r w:rsidRPr="00D63D7D">
        <w:rPr>
          <w:lang w:val="ru-RU"/>
        </w:rPr>
        <w:t>Кључни појмови садржаја: група, школа као заједница, безбедност у школи.</w:t>
      </w:r>
    </w:p>
    <w:p w:rsidR="00D63D7D" w:rsidRDefault="00D63D7D" w:rsidP="00170B69">
      <w:pPr>
        <w:rPr>
          <w:lang w:val="ru-RU"/>
        </w:rPr>
      </w:pPr>
    </w:p>
    <w:p w:rsidR="00D63D7D" w:rsidRDefault="00D63D7D" w:rsidP="00D63D7D">
      <w:pPr>
        <w:jc w:val="center"/>
        <w:rPr>
          <w:b/>
          <w:sz w:val="24"/>
          <w:lang w:val="ru-RU"/>
        </w:rPr>
      </w:pPr>
      <w:r>
        <w:rPr>
          <w:b/>
          <w:sz w:val="24"/>
          <w:lang w:val="ru-RU"/>
        </w:rPr>
        <w:t>УПУТСТВО ЗА ДИДАКТИЧКО-МЕТОДИЧКО ОСТВАРИВАЊЕ ПРОГРАМА</w:t>
      </w:r>
    </w:p>
    <w:p w:rsidR="00D63D7D" w:rsidRDefault="00D63D7D" w:rsidP="00D63D7D">
      <w:pPr>
        <w:jc w:val="center"/>
        <w:rPr>
          <w:b/>
          <w:sz w:val="24"/>
          <w:lang w:val="ru-RU"/>
        </w:rPr>
      </w:pPr>
    </w:p>
    <w:p w:rsidR="00D63D7D" w:rsidRDefault="00D63D7D" w:rsidP="00D63D7D">
      <w:pPr>
        <w:jc w:val="both"/>
        <w:rPr>
          <w:lang w:val="ru-RU"/>
        </w:rPr>
      </w:pPr>
      <w:r w:rsidRPr="00D63D7D">
        <w:rPr>
          <w:lang w:val="ru-RU"/>
        </w:rPr>
        <w:t>Изборни програм Грађанско васпитање за други разред организован је, као и програм за први разред, по моделу спирале што значи да су садржаји дати у исте четири области (Људска права, Демократско друштво, Процеси у савременом свету и Грађански активизам) али се они проширују и продубљују, а исходи се надограђују или се, ако је у питању ве</w:t>
      </w:r>
      <w:r>
        <w:rPr>
          <w:lang w:val="ru-RU"/>
        </w:rPr>
        <w:t>штина, даље развијају. Све чети</w:t>
      </w:r>
      <w:r w:rsidRPr="00D63D7D">
        <w:rPr>
          <w:lang w:val="ru-RU"/>
        </w:rPr>
        <w:t xml:space="preserve">ри области су једнако важне, а наставник их, у непосредном раду са ученицима, интегрише јер између њих постоји природна веза. </w:t>
      </w:r>
    </w:p>
    <w:p w:rsidR="00D63D7D" w:rsidRDefault="00D63D7D" w:rsidP="00D63D7D">
      <w:pPr>
        <w:jc w:val="both"/>
        <w:rPr>
          <w:lang w:val="ru-RU"/>
        </w:rPr>
      </w:pPr>
      <w:r w:rsidRPr="00D63D7D">
        <w:rPr>
          <w:lang w:val="ru-RU"/>
        </w:rPr>
        <w:t>У програму су наведени садржаји које наставник може да допуњује, проширује и мења према конкретним потребама и плану сопственог рада али увек имајући у виду исходе које треба остварити. Они су тако дати да одговар</w:t>
      </w:r>
      <w:r>
        <w:rPr>
          <w:lang w:val="ru-RU"/>
        </w:rPr>
        <w:t>ају узрасту ученика и да су про</w:t>
      </w:r>
      <w:r w:rsidRPr="00D63D7D">
        <w:rPr>
          <w:lang w:val="ru-RU"/>
        </w:rPr>
        <w:t>верљиви, односно наставник може, пратећи активности ученика, лако да утврди да ли их они остварују и у којој мери. Најчешће су на нивоу примене што значи да се знање и разумевање подразумевају јер без тога нема примене. Такав приступ одговара концепту Грађанског васпитања од кога се очекује да код ученика развија конативну, вољну компоненту која долази до изражаја у понашању. Редослед наведених исхода не исказује њихову важност јер су сви од значаја за постизање оп</w:t>
      </w:r>
      <w:r w:rsidR="004D779B">
        <w:rPr>
          <w:lang w:val="ru-RU"/>
        </w:rPr>
        <w:t>штег циља предмета и развоја ме</w:t>
      </w:r>
      <w:r w:rsidRPr="00D63D7D">
        <w:rPr>
          <w:lang w:val="ru-RU"/>
        </w:rPr>
        <w:t>ђупредметних компетенција. Између исхода постоји повезаност. Остваривање једног исхода доприноси остваривању других исхода. Многи исходи су процесни и представљају резултат кумулативног дејства образовно-васпитног рада, током дужег временског периода што се препознаје у томе да се неки исходи у истој или сличној формулацији налазе у програмима за више разреда.</w:t>
      </w:r>
    </w:p>
    <w:p w:rsidR="004D779B" w:rsidRDefault="004D779B" w:rsidP="00D63D7D">
      <w:pPr>
        <w:jc w:val="both"/>
        <w:rPr>
          <w:lang w:val="ru-RU"/>
        </w:rPr>
      </w:pPr>
    </w:p>
    <w:p w:rsidR="004D779B" w:rsidRDefault="004D779B" w:rsidP="00D63D7D">
      <w:pPr>
        <w:jc w:val="both"/>
        <w:rPr>
          <w:b/>
          <w:lang w:val="ru-RU"/>
        </w:rPr>
      </w:pPr>
      <w:r>
        <w:rPr>
          <w:b/>
          <w:lang w:val="ru-RU"/>
        </w:rPr>
        <w:t>ОСТВАРИВАЊЕ НАСТАВЕ И УЧЕЊА</w:t>
      </w:r>
    </w:p>
    <w:p w:rsidR="004D779B" w:rsidRDefault="004D779B" w:rsidP="00D63D7D">
      <w:pPr>
        <w:jc w:val="both"/>
        <w:rPr>
          <w:b/>
          <w:lang w:val="ru-RU"/>
        </w:rPr>
      </w:pPr>
    </w:p>
    <w:p w:rsidR="004D779B" w:rsidRDefault="004D779B" w:rsidP="00D63D7D">
      <w:pPr>
        <w:jc w:val="both"/>
        <w:rPr>
          <w:lang w:val="ru-RU"/>
        </w:rPr>
      </w:pPr>
      <w:r w:rsidRPr="004D779B">
        <w:rPr>
          <w:lang w:val="ru-RU"/>
        </w:rPr>
        <w:lastRenderedPageBreak/>
        <w:t>Остваривање исхода зах</w:t>
      </w:r>
      <w:r>
        <w:rPr>
          <w:lang w:val="ru-RU"/>
        </w:rPr>
        <w:t>тева примену различитих интерак</w:t>
      </w:r>
      <w:r w:rsidRPr="004D779B">
        <w:rPr>
          <w:lang w:val="ru-RU"/>
        </w:rPr>
        <w:t>тивних облика рада као и одабир и коришћење одговарајућих метода и техника. Наставници су у прилици да бирају: радионице, симулације, играње улога, студ</w:t>
      </w:r>
      <w:r>
        <w:rPr>
          <w:lang w:val="ru-RU"/>
        </w:rPr>
        <w:t>ије случаја, дискусије, мини ис</w:t>
      </w:r>
      <w:r w:rsidRPr="004D779B">
        <w:rPr>
          <w:lang w:val="ru-RU"/>
        </w:rPr>
        <w:t>траживања, једноставне акције као и да сами осмисле неке друге активности. Радионице треба да започињу причом која је блиска искуству ученика, а садржи неку врсту заплета (моралну дилему или сукоб потреба и/или вредности) као повод за дискусију у пару или у мањој групи, а завршава разменом у целој групи. Циљ је да се пружи могућност сваком ученику да преиспита своје мишљење и деловање због појаве конфликта између његове тачке гледишта и тачке гледишта која је различита од његове. Зато се може рећи да активности на часу треба тако да теку да обезбеде искуствено учење, тј. уобличавање и поим</w:t>
      </w:r>
      <w:r>
        <w:rPr>
          <w:lang w:val="ru-RU"/>
        </w:rPr>
        <w:t>ање личних, аутентичних доживља</w:t>
      </w:r>
      <w:r w:rsidRPr="004D779B">
        <w:rPr>
          <w:lang w:val="ru-RU"/>
        </w:rPr>
        <w:t>ја и ставова ученика кроз размену у групи, а не преношење готових знања, туђих увида или готових предлога. Добро је да постоји игровни контекст који помаже ученицима да се опусте и ослободе, да пробају различите видове изражавања и симболизације унутрашњих искустава, и да кроз игру истражују разноврсна, дивергентна решења за проблеме са којима се суочавају. С обзиром на узраст ученика, добро је у току часа комбиновати различите активности и осмислити такву динамику рада којом се одржава њихова пажња и мотивација за учествовањем</w:t>
      </w:r>
      <w:r>
        <w:rPr>
          <w:lang w:val="ru-RU"/>
        </w:rPr>
        <w:t>.</w:t>
      </w:r>
    </w:p>
    <w:p w:rsidR="004D779B" w:rsidRDefault="004D779B" w:rsidP="00D63D7D">
      <w:pPr>
        <w:jc w:val="both"/>
        <w:rPr>
          <w:lang w:val="ru-RU"/>
        </w:rPr>
      </w:pPr>
      <w:r w:rsidRPr="004D779B">
        <w:rPr>
          <w:lang w:val="ru-RU"/>
        </w:rPr>
        <w:t>Грађанско васпитање, као програм, део је ширег концепта образовања за демократију и грађанско друштво и у том смислу је тесно повезано са другим предметима, ваннаставним активностима и етосом школе. Најјача корелаци</w:t>
      </w:r>
      <w:r>
        <w:rPr>
          <w:lang w:val="ru-RU"/>
        </w:rPr>
        <w:t>ја је са Српским језиком и пред</w:t>
      </w:r>
      <w:r w:rsidRPr="004D779B">
        <w:rPr>
          <w:lang w:val="ru-RU"/>
        </w:rPr>
        <w:t xml:space="preserve">метом Свет око нас где се може користити тематско планирање. </w:t>
      </w:r>
    </w:p>
    <w:p w:rsidR="004D779B" w:rsidRDefault="004D779B" w:rsidP="00D63D7D">
      <w:pPr>
        <w:jc w:val="both"/>
        <w:rPr>
          <w:lang w:val="ru-RU"/>
        </w:rPr>
      </w:pPr>
      <w:r w:rsidRPr="004D779B">
        <w:rPr>
          <w:lang w:val="ru-RU"/>
        </w:rPr>
        <w:t>У овом програму продукти ученичких активности имају посебан значај. Они могу бити различите врсте као што су постери, аудио-визуелни записи, презентације, прикази резултата истраживања и друго. Они се могу користи у току рада на неком садржају као вид документовања процеса уче</w:t>
      </w:r>
      <w:r>
        <w:rPr>
          <w:lang w:val="ru-RU"/>
        </w:rPr>
        <w:t>ња и активности ученика, при ин</w:t>
      </w:r>
      <w:r w:rsidRPr="004D779B">
        <w:rPr>
          <w:lang w:val="ru-RU"/>
        </w:rPr>
        <w:t>теграцији или рекапитулацији об</w:t>
      </w:r>
      <w:r>
        <w:rPr>
          <w:lang w:val="ru-RU"/>
        </w:rPr>
        <w:t>рађених садржаја, процени напре</w:t>
      </w:r>
      <w:r w:rsidRPr="004D779B">
        <w:rPr>
          <w:lang w:val="ru-RU"/>
        </w:rPr>
        <w:t xml:space="preserve">довања ученика, као и самопроцени наставника колико успешно ради. Продукти се могу користити и ван одељења/групе, на пример на изложби у холу школе, у школским новинама, сајту школе. </w:t>
      </w:r>
    </w:p>
    <w:p w:rsidR="004D779B" w:rsidRDefault="004D779B" w:rsidP="00D63D7D">
      <w:pPr>
        <w:jc w:val="both"/>
        <w:rPr>
          <w:lang w:val="ru-RU"/>
        </w:rPr>
      </w:pPr>
      <w:r w:rsidRPr="004D779B">
        <w:rPr>
          <w:lang w:val="ru-RU"/>
        </w:rPr>
        <w:t>За реализацију програма и остваривање дефинисаних исхода врло је важна улога наставника. Он је модел који својим понашањем доприноси стварању демократске атмосфере која је погодна за размену и аргументовање идеја и мишљења међу ученицима, он је тај који даје повратну информацију и подстиче ученике на разумевање односа у групи. Он подржава ученике када им је тешко да се изразе, помаже им у избору правих речи. Подстицајним питањима може да наведе ученике да сагледају ситуацију из друге перспективе што је озбиљан захтев за ученике другог разреда који су још увек у великој мери фокусирани на сопствене потребе, мисли, осећања. Конструктивна комуникација и демократске процедуре нису само циљ већ и начин да се остваре жељени исходи. Наставник треба да обезбеди да се на часу сваки ученик осећа уважено, прихваћено и добродошло у својој различитости уз обавезу поштовања и уважавања других и другачијих погледа и мишљења.</w:t>
      </w:r>
    </w:p>
    <w:p w:rsidR="004D779B" w:rsidRDefault="004D779B" w:rsidP="00D63D7D">
      <w:pPr>
        <w:jc w:val="both"/>
        <w:rPr>
          <w:b/>
          <w:sz w:val="24"/>
          <w:lang w:val="ru-RU"/>
        </w:rPr>
      </w:pPr>
      <w:r>
        <w:rPr>
          <w:b/>
          <w:sz w:val="24"/>
          <w:lang w:val="ru-RU"/>
        </w:rPr>
        <w:t>ПРАЋЕЊЕ И ВРЕДНОВАЊЕ НАСТАВЕ И УЧЕЊА</w:t>
      </w:r>
    </w:p>
    <w:p w:rsidR="004D779B" w:rsidRDefault="004D779B" w:rsidP="00D63D7D">
      <w:pPr>
        <w:jc w:val="both"/>
        <w:rPr>
          <w:b/>
          <w:sz w:val="24"/>
          <w:lang w:val="ru-RU"/>
        </w:rPr>
      </w:pPr>
    </w:p>
    <w:p w:rsidR="004D779B" w:rsidRDefault="004D779B" w:rsidP="00D63D7D">
      <w:pPr>
        <w:jc w:val="both"/>
        <w:rPr>
          <w:b/>
          <w:sz w:val="24"/>
          <w:lang w:val="ru-RU"/>
        </w:rPr>
      </w:pPr>
      <w:r w:rsidRPr="004D779B">
        <w:rPr>
          <w:lang w:val="ru-RU"/>
        </w:rPr>
        <w:t>Оцењивање ученика у Грађанском васпитању се остварује у складу са Правилником о оцењивању у основној школи. Оно је описно и подразумева да ученици имају увид у своје напредовање које није само у овом изборном програму већ и у развоју неколико међупредметних компетенција, посебно Одговорно учешће у демократском друштву, где овај изборни програм има највећи допринос. Како је највећи број</w:t>
      </w:r>
      <w:r>
        <w:rPr>
          <w:lang w:val="ru-RU"/>
        </w:rPr>
        <w:t xml:space="preserve"> активности ученика у оквиру ча</w:t>
      </w:r>
      <w:r w:rsidRPr="004D779B">
        <w:rPr>
          <w:lang w:val="ru-RU"/>
        </w:rPr>
        <w:t xml:space="preserve">сова Грађанског васпитања, организован кроз групни рад, то значи да наставник треба да има </w:t>
      </w:r>
      <w:r>
        <w:rPr>
          <w:lang w:val="ru-RU"/>
        </w:rPr>
        <w:t>јасне критеријуме праћења напре</w:t>
      </w:r>
      <w:r w:rsidRPr="004D779B">
        <w:rPr>
          <w:lang w:val="ru-RU"/>
        </w:rPr>
        <w:t>довања који су и ученицима познати. Могу се пратити следећи показатељи: начин на који ученик учествује у активностима, како прикупља податке, како аргумен</w:t>
      </w:r>
      <w:r>
        <w:rPr>
          <w:lang w:val="ru-RU"/>
        </w:rPr>
        <w:t>тује, евалуира, документује. По</w:t>
      </w:r>
      <w:r w:rsidRPr="004D779B">
        <w:rPr>
          <w:lang w:val="ru-RU"/>
        </w:rPr>
        <w:t>себно поуздани показатељи су квалитет постављених питања, способност да се нађе веза међу</w:t>
      </w:r>
      <w:r>
        <w:rPr>
          <w:lang w:val="ru-RU"/>
        </w:rPr>
        <w:t xml:space="preserve"> појавама, наведе пример, проме</w:t>
      </w:r>
      <w:r w:rsidRPr="004D779B">
        <w:rPr>
          <w:lang w:val="ru-RU"/>
        </w:rPr>
        <w:t>ни мишљење у контакту са аргументима, разликују чињенице од интерпретације, изведе закључак, прихвати другачије мишљење, примени научено, предвиде последице, дају креативна решења. Наставник, такође, прати и вреднује како ученици међусобно сарађују, како решавају сукобе мишљења, како једни другима помажу, да ли испољавају иницијативу, како превазилазе тешкоће, да ли показују критичко мишљење или критицизам, колико су креативни. Када су у питању активности ученика у оквиру последње области, ученици не треба да буду оптерећ</w:t>
      </w:r>
      <w:r>
        <w:rPr>
          <w:lang w:val="ru-RU"/>
        </w:rPr>
        <w:t>ени резултатима јер и из неуспе</w:t>
      </w:r>
      <w:r w:rsidRPr="004D779B">
        <w:rPr>
          <w:lang w:val="ru-RU"/>
        </w:rPr>
        <w:t>лих акција може се пуно тога научити. Истовремено, наставник пружа подршку ученицима да и</w:t>
      </w:r>
      <w:r>
        <w:rPr>
          <w:lang w:val="ru-RU"/>
        </w:rPr>
        <w:t xml:space="preserve"> сами процењују сопствено напре</w:t>
      </w:r>
      <w:r w:rsidRPr="004D779B">
        <w:rPr>
          <w:lang w:val="ru-RU"/>
        </w:rPr>
        <w:t>довање и напредовање групе.</w:t>
      </w:r>
    </w:p>
    <w:p w:rsidR="004D779B" w:rsidRDefault="004D779B" w:rsidP="004D779B">
      <w:pPr>
        <w:rPr>
          <w:sz w:val="24"/>
          <w:lang w:val="ru-RU"/>
        </w:rPr>
      </w:pPr>
    </w:p>
    <w:p w:rsidR="0003663D" w:rsidRPr="0003663D" w:rsidRDefault="0003663D" w:rsidP="004D779B">
      <w:pPr>
        <w:rPr>
          <w:sz w:val="24"/>
          <w:lang w:val="ru-RU"/>
        </w:rPr>
      </w:pPr>
      <w:r w:rsidRPr="0003663D">
        <w:rPr>
          <w:sz w:val="24"/>
          <w:lang w:val="ru-RU"/>
        </w:rPr>
        <w:t xml:space="preserve">Назив предмета: </w:t>
      </w:r>
      <w:r w:rsidRPr="0003663D">
        <w:rPr>
          <w:b/>
          <w:sz w:val="24"/>
          <w:lang w:val="ru-RU"/>
        </w:rPr>
        <w:t>ВЕРСКА НАСТАВА – ПРАВОСЛАВНИ КАТИХИЗИС</w:t>
      </w:r>
      <w:r w:rsidRPr="0003663D">
        <w:rPr>
          <w:sz w:val="24"/>
          <w:lang w:val="ru-RU"/>
        </w:rPr>
        <w:t xml:space="preserve"> </w:t>
      </w:r>
    </w:p>
    <w:p w:rsidR="0003663D" w:rsidRPr="0003663D" w:rsidRDefault="0003663D" w:rsidP="0003663D">
      <w:pPr>
        <w:rPr>
          <w:sz w:val="24"/>
          <w:lang w:val="ru-RU"/>
        </w:rPr>
      </w:pPr>
    </w:p>
    <w:p w:rsidR="0003663D" w:rsidRPr="0003663D" w:rsidRDefault="0003663D" w:rsidP="0003663D">
      <w:pPr>
        <w:rPr>
          <w:sz w:val="28"/>
          <w:lang w:val="ru-RU"/>
        </w:rPr>
      </w:pPr>
      <w:r w:rsidRPr="0003663D">
        <w:rPr>
          <w:sz w:val="24"/>
          <w:lang w:val="ru-RU"/>
        </w:rPr>
        <w:t xml:space="preserve">Разред: </w:t>
      </w:r>
      <w:r w:rsidRPr="0003663D">
        <w:rPr>
          <w:b/>
          <w:sz w:val="24"/>
          <w:lang w:val="ru-RU"/>
        </w:rPr>
        <w:t>Други</w:t>
      </w:r>
    </w:p>
    <w:p w:rsidR="0003663D" w:rsidRPr="0003663D" w:rsidRDefault="0003663D" w:rsidP="004D779B">
      <w:pPr>
        <w:rPr>
          <w:sz w:val="24"/>
          <w:lang w:val="ru-RU"/>
        </w:rPr>
      </w:pPr>
      <w:r w:rsidRPr="0003663D">
        <w:rPr>
          <w:sz w:val="24"/>
          <w:lang w:val="ru-RU"/>
        </w:rPr>
        <w:lastRenderedPageBreak/>
        <w:t xml:space="preserve">Годишњи фонд часова: </w:t>
      </w:r>
      <w:r w:rsidRPr="0003663D">
        <w:rPr>
          <w:b/>
          <w:sz w:val="24"/>
          <w:lang w:val="ru-RU"/>
        </w:rPr>
        <w:t>36 часова</w:t>
      </w:r>
    </w:p>
    <w:p w:rsidR="0003663D" w:rsidRDefault="0003663D">
      <w:pPr>
        <w:rPr>
          <w:sz w:val="28"/>
          <w:lang w:val="ru-RU"/>
        </w:rPr>
      </w:pPr>
      <w:r>
        <w:rPr>
          <w:sz w:val="28"/>
          <w:lang w:val="ru-RU"/>
        </w:rPr>
        <w:t xml:space="preserve"> </w:t>
      </w: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03663D" w:rsidTr="0003663D">
        <w:trPr>
          <w:trHeight w:val="949"/>
        </w:trPr>
        <w:tc>
          <w:tcPr>
            <w:tcW w:w="4380" w:type="dxa"/>
            <w:shd w:val="clear" w:color="auto" w:fill="EAF1DD" w:themeFill="accent3" w:themeFillTint="33"/>
          </w:tcPr>
          <w:p w:rsidR="0003663D" w:rsidRPr="00A3511A" w:rsidRDefault="0003663D" w:rsidP="0003663D">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03663D" w:rsidRPr="00A3511A" w:rsidRDefault="0003663D" w:rsidP="0003663D">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03663D" w:rsidRPr="00A3511A" w:rsidRDefault="0003663D" w:rsidP="0003663D">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03663D" w:rsidRPr="00A3511A" w:rsidRDefault="0003663D" w:rsidP="0003663D">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03663D" w:rsidRPr="006B51A3" w:rsidTr="0003663D">
        <w:trPr>
          <w:trHeight w:val="231"/>
        </w:trPr>
        <w:tc>
          <w:tcPr>
            <w:tcW w:w="4380" w:type="dxa"/>
          </w:tcPr>
          <w:p w:rsidR="0068499B" w:rsidRDefault="0068499B" w:rsidP="0003663D">
            <w:pPr>
              <w:pStyle w:val="BodyText"/>
              <w:spacing w:before="38"/>
              <w:ind w:left="0"/>
              <w:rPr>
                <w:lang w:val="ru-RU"/>
              </w:rPr>
            </w:pPr>
            <w:r w:rsidRPr="0068499B">
              <w:rPr>
                <w:lang w:val="ru-RU"/>
              </w:rPr>
              <w:t xml:space="preserve">Когнитивни аспект:  </w:t>
            </w:r>
          </w:p>
          <w:p w:rsidR="0068499B" w:rsidRDefault="0068499B" w:rsidP="0003663D">
            <w:pPr>
              <w:pStyle w:val="BodyText"/>
              <w:spacing w:before="38"/>
              <w:ind w:left="0"/>
              <w:rPr>
                <w:lang w:val="ru-RU"/>
              </w:rPr>
            </w:pPr>
            <w:r w:rsidRPr="0068499B">
              <w:rPr>
                <w:lang w:val="ru-RU"/>
              </w:rPr>
              <w:t xml:space="preserve">моћи да сагледа садржаје којима ћесе бавити настава Православног катихизиса у току 2. разреда основне школе;  </w:t>
            </w:r>
          </w:p>
          <w:p w:rsidR="0068499B" w:rsidRDefault="0068499B" w:rsidP="0003663D">
            <w:pPr>
              <w:pStyle w:val="BodyText"/>
              <w:spacing w:before="38"/>
              <w:ind w:left="0"/>
              <w:rPr>
                <w:lang w:val="ru-RU"/>
              </w:rPr>
            </w:pPr>
            <w:r w:rsidRPr="0068499B">
              <w:rPr>
                <w:lang w:val="ru-RU"/>
              </w:rPr>
              <w:t>моћи да уочи какво је његово</w:t>
            </w:r>
            <w:r w:rsidRPr="00A57A7D">
              <w:rPr>
                <w:lang w:val="ru-RU"/>
              </w:rPr>
              <w:t xml:space="preserve"> </w:t>
            </w:r>
            <w:r w:rsidRPr="0068499B">
              <w:rPr>
                <w:lang w:val="ru-RU"/>
              </w:rPr>
              <w:t>предзнање из градива Православног катихизиса обрађеног у претходном разреду школовања.</w:t>
            </w:r>
          </w:p>
          <w:p w:rsidR="0068499B" w:rsidRDefault="0068499B" w:rsidP="0003663D">
            <w:pPr>
              <w:pStyle w:val="BodyText"/>
              <w:spacing w:before="38"/>
              <w:ind w:left="0"/>
              <w:rPr>
                <w:lang w:val="ru-RU"/>
              </w:rPr>
            </w:pPr>
            <w:r w:rsidRPr="0068499B">
              <w:rPr>
                <w:lang w:val="ru-RU"/>
              </w:rPr>
              <w:t xml:space="preserve"> Афективни аспект:  </w:t>
            </w:r>
          </w:p>
          <w:p w:rsidR="0003663D" w:rsidRPr="0068499B" w:rsidRDefault="0068499B" w:rsidP="0003663D">
            <w:pPr>
              <w:pStyle w:val="BodyText"/>
              <w:spacing w:before="38"/>
              <w:ind w:left="0"/>
              <w:rPr>
                <w:lang w:val="ru-RU"/>
              </w:rPr>
            </w:pPr>
            <w:r w:rsidRPr="0068499B">
              <w:rPr>
                <w:lang w:val="ru-RU"/>
              </w:rPr>
              <w:t>желети да активно учествује</w:t>
            </w:r>
            <w:r w:rsidRPr="00A57A7D">
              <w:rPr>
                <w:lang w:val="ru-RU"/>
              </w:rPr>
              <w:t xml:space="preserve"> </w:t>
            </w:r>
            <w:r w:rsidRPr="0068499B">
              <w:rPr>
                <w:lang w:val="ru-RU"/>
              </w:rPr>
              <w:t>на часовима верске наставе</w:t>
            </w:r>
          </w:p>
        </w:tc>
        <w:tc>
          <w:tcPr>
            <w:tcW w:w="4521" w:type="dxa"/>
          </w:tcPr>
          <w:p w:rsidR="0003663D" w:rsidRPr="0003663D" w:rsidRDefault="0003663D" w:rsidP="0003663D">
            <w:pPr>
              <w:tabs>
                <w:tab w:val="left" w:pos="1230"/>
              </w:tabs>
              <w:jc w:val="center"/>
              <w:rPr>
                <w:b/>
                <w:lang w:val="ru-RU"/>
              </w:rPr>
            </w:pPr>
            <w:r>
              <w:rPr>
                <w:b/>
                <w:lang w:val="ru-RU"/>
              </w:rPr>
              <w:t>УВОД</w:t>
            </w:r>
          </w:p>
        </w:tc>
        <w:tc>
          <w:tcPr>
            <w:tcW w:w="4275" w:type="dxa"/>
          </w:tcPr>
          <w:p w:rsidR="0003663D" w:rsidRPr="0068499B" w:rsidRDefault="0068499B" w:rsidP="0068499B">
            <w:pPr>
              <w:pStyle w:val="BodyText"/>
              <w:spacing w:before="38"/>
              <w:ind w:left="99"/>
              <w:rPr>
                <w:color w:val="231F20"/>
                <w:lang w:val="ru-RU"/>
              </w:rPr>
            </w:pPr>
            <w:r w:rsidRPr="0068499B">
              <w:rPr>
                <w:lang w:val="ru-RU"/>
              </w:rPr>
              <w:t>Упознавање са садржајем програма и начином рад</w:t>
            </w:r>
            <w:r>
              <w:rPr>
                <w:lang w:val="ru-RU"/>
              </w:rPr>
              <w:t>а</w:t>
            </w:r>
          </w:p>
        </w:tc>
      </w:tr>
      <w:tr w:rsidR="0003663D" w:rsidRPr="006B51A3" w:rsidTr="0003663D">
        <w:trPr>
          <w:trHeight w:val="229"/>
        </w:trPr>
        <w:tc>
          <w:tcPr>
            <w:tcW w:w="4380" w:type="dxa"/>
          </w:tcPr>
          <w:p w:rsidR="0068499B" w:rsidRDefault="0068499B" w:rsidP="0003663D">
            <w:pPr>
              <w:pStyle w:val="BodyText"/>
              <w:spacing w:before="38"/>
              <w:ind w:left="0"/>
              <w:rPr>
                <w:lang w:val="ru-RU"/>
              </w:rPr>
            </w:pPr>
            <w:r w:rsidRPr="0068499B">
              <w:rPr>
                <w:lang w:val="ru-RU"/>
              </w:rPr>
              <w:t>Когнитивни аспект:</w:t>
            </w:r>
          </w:p>
          <w:p w:rsidR="0068499B" w:rsidRDefault="0068499B" w:rsidP="0003663D">
            <w:pPr>
              <w:pStyle w:val="BodyText"/>
              <w:spacing w:before="38"/>
              <w:ind w:left="0"/>
              <w:rPr>
                <w:lang w:val="ru-RU"/>
              </w:rPr>
            </w:pPr>
            <w:r w:rsidRPr="0068499B">
              <w:rPr>
                <w:lang w:val="ru-RU"/>
              </w:rPr>
              <w:t xml:space="preserve"> • знати да се Крштењем постаје члан Цркве</w:t>
            </w:r>
          </w:p>
          <w:p w:rsidR="0068499B" w:rsidRDefault="0068499B" w:rsidP="0003663D">
            <w:pPr>
              <w:pStyle w:val="BodyText"/>
              <w:spacing w:before="38"/>
              <w:ind w:left="0"/>
              <w:rPr>
                <w:lang w:val="ru-RU"/>
              </w:rPr>
            </w:pPr>
            <w:r w:rsidRPr="0068499B">
              <w:rPr>
                <w:lang w:val="ru-RU"/>
              </w:rPr>
              <w:t xml:space="preserve"> • знати да је Црква заједница потпуно другачија од свих</w:t>
            </w:r>
          </w:p>
          <w:p w:rsidR="0068499B" w:rsidRDefault="0068499B" w:rsidP="0003663D">
            <w:pPr>
              <w:pStyle w:val="BodyText"/>
              <w:spacing w:before="38"/>
              <w:ind w:left="0"/>
              <w:rPr>
                <w:lang w:val="ru-RU"/>
              </w:rPr>
            </w:pPr>
            <w:r w:rsidRPr="0068499B">
              <w:rPr>
                <w:lang w:val="ru-RU"/>
              </w:rPr>
              <w:t xml:space="preserve"> • знати да је Црква заједница са Богом </w:t>
            </w:r>
          </w:p>
          <w:p w:rsidR="0003663D" w:rsidRDefault="0068499B" w:rsidP="0003663D">
            <w:pPr>
              <w:pStyle w:val="BodyText"/>
              <w:spacing w:before="38"/>
              <w:ind w:left="0"/>
              <w:rPr>
                <w:lang w:val="ru-RU"/>
              </w:rPr>
            </w:pPr>
            <w:r w:rsidRPr="0068499B">
              <w:rPr>
                <w:lang w:val="ru-RU"/>
              </w:rPr>
              <w:t>• разликовати значења појмова Црква (заједница) и храм (место на којем се сабирамо)</w:t>
            </w:r>
          </w:p>
          <w:p w:rsidR="0068499B" w:rsidRDefault="0068499B" w:rsidP="0003663D">
            <w:pPr>
              <w:pStyle w:val="BodyText"/>
              <w:spacing w:before="38"/>
              <w:ind w:left="0"/>
              <w:rPr>
                <w:lang w:val="ru-RU"/>
              </w:rPr>
            </w:pPr>
            <w:r w:rsidRPr="0068499B">
              <w:rPr>
                <w:lang w:val="ru-RU"/>
              </w:rPr>
              <w:t>• на елементарном нивоу моћи да опише зашто се подижу храмови</w:t>
            </w:r>
          </w:p>
          <w:p w:rsidR="0068499B" w:rsidRDefault="0068499B" w:rsidP="0003663D">
            <w:pPr>
              <w:pStyle w:val="BodyText"/>
              <w:spacing w:before="38"/>
              <w:ind w:left="0"/>
              <w:rPr>
                <w:lang w:val="ru-RU"/>
              </w:rPr>
            </w:pPr>
            <w:r w:rsidRPr="0068499B">
              <w:rPr>
                <w:lang w:val="ru-RU"/>
              </w:rPr>
              <w:t xml:space="preserve"> • моћи да уочи да је Литургија догађај Цркве</w:t>
            </w:r>
          </w:p>
          <w:p w:rsidR="0068499B" w:rsidRDefault="0068499B" w:rsidP="0003663D">
            <w:pPr>
              <w:pStyle w:val="BodyText"/>
              <w:spacing w:before="38"/>
              <w:ind w:left="0"/>
              <w:rPr>
                <w:lang w:val="ru-RU"/>
              </w:rPr>
            </w:pPr>
            <w:r w:rsidRPr="0068499B">
              <w:rPr>
                <w:lang w:val="ru-RU"/>
              </w:rPr>
              <w:t xml:space="preserve"> • знати да у Литургији учесвује само онај ко је крштен и ко то жели Афективни аспект:</w:t>
            </w:r>
          </w:p>
          <w:p w:rsidR="0068499B" w:rsidRPr="0068499B" w:rsidRDefault="0068499B" w:rsidP="0003663D">
            <w:pPr>
              <w:pStyle w:val="BodyText"/>
              <w:spacing w:before="38"/>
              <w:ind w:left="0"/>
              <w:rPr>
                <w:lang w:val="ru-RU"/>
              </w:rPr>
            </w:pPr>
            <w:r w:rsidRPr="0068499B">
              <w:rPr>
                <w:lang w:val="ru-RU"/>
              </w:rPr>
              <w:t xml:space="preserve"> • желети да посети храм и боље упозна основна обележја православних храмова</w:t>
            </w:r>
          </w:p>
        </w:tc>
        <w:tc>
          <w:tcPr>
            <w:tcW w:w="4521" w:type="dxa"/>
          </w:tcPr>
          <w:p w:rsidR="0003663D" w:rsidRPr="0003663D" w:rsidRDefault="0003663D" w:rsidP="0003663D">
            <w:pPr>
              <w:tabs>
                <w:tab w:val="left" w:pos="1230"/>
              </w:tabs>
              <w:jc w:val="center"/>
              <w:rPr>
                <w:b/>
                <w:lang w:val="ru-RU"/>
              </w:rPr>
            </w:pPr>
            <w:r w:rsidRPr="0003663D">
              <w:rPr>
                <w:b/>
                <w:lang w:val="ru-RU"/>
              </w:rPr>
              <w:t>МОЈЕ МЕСТО У ЦРКВИ</w:t>
            </w:r>
          </w:p>
        </w:tc>
        <w:tc>
          <w:tcPr>
            <w:tcW w:w="4275" w:type="dxa"/>
          </w:tcPr>
          <w:p w:rsidR="0068499B" w:rsidRDefault="0068499B" w:rsidP="0068499B">
            <w:pPr>
              <w:pStyle w:val="BodyText"/>
              <w:spacing w:before="38"/>
              <w:ind w:left="9"/>
              <w:rPr>
                <w:lang w:val="ru-RU"/>
              </w:rPr>
            </w:pPr>
            <w:r w:rsidRPr="0068499B">
              <w:rPr>
                <w:lang w:val="ru-RU"/>
              </w:rPr>
              <w:t xml:space="preserve">Икона Христовог Крштења  </w:t>
            </w:r>
          </w:p>
          <w:p w:rsidR="0068499B" w:rsidRDefault="0068499B" w:rsidP="0068499B">
            <w:pPr>
              <w:pStyle w:val="BodyText"/>
              <w:spacing w:before="38"/>
              <w:ind w:left="9"/>
              <w:rPr>
                <w:lang w:val="ru-RU"/>
              </w:rPr>
            </w:pPr>
            <w:r w:rsidRPr="0068499B">
              <w:rPr>
                <w:lang w:val="ru-RU"/>
              </w:rPr>
              <w:t>Библијска прича о</w:t>
            </w:r>
            <w:r w:rsidRPr="00A57A7D">
              <w:rPr>
                <w:lang w:val="ru-RU"/>
              </w:rPr>
              <w:t xml:space="preserve"> </w:t>
            </w:r>
            <w:r w:rsidRPr="0068499B">
              <w:rPr>
                <w:lang w:val="ru-RU"/>
              </w:rPr>
              <w:t xml:space="preserve">Ноју – Нојева барка – брод спасења  </w:t>
            </w:r>
          </w:p>
          <w:p w:rsidR="0068499B" w:rsidRDefault="0068499B" w:rsidP="0068499B">
            <w:pPr>
              <w:pStyle w:val="BodyText"/>
              <w:spacing w:before="38"/>
              <w:ind w:left="9"/>
              <w:rPr>
                <w:lang w:val="ru-RU"/>
              </w:rPr>
            </w:pPr>
            <w:r w:rsidRPr="0068499B">
              <w:rPr>
                <w:lang w:val="ru-RU"/>
              </w:rPr>
              <w:t>Народна</w:t>
            </w:r>
            <w:r w:rsidRPr="00A57A7D">
              <w:rPr>
                <w:lang w:val="ru-RU"/>
              </w:rPr>
              <w:t xml:space="preserve"> </w:t>
            </w:r>
            <w:r w:rsidRPr="0068499B">
              <w:rPr>
                <w:lang w:val="ru-RU"/>
              </w:rPr>
              <w:t>приповетка „Седам прутова“  Слике различитих</w:t>
            </w:r>
            <w:r w:rsidRPr="00A57A7D">
              <w:rPr>
                <w:lang w:val="ru-RU"/>
              </w:rPr>
              <w:t xml:space="preserve"> </w:t>
            </w:r>
            <w:r w:rsidRPr="0068499B">
              <w:rPr>
                <w:lang w:val="ru-RU"/>
              </w:rPr>
              <w:t xml:space="preserve">православних храмова (спољашњи и унутрашњи изглед) </w:t>
            </w:r>
          </w:p>
          <w:p w:rsidR="0003663D" w:rsidRPr="0068499B" w:rsidRDefault="0068499B" w:rsidP="0068499B">
            <w:pPr>
              <w:pStyle w:val="BodyText"/>
              <w:spacing w:before="38"/>
              <w:ind w:left="9"/>
              <w:rPr>
                <w:color w:val="231F20"/>
                <w:lang w:val="ru-RU"/>
              </w:rPr>
            </w:pPr>
            <w:r w:rsidRPr="0068499B">
              <w:rPr>
                <w:lang w:val="ru-RU"/>
              </w:rPr>
              <w:t xml:space="preserve"> Новозаветно</w:t>
            </w:r>
            <w:r w:rsidRPr="00A57A7D">
              <w:rPr>
                <w:lang w:val="ru-RU"/>
              </w:rPr>
              <w:t xml:space="preserve"> </w:t>
            </w:r>
            <w:r w:rsidRPr="0068499B">
              <w:rPr>
                <w:lang w:val="ru-RU"/>
              </w:rPr>
              <w:t>сведочанство о Свадби царевог сина (препричано и прилагођено)</w:t>
            </w:r>
          </w:p>
        </w:tc>
      </w:tr>
      <w:tr w:rsidR="0003663D" w:rsidRPr="006B51A3" w:rsidTr="0003663D">
        <w:trPr>
          <w:trHeight w:val="229"/>
        </w:trPr>
        <w:tc>
          <w:tcPr>
            <w:tcW w:w="4380" w:type="dxa"/>
          </w:tcPr>
          <w:p w:rsidR="00BC71DD" w:rsidRDefault="00BC71DD" w:rsidP="0003663D">
            <w:pPr>
              <w:pStyle w:val="BodyText"/>
              <w:spacing w:before="38"/>
              <w:ind w:left="0"/>
              <w:rPr>
                <w:lang w:val="ru-RU"/>
              </w:rPr>
            </w:pPr>
            <w:r w:rsidRPr="00BC71DD">
              <w:rPr>
                <w:lang w:val="ru-RU"/>
              </w:rPr>
              <w:lastRenderedPageBreak/>
              <w:t xml:space="preserve">Когнитивни аспект: </w:t>
            </w:r>
          </w:p>
          <w:p w:rsidR="00BC71DD" w:rsidRDefault="00BC71DD" w:rsidP="0003663D">
            <w:pPr>
              <w:pStyle w:val="BodyText"/>
              <w:spacing w:before="38"/>
              <w:ind w:left="0"/>
              <w:rPr>
                <w:lang w:val="ru-RU"/>
              </w:rPr>
            </w:pPr>
            <w:r w:rsidRPr="00BC71DD">
              <w:rPr>
                <w:lang w:val="ru-RU"/>
              </w:rPr>
              <w:t xml:space="preserve">• препознати и именовати основне службе које постоје на Литургији </w:t>
            </w:r>
          </w:p>
          <w:p w:rsidR="00BC71DD" w:rsidRDefault="00BC71DD" w:rsidP="0003663D">
            <w:pPr>
              <w:pStyle w:val="BodyText"/>
              <w:spacing w:before="38"/>
              <w:ind w:left="0"/>
              <w:rPr>
                <w:lang w:val="ru-RU"/>
              </w:rPr>
            </w:pPr>
            <w:r w:rsidRPr="00BC71DD">
              <w:rPr>
                <w:lang w:val="ru-RU"/>
              </w:rPr>
              <w:t>• знати да свако у Цркви има своју службу</w:t>
            </w:r>
          </w:p>
          <w:p w:rsidR="00BC71DD" w:rsidRDefault="00BC71DD" w:rsidP="0003663D">
            <w:pPr>
              <w:pStyle w:val="BodyText"/>
              <w:spacing w:before="38"/>
              <w:ind w:left="0"/>
              <w:rPr>
                <w:lang w:val="ru-RU"/>
              </w:rPr>
            </w:pPr>
            <w:r w:rsidRPr="00BC71DD">
              <w:rPr>
                <w:lang w:val="ru-RU"/>
              </w:rPr>
              <w:t xml:space="preserve"> • уочити међусобну повезаност служби у Цркви </w:t>
            </w:r>
          </w:p>
          <w:p w:rsidR="00BC71DD" w:rsidRDefault="00BC71DD" w:rsidP="0003663D">
            <w:pPr>
              <w:pStyle w:val="BodyText"/>
              <w:spacing w:before="38"/>
              <w:ind w:left="0"/>
              <w:rPr>
                <w:lang w:val="ru-RU"/>
              </w:rPr>
            </w:pPr>
            <w:r w:rsidRPr="00BC71DD">
              <w:rPr>
                <w:lang w:val="ru-RU"/>
              </w:rPr>
              <w:t>• уочити од коликог је значаја за неку заједницу окупљање свих њених чланова</w:t>
            </w:r>
          </w:p>
          <w:p w:rsidR="00BC71DD" w:rsidRDefault="00BC71DD" w:rsidP="0003663D">
            <w:pPr>
              <w:pStyle w:val="BodyText"/>
              <w:spacing w:before="38"/>
              <w:ind w:left="0"/>
              <w:rPr>
                <w:lang w:val="ru-RU"/>
              </w:rPr>
            </w:pPr>
            <w:r w:rsidRPr="00BC71DD">
              <w:rPr>
                <w:lang w:val="ru-RU"/>
              </w:rPr>
              <w:t xml:space="preserve"> • уочити да је и он сам важан и посебан у животу Цркве</w:t>
            </w:r>
          </w:p>
          <w:p w:rsidR="00BC71DD" w:rsidRDefault="00BC71DD" w:rsidP="0003663D">
            <w:pPr>
              <w:pStyle w:val="BodyText"/>
              <w:spacing w:before="38"/>
              <w:ind w:left="0"/>
              <w:rPr>
                <w:lang w:val="ru-RU"/>
              </w:rPr>
            </w:pPr>
            <w:r w:rsidRPr="00BC71DD">
              <w:rPr>
                <w:lang w:val="ru-RU"/>
              </w:rPr>
              <w:t xml:space="preserve"> • моћи да објасни службу Епископа у Цркви </w:t>
            </w:r>
          </w:p>
          <w:p w:rsidR="00BC71DD" w:rsidRDefault="00BC71DD" w:rsidP="0003663D">
            <w:pPr>
              <w:pStyle w:val="BodyText"/>
              <w:spacing w:before="38"/>
              <w:ind w:left="0"/>
              <w:rPr>
                <w:lang w:val="ru-RU"/>
              </w:rPr>
            </w:pPr>
            <w:r w:rsidRPr="00BC71DD">
              <w:rPr>
                <w:lang w:val="ru-RU"/>
              </w:rPr>
              <w:t xml:space="preserve">• моћи да увиди сличност службе Епископа са првосвештеником Христом • уочити да </w:t>
            </w:r>
            <w:r>
              <w:t>E</w:t>
            </w:r>
            <w:r w:rsidRPr="00BC71DD">
              <w:rPr>
                <w:lang w:val="ru-RU"/>
              </w:rPr>
              <w:t>пископ предводи молитву Цркве</w:t>
            </w:r>
          </w:p>
          <w:p w:rsidR="00BC71DD" w:rsidRDefault="00BC71DD" w:rsidP="0003663D">
            <w:pPr>
              <w:pStyle w:val="BodyText"/>
              <w:spacing w:before="38"/>
              <w:ind w:left="0"/>
              <w:rPr>
                <w:lang w:val="ru-RU"/>
              </w:rPr>
            </w:pPr>
            <w:r w:rsidRPr="00BC71DD">
              <w:rPr>
                <w:lang w:val="ru-RU"/>
              </w:rPr>
              <w:t xml:space="preserve"> • моћи да објасни ко су монаси и шта су манастири </w:t>
            </w:r>
          </w:p>
          <w:p w:rsidR="00BC71DD" w:rsidRDefault="00BC71DD" w:rsidP="0003663D">
            <w:pPr>
              <w:pStyle w:val="BodyText"/>
              <w:spacing w:before="38"/>
              <w:ind w:left="0"/>
              <w:rPr>
                <w:lang w:val="ru-RU"/>
              </w:rPr>
            </w:pPr>
            <w:r w:rsidRPr="00BC71DD">
              <w:rPr>
                <w:lang w:val="ru-RU"/>
              </w:rPr>
              <w:t xml:space="preserve">Афективни аспект: </w:t>
            </w:r>
          </w:p>
          <w:p w:rsidR="0003663D" w:rsidRPr="00BC71DD" w:rsidRDefault="00BC71DD" w:rsidP="0003663D">
            <w:pPr>
              <w:pStyle w:val="BodyText"/>
              <w:spacing w:before="38"/>
              <w:ind w:left="0"/>
              <w:rPr>
                <w:lang w:val="ru-RU"/>
              </w:rPr>
            </w:pPr>
            <w:r w:rsidRPr="00BC71DD">
              <w:rPr>
                <w:lang w:val="ru-RU"/>
              </w:rPr>
              <w:t>• ученик ће бити подстакнут да размишља о својој служби у Цркви</w:t>
            </w:r>
          </w:p>
        </w:tc>
        <w:tc>
          <w:tcPr>
            <w:tcW w:w="4521" w:type="dxa"/>
          </w:tcPr>
          <w:p w:rsidR="0003663D" w:rsidRPr="0003663D" w:rsidRDefault="0003663D" w:rsidP="0003663D">
            <w:pPr>
              <w:tabs>
                <w:tab w:val="left" w:pos="1230"/>
              </w:tabs>
              <w:jc w:val="center"/>
              <w:rPr>
                <w:b/>
                <w:lang w:val="ru-RU"/>
              </w:rPr>
            </w:pPr>
            <w:r w:rsidRPr="0003663D">
              <w:rPr>
                <w:b/>
                <w:lang w:val="ru-RU"/>
              </w:rPr>
              <w:t>ЛИТУРГИЈСКЕ СЛУЖБЕ</w:t>
            </w:r>
          </w:p>
        </w:tc>
        <w:tc>
          <w:tcPr>
            <w:tcW w:w="4275" w:type="dxa"/>
          </w:tcPr>
          <w:p w:rsidR="00BC71DD" w:rsidRDefault="00BC71DD" w:rsidP="00BC71DD">
            <w:pPr>
              <w:pStyle w:val="BodyText"/>
              <w:spacing w:before="38"/>
              <w:ind w:left="0"/>
              <w:rPr>
                <w:lang w:val="ru-RU"/>
              </w:rPr>
            </w:pPr>
            <w:r w:rsidRPr="00BC71DD">
              <w:rPr>
                <w:lang w:val="ru-RU"/>
              </w:rPr>
              <w:t xml:space="preserve">Садржаји који се односе на разне службе људи у свету  </w:t>
            </w:r>
          </w:p>
          <w:p w:rsidR="0003663D" w:rsidRDefault="00BC71DD" w:rsidP="00BC71DD">
            <w:pPr>
              <w:pStyle w:val="BodyText"/>
              <w:spacing w:before="38"/>
              <w:ind w:left="0"/>
              <w:rPr>
                <w:lang w:val="ru-RU"/>
              </w:rPr>
            </w:pPr>
            <w:r w:rsidRPr="00BC71DD">
              <w:rPr>
                <w:lang w:val="ru-RU"/>
              </w:rPr>
              <w:t>Прича „Отац</w:t>
            </w:r>
            <w:r w:rsidRPr="00A57A7D">
              <w:rPr>
                <w:lang w:val="ru-RU"/>
              </w:rPr>
              <w:t xml:space="preserve"> </w:t>
            </w:r>
            <w:r w:rsidRPr="00BC71DD">
              <w:rPr>
                <w:lang w:val="ru-RU"/>
              </w:rPr>
              <w:t>управља бродом“  Садржаји који се</w:t>
            </w:r>
            <w:r w:rsidRPr="00A57A7D">
              <w:rPr>
                <w:lang w:val="ru-RU"/>
              </w:rPr>
              <w:t xml:space="preserve"> </w:t>
            </w:r>
            <w:r w:rsidRPr="00BC71DD">
              <w:rPr>
                <w:lang w:val="ru-RU"/>
              </w:rPr>
              <w:t>односе на службе у цркви(примери светитеља и њихових служби (епископи: Св. Сава, Св. Никола...;Св. ава Јустин; Св.СерафимСаровс ки; Св. архиђакон Стефан, Св.ђакон Авакум;народ: Св. Петка, Св. Димитрије, Св.Ђорђе)  Разне илустрације</w:t>
            </w:r>
            <w:r w:rsidRPr="00A57A7D">
              <w:rPr>
                <w:lang w:val="ru-RU"/>
              </w:rPr>
              <w:t xml:space="preserve"> </w:t>
            </w:r>
            <w:r w:rsidRPr="00BC71DD">
              <w:rPr>
                <w:lang w:val="ru-RU"/>
              </w:rPr>
              <w:t>епископа, свештеника, ђакона</w:t>
            </w:r>
          </w:p>
          <w:p w:rsidR="00BC71DD" w:rsidRPr="00A57A7D" w:rsidRDefault="00BC71DD" w:rsidP="00BC71DD">
            <w:pPr>
              <w:pStyle w:val="BodyText"/>
              <w:spacing w:before="38"/>
              <w:ind w:left="0"/>
              <w:rPr>
                <w:lang w:val="ru-RU"/>
              </w:rPr>
            </w:pPr>
            <w:r w:rsidRPr="00BC71DD">
              <w:rPr>
                <w:lang w:val="ru-RU"/>
              </w:rPr>
              <w:t>Слике са Литургије</w:t>
            </w:r>
          </w:p>
          <w:p w:rsidR="00BC71DD" w:rsidRDefault="00BC71DD" w:rsidP="00BC71DD">
            <w:pPr>
              <w:pStyle w:val="BodyText"/>
              <w:spacing w:before="38"/>
              <w:ind w:left="0"/>
              <w:rPr>
                <w:lang w:val="ru-RU"/>
              </w:rPr>
            </w:pPr>
            <w:r w:rsidRPr="00BC71DD">
              <w:rPr>
                <w:lang w:val="ru-RU"/>
              </w:rPr>
              <w:t xml:space="preserve"> Слике монаха, монахиња;  </w:t>
            </w:r>
          </w:p>
          <w:p w:rsidR="00BC71DD" w:rsidRDefault="00BC71DD" w:rsidP="00BC71DD">
            <w:pPr>
              <w:pStyle w:val="BodyText"/>
              <w:spacing w:before="38"/>
              <w:ind w:left="0"/>
              <w:rPr>
                <w:lang w:val="ru-RU"/>
              </w:rPr>
            </w:pPr>
            <w:r w:rsidRPr="00BC71DD">
              <w:rPr>
                <w:lang w:val="ru-RU"/>
              </w:rPr>
              <w:t>Прича: „Велики</w:t>
            </w:r>
            <w:r w:rsidRPr="00A57A7D">
              <w:rPr>
                <w:lang w:val="ru-RU"/>
              </w:rPr>
              <w:t xml:space="preserve"> </w:t>
            </w:r>
            <w:r w:rsidRPr="00BC71DD">
              <w:rPr>
                <w:lang w:val="ru-RU"/>
              </w:rPr>
              <w:t xml:space="preserve">монаси најсличнији анђелима“  </w:t>
            </w:r>
          </w:p>
          <w:p w:rsidR="00BC71DD" w:rsidRDefault="00BC71DD" w:rsidP="00BC71DD">
            <w:pPr>
              <w:pStyle w:val="BodyText"/>
              <w:spacing w:before="38"/>
              <w:ind w:left="0"/>
              <w:rPr>
                <w:lang w:val="ru-RU"/>
              </w:rPr>
            </w:pPr>
            <w:r w:rsidRPr="00BC71DD">
              <w:rPr>
                <w:lang w:val="ru-RU"/>
              </w:rPr>
              <w:t>Манастири – извори</w:t>
            </w:r>
            <w:r w:rsidRPr="00A57A7D">
              <w:rPr>
                <w:lang w:val="ru-RU"/>
              </w:rPr>
              <w:t xml:space="preserve"> </w:t>
            </w:r>
            <w:r w:rsidRPr="00BC71DD">
              <w:rPr>
                <w:lang w:val="ru-RU"/>
              </w:rPr>
              <w:t xml:space="preserve">љубави и светлости  </w:t>
            </w:r>
          </w:p>
          <w:p w:rsidR="00BC71DD" w:rsidRPr="00A57A7D" w:rsidRDefault="00BC71DD" w:rsidP="00BC71DD">
            <w:pPr>
              <w:pStyle w:val="BodyText"/>
              <w:spacing w:before="38"/>
              <w:ind w:left="0"/>
              <w:rPr>
                <w:color w:val="231F20"/>
                <w:lang w:val="ru-RU"/>
              </w:rPr>
            </w:pPr>
            <w:r w:rsidRPr="00BC71DD">
              <w:rPr>
                <w:lang w:val="ru-RU"/>
              </w:rPr>
              <w:t>Слике манастира</w:t>
            </w:r>
          </w:p>
        </w:tc>
      </w:tr>
      <w:tr w:rsidR="0003663D" w:rsidRPr="006B51A3" w:rsidTr="0003663D">
        <w:trPr>
          <w:trHeight w:val="229"/>
        </w:trPr>
        <w:tc>
          <w:tcPr>
            <w:tcW w:w="4380" w:type="dxa"/>
          </w:tcPr>
          <w:p w:rsidR="00BC71DD" w:rsidRDefault="00BC71DD" w:rsidP="0003663D">
            <w:pPr>
              <w:pStyle w:val="BodyText"/>
              <w:spacing w:before="38"/>
              <w:ind w:left="0"/>
              <w:rPr>
                <w:lang w:val="ru-RU"/>
              </w:rPr>
            </w:pPr>
            <w:r w:rsidRPr="00BC71DD">
              <w:rPr>
                <w:lang w:val="ru-RU"/>
              </w:rPr>
              <w:t>Когнитивни аспект:</w:t>
            </w:r>
          </w:p>
          <w:p w:rsidR="00BC71DD" w:rsidRDefault="00BC71DD" w:rsidP="0003663D">
            <w:pPr>
              <w:pStyle w:val="BodyText"/>
              <w:spacing w:before="38"/>
              <w:ind w:left="0"/>
              <w:rPr>
                <w:lang w:val="ru-RU"/>
              </w:rPr>
            </w:pPr>
            <w:r w:rsidRPr="00BC71DD">
              <w:rPr>
                <w:lang w:val="ru-RU"/>
              </w:rPr>
              <w:t xml:space="preserve"> • уочити разлог н</w:t>
            </w:r>
            <w:r>
              <w:t>a</w:t>
            </w:r>
            <w:r w:rsidRPr="00BC71DD">
              <w:rPr>
                <w:lang w:val="ru-RU"/>
              </w:rPr>
              <w:t xml:space="preserve">шег великог поштовања према Богородици </w:t>
            </w:r>
          </w:p>
          <w:p w:rsidR="00BC71DD" w:rsidRDefault="00BC71DD" w:rsidP="0003663D">
            <w:pPr>
              <w:pStyle w:val="BodyText"/>
              <w:spacing w:before="38"/>
              <w:ind w:left="0"/>
              <w:rPr>
                <w:lang w:val="ru-RU"/>
              </w:rPr>
            </w:pPr>
            <w:r w:rsidRPr="00BC71DD">
              <w:rPr>
                <w:lang w:val="ru-RU"/>
              </w:rPr>
              <w:t>• знати да је Богородица много волела Бога и желела да му служи и да много воли нас  уочити да Богородицу сматрамо</w:t>
            </w:r>
          </w:p>
          <w:p w:rsidR="00BC71DD" w:rsidRDefault="00BC71DD" w:rsidP="0003663D">
            <w:pPr>
              <w:pStyle w:val="BodyText"/>
              <w:spacing w:before="38"/>
              <w:ind w:left="0"/>
              <w:rPr>
                <w:lang w:val="ru-RU"/>
              </w:rPr>
            </w:pPr>
            <w:r>
              <w:sym w:font="Symbol" w:char="F0B7"/>
            </w:r>
            <w:r w:rsidRPr="00BC71DD">
              <w:rPr>
                <w:lang w:val="ru-RU"/>
              </w:rPr>
              <w:t xml:space="preserve"> светијом од свих светих  зн</w:t>
            </w:r>
            <w:r>
              <w:t>a</w:t>
            </w:r>
            <w:r w:rsidRPr="00BC71DD">
              <w:rPr>
                <w:lang w:val="ru-RU"/>
              </w:rPr>
              <w:t>ти молитву Богородице Дјево</w:t>
            </w:r>
          </w:p>
          <w:p w:rsidR="00BC71DD" w:rsidRDefault="00BC71DD" w:rsidP="0003663D">
            <w:pPr>
              <w:pStyle w:val="BodyText"/>
              <w:spacing w:before="38"/>
              <w:ind w:left="0"/>
              <w:rPr>
                <w:lang w:val="ru-RU"/>
              </w:rPr>
            </w:pPr>
            <w:r>
              <w:sym w:font="Symbol" w:char="F0B7"/>
            </w:r>
            <w:r w:rsidRPr="00BC71DD">
              <w:rPr>
                <w:lang w:val="ru-RU"/>
              </w:rPr>
              <w:t xml:space="preserve">  усвојити текст и мелодију песме</w:t>
            </w:r>
          </w:p>
          <w:p w:rsidR="00BC71DD" w:rsidRDefault="00BC71DD" w:rsidP="0003663D">
            <w:pPr>
              <w:pStyle w:val="BodyText"/>
              <w:spacing w:before="38"/>
              <w:ind w:left="0"/>
              <w:rPr>
                <w:lang w:val="ru-RU"/>
              </w:rPr>
            </w:pPr>
            <w:r>
              <w:sym w:font="Symbol" w:char="F0B7"/>
            </w:r>
            <w:r w:rsidRPr="00BC71DD">
              <w:rPr>
                <w:lang w:val="ru-RU"/>
              </w:rPr>
              <w:t xml:space="preserve"> „Витлејеме славни граде“</w:t>
            </w:r>
          </w:p>
          <w:p w:rsidR="00BC71DD" w:rsidRDefault="00BC71DD" w:rsidP="0003663D">
            <w:pPr>
              <w:pStyle w:val="BodyText"/>
              <w:spacing w:before="38"/>
              <w:ind w:left="0"/>
              <w:rPr>
                <w:lang w:val="ru-RU"/>
              </w:rPr>
            </w:pPr>
            <w:r w:rsidRPr="00BC71DD">
              <w:rPr>
                <w:lang w:val="ru-RU"/>
              </w:rPr>
              <w:t xml:space="preserve"> • знати да се приликом Крштења Христовог, Бог открива као Света </w:t>
            </w:r>
            <w:r w:rsidRPr="00BC71DD">
              <w:rPr>
                <w:lang w:val="ru-RU"/>
              </w:rPr>
              <w:lastRenderedPageBreak/>
              <w:t xml:space="preserve">Тројица • знати да је Свети Сава наш први Архиепископ </w:t>
            </w:r>
          </w:p>
          <w:p w:rsidR="00BC71DD" w:rsidRDefault="00BC71DD" w:rsidP="0003663D">
            <w:pPr>
              <w:pStyle w:val="BodyText"/>
              <w:spacing w:before="38"/>
              <w:ind w:left="0"/>
              <w:rPr>
                <w:lang w:val="ru-RU"/>
              </w:rPr>
            </w:pPr>
            <w:r w:rsidRPr="00BC71DD">
              <w:rPr>
                <w:lang w:val="ru-RU"/>
              </w:rPr>
              <w:t>• знати ко је подигао манастир Хиландар Афективни аспект:</w:t>
            </w:r>
          </w:p>
          <w:p w:rsidR="0003663D" w:rsidRPr="00BC71DD" w:rsidRDefault="00BC71DD" w:rsidP="0003663D">
            <w:pPr>
              <w:pStyle w:val="BodyText"/>
              <w:spacing w:before="38"/>
              <w:ind w:left="0"/>
              <w:rPr>
                <w:lang w:val="ru-RU"/>
              </w:rPr>
            </w:pPr>
            <w:r w:rsidRPr="00BC71DD">
              <w:rPr>
                <w:lang w:val="ru-RU"/>
              </w:rPr>
              <w:t xml:space="preserve">  пожелети да радо учестује у</w:t>
            </w:r>
            <w:r w:rsidRPr="00A57A7D">
              <w:rPr>
                <w:lang w:val="ru-RU"/>
              </w:rPr>
              <w:t xml:space="preserve"> </w:t>
            </w:r>
            <w:r w:rsidRPr="00BC71DD">
              <w:rPr>
                <w:lang w:val="ru-RU"/>
              </w:rPr>
              <w:t>прослављању празника  пожелети да стваралачки ( кроз</w:t>
            </w:r>
            <w:r w:rsidRPr="00A57A7D">
              <w:rPr>
                <w:lang w:val="ru-RU"/>
              </w:rPr>
              <w:t xml:space="preserve"> </w:t>
            </w:r>
            <w:r w:rsidRPr="00BC71DD">
              <w:rPr>
                <w:lang w:val="ru-RU"/>
              </w:rPr>
              <w:t>песму, молитву, цртеж ), искаже своју љубав и поштовање према Богородици</w:t>
            </w:r>
          </w:p>
        </w:tc>
        <w:tc>
          <w:tcPr>
            <w:tcW w:w="4521" w:type="dxa"/>
          </w:tcPr>
          <w:p w:rsidR="0003663D" w:rsidRPr="0003663D" w:rsidRDefault="0003663D" w:rsidP="0003663D">
            <w:pPr>
              <w:tabs>
                <w:tab w:val="left" w:pos="1230"/>
              </w:tabs>
              <w:jc w:val="center"/>
              <w:rPr>
                <w:b/>
                <w:lang w:val="ru-RU"/>
              </w:rPr>
            </w:pPr>
            <w:r w:rsidRPr="0003663D">
              <w:rPr>
                <w:b/>
                <w:lang w:val="ru-RU"/>
              </w:rPr>
              <w:lastRenderedPageBreak/>
              <w:t>ЖИВОТ У ЦРКВИ – ЛЕПОТА ПРАЗНИКА</w:t>
            </w:r>
          </w:p>
        </w:tc>
        <w:tc>
          <w:tcPr>
            <w:tcW w:w="4275" w:type="dxa"/>
          </w:tcPr>
          <w:p w:rsidR="00BC71DD" w:rsidRDefault="00BC71DD" w:rsidP="00BC71DD">
            <w:pPr>
              <w:pStyle w:val="BodyText"/>
              <w:spacing w:before="38"/>
              <w:ind w:left="99"/>
              <w:rPr>
                <w:lang w:val="ru-RU"/>
              </w:rPr>
            </w:pPr>
            <w:r w:rsidRPr="00BC71DD">
              <w:rPr>
                <w:lang w:val="ru-RU"/>
              </w:rPr>
              <w:t xml:space="preserve">Пресвета Богородица – Ваведење и Благовести  </w:t>
            </w:r>
          </w:p>
          <w:p w:rsidR="00BC71DD" w:rsidRDefault="00BC71DD" w:rsidP="00BC71DD">
            <w:pPr>
              <w:pStyle w:val="BodyText"/>
              <w:spacing w:before="38"/>
              <w:ind w:left="99"/>
              <w:rPr>
                <w:lang w:val="ru-RU"/>
              </w:rPr>
            </w:pPr>
            <w:r w:rsidRPr="00BC71DD">
              <w:rPr>
                <w:lang w:val="ru-RU"/>
              </w:rPr>
              <w:t>Богородичини</w:t>
            </w:r>
            <w:r w:rsidRPr="00A57A7D">
              <w:rPr>
                <w:lang w:val="ru-RU"/>
              </w:rPr>
              <w:t xml:space="preserve"> </w:t>
            </w:r>
            <w:r w:rsidRPr="00BC71DD">
              <w:rPr>
                <w:lang w:val="ru-RU"/>
              </w:rPr>
              <w:t xml:space="preserve">празници </w:t>
            </w:r>
          </w:p>
          <w:p w:rsidR="00BC71DD" w:rsidRDefault="00BC71DD" w:rsidP="00BC71DD">
            <w:pPr>
              <w:pStyle w:val="BodyText"/>
              <w:spacing w:before="38"/>
              <w:ind w:left="99"/>
              <w:rPr>
                <w:lang w:val="ru-RU"/>
              </w:rPr>
            </w:pPr>
            <w:r w:rsidRPr="00BC71DD">
              <w:rPr>
                <w:lang w:val="ru-RU"/>
              </w:rPr>
              <w:t xml:space="preserve"> Молитва „Богородице Дјево“  </w:t>
            </w:r>
          </w:p>
          <w:p w:rsidR="00BC71DD" w:rsidRPr="00A57A7D" w:rsidRDefault="00BC71DD" w:rsidP="00BC71DD">
            <w:pPr>
              <w:pStyle w:val="BodyText"/>
              <w:spacing w:before="38"/>
              <w:ind w:left="99"/>
              <w:rPr>
                <w:lang w:val="ru-RU"/>
              </w:rPr>
            </w:pPr>
            <w:r w:rsidRPr="00BC71DD">
              <w:rPr>
                <w:lang w:val="ru-RU"/>
              </w:rPr>
              <w:t>Рођење Христово</w:t>
            </w:r>
          </w:p>
          <w:p w:rsidR="00BC71DD" w:rsidRDefault="00BC71DD" w:rsidP="00BC71DD">
            <w:pPr>
              <w:pStyle w:val="BodyText"/>
              <w:spacing w:before="38"/>
              <w:ind w:left="99"/>
              <w:rPr>
                <w:lang w:val="ru-RU"/>
              </w:rPr>
            </w:pPr>
            <w:r w:rsidRPr="00BC71DD">
              <w:rPr>
                <w:lang w:val="ru-RU"/>
              </w:rPr>
              <w:t xml:space="preserve"> Прича „ Мали Данило сведок Христовог рођења“  </w:t>
            </w:r>
          </w:p>
          <w:p w:rsidR="00BC71DD" w:rsidRPr="00A57A7D" w:rsidRDefault="00BC71DD" w:rsidP="00BC71DD">
            <w:pPr>
              <w:pStyle w:val="BodyText"/>
              <w:spacing w:before="38"/>
              <w:ind w:left="99"/>
              <w:rPr>
                <w:lang w:val="ru-RU"/>
              </w:rPr>
            </w:pPr>
            <w:r w:rsidRPr="00BC71DD">
              <w:rPr>
                <w:lang w:val="ru-RU"/>
              </w:rPr>
              <w:t>Божићна песма: „Витлејеме славни граде“  Крштење Христово</w:t>
            </w:r>
          </w:p>
          <w:p w:rsidR="00BC71DD" w:rsidRDefault="00BC71DD" w:rsidP="00BC71DD">
            <w:pPr>
              <w:pStyle w:val="BodyText"/>
              <w:spacing w:before="38"/>
              <w:ind w:left="99"/>
              <w:rPr>
                <w:lang w:val="ru-RU"/>
              </w:rPr>
            </w:pPr>
            <w:r w:rsidRPr="00BC71DD">
              <w:rPr>
                <w:lang w:val="ru-RU"/>
              </w:rPr>
              <w:t>Казивање о Светом</w:t>
            </w:r>
            <w:r w:rsidRPr="00A57A7D">
              <w:rPr>
                <w:lang w:val="ru-RU"/>
              </w:rPr>
              <w:t xml:space="preserve"> </w:t>
            </w:r>
            <w:r w:rsidRPr="00BC71DD">
              <w:rPr>
                <w:lang w:val="ru-RU"/>
              </w:rPr>
              <w:t xml:space="preserve">Сави и Светом Симеону </w:t>
            </w:r>
          </w:p>
          <w:p w:rsidR="0003663D" w:rsidRPr="00BC71DD" w:rsidRDefault="00BC71DD" w:rsidP="00BC71DD">
            <w:pPr>
              <w:pStyle w:val="BodyText"/>
              <w:spacing w:before="38"/>
              <w:ind w:left="99"/>
              <w:rPr>
                <w:color w:val="231F20"/>
                <w:lang w:val="ru-RU"/>
              </w:rPr>
            </w:pPr>
            <w:r w:rsidRPr="00BC71DD">
              <w:rPr>
                <w:lang w:val="ru-RU"/>
              </w:rPr>
              <w:t>Песме Св. Владике Николаја: Брижни син (о Св. Сави и</w:t>
            </w:r>
            <w:r w:rsidRPr="00A57A7D">
              <w:rPr>
                <w:lang w:val="ru-RU"/>
              </w:rPr>
              <w:t xml:space="preserve"> </w:t>
            </w:r>
            <w:r w:rsidRPr="00BC71DD">
              <w:rPr>
                <w:lang w:val="ru-RU"/>
              </w:rPr>
              <w:t xml:space="preserve">Св. Симеону) и </w:t>
            </w:r>
            <w:r w:rsidRPr="00BC71DD">
              <w:rPr>
                <w:lang w:val="ru-RU"/>
              </w:rPr>
              <w:lastRenderedPageBreak/>
              <w:t>Хиландар</w:t>
            </w:r>
          </w:p>
        </w:tc>
      </w:tr>
      <w:tr w:rsidR="0003663D" w:rsidRPr="0003663D" w:rsidTr="0003663D">
        <w:trPr>
          <w:trHeight w:val="229"/>
        </w:trPr>
        <w:tc>
          <w:tcPr>
            <w:tcW w:w="4380" w:type="dxa"/>
          </w:tcPr>
          <w:p w:rsidR="00E2556B" w:rsidRDefault="00E2556B" w:rsidP="0003663D">
            <w:pPr>
              <w:pStyle w:val="BodyText"/>
              <w:spacing w:before="38"/>
              <w:ind w:left="0"/>
              <w:rPr>
                <w:lang w:val="ru-RU"/>
              </w:rPr>
            </w:pPr>
            <w:r w:rsidRPr="00E2556B">
              <w:rPr>
                <w:lang w:val="ru-RU"/>
              </w:rPr>
              <w:lastRenderedPageBreak/>
              <w:t xml:space="preserve">Когнитивни аспект: </w:t>
            </w:r>
          </w:p>
          <w:p w:rsidR="00E2556B" w:rsidRDefault="00E2556B" w:rsidP="0003663D">
            <w:pPr>
              <w:pStyle w:val="BodyText"/>
              <w:spacing w:before="38"/>
              <w:ind w:left="0"/>
              <w:rPr>
                <w:lang w:val="ru-RU"/>
              </w:rPr>
            </w:pPr>
            <w:r w:rsidRPr="00E2556B">
              <w:rPr>
                <w:lang w:val="ru-RU"/>
              </w:rPr>
              <w:t>•моћи да увиди и каже зашто приносимо дарове природе Богу</w:t>
            </w:r>
          </w:p>
          <w:p w:rsidR="00E2556B" w:rsidRDefault="00E2556B" w:rsidP="0003663D">
            <w:pPr>
              <w:pStyle w:val="BodyText"/>
              <w:spacing w:before="38"/>
              <w:ind w:left="0"/>
              <w:rPr>
                <w:lang w:val="ru-RU"/>
              </w:rPr>
            </w:pPr>
            <w:r w:rsidRPr="00E2556B">
              <w:rPr>
                <w:lang w:val="ru-RU"/>
              </w:rPr>
              <w:t xml:space="preserve"> • уочити да су дарови које приносимо Богу, свет у малом </w:t>
            </w:r>
          </w:p>
          <w:p w:rsidR="00E2556B" w:rsidRDefault="00E2556B" w:rsidP="0003663D">
            <w:pPr>
              <w:pStyle w:val="BodyText"/>
              <w:spacing w:before="38"/>
              <w:ind w:left="0"/>
              <w:rPr>
                <w:lang w:val="ru-RU"/>
              </w:rPr>
            </w:pPr>
            <w:r w:rsidRPr="00E2556B">
              <w:rPr>
                <w:lang w:val="ru-RU"/>
              </w:rPr>
              <w:t>• моћи на елементарном нивоу да препозна и именује литургијске предмете</w:t>
            </w:r>
          </w:p>
          <w:p w:rsidR="00E2556B" w:rsidRDefault="00E2556B" w:rsidP="0003663D">
            <w:pPr>
              <w:pStyle w:val="BodyText"/>
              <w:spacing w:before="38"/>
              <w:ind w:left="0"/>
              <w:rPr>
                <w:lang w:val="ru-RU"/>
              </w:rPr>
            </w:pPr>
            <w:r w:rsidRPr="00E2556B">
              <w:rPr>
                <w:lang w:val="ru-RU"/>
              </w:rPr>
              <w:t xml:space="preserve"> • уочити да је заједничка трпеза израз љубави</w:t>
            </w:r>
          </w:p>
          <w:p w:rsidR="00E2556B" w:rsidRDefault="00E2556B" w:rsidP="0003663D">
            <w:pPr>
              <w:pStyle w:val="BodyText"/>
              <w:spacing w:before="38"/>
              <w:ind w:left="0"/>
              <w:rPr>
                <w:lang w:val="ru-RU"/>
              </w:rPr>
            </w:pPr>
            <w:r w:rsidRPr="00E2556B">
              <w:rPr>
                <w:lang w:val="ru-RU"/>
              </w:rPr>
              <w:t xml:space="preserve"> • знати да је Литургија заједничка трпеза око које се окупљају чланови Цркве</w:t>
            </w:r>
          </w:p>
          <w:p w:rsidR="00E2556B" w:rsidRDefault="00E2556B" w:rsidP="0003663D">
            <w:pPr>
              <w:pStyle w:val="BodyText"/>
              <w:spacing w:before="38"/>
              <w:ind w:left="0"/>
              <w:rPr>
                <w:lang w:val="ru-RU"/>
              </w:rPr>
            </w:pPr>
            <w:r w:rsidRPr="00E2556B">
              <w:rPr>
                <w:lang w:val="ru-RU"/>
              </w:rPr>
              <w:t xml:space="preserve"> •моћи да уочи разлику између Светог Причешћа и друге хране</w:t>
            </w:r>
          </w:p>
          <w:p w:rsidR="00E2556B" w:rsidRDefault="00E2556B" w:rsidP="0003663D">
            <w:pPr>
              <w:pStyle w:val="BodyText"/>
              <w:spacing w:before="38"/>
              <w:ind w:left="0"/>
              <w:rPr>
                <w:lang w:val="ru-RU"/>
              </w:rPr>
            </w:pPr>
            <w:r w:rsidRPr="00E2556B">
              <w:rPr>
                <w:lang w:val="ru-RU"/>
              </w:rPr>
              <w:t xml:space="preserve"> • уочити сличности елемената Литургије и славе </w:t>
            </w:r>
          </w:p>
          <w:p w:rsidR="00E2556B" w:rsidRDefault="00E2556B" w:rsidP="0003663D">
            <w:pPr>
              <w:pStyle w:val="BodyText"/>
              <w:spacing w:before="38"/>
              <w:ind w:left="0"/>
              <w:rPr>
                <w:lang w:val="ru-RU"/>
              </w:rPr>
            </w:pPr>
            <w:r w:rsidRPr="00E2556B">
              <w:rPr>
                <w:lang w:val="ru-RU"/>
              </w:rPr>
              <w:t>Афективни аспект:</w:t>
            </w:r>
          </w:p>
          <w:p w:rsidR="0003663D" w:rsidRPr="00E2556B" w:rsidRDefault="00E2556B" w:rsidP="0003663D">
            <w:pPr>
              <w:pStyle w:val="BodyText"/>
              <w:spacing w:before="38"/>
              <w:ind w:left="0"/>
              <w:rPr>
                <w:lang w:val="ru-RU"/>
              </w:rPr>
            </w:pPr>
            <w:r w:rsidRPr="00E2556B">
              <w:rPr>
                <w:lang w:val="ru-RU"/>
              </w:rPr>
              <w:t xml:space="preserve"> • код ученика ће се развити жеља да учествује у Литургији</w:t>
            </w:r>
          </w:p>
        </w:tc>
        <w:tc>
          <w:tcPr>
            <w:tcW w:w="4521" w:type="dxa"/>
          </w:tcPr>
          <w:p w:rsidR="0003663D" w:rsidRPr="0003663D" w:rsidRDefault="0003663D" w:rsidP="0003663D">
            <w:pPr>
              <w:tabs>
                <w:tab w:val="left" w:pos="1230"/>
              </w:tabs>
              <w:jc w:val="center"/>
              <w:rPr>
                <w:b/>
                <w:lang w:val="ru-RU"/>
              </w:rPr>
            </w:pPr>
            <w:r w:rsidRPr="0003663D">
              <w:rPr>
                <w:b/>
                <w:lang w:val="ru-RU"/>
              </w:rPr>
              <w:t>ТРПЕЗА ГОСПОДЊА</w:t>
            </w:r>
          </w:p>
        </w:tc>
        <w:tc>
          <w:tcPr>
            <w:tcW w:w="4275" w:type="dxa"/>
          </w:tcPr>
          <w:p w:rsidR="00E2556B" w:rsidRDefault="00E2556B" w:rsidP="00E2556B">
            <w:pPr>
              <w:pStyle w:val="BodyText"/>
              <w:spacing w:before="38"/>
              <w:ind w:left="0"/>
              <w:rPr>
                <w:lang w:val="ru-RU"/>
              </w:rPr>
            </w:pPr>
            <w:r w:rsidRPr="00E2556B">
              <w:rPr>
                <w:lang w:val="ru-RU"/>
              </w:rPr>
              <w:t xml:space="preserve">Прича о Литургијским даровима: вину и хлебу </w:t>
            </w:r>
          </w:p>
          <w:p w:rsidR="00E2556B" w:rsidRDefault="00E2556B" w:rsidP="00E2556B">
            <w:pPr>
              <w:pStyle w:val="BodyText"/>
              <w:spacing w:before="38"/>
              <w:ind w:left="0"/>
              <w:rPr>
                <w:lang w:val="ru-RU"/>
              </w:rPr>
            </w:pPr>
            <w:r w:rsidRPr="00E2556B">
              <w:rPr>
                <w:lang w:val="ru-RU"/>
              </w:rPr>
              <w:t>Слике литургијских</w:t>
            </w:r>
            <w:r w:rsidRPr="00A57A7D">
              <w:rPr>
                <w:lang w:val="ru-RU"/>
              </w:rPr>
              <w:t xml:space="preserve"> </w:t>
            </w:r>
            <w:r w:rsidRPr="00E2556B">
              <w:rPr>
                <w:lang w:val="ru-RU"/>
              </w:rPr>
              <w:t xml:space="preserve"> предмета:Путир, кашичица, дискос, звездица, кадионица... </w:t>
            </w:r>
          </w:p>
          <w:p w:rsidR="0003663D" w:rsidRDefault="00E2556B" w:rsidP="00E2556B">
            <w:pPr>
              <w:pStyle w:val="BodyText"/>
              <w:spacing w:before="38"/>
              <w:ind w:left="0"/>
              <w:rPr>
                <w:color w:val="231F20"/>
                <w:lang w:val="ru-RU"/>
              </w:rPr>
            </w:pPr>
            <w:r w:rsidRPr="00E2556B">
              <w:rPr>
                <w:lang w:val="ru-RU"/>
              </w:rPr>
              <w:t>Слике славе</w:t>
            </w:r>
          </w:p>
        </w:tc>
      </w:tr>
      <w:tr w:rsidR="0003663D" w:rsidRPr="006B51A3" w:rsidTr="0003663D">
        <w:trPr>
          <w:trHeight w:val="229"/>
        </w:trPr>
        <w:tc>
          <w:tcPr>
            <w:tcW w:w="4380" w:type="dxa"/>
          </w:tcPr>
          <w:p w:rsidR="00E2556B" w:rsidRDefault="00E2556B" w:rsidP="0003663D">
            <w:pPr>
              <w:pStyle w:val="BodyText"/>
              <w:spacing w:before="38"/>
              <w:ind w:left="0"/>
              <w:rPr>
                <w:lang w:val="ru-RU"/>
              </w:rPr>
            </w:pPr>
            <w:r w:rsidRPr="00E2556B">
              <w:rPr>
                <w:lang w:val="ru-RU"/>
              </w:rPr>
              <w:t xml:space="preserve">Когнитивни аспект: </w:t>
            </w:r>
          </w:p>
          <w:p w:rsidR="00E2556B" w:rsidRDefault="00E2556B" w:rsidP="0003663D">
            <w:pPr>
              <w:pStyle w:val="BodyText"/>
              <w:spacing w:before="38"/>
              <w:ind w:left="0"/>
              <w:rPr>
                <w:lang w:val="ru-RU"/>
              </w:rPr>
            </w:pPr>
            <w:r w:rsidRPr="00E2556B">
              <w:rPr>
                <w:lang w:val="ru-RU"/>
              </w:rPr>
              <w:t xml:space="preserve">• препознати значај празновања Васкрса • проширити своја знања о Христовом Васкрсењу </w:t>
            </w:r>
          </w:p>
          <w:p w:rsidR="00E2556B" w:rsidRDefault="00E2556B" w:rsidP="0003663D">
            <w:pPr>
              <w:pStyle w:val="BodyText"/>
              <w:spacing w:before="38"/>
              <w:ind w:left="0"/>
              <w:rPr>
                <w:lang w:val="ru-RU"/>
              </w:rPr>
            </w:pPr>
            <w:r w:rsidRPr="00E2556B">
              <w:rPr>
                <w:lang w:val="ru-RU"/>
              </w:rPr>
              <w:t>• уочити да је Христово Васкрсење изузетан догађај у који је укључена читава природа</w:t>
            </w:r>
          </w:p>
          <w:p w:rsidR="00E2556B" w:rsidRDefault="00E2556B" w:rsidP="0003663D">
            <w:pPr>
              <w:pStyle w:val="BodyText"/>
              <w:spacing w:before="38"/>
              <w:ind w:left="0"/>
              <w:rPr>
                <w:lang w:val="ru-RU"/>
              </w:rPr>
            </w:pPr>
            <w:r w:rsidRPr="00E2556B">
              <w:rPr>
                <w:lang w:val="ru-RU"/>
              </w:rPr>
              <w:lastRenderedPageBreak/>
              <w:t xml:space="preserve"> • знати да је Христос увек са нама Афективни аспект: </w:t>
            </w:r>
          </w:p>
          <w:p w:rsidR="0003663D" w:rsidRPr="00E2556B" w:rsidRDefault="00E2556B" w:rsidP="0003663D">
            <w:pPr>
              <w:pStyle w:val="BodyText"/>
              <w:spacing w:before="38"/>
              <w:ind w:left="0"/>
              <w:rPr>
                <w:lang w:val="ru-RU"/>
              </w:rPr>
            </w:pPr>
            <w:r w:rsidRPr="00E2556B">
              <w:rPr>
                <w:lang w:val="ru-RU"/>
              </w:rPr>
              <w:t>• исказати свој доживљај Христовог Васкрсења кроз самостални креативни израз</w:t>
            </w:r>
          </w:p>
        </w:tc>
        <w:tc>
          <w:tcPr>
            <w:tcW w:w="4521" w:type="dxa"/>
          </w:tcPr>
          <w:p w:rsidR="0003663D" w:rsidRPr="0003663D" w:rsidRDefault="0003663D" w:rsidP="0003663D">
            <w:pPr>
              <w:tabs>
                <w:tab w:val="left" w:pos="1230"/>
              </w:tabs>
              <w:jc w:val="center"/>
              <w:rPr>
                <w:b/>
                <w:lang w:val="ru-RU"/>
              </w:rPr>
            </w:pPr>
            <w:r w:rsidRPr="0003663D">
              <w:rPr>
                <w:b/>
                <w:lang w:val="ru-RU"/>
              </w:rPr>
              <w:lastRenderedPageBreak/>
              <w:t>СВЕТА ЛИТУРГИЈА – ПРОСЛАВА ВАСКРСЕЊА</w:t>
            </w:r>
          </w:p>
        </w:tc>
        <w:tc>
          <w:tcPr>
            <w:tcW w:w="4275" w:type="dxa"/>
          </w:tcPr>
          <w:p w:rsidR="0003663D" w:rsidRPr="00E2556B" w:rsidRDefault="00E2556B" w:rsidP="00E2556B">
            <w:pPr>
              <w:pStyle w:val="BodyText"/>
              <w:spacing w:before="38"/>
              <w:ind w:left="9"/>
              <w:rPr>
                <w:color w:val="231F20"/>
                <w:lang w:val="ru-RU"/>
              </w:rPr>
            </w:pPr>
            <w:r w:rsidRPr="00E2556B">
              <w:rPr>
                <w:lang w:val="ru-RU"/>
              </w:rPr>
              <w:t>Причешће, храна љубави – прича из књиге «Мали анђео», Невена Витошевић  „Корица хлеба“ (Из</w:t>
            </w:r>
            <w:r w:rsidRPr="00A57A7D">
              <w:rPr>
                <w:lang w:val="ru-RU"/>
              </w:rPr>
              <w:t xml:space="preserve"> </w:t>
            </w:r>
            <w:r w:rsidRPr="00E2556B">
              <w:rPr>
                <w:lang w:val="ru-RU"/>
              </w:rPr>
              <w:t>житија Св. Онуфрија) „ Божије старање“(о</w:t>
            </w:r>
            <w:r w:rsidRPr="00A57A7D">
              <w:rPr>
                <w:lang w:val="ru-RU"/>
              </w:rPr>
              <w:t xml:space="preserve"> </w:t>
            </w:r>
            <w:r w:rsidRPr="00E2556B">
              <w:rPr>
                <w:lang w:val="ru-RU"/>
              </w:rPr>
              <w:t xml:space="preserve"> томе како је у сиромашном манастиру аве Теодосија понестало</w:t>
            </w:r>
            <w:r>
              <w:rPr>
                <w:lang w:val="ru-RU"/>
              </w:rPr>
              <w:t xml:space="preserve"> </w:t>
            </w:r>
            <w:r w:rsidRPr="00E2556B">
              <w:rPr>
                <w:lang w:val="ru-RU"/>
              </w:rPr>
              <w:t xml:space="preserve">хлеба и вина, а ава се уздао у Божју помоћ. И Бог се постарао да монаси </w:t>
            </w:r>
            <w:r w:rsidRPr="00E2556B">
              <w:rPr>
                <w:lang w:val="ru-RU"/>
              </w:rPr>
              <w:lastRenderedPageBreak/>
              <w:t>добију све што је потребно за причешће)</w:t>
            </w:r>
          </w:p>
        </w:tc>
      </w:tr>
      <w:tr w:rsidR="0003663D" w:rsidRPr="006B51A3" w:rsidTr="0003663D">
        <w:trPr>
          <w:trHeight w:val="229"/>
        </w:trPr>
        <w:tc>
          <w:tcPr>
            <w:tcW w:w="4380" w:type="dxa"/>
          </w:tcPr>
          <w:p w:rsidR="00E2556B" w:rsidRDefault="00E2556B" w:rsidP="0003663D">
            <w:pPr>
              <w:pStyle w:val="BodyText"/>
              <w:spacing w:before="38"/>
              <w:ind w:left="0"/>
              <w:rPr>
                <w:lang w:val="ru-RU"/>
              </w:rPr>
            </w:pPr>
            <w:r w:rsidRPr="00E2556B">
              <w:rPr>
                <w:lang w:val="ru-RU"/>
              </w:rPr>
              <w:lastRenderedPageBreak/>
              <w:t>Когнитивни аспект:</w:t>
            </w:r>
          </w:p>
          <w:p w:rsidR="00E2556B" w:rsidRDefault="00E2556B" w:rsidP="0003663D">
            <w:pPr>
              <w:pStyle w:val="BodyText"/>
              <w:spacing w:before="38"/>
              <w:ind w:left="0"/>
              <w:rPr>
                <w:lang w:val="ru-RU"/>
              </w:rPr>
            </w:pPr>
            <w:r w:rsidRPr="00E2556B">
              <w:rPr>
                <w:lang w:val="ru-RU"/>
              </w:rPr>
              <w:t xml:space="preserve"> • знати да наброји основне делове храма</w:t>
            </w:r>
          </w:p>
          <w:p w:rsidR="00E2556B" w:rsidRDefault="00E2556B" w:rsidP="0003663D">
            <w:pPr>
              <w:pStyle w:val="BodyText"/>
              <w:spacing w:before="38"/>
              <w:ind w:left="0"/>
              <w:rPr>
                <w:lang w:val="ru-RU"/>
              </w:rPr>
            </w:pPr>
            <w:r w:rsidRPr="00E2556B">
              <w:rPr>
                <w:lang w:val="ru-RU"/>
              </w:rPr>
              <w:t xml:space="preserve"> • уочити да је унутрашњост храмова уређена за служење Литургије</w:t>
            </w:r>
          </w:p>
          <w:p w:rsidR="00E2556B" w:rsidRDefault="00E2556B" w:rsidP="0003663D">
            <w:pPr>
              <w:pStyle w:val="BodyText"/>
              <w:spacing w:before="38"/>
              <w:ind w:left="0"/>
              <w:rPr>
                <w:lang w:val="ru-RU"/>
              </w:rPr>
            </w:pPr>
            <w:r w:rsidRPr="00E2556B">
              <w:rPr>
                <w:lang w:val="ru-RU"/>
              </w:rPr>
              <w:t xml:space="preserve"> • знати да објасни ко су светитељи</w:t>
            </w:r>
          </w:p>
          <w:p w:rsidR="00E2556B" w:rsidRDefault="00E2556B" w:rsidP="0003663D">
            <w:pPr>
              <w:pStyle w:val="BodyText"/>
              <w:spacing w:before="38"/>
              <w:ind w:left="0"/>
              <w:rPr>
                <w:lang w:val="ru-RU"/>
              </w:rPr>
            </w:pPr>
            <w:r w:rsidRPr="00E2556B">
              <w:rPr>
                <w:lang w:val="ru-RU"/>
              </w:rPr>
              <w:t xml:space="preserve"> • испричати ко су и шта су све чинили светитељи које славимо</w:t>
            </w:r>
          </w:p>
          <w:p w:rsidR="00E2556B" w:rsidRDefault="00E2556B" w:rsidP="0003663D">
            <w:pPr>
              <w:pStyle w:val="BodyText"/>
              <w:spacing w:before="38"/>
              <w:ind w:left="0"/>
              <w:rPr>
                <w:lang w:val="ru-RU"/>
              </w:rPr>
            </w:pPr>
            <w:r w:rsidRPr="00E2556B">
              <w:rPr>
                <w:lang w:val="ru-RU"/>
              </w:rPr>
              <w:t xml:space="preserve"> • уочити да постоје светитељи и у данашње време</w:t>
            </w:r>
          </w:p>
          <w:p w:rsidR="00E2556B" w:rsidRDefault="00E2556B" w:rsidP="0003663D">
            <w:pPr>
              <w:pStyle w:val="BodyText"/>
              <w:spacing w:before="38"/>
              <w:ind w:left="0"/>
              <w:rPr>
                <w:lang w:val="ru-RU"/>
              </w:rPr>
            </w:pPr>
            <w:r w:rsidRPr="00E2556B">
              <w:rPr>
                <w:lang w:val="ru-RU"/>
              </w:rPr>
              <w:t xml:space="preserve"> • сазнати о неким светитељима новијег доба</w:t>
            </w:r>
          </w:p>
          <w:p w:rsidR="00E2556B" w:rsidRDefault="00E2556B" w:rsidP="00E2556B">
            <w:pPr>
              <w:pStyle w:val="BodyText"/>
              <w:spacing w:before="38"/>
              <w:ind w:left="0"/>
              <w:rPr>
                <w:lang w:val="ru-RU"/>
              </w:rPr>
            </w:pPr>
            <w:r w:rsidRPr="00E2556B">
              <w:rPr>
                <w:lang w:val="ru-RU"/>
              </w:rPr>
              <w:t xml:space="preserve"> Афективни аспект: </w:t>
            </w:r>
          </w:p>
          <w:p w:rsidR="0003663D" w:rsidRPr="00A57A7D" w:rsidRDefault="00E2556B" w:rsidP="00E2556B">
            <w:pPr>
              <w:pStyle w:val="BodyText"/>
              <w:spacing w:before="38"/>
              <w:ind w:left="0"/>
              <w:rPr>
                <w:lang w:val="ru-RU"/>
              </w:rPr>
            </w:pPr>
            <w:r w:rsidRPr="00E2556B">
              <w:rPr>
                <w:lang w:val="ru-RU"/>
              </w:rPr>
              <w:t xml:space="preserve"> бити подстакнут на поштовање и правилан однос према храму и иконама бити подстакнут</w:t>
            </w:r>
            <w:r>
              <w:rPr>
                <w:lang w:val="ru-RU"/>
              </w:rPr>
              <w:t xml:space="preserve"> да воли природу и друге људе </w:t>
            </w:r>
            <w:r w:rsidRPr="00E2556B">
              <w:rPr>
                <w:lang w:val="ru-RU"/>
              </w:rPr>
              <w:t>бити подстакнут да у свим људима види пријатеље Божје</w:t>
            </w:r>
          </w:p>
        </w:tc>
        <w:tc>
          <w:tcPr>
            <w:tcW w:w="4521" w:type="dxa"/>
          </w:tcPr>
          <w:p w:rsidR="0003663D" w:rsidRPr="0003663D" w:rsidRDefault="0003663D" w:rsidP="0003663D">
            <w:pPr>
              <w:tabs>
                <w:tab w:val="left" w:pos="1230"/>
              </w:tabs>
              <w:jc w:val="center"/>
              <w:rPr>
                <w:b/>
                <w:lang w:val="ru-RU"/>
              </w:rPr>
            </w:pPr>
            <w:r w:rsidRPr="0003663D">
              <w:rPr>
                <w:b/>
                <w:lang w:val="ru-RU"/>
              </w:rPr>
              <w:t>ИКОНА- ПРОЗОР У ВЕЧНОСТ</w:t>
            </w:r>
          </w:p>
        </w:tc>
        <w:tc>
          <w:tcPr>
            <w:tcW w:w="4275" w:type="dxa"/>
          </w:tcPr>
          <w:p w:rsidR="00E2556B" w:rsidRDefault="00E2556B" w:rsidP="00E2556B">
            <w:pPr>
              <w:pStyle w:val="BodyText"/>
              <w:spacing w:before="38"/>
              <w:ind w:left="99"/>
              <w:rPr>
                <w:lang w:val="ru-RU"/>
              </w:rPr>
            </w:pPr>
            <w:r w:rsidRPr="00E2556B">
              <w:rPr>
                <w:lang w:val="ru-RU"/>
              </w:rPr>
              <w:t>основни делови храма</w:t>
            </w:r>
          </w:p>
          <w:p w:rsidR="00E2556B" w:rsidRDefault="00E2556B" w:rsidP="00E2556B">
            <w:pPr>
              <w:pStyle w:val="BodyText"/>
              <w:spacing w:before="38"/>
              <w:ind w:left="99"/>
              <w:rPr>
                <w:lang w:val="ru-RU"/>
              </w:rPr>
            </w:pPr>
            <w:r w:rsidRPr="00E2556B">
              <w:rPr>
                <w:lang w:val="ru-RU"/>
              </w:rPr>
              <w:t xml:space="preserve"> иконе Господа,Богородице, празника, светитеља </w:t>
            </w:r>
          </w:p>
          <w:p w:rsidR="0003663D" w:rsidRPr="00A57A7D" w:rsidRDefault="00E2556B" w:rsidP="00E2556B">
            <w:pPr>
              <w:pStyle w:val="BodyText"/>
              <w:spacing w:before="38"/>
              <w:ind w:left="99"/>
              <w:rPr>
                <w:lang w:val="ru-RU"/>
              </w:rPr>
            </w:pPr>
            <w:r w:rsidRPr="00E2556B">
              <w:rPr>
                <w:lang w:val="ru-RU"/>
              </w:rPr>
              <w:t>прилагођена и препричана житија светих</w:t>
            </w:r>
          </w:p>
        </w:tc>
      </w:tr>
    </w:tbl>
    <w:p w:rsidR="0003663D" w:rsidRDefault="0003663D">
      <w:pPr>
        <w:rPr>
          <w:sz w:val="28"/>
          <w:lang w:val="ru-RU"/>
        </w:rPr>
      </w:pPr>
    </w:p>
    <w:p w:rsidR="004712F1" w:rsidRDefault="004712F1" w:rsidP="004712F1">
      <w:pPr>
        <w:jc w:val="center"/>
        <w:rPr>
          <w:b/>
          <w:sz w:val="24"/>
          <w:lang w:val="ru-RU"/>
        </w:rPr>
      </w:pPr>
      <w:r>
        <w:rPr>
          <w:b/>
          <w:sz w:val="24"/>
          <w:lang w:val="ru-RU"/>
        </w:rPr>
        <w:t>НАЧИН ОСТВАРИВАЊА ПРОГРАМА</w:t>
      </w:r>
    </w:p>
    <w:p w:rsidR="004712F1" w:rsidRDefault="004712F1" w:rsidP="004712F1">
      <w:pPr>
        <w:jc w:val="center"/>
        <w:rPr>
          <w:b/>
          <w:sz w:val="24"/>
          <w:lang w:val="ru-RU"/>
        </w:rPr>
      </w:pPr>
    </w:p>
    <w:p w:rsidR="004712F1" w:rsidRDefault="004712F1" w:rsidP="004712F1">
      <w:pPr>
        <w:jc w:val="both"/>
        <w:rPr>
          <w:lang w:val="ru-RU"/>
        </w:rPr>
      </w:pPr>
      <w:r>
        <w:rPr>
          <w:lang w:val="ru-RU"/>
        </w:rPr>
        <w:t>К</w:t>
      </w:r>
      <w:r w:rsidRPr="004712F1">
        <w:rPr>
          <w:lang w:val="ru-RU"/>
        </w:rPr>
        <w:t xml:space="preserve">атихизација као литургијска делатност- заједничко је дело катихете (вероучитеља) и његових ученика. </w:t>
      </w:r>
    </w:p>
    <w:p w:rsidR="004712F1" w:rsidRDefault="004712F1" w:rsidP="004712F1">
      <w:pPr>
        <w:jc w:val="both"/>
        <w:rPr>
          <w:lang w:val="ru-RU"/>
        </w:rPr>
      </w:pPr>
      <w:r w:rsidRPr="004712F1">
        <w:rPr>
          <w:lang w:val="ru-RU"/>
        </w:rPr>
        <w:t xml:space="preserve">Катихета (вероучитељ) би требало стално да има науму да 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p>
    <w:p w:rsidR="004712F1" w:rsidRDefault="004712F1" w:rsidP="004712F1">
      <w:pPr>
        <w:jc w:val="both"/>
        <w:rPr>
          <w:lang w:val="ru-RU"/>
        </w:rPr>
      </w:pPr>
      <w:r w:rsidRPr="004712F1">
        <w:rPr>
          <w:lang w:val="ru-RU"/>
        </w:rP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4712F1" w:rsidRPr="004712F1" w:rsidRDefault="004712F1" w:rsidP="004712F1">
      <w:pPr>
        <w:jc w:val="both"/>
        <w:rPr>
          <w:b/>
          <w:u w:val="single"/>
          <w:lang w:val="ru-RU"/>
        </w:rPr>
      </w:pPr>
      <w:r w:rsidRPr="004712F1">
        <w:rPr>
          <w:b/>
          <w:u w:val="single"/>
          <w:lang w:val="ru-RU"/>
        </w:rPr>
        <w:t xml:space="preserve">Врсте наставе </w:t>
      </w:r>
    </w:p>
    <w:p w:rsidR="004712F1" w:rsidRDefault="004712F1" w:rsidP="004712F1">
      <w:pPr>
        <w:jc w:val="both"/>
        <w:rPr>
          <w:sz w:val="24"/>
          <w:lang w:val="ru-RU"/>
        </w:rPr>
      </w:pPr>
      <w:r w:rsidRPr="004712F1">
        <w:rPr>
          <w:lang w:val="ru-RU"/>
        </w:rPr>
        <w:t>Настава се реализује кроз следеће облике наставе:  теоријска настава (35 часова)</w:t>
      </w:r>
    </w:p>
    <w:p w:rsidR="004712F1" w:rsidRDefault="004712F1" w:rsidP="004712F1">
      <w:pPr>
        <w:tabs>
          <w:tab w:val="left" w:pos="8280"/>
        </w:tabs>
        <w:rPr>
          <w:lang w:val="ru-RU"/>
        </w:rPr>
      </w:pPr>
      <w:r w:rsidRPr="004712F1">
        <w:rPr>
          <w:lang w:val="ru-RU"/>
        </w:rPr>
        <w:t>практична настава (1 час)</w:t>
      </w:r>
    </w:p>
    <w:p w:rsidR="004712F1" w:rsidRDefault="004712F1" w:rsidP="004712F1">
      <w:pPr>
        <w:tabs>
          <w:tab w:val="left" w:pos="8280"/>
        </w:tabs>
        <w:rPr>
          <w:lang w:val="ru-RU"/>
        </w:rPr>
      </w:pPr>
    </w:p>
    <w:p w:rsidR="004712F1" w:rsidRPr="004712F1" w:rsidRDefault="004712F1" w:rsidP="004712F1">
      <w:pPr>
        <w:tabs>
          <w:tab w:val="left" w:pos="8280"/>
        </w:tabs>
        <w:rPr>
          <w:b/>
          <w:lang w:val="ru-RU"/>
        </w:rPr>
      </w:pPr>
      <w:r w:rsidRPr="004712F1">
        <w:rPr>
          <w:b/>
        </w:rPr>
        <w:sym w:font="Symbol" w:char="F0B7"/>
      </w:r>
      <w:r w:rsidRPr="004712F1">
        <w:rPr>
          <w:b/>
          <w:lang w:val="ru-RU"/>
        </w:rPr>
        <w:t xml:space="preserve"> Место реализације наставе  </w:t>
      </w:r>
    </w:p>
    <w:p w:rsidR="004712F1" w:rsidRDefault="004712F1" w:rsidP="004712F1">
      <w:pPr>
        <w:tabs>
          <w:tab w:val="left" w:pos="8280"/>
        </w:tabs>
        <w:rPr>
          <w:lang w:val="ru-RU"/>
        </w:rPr>
      </w:pPr>
    </w:p>
    <w:p w:rsidR="004712F1" w:rsidRDefault="004712F1" w:rsidP="004712F1">
      <w:pPr>
        <w:tabs>
          <w:tab w:val="left" w:pos="8280"/>
        </w:tabs>
        <w:rPr>
          <w:lang w:val="ru-RU"/>
        </w:rPr>
      </w:pPr>
      <w:r w:rsidRPr="004712F1">
        <w:rPr>
          <w:lang w:val="ru-RU"/>
        </w:rPr>
        <w:t>Теоријска настава се реализује у</w:t>
      </w:r>
      <w:r w:rsidRPr="00A57A7D">
        <w:rPr>
          <w:lang w:val="ru-RU"/>
        </w:rPr>
        <w:t xml:space="preserve"> </w:t>
      </w:r>
      <w:r w:rsidRPr="004712F1">
        <w:rPr>
          <w:lang w:val="ru-RU"/>
        </w:rPr>
        <w:t xml:space="preserve"> учионици; </w:t>
      </w:r>
    </w:p>
    <w:p w:rsidR="004712F1" w:rsidRDefault="004712F1" w:rsidP="004712F1">
      <w:pPr>
        <w:tabs>
          <w:tab w:val="left" w:pos="8280"/>
        </w:tabs>
        <w:rPr>
          <w:lang w:val="ru-RU"/>
        </w:rPr>
      </w:pPr>
      <w:r w:rsidRPr="004712F1">
        <w:rPr>
          <w:lang w:val="ru-RU"/>
        </w:rPr>
        <w:lastRenderedPageBreak/>
        <w:t xml:space="preserve"> Практична настава се реализује</w:t>
      </w:r>
      <w:r w:rsidRPr="00A57A7D">
        <w:rPr>
          <w:lang w:val="ru-RU"/>
        </w:rPr>
        <w:t xml:space="preserve"> </w:t>
      </w:r>
      <w:r w:rsidRPr="004712F1">
        <w:rPr>
          <w:lang w:val="ru-RU"/>
        </w:rPr>
        <w:t xml:space="preserve"> у цркви –</w:t>
      </w:r>
      <w:r>
        <w:rPr>
          <w:lang w:val="ru-RU"/>
        </w:rPr>
        <w:t xml:space="preserve"> учешћем у литургијском сабрању.</w:t>
      </w:r>
    </w:p>
    <w:p w:rsidR="004712F1" w:rsidRDefault="004712F1" w:rsidP="004712F1">
      <w:pPr>
        <w:tabs>
          <w:tab w:val="left" w:pos="8280"/>
        </w:tabs>
        <w:rPr>
          <w:lang w:val="ru-RU"/>
        </w:rPr>
      </w:pPr>
    </w:p>
    <w:p w:rsidR="00DF3379" w:rsidRDefault="00DF3379" w:rsidP="00DF3379">
      <w:pPr>
        <w:tabs>
          <w:tab w:val="left" w:pos="8280"/>
        </w:tabs>
        <w:jc w:val="center"/>
        <w:rPr>
          <w:b/>
          <w:sz w:val="24"/>
          <w:lang w:val="ru-RU"/>
        </w:rPr>
      </w:pPr>
    </w:p>
    <w:p w:rsidR="004712F1" w:rsidRDefault="00DF3379" w:rsidP="00DF3379">
      <w:pPr>
        <w:tabs>
          <w:tab w:val="left" w:pos="8280"/>
        </w:tabs>
        <w:jc w:val="center"/>
        <w:rPr>
          <w:b/>
          <w:sz w:val="24"/>
          <w:lang w:val="ru-RU"/>
        </w:rPr>
      </w:pPr>
      <w:r>
        <w:rPr>
          <w:b/>
          <w:sz w:val="24"/>
          <w:lang w:val="ru-RU"/>
        </w:rPr>
        <w:t>ДИДАКТИЧКО МЕТОДИЧКА УПУТСТВА ЗА РЕАЛИЗАЦИЈУ НАСТАВЕ</w:t>
      </w:r>
    </w:p>
    <w:p w:rsidR="00DF3379" w:rsidRPr="00DF3379" w:rsidRDefault="00DF3379" w:rsidP="00DF3379">
      <w:pPr>
        <w:tabs>
          <w:tab w:val="left" w:pos="8280"/>
        </w:tabs>
        <w:jc w:val="center"/>
        <w:rPr>
          <w:b/>
          <w:sz w:val="24"/>
          <w:lang w:val="ru-RU"/>
        </w:rPr>
      </w:pPr>
    </w:p>
    <w:p w:rsidR="00B75978" w:rsidRDefault="00B75978" w:rsidP="00B75978">
      <w:pPr>
        <w:tabs>
          <w:tab w:val="left" w:pos="8280"/>
        </w:tabs>
        <w:jc w:val="both"/>
        <w:rPr>
          <w:lang w:val="ru-RU"/>
        </w:rPr>
      </w:pPr>
      <w:r>
        <w:rPr>
          <w:lang w:val="ru-RU"/>
        </w:rPr>
        <w:t>У</w:t>
      </w:r>
      <w:r w:rsidRPr="00B75978">
        <w:rPr>
          <w:lang w:val="ru-RU"/>
        </w:rPr>
        <w:t xml:space="preserve">водне часове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из подручја Православног катихизиса, група располаже. </w:t>
      </w:r>
    </w:p>
    <w:p w:rsidR="00B75978" w:rsidRDefault="00B75978" w:rsidP="00B75978">
      <w:pPr>
        <w:tabs>
          <w:tab w:val="left" w:pos="8280"/>
        </w:tabs>
        <w:jc w:val="both"/>
        <w:rPr>
          <w:lang w:val="ru-RU"/>
        </w:rPr>
      </w:pPr>
      <w:r w:rsidRPr="00B75978">
        <w:rPr>
          <w:lang w:val="ru-RU"/>
        </w:rPr>
        <w:t xml:space="preserve"> Реализација програма требало би</w:t>
      </w:r>
      <w:r w:rsidRPr="00A57A7D">
        <w:rPr>
          <w:lang w:val="ru-RU"/>
        </w:rPr>
        <w:t xml:space="preserve"> </w:t>
      </w:r>
      <w:r w:rsidRPr="00B75978">
        <w:rPr>
          <w:lang w:val="ru-RU"/>
        </w:rPr>
        <w:t xml:space="preserve">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 У току реализације стављати нагласак више на доживљајно и формативно, а мање на сазнајно и информативно.  </w:t>
      </w:r>
    </w:p>
    <w:p w:rsidR="004712F1" w:rsidRDefault="00B75978" w:rsidP="00B75978">
      <w:pPr>
        <w:tabs>
          <w:tab w:val="left" w:pos="8280"/>
        </w:tabs>
        <w:jc w:val="both"/>
        <w:rPr>
          <w:lang w:val="ru-RU"/>
        </w:rPr>
      </w:pPr>
      <w:r w:rsidRPr="00B75978">
        <w:rPr>
          <w:lang w:val="ru-RU"/>
        </w:rPr>
        <w:t>Квалитет наставе се постиже</w:t>
      </w:r>
      <w:r w:rsidRPr="00A57A7D">
        <w:rPr>
          <w:lang w:val="ru-RU"/>
        </w:rPr>
        <w:t xml:space="preserve"> </w:t>
      </w:r>
      <w:r w:rsidRPr="00B75978">
        <w:rPr>
          <w:lang w:val="ru-RU"/>
        </w:rPr>
        <w:t>када се наставни садржаји реализују у складу са савременим педагошким захтевима у погледу</w:t>
      </w:r>
      <w:r>
        <w:rPr>
          <w:lang w:val="ru-RU"/>
        </w:rPr>
        <w:t xml:space="preserve"> </w:t>
      </w:r>
      <w:r w:rsidRPr="00B75978">
        <w:rPr>
          <w:lang w:val="ru-RU"/>
        </w:rPr>
        <w:t>употребе разноврсних метода, облика рада и наставних средстава.</w:t>
      </w:r>
    </w:p>
    <w:p w:rsidR="00B75978" w:rsidRDefault="00B75978" w:rsidP="00B75978">
      <w:pPr>
        <w:tabs>
          <w:tab w:val="left" w:pos="8280"/>
        </w:tabs>
        <w:jc w:val="both"/>
        <w:rPr>
          <w:lang w:val="ru-RU"/>
        </w:rPr>
      </w:pPr>
      <w:r w:rsidRPr="00B75978">
        <w:rPr>
          <w:lang w:val="ru-RU"/>
        </w:rPr>
        <w:t>Имаући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r>
        <w:rPr>
          <w:lang w:val="ru-RU"/>
        </w:rPr>
        <w:t>.</w:t>
      </w:r>
    </w:p>
    <w:p w:rsidR="00B75978" w:rsidRDefault="00B75978" w:rsidP="00B75978">
      <w:pPr>
        <w:tabs>
          <w:tab w:val="left" w:pos="8280"/>
        </w:tabs>
        <w:jc w:val="both"/>
        <w:rPr>
          <w:lang w:val="ru-RU"/>
        </w:rPr>
      </w:pPr>
      <w:r w:rsidRPr="00B75978">
        <w:rPr>
          <w:lang w:val="ru-RU"/>
        </w:rPr>
        <w:t>У остваривању савремене наставе наставе наставник је извор знања, креатор, организатор и координатор ученичких активности у наставном процесу.</w:t>
      </w:r>
    </w:p>
    <w:p w:rsidR="00B75978" w:rsidRDefault="00B75978" w:rsidP="00B75978">
      <w:pPr>
        <w:tabs>
          <w:tab w:val="left" w:pos="8280"/>
        </w:tabs>
        <w:jc w:val="both"/>
        <w:rPr>
          <w:lang w:val="ru-RU"/>
        </w:rPr>
      </w:pPr>
      <w:r w:rsidRPr="00B75978">
        <w:rPr>
          <w:lang w:val="ru-RU"/>
        </w:rPr>
        <w:t>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живота.</w:t>
      </w:r>
    </w:p>
    <w:p w:rsidR="00B75978" w:rsidRDefault="00B75978" w:rsidP="00B75978">
      <w:pPr>
        <w:tabs>
          <w:tab w:val="left" w:pos="8280"/>
        </w:tabs>
        <w:jc w:val="both"/>
        <w:rPr>
          <w:lang w:val="ru-RU"/>
        </w:rPr>
      </w:pPr>
    </w:p>
    <w:p w:rsidR="00B75978" w:rsidRDefault="00B75978" w:rsidP="00B75978">
      <w:pPr>
        <w:tabs>
          <w:tab w:val="left" w:pos="8280"/>
        </w:tabs>
        <w:jc w:val="both"/>
        <w:rPr>
          <w:b/>
          <w:u w:val="single"/>
          <w:lang w:val="ru-RU"/>
        </w:rPr>
      </w:pPr>
      <w:r w:rsidRPr="00B75978">
        <w:rPr>
          <w:b/>
          <w:u w:val="single"/>
          <w:lang w:val="ru-RU"/>
        </w:rPr>
        <w:t>Евалуација наставе</w:t>
      </w:r>
    </w:p>
    <w:p w:rsidR="00B75978" w:rsidRDefault="00B75978" w:rsidP="00B75978">
      <w:pPr>
        <w:tabs>
          <w:tab w:val="left" w:pos="8280"/>
        </w:tabs>
        <w:jc w:val="both"/>
        <w:rPr>
          <w:b/>
          <w:u w:val="single"/>
          <w:lang w:val="ru-RU"/>
        </w:rPr>
      </w:pPr>
    </w:p>
    <w:p w:rsidR="00B75978" w:rsidRDefault="00B75978" w:rsidP="00B75978">
      <w:pPr>
        <w:tabs>
          <w:tab w:val="left" w:pos="8280"/>
        </w:tabs>
        <w:jc w:val="both"/>
        <w:rPr>
          <w:lang w:val="ru-RU"/>
        </w:rPr>
      </w:pPr>
      <w:r w:rsidRPr="00B75978">
        <w:rPr>
          <w:lang w:val="ru-RU"/>
        </w:rPr>
        <w:t>Евалуацију наставе (процењивање успешности реализације наставе и остварености задатака и исхода наставе) наставник ће остварити на</w:t>
      </w:r>
      <w:r>
        <w:rPr>
          <w:lang w:val="ru-RU"/>
        </w:rPr>
        <w:t xml:space="preserve"> два начина.</w:t>
      </w:r>
    </w:p>
    <w:p w:rsidR="00B75978" w:rsidRDefault="00B75978" w:rsidP="00B75978">
      <w:pPr>
        <w:pStyle w:val="ListParagraph"/>
        <w:numPr>
          <w:ilvl w:val="0"/>
          <w:numId w:val="13"/>
        </w:numPr>
        <w:tabs>
          <w:tab w:val="left" w:pos="8280"/>
        </w:tabs>
        <w:jc w:val="both"/>
        <w:rPr>
          <w:lang w:val="ru-RU"/>
        </w:rPr>
      </w:pPr>
      <w:r w:rsidRPr="00B75978">
        <w:rPr>
          <w:lang w:val="ru-RU"/>
        </w:rPr>
        <w:t>процењивањем реакције ученика или прикупљањем коментара ученика путем анкетних евалуационих листића;</w:t>
      </w:r>
    </w:p>
    <w:p w:rsidR="00B75978" w:rsidRDefault="00B75978" w:rsidP="00B75978">
      <w:pPr>
        <w:pStyle w:val="ListParagraph"/>
        <w:numPr>
          <w:ilvl w:val="0"/>
          <w:numId w:val="13"/>
        </w:numPr>
        <w:tabs>
          <w:tab w:val="left" w:pos="8280"/>
        </w:tabs>
        <w:jc w:val="both"/>
        <w:rPr>
          <w:lang w:val="ru-RU"/>
        </w:rPr>
      </w:pPr>
      <w:r w:rsidRPr="00B75978">
        <w:rPr>
          <w:lang w:val="ru-RU"/>
        </w:rPr>
        <w:t>провером знања које ученици усвајају на часу и испитаивањем ставова</w:t>
      </w:r>
    </w:p>
    <w:p w:rsidR="00B75978" w:rsidRDefault="00B75978" w:rsidP="00B75978">
      <w:pPr>
        <w:tabs>
          <w:tab w:val="left" w:pos="8280"/>
        </w:tabs>
        <w:jc w:val="both"/>
        <w:rPr>
          <w:lang w:val="ru-RU"/>
        </w:rPr>
      </w:pPr>
    </w:p>
    <w:p w:rsidR="00B75978" w:rsidRDefault="00B75978" w:rsidP="00B75978">
      <w:pPr>
        <w:tabs>
          <w:tab w:val="left" w:pos="8280"/>
        </w:tabs>
        <w:jc w:val="both"/>
        <w:rPr>
          <w:b/>
          <w:u w:val="single"/>
          <w:lang w:val="ru-RU"/>
        </w:rPr>
      </w:pPr>
    </w:p>
    <w:p w:rsidR="00B75978" w:rsidRDefault="00B75978" w:rsidP="00B75978">
      <w:pPr>
        <w:tabs>
          <w:tab w:val="left" w:pos="8280"/>
        </w:tabs>
        <w:jc w:val="both"/>
        <w:rPr>
          <w:b/>
          <w:u w:val="single"/>
          <w:lang w:val="ru-RU"/>
        </w:rPr>
      </w:pPr>
      <w:r w:rsidRPr="00B75978">
        <w:rPr>
          <w:b/>
          <w:u w:val="single"/>
          <w:lang w:val="ru-RU"/>
        </w:rPr>
        <w:t>Оцењивање</w:t>
      </w:r>
    </w:p>
    <w:p w:rsidR="00B75978" w:rsidRDefault="00B75978" w:rsidP="00B75978">
      <w:pPr>
        <w:tabs>
          <w:tab w:val="left" w:pos="8280"/>
        </w:tabs>
        <w:jc w:val="both"/>
        <w:rPr>
          <w:b/>
          <w:u w:val="single"/>
          <w:lang w:val="ru-RU"/>
        </w:rPr>
      </w:pPr>
    </w:p>
    <w:p w:rsidR="00B75978" w:rsidRDefault="00B75978" w:rsidP="00B75978">
      <w:pPr>
        <w:tabs>
          <w:tab w:val="left" w:pos="8280"/>
        </w:tabs>
        <w:jc w:val="both"/>
        <w:rPr>
          <w:lang w:val="ru-RU"/>
        </w:rPr>
      </w:pPr>
      <w:r w:rsidRPr="00B75978">
        <w:rPr>
          <w:lang w:val="ru-RU"/>
        </w:rPr>
        <w:t xml:space="preserve">Непосредно описно оцењивање ученика може се вршити кроз: </w:t>
      </w:r>
    </w:p>
    <w:p w:rsidR="00B75978" w:rsidRDefault="00B75978" w:rsidP="00B75978">
      <w:pPr>
        <w:tabs>
          <w:tab w:val="left" w:pos="8280"/>
        </w:tabs>
        <w:jc w:val="both"/>
        <w:rPr>
          <w:lang w:val="ru-RU"/>
        </w:rPr>
      </w:pPr>
      <w:r>
        <w:sym w:font="Symbol" w:char="F0B7"/>
      </w:r>
      <w:r w:rsidRPr="00B75978">
        <w:rPr>
          <w:lang w:val="ru-RU"/>
        </w:rPr>
        <w:t xml:space="preserve"> усмено испитивање;</w:t>
      </w:r>
    </w:p>
    <w:p w:rsidR="00B75978" w:rsidRDefault="00B75978" w:rsidP="00B75978">
      <w:pPr>
        <w:tabs>
          <w:tab w:val="left" w:pos="8280"/>
        </w:tabs>
        <w:jc w:val="both"/>
        <w:rPr>
          <w:lang w:val="ru-RU"/>
        </w:rPr>
      </w:pPr>
      <w:r>
        <w:sym w:font="Symbol" w:char="F0B7"/>
      </w:r>
      <w:r w:rsidRPr="00B75978">
        <w:rPr>
          <w:lang w:val="ru-RU"/>
        </w:rPr>
        <w:t xml:space="preserve">  писмено испитивање;</w:t>
      </w:r>
    </w:p>
    <w:p w:rsidR="00B75978" w:rsidRDefault="00B75978" w:rsidP="00B75978">
      <w:pPr>
        <w:tabs>
          <w:tab w:val="left" w:pos="8280"/>
        </w:tabs>
        <w:jc w:val="both"/>
        <w:rPr>
          <w:lang w:val="ru-RU"/>
        </w:rPr>
      </w:pPr>
      <w:r>
        <w:sym w:font="Symbol" w:char="F0B7"/>
      </w:r>
      <w:r w:rsidRPr="00B75978">
        <w:rPr>
          <w:lang w:val="ru-RU"/>
        </w:rPr>
        <w:t xml:space="preserve">  посматрање понашања ученика;</w:t>
      </w:r>
    </w:p>
    <w:p w:rsidR="00B75978" w:rsidRDefault="00B75978" w:rsidP="00B75978">
      <w:pPr>
        <w:tabs>
          <w:tab w:val="left" w:pos="8280"/>
        </w:tabs>
        <w:jc w:val="both"/>
        <w:rPr>
          <w:lang w:val="ru-RU"/>
        </w:rPr>
      </w:pPr>
    </w:p>
    <w:p w:rsidR="00B75978" w:rsidRDefault="00B75978" w:rsidP="00B75978">
      <w:pPr>
        <w:tabs>
          <w:tab w:val="left" w:pos="8280"/>
        </w:tabs>
        <w:jc w:val="both"/>
        <w:rPr>
          <w:lang w:val="ru-RU"/>
        </w:rPr>
      </w:pPr>
      <w:r w:rsidRPr="00B75978">
        <w:rPr>
          <w:lang w:val="ru-RU"/>
        </w:rPr>
        <w:t>Оквирни број часова по темама</w:t>
      </w:r>
    </w:p>
    <w:p w:rsidR="00B75978" w:rsidRDefault="00B75978" w:rsidP="00B75978">
      <w:pPr>
        <w:tabs>
          <w:tab w:val="left" w:pos="8280"/>
        </w:tabs>
        <w:jc w:val="both"/>
        <w:rPr>
          <w:lang w:val="ru-RU"/>
        </w:rPr>
      </w:pPr>
      <w:r w:rsidRPr="00B75978">
        <w:rPr>
          <w:lang w:val="ru-RU"/>
        </w:rPr>
        <w:t xml:space="preserve"> Увод – 1 </w:t>
      </w:r>
    </w:p>
    <w:p w:rsidR="00B75978" w:rsidRDefault="00B75978" w:rsidP="00B75978">
      <w:pPr>
        <w:tabs>
          <w:tab w:val="left" w:pos="8280"/>
        </w:tabs>
        <w:jc w:val="both"/>
        <w:rPr>
          <w:lang w:val="ru-RU"/>
        </w:rPr>
      </w:pPr>
      <w:r w:rsidRPr="00B75978">
        <w:rPr>
          <w:lang w:val="ru-RU"/>
        </w:rPr>
        <w:t>Моје место у Цркви – 6</w:t>
      </w:r>
    </w:p>
    <w:p w:rsidR="00B75978" w:rsidRDefault="00B75978" w:rsidP="00B75978">
      <w:pPr>
        <w:tabs>
          <w:tab w:val="left" w:pos="8280"/>
        </w:tabs>
        <w:jc w:val="both"/>
        <w:rPr>
          <w:lang w:val="ru-RU"/>
        </w:rPr>
      </w:pPr>
      <w:r w:rsidRPr="00B75978">
        <w:rPr>
          <w:lang w:val="ru-RU"/>
        </w:rPr>
        <w:t xml:space="preserve"> Литургијске службе – 6 </w:t>
      </w:r>
    </w:p>
    <w:p w:rsidR="00B75978" w:rsidRDefault="00B75978" w:rsidP="00B75978">
      <w:pPr>
        <w:tabs>
          <w:tab w:val="left" w:pos="8280"/>
        </w:tabs>
        <w:jc w:val="both"/>
        <w:rPr>
          <w:lang w:val="ru-RU"/>
        </w:rPr>
      </w:pPr>
      <w:r w:rsidRPr="00B75978">
        <w:rPr>
          <w:lang w:val="ru-RU"/>
        </w:rPr>
        <w:t xml:space="preserve">Живот у Цркви – лепота празника – 6 </w:t>
      </w:r>
    </w:p>
    <w:p w:rsidR="00B75978" w:rsidRDefault="00B75978" w:rsidP="00B75978">
      <w:pPr>
        <w:tabs>
          <w:tab w:val="left" w:pos="8280"/>
        </w:tabs>
        <w:jc w:val="both"/>
        <w:rPr>
          <w:lang w:val="ru-RU"/>
        </w:rPr>
      </w:pPr>
      <w:r w:rsidRPr="00B75978">
        <w:rPr>
          <w:lang w:val="ru-RU"/>
        </w:rPr>
        <w:t xml:space="preserve">Трпеза Господња – 5 </w:t>
      </w:r>
    </w:p>
    <w:p w:rsidR="00B75978" w:rsidRDefault="00B75978" w:rsidP="00B75978">
      <w:pPr>
        <w:tabs>
          <w:tab w:val="left" w:pos="8280"/>
        </w:tabs>
        <w:jc w:val="both"/>
        <w:rPr>
          <w:lang w:val="ru-RU"/>
        </w:rPr>
      </w:pPr>
      <w:r w:rsidRPr="00B75978">
        <w:rPr>
          <w:lang w:val="ru-RU"/>
        </w:rPr>
        <w:t xml:space="preserve">Света Литургија – прослава Васкрсења – 5 </w:t>
      </w:r>
    </w:p>
    <w:p w:rsidR="00B75978" w:rsidRDefault="00B75978" w:rsidP="00B75978">
      <w:pPr>
        <w:tabs>
          <w:tab w:val="left" w:pos="8280"/>
        </w:tabs>
        <w:jc w:val="both"/>
        <w:rPr>
          <w:lang w:val="ru-RU"/>
        </w:rPr>
      </w:pPr>
      <w:r w:rsidRPr="00B75978">
        <w:rPr>
          <w:lang w:val="ru-RU"/>
        </w:rPr>
        <w:t xml:space="preserve">Икона – прозор у вечност - 5  </w:t>
      </w:r>
    </w:p>
    <w:p w:rsidR="00B75978" w:rsidRPr="00A57A7D" w:rsidRDefault="00B75978" w:rsidP="00B75978">
      <w:pPr>
        <w:tabs>
          <w:tab w:val="left" w:pos="8280"/>
        </w:tabs>
        <w:jc w:val="both"/>
        <w:rPr>
          <w:b/>
          <w:u w:val="single"/>
          <w:lang w:val="ru-RU"/>
        </w:rPr>
      </w:pPr>
      <w:r w:rsidRPr="00B75978">
        <w:rPr>
          <w:lang w:val="ru-RU"/>
        </w:rPr>
        <w:lastRenderedPageBreak/>
        <w:t>Евалуација – 1+1</w:t>
      </w:r>
      <w:r w:rsidRPr="00A57A7D">
        <w:rPr>
          <w:lang w:val="ru-RU"/>
        </w:rPr>
        <w:t>.</w:t>
      </w:r>
    </w:p>
    <w:p w:rsidR="00B75978" w:rsidRPr="00B75978" w:rsidRDefault="00B75978" w:rsidP="00B75978">
      <w:pPr>
        <w:tabs>
          <w:tab w:val="left" w:pos="8280"/>
        </w:tabs>
        <w:jc w:val="both"/>
        <w:rPr>
          <w:b/>
          <w:u w:val="single"/>
          <w:lang w:val="ru-RU"/>
        </w:rPr>
      </w:pPr>
    </w:p>
    <w:p w:rsidR="00A57A7D" w:rsidRPr="00361DCB" w:rsidRDefault="00A57A7D" w:rsidP="00A57A7D">
      <w:pPr>
        <w:pStyle w:val="NoSpacing"/>
        <w:jc w:val="center"/>
        <w:rPr>
          <w:b/>
          <w:sz w:val="40"/>
          <w:lang w:val="ru-RU"/>
        </w:rPr>
      </w:pPr>
      <w:r w:rsidRPr="00361DCB">
        <w:rPr>
          <w:b/>
          <w:sz w:val="40"/>
          <w:lang w:val="ru-RU"/>
        </w:rPr>
        <w:t>ПРО</w:t>
      </w:r>
      <w:r w:rsidRPr="00361DCB">
        <w:rPr>
          <w:b/>
          <w:sz w:val="40"/>
          <w:lang w:val="ru-RU"/>
        </w:rPr>
        <w:softHyphen/>
        <w:t>ГРАМ НА</w:t>
      </w:r>
      <w:r w:rsidRPr="00361DCB">
        <w:rPr>
          <w:b/>
          <w:sz w:val="40"/>
          <w:lang w:val="ru-RU"/>
        </w:rPr>
        <w:softHyphen/>
        <w:t>СТА</w:t>
      </w:r>
      <w:r w:rsidRPr="00361DCB">
        <w:rPr>
          <w:b/>
          <w:sz w:val="40"/>
          <w:lang w:val="ru-RU"/>
        </w:rPr>
        <w:softHyphen/>
        <w:t>ВЕ И УЧЕ</w:t>
      </w:r>
      <w:r w:rsidRPr="00361DCB">
        <w:rPr>
          <w:b/>
          <w:sz w:val="40"/>
          <w:lang w:val="ru-RU"/>
        </w:rPr>
        <w:softHyphen/>
        <w:t xml:space="preserve">ЊА ЗА </w:t>
      </w:r>
      <w:r>
        <w:rPr>
          <w:b/>
          <w:sz w:val="40"/>
          <w:lang w:val="ru-RU"/>
        </w:rPr>
        <w:t>ТРЕЋИ</w:t>
      </w:r>
      <w:r w:rsidRPr="00361DCB">
        <w:rPr>
          <w:b/>
          <w:sz w:val="40"/>
          <w:lang w:val="ru-RU"/>
        </w:rPr>
        <w:t xml:space="preserve"> РАЗ</w:t>
      </w:r>
      <w:r w:rsidRPr="00361DCB">
        <w:rPr>
          <w:b/>
          <w:sz w:val="40"/>
          <w:lang w:val="ru-RU"/>
        </w:rPr>
        <w:softHyphen/>
        <w:t>РЕД ОСНОВ</w:t>
      </w:r>
      <w:r w:rsidRPr="00361DCB">
        <w:rPr>
          <w:b/>
          <w:sz w:val="40"/>
          <w:lang w:val="ru-RU"/>
        </w:rPr>
        <w:softHyphen/>
        <w:t>НОГ ОБРАЗОВА</w:t>
      </w:r>
      <w:r w:rsidRPr="00361DCB">
        <w:rPr>
          <w:b/>
          <w:sz w:val="40"/>
          <w:lang w:val="ru-RU"/>
        </w:rPr>
        <w:softHyphen/>
        <w:t>ЊА И ВАС</w:t>
      </w:r>
      <w:r w:rsidRPr="00361DCB">
        <w:rPr>
          <w:b/>
          <w:sz w:val="40"/>
          <w:lang w:val="ru-RU"/>
        </w:rPr>
        <w:softHyphen/>
        <w:t>ПИ</w:t>
      </w:r>
      <w:r w:rsidRPr="00361DCB">
        <w:rPr>
          <w:b/>
          <w:sz w:val="40"/>
          <w:lang w:val="ru-RU"/>
        </w:rPr>
        <w:softHyphen/>
        <w:t>ТА</w:t>
      </w:r>
      <w:r w:rsidRPr="00361DCB">
        <w:rPr>
          <w:b/>
          <w:sz w:val="40"/>
          <w:lang w:val="ru-RU"/>
        </w:rPr>
        <w:softHyphen/>
        <w:t>ЊА</w:t>
      </w:r>
    </w:p>
    <w:p w:rsidR="00A57A7D" w:rsidRPr="00361DCB" w:rsidRDefault="00A57A7D" w:rsidP="00A57A7D">
      <w:pPr>
        <w:pStyle w:val="NoSpacing"/>
        <w:jc w:val="center"/>
        <w:rPr>
          <w:b/>
          <w:sz w:val="40"/>
          <w:lang w:val="ru-RU"/>
        </w:rPr>
      </w:pPr>
    </w:p>
    <w:p w:rsidR="00A57A7D" w:rsidRPr="00361DCB" w:rsidRDefault="00A57A7D" w:rsidP="00A57A7D">
      <w:pPr>
        <w:pStyle w:val="NoSpacing"/>
        <w:jc w:val="center"/>
        <w:rPr>
          <w:sz w:val="36"/>
          <w:lang w:val="ru-RU"/>
        </w:rPr>
      </w:pPr>
      <w:r w:rsidRPr="00361DCB">
        <w:rPr>
          <w:sz w:val="36"/>
          <w:lang w:val="ru-RU"/>
        </w:rPr>
        <w:t xml:space="preserve">ОБАВЕЗНИ НАСТАВНИ ПРЕДМЕТИ </w:t>
      </w:r>
    </w:p>
    <w:p w:rsidR="00A57A7D" w:rsidRDefault="00A57A7D" w:rsidP="00A57A7D">
      <w:pPr>
        <w:tabs>
          <w:tab w:val="left" w:pos="2039"/>
        </w:tabs>
        <w:spacing w:before="178"/>
        <w:ind w:left="537"/>
        <w:jc w:val="both"/>
        <w:rPr>
          <w:color w:val="231F20"/>
          <w:sz w:val="24"/>
          <w:szCs w:val="24"/>
          <w:lang w:val="ru-RU"/>
        </w:rPr>
      </w:pPr>
    </w:p>
    <w:p w:rsidR="00A57A7D" w:rsidRPr="009E6E5A" w:rsidRDefault="00A57A7D" w:rsidP="00A57A7D">
      <w:pPr>
        <w:tabs>
          <w:tab w:val="left" w:pos="2039"/>
        </w:tabs>
        <w:spacing w:before="178"/>
        <w:ind w:left="90" w:hanging="90"/>
        <w:jc w:val="both"/>
        <w:rPr>
          <w:b/>
          <w:color w:val="231F20"/>
          <w:spacing w:val="-2"/>
          <w:sz w:val="24"/>
          <w:szCs w:val="24"/>
          <w:lang w:val="ru-RU"/>
        </w:rPr>
      </w:pPr>
      <w:r w:rsidRPr="00BE4EA9">
        <w:rPr>
          <w:color w:val="231F20"/>
          <w:sz w:val="24"/>
          <w:szCs w:val="24"/>
          <w:lang w:val="ru-RU"/>
        </w:rPr>
        <w:t xml:space="preserve">Назив </w:t>
      </w:r>
      <w:r w:rsidRPr="00BE4EA9">
        <w:rPr>
          <w:color w:val="231F20"/>
          <w:spacing w:val="-2"/>
          <w:sz w:val="24"/>
          <w:szCs w:val="24"/>
          <w:lang w:val="ru-RU"/>
        </w:rPr>
        <w:t>предмета</w:t>
      </w:r>
      <w:r>
        <w:rPr>
          <w:color w:val="231F20"/>
          <w:spacing w:val="-2"/>
          <w:sz w:val="24"/>
          <w:szCs w:val="24"/>
          <w:lang w:val="ru-RU"/>
        </w:rPr>
        <w:t xml:space="preserve"> </w:t>
      </w:r>
      <w:r w:rsidRPr="00BE4EA9">
        <w:rPr>
          <w:color w:val="231F20"/>
          <w:sz w:val="24"/>
          <w:szCs w:val="24"/>
          <w:lang w:val="ru-RU"/>
        </w:rPr>
        <w:tab/>
      </w:r>
      <w:r w:rsidRPr="00EB7D68">
        <w:rPr>
          <w:b/>
          <w:color w:val="231F20"/>
          <w:sz w:val="24"/>
          <w:szCs w:val="24"/>
          <w:lang w:val="ru-RU"/>
        </w:rPr>
        <w:t xml:space="preserve">СРПСКИ </w:t>
      </w:r>
      <w:r w:rsidRPr="00EB7D68">
        <w:rPr>
          <w:b/>
          <w:color w:val="231F20"/>
          <w:spacing w:val="-2"/>
          <w:sz w:val="24"/>
          <w:szCs w:val="24"/>
          <w:lang w:val="ru-RU"/>
        </w:rPr>
        <w:t>ЈЕЗИК</w:t>
      </w:r>
    </w:p>
    <w:p w:rsidR="00A57A7D" w:rsidRPr="00A57A7D" w:rsidRDefault="00A57A7D" w:rsidP="00A57A7D">
      <w:pPr>
        <w:pStyle w:val="BodyText"/>
        <w:spacing w:before="7"/>
        <w:ind w:left="0"/>
        <w:rPr>
          <w:b/>
          <w:lang w:val="ru-RU"/>
        </w:rPr>
      </w:pPr>
      <w:r w:rsidRPr="00A57A7D">
        <w:rPr>
          <w:b/>
          <w:lang w:val="ru-RU"/>
        </w:rPr>
        <w:t xml:space="preserve">Циљ </w:t>
      </w:r>
    </w:p>
    <w:p w:rsidR="00A57A7D" w:rsidRPr="00A57A7D" w:rsidRDefault="00A57A7D" w:rsidP="00A57A7D">
      <w:pPr>
        <w:pStyle w:val="BodyText"/>
        <w:spacing w:before="7"/>
        <w:ind w:left="0"/>
        <w:rPr>
          <w:b/>
          <w:lang w:val="ru-RU"/>
        </w:rPr>
      </w:pPr>
      <w:r w:rsidRPr="00A57A7D">
        <w:rPr>
          <w:lang w:val="ru-RU"/>
        </w:rPr>
        <w:t>Циљ учења Српског језика јесте да ученици овладају основним законитостима српског књижевног језика ради правилног усменог и писаног изражавања, негујући свест о значају улоге језика у очувању националног идентитета; да се оспособе за тумачење одабраних књижевних и других уметничких дела из српске и светске баштине, ради неговања традиције и културе српског</w:t>
      </w:r>
      <w:r w:rsidRPr="00A57A7D">
        <w:rPr>
          <w:b/>
          <w:lang w:val="ru-RU"/>
        </w:rPr>
        <w:t xml:space="preserve"> </w:t>
      </w:r>
      <w:r w:rsidRPr="00A57A7D">
        <w:rPr>
          <w:lang w:val="ru-RU"/>
        </w:rPr>
        <w:t>народа и развијања интеркултуралности</w:t>
      </w:r>
      <w:r w:rsidRPr="00A57A7D">
        <w:rPr>
          <w:b/>
          <w:lang w:val="ru-RU"/>
        </w:rPr>
        <w:t xml:space="preserve"> </w:t>
      </w:r>
    </w:p>
    <w:p w:rsidR="00A57A7D" w:rsidRPr="00A57A7D" w:rsidRDefault="00A57A7D" w:rsidP="00A57A7D">
      <w:pPr>
        <w:pStyle w:val="BodyText"/>
        <w:spacing w:before="7"/>
        <w:ind w:left="0"/>
        <w:rPr>
          <w:b/>
          <w:lang w:val="ru-RU"/>
        </w:rPr>
      </w:pPr>
      <w:r w:rsidRPr="00A57A7D">
        <w:rPr>
          <w:b/>
          <w:lang w:val="ru-RU"/>
        </w:rPr>
        <w:t xml:space="preserve">Разред Трећи </w:t>
      </w:r>
    </w:p>
    <w:p w:rsidR="00A57A7D" w:rsidRPr="00A57A7D" w:rsidRDefault="00A57A7D" w:rsidP="00A57A7D">
      <w:pPr>
        <w:pStyle w:val="BodyText"/>
        <w:spacing w:before="7"/>
        <w:ind w:left="0"/>
        <w:rPr>
          <w:b/>
          <w:lang w:val="ru-RU"/>
        </w:rPr>
      </w:pPr>
      <w:r w:rsidRPr="00A57A7D">
        <w:rPr>
          <w:lang w:val="ru-RU"/>
        </w:rPr>
        <w:t xml:space="preserve">Годишњи фонд часова </w:t>
      </w:r>
      <w:r w:rsidRPr="00A57A7D">
        <w:rPr>
          <w:b/>
          <w:lang w:val="ru-RU"/>
        </w:rPr>
        <w:t>180 часова</w:t>
      </w:r>
    </w:p>
    <w:p w:rsidR="00A57A7D" w:rsidRDefault="00A57A7D" w:rsidP="00A57A7D">
      <w:pPr>
        <w:pStyle w:val="BodyText"/>
        <w:spacing w:before="38"/>
        <w:ind w:left="875"/>
        <w:rPr>
          <w:color w:val="231F20"/>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A57A7D" w:rsidTr="00A57A7D">
        <w:trPr>
          <w:trHeight w:val="949"/>
        </w:trPr>
        <w:tc>
          <w:tcPr>
            <w:tcW w:w="4380" w:type="dxa"/>
            <w:shd w:val="clear" w:color="auto" w:fill="EAF1DD" w:themeFill="accent3" w:themeFillTint="33"/>
          </w:tcPr>
          <w:p w:rsidR="00A57A7D" w:rsidRPr="00A3511A" w:rsidRDefault="00A57A7D" w:rsidP="00A57A7D">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A57A7D" w:rsidRPr="00A3511A" w:rsidRDefault="00A57A7D" w:rsidP="00A57A7D">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A57A7D" w:rsidRPr="00A3511A" w:rsidRDefault="00A57A7D" w:rsidP="00A57A7D">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A57A7D" w:rsidRPr="00A3511A" w:rsidRDefault="00A57A7D" w:rsidP="00A57A7D">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A57A7D" w:rsidRPr="00A57A7D" w:rsidTr="00A57A7D">
        <w:trPr>
          <w:trHeight w:val="6070"/>
        </w:trPr>
        <w:tc>
          <w:tcPr>
            <w:tcW w:w="4380" w:type="dxa"/>
            <w:vMerge w:val="restart"/>
          </w:tcPr>
          <w:p w:rsidR="00A57A7D" w:rsidRDefault="00A57A7D" w:rsidP="00A57A7D">
            <w:pPr>
              <w:pStyle w:val="BodyText"/>
              <w:spacing w:before="38"/>
              <w:ind w:left="0"/>
              <w:rPr>
                <w:lang w:val="ru-RU"/>
              </w:rPr>
            </w:pPr>
            <w:r w:rsidRPr="00A57A7D">
              <w:rPr>
                <w:lang w:val="ru-RU"/>
              </w:rPr>
              <w:lastRenderedPageBreak/>
              <w:t xml:space="preserve">– чита са разумевањем различите текстове; </w:t>
            </w:r>
          </w:p>
          <w:p w:rsidR="00A57A7D" w:rsidRDefault="00A57A7D" w:rsidP="00A57A7D">
            <w:pPr>
              <w:pStyle w:val="BodyText"/>
              <w:spacing w:before="38"/>
              <w:ind w:left="0"/>
              <w:rPr>
                <w:lang w:val="ru-RU"/>
              </w:rPr>
            </w:pPr>
            <w:r w:rsidRPr="00A57A7D">
              <w:rPr>
                <w:lang w:val="ru-RU"/>
              </w:rPr>
              <w:t xml:space="preserve">– опише свој доживљај прочитаних књижевних дела; </w:t>
            </w:r>
          </w:p>
          <w:p w:rsidR="00A57A7D" w:rsidRDefault="00A57A7D" w:rsidP="00A57A7D">
            <w:pPr>
              <w:pStyle w:val="BodyText"/>
              <w:spacing w:before="38"/>
              <w:ind w:left="0"/>
              <w:rPr>
                <w:lang w:val="ru-RU"/>
              </w:rPr>
            </w:pPr>
            <w:r w:rsidRPr="00A57A7D">
              <w:rPr>
                <w:lang w:val="ru-RU"/>
              </w:rPr>
              <w:t xml:space="preserve">– изнесе своје мишљење о тексту; </w:t>
            </w:r>
          </w:p>
          <w:p w:rsidR="00A57A7D" w:rsidRDefault="00A57A7D" w:rsidP="00A57A7D">
            <w:pPr>
              <w:pStyle w:val="BodyText"/>
              <w:spacing w:before="38"/>
              <w:ind w:left="0"/>
              <w:rPr>
                <w:lang w:val="ru-RU"/>
              </w:rPr>
            </w:pPr>
            <w:r w:rsidRPr="00A57A7D">
              <w:rPr>
                <w:lang w:val="ru-RU"/>
              </w:rPr>
              <w:t>– разликује књижевне врсте: лирску и епску песму, причу, басну, бајку, роман и драмски текст;</w:t>
            </w:r>
          </w:p>
          <w:p w:rsidR="00A57A7D" w:rsidRDefault="00A57A7D" w:rsidP="00A57A7D">
            <w:pPr>
              <w:pStyle w:val="BodyText"/>
              <w:spacing w:before="38"/>
              <w:ind w:left="0"/>
              <w:rPr>
                <w:lang w:val="ru-RU"/>
              </w:rPr>
            </w:pPr>
            <w:r w:rsidRPr="00A57A7D">
              <w:rPr>
                <w:lang w:val="ru-RU"/>
              </w:rPr>
              <w:t xml:space="preserve"> – одреди тему, редослед догађаја, време и место дешавања у прочитаном тексту;</w:t>
            </w:r>
          </w:p>
          <w:p w:rsidR="00A57A7D" w:rsidRDefault="00A57A7D" w:rsidP="00A57A7D">
            <w:pPr>
              <w:pStyle w:val="BodyText"/>
              <w:spacing w:before="38"/>
              <w:ind w:left="0"/>
              <w:rPr>
                <w:lang w:val="ru-RU"/>
              </w:rPr>
            </w:pPr>
            <w:r w:rsidRPr="00A57A7D">
              <w:rPr>
                <w:lang w:val="ru-RU"/>
              </w:rPr>
              <w:t xml:space="preserve"> – именује главне и споредне</w:t>
            </w:r>
            <w:r>
              <w:rPr>
                <w:lang w:val="ru-RU"/>
              </w:rPr>
              <w:t xml:space="preserve"> ликове и разликује њихове пози</w:t>
            </w:r>
            <w:r w:rsidRPr="00A57A7D">
              <w:rPr>
                <w:lang w:val="ru-RU"/>
              </w:rPr>
              <w:t xml:space="preserve">тивне и негативне особине; </w:t>
            </w:r>
          </w:p>
          <w:p w:rsidR="00A57A7D" w:rsidRDefault="00A57A7D" w:rsidP="00A57A7D">
            <w:pPr>
              <w:pStyle w:val="BodyText"/>
              <w:spacing w:before="38"/>
              <w:ind w:left="0"/>
              <w:rPr>
                <w:lang w:val="ru-RU"/>
              </w:rPr>
            </w:pPr>
            <w:r w:rsidRPr="00A57A7D">
              <w:rPr>
                <w:lang w:val="ru-RU"/>
              </w:rPr>
              <w:t xml:space="preserve">– уочи основне одлике лирске песме (стих, строфа и рима); </w:t>
            </w:r>
          </w:p>
          <w:p w:rsidR="00A57A7D" w:rsidRDefault="00A57A7D" w:rsidP="00A57A7D">
            <w:pPr>
              <w:pStyle w:val="BodyText"/>
              <w:spacing w:before="38"/>
              <w:ind w:left="0"/>
              <w:rPr>
                <w:lang w:val="ru-RU"/>
              </w:rPr>
            </w:pPr>
            <w:r w:rsidRPr="00A57A7D">
              <w:rPr>
                <w:lang w:val="ru-RU"/>
              </w:rPr>
              <w:t xml:space="preserve">– разуме пренесено значење пословице и басне и њихову поучност; </w:t>
            </w:r>
          </w:p>
          <w:p w:rsidR="00A57A7D" w:rsidRDefault="00A57A7D" w:rsidP="00A57A7D">
            <w:pPr>
              <w:pStyle w:val="BodyText"/>
              <w:spacing w:before="38"/>
              <w:ind w:left="0"/>
              <w:rPr>
                <w:lang w:val="ru-RU"/>
              </w:rPr>
            </w:pPr>
            <w:r w:rsidRPr="00A57A7D">
              <w:rPr>
                <w:lang w:val="ru-RU"/>
              </w:rPr>
              <w:t xml:space="preserve">– разуме идеје књижевног дела; </w:t>
            </w:r>
          </w:p>
          <w:p w:rsidR="00A57A7D" w:rsidRDefault="00A57A7D" w:rsidP="00A57A7D">
            <w:pPr>
              <w:pStyle w:val="BodyText"/>
              <w:spacing w:before="38"/>
              <w:ind w:left="0"/>
              <w:rPr>
                <w:lang w:val="ru-RU"/>
              </w:rPr>
            </w:pPr>
            <w:r w:rsidRPr="00A57A7D">
              <w:rPr>
                <w:lang w:val="ru-RU"/>
              </w:rPr>
              <w:t xml:space="preserve">– уочи основне одлике народне бајке; </w:t>
            </w:r>
          </w:p>
          <w:p w:rsidR="00A57A7D" w:rsidRDefault="00A57A7D" w:rsidP="00A57A7D">
            <w:pPr>
              <w:pStyle w:val="BodyText"/>
              <w:spacing w:before="38"/>
              <w:ind w:left="0"/>
              <w:rPr>
                <w:lang w:val="ru-RU"/>
              </w:rPr>
            </w:pPr>
            <w:r w:rsidRPr="00A57A7D">
              <w:rPr>
                <w:lang w:val="ru-RU"/>
              </w:rPr>
              <w:t xml:space="preserve">– разликује народну од ауторске бајке; </w:t>
            </w:r>
          </w:p>
          <w:p w:rsidR="00A57A7D" w:rsidRDefault="00A57A7D" w:rsidP="00A57A7D">
            <w:pPr>
              <w:pStyle w:val="BodyText"/>
              <w:spacing w:before="38"/>
              <w:ind w:left="0"/>
              <w:rPr>
                <w:lang w:val="ru-RU"/>
              </w:rPr>
            </w:pPr>
            <w:r w:rsidRPr="00A57A7D">
              <w:rPr>
                <w:lang w:val="ru-RU"/>
              </w:rPr>
              <w:t>– представи главне особине јунака; – уочи основне одлике народне епске песме;</w:t>
            </w:r>
          </w:p>
          <w:p w:rsidR="00A57A7D" w:rsidRDefault="00A57A7D" w:rsidP="00A57A7D">
            <w:pPr>
              <w:pStyle w:val="BodyText"/>
              <w:spacing w:before="38"/>
              <w:ind w:left="0"/>
              <w:rPr>
                <w:lang w:val="ru-RU"/>
              </w:rPr>
            </w:pPr>
            <w:r w:rsidRPr="00A57A7D">
              <w:rPr>
                <w:lang w:val="ru-RU"/>
              </w:rPr>
              <w:t xml:space="preserve"> – уочи поређење у књижевном делу и разуме његову улогу; </w:t>
            </w:r>
          </w:p>
          <w:p w:rsidR="00A57A7D" w:rsidRDefault="00A57A7D" w:rsidP="00A57A7D">
            <w:pPr>
              <w:pStyle w:val="BodyText"/>
              <w:spacing w:before="38"/>
              <w:ind w:left="0"/>
              <w:rPr>
                <w:lang w:val="ru-RU"/>
              </w:rPr>
            </w:pPr>
            <w:r w:rsidRPr="00A57A7D">
              <w:rPr>
                <w:lang w:val="ru-RU"/>
              </w:rPr>
              <w:t>– разликује опис од приповедања у књижевном делу;</w:t>
            </w:r>
          </w:p>
          <w:p w:rsidR="00A57A7D" w:rsidRDefault="00A57A7D" w:rsidP="00A57A7D">
            <w:pPr>
              <w:pStyle w:val="BodyText"/>
              <w:spacing w:before="38"/>
              <w:ind w:left="0"/>
              <w:rPr>
                <w:lang w:val="ru-RU"/>
              </w:rPr>
            </w:pPr>
            <w:r w:rsidRPr="00A57A7D">
              <w:rPr>
                <w:lang w:val="ru-RU"/>
              </w:rPr>
              <w:t xml:space="preserve"> – покаже примере дијалога у песми, причи и драмском тексту; </w:t>
            </w:r>
          </w:p>
          <w:p w:rsidR="00A57A7D" w:rsidRDefault="00A57A7D" w:rsidP="00A57A7D">
            <w:pPr>
              <w:pStyle w:val="BodyText"/>
              <w:spacing w:before="38"/>
              <w:ind w:left="0"/>
              <w:rPr>
                <w:lang w:val="ru-RU"/>
              </w:rPr>
            </w:pPr>
            <w:r w:rsidRPr="00A57A7D">
              <w:rPr>
                <w:lang w:val="ru-RU"/>
              </w:rPr>
              <w:t>– уочи хумор у књижевном делу;</w:t>
            </w:r>
          </w:p>
          <w:p w:rsidR="00A57A7D" w:rsidRDefault="00A57A7D" w:rsidP="00A57A7D">
            <w:pPr>
              <w:pStyle w:val="BodyText"/>
              <w:spacing w:before="38"/>
              <w:ind w:left="0"/>
              <w:rPr>
                <w:lang w:val="ru-RU"/>
              </w:rPr>
            </w:pPr>
            <w:r w:rsidRPr="00A57A7D">
              <w:rPr>
                <w:lang w:val="ru-RU"/>
              </w:rPr>
              <w:t xml:space="preserve"> – чита текст поштујући интонацију реченице/стиха; </w:t>
            </w:r>
          </w:p>
          <w:p w:rsidR="00A57A7D" w:rsidRDefault="00A57A7D" w:rsidP="00A57A7D">
            <w:pPr>
              <w:pStyle w:val="BodyText"/>
              <w:spacing w:before="38"/>
              <w:ind w:left="0"/>
              <w:rPr>
                <w:lang w:val="ru-RU"/>
              </w:rPr>
            </w:pPr>
            <w:r w:rsidRPr="00A57A7D">
              <w:rPr>
                <w:lang w:val="ru-RU"/>
              </w:rPr>
              <w:t xml:space="preserve">– изражајно рецитује песму и чита прозни текст; </w:t>
            </w:r>
          </w:p>
          <w:p w:rsidR="00A57A7D" w:rsidRDefault="00A57A7D" w:rsidP="00A57A7D">
            <w:pPr>
              <w:pStyle w:val="BodyText"/>
              <w:spacing w:before="38"/>
              <w:ind w:left="0"/>
              <w:rPr>
                <w:lang w:val="ru-RU"/>
              </w:rPr>
            </w:pPr>
            <w:r w:rsidRPr="00A57A7D">
              <w:rPr>
                <w:lang w:val="ru-RU"/>
              </w:rPr>
              <w:t xml:space="preserve">– изводи драмске текстове; </w:t>
            </w:r>
          </w:p>
          <w:p w:rsidR="00A57A7D" w:rsidRDefault="00A57A7D" w:rsidP="00A57A7D">
            <w:pPr>
              <w:pStyle w:val="BodyText"/>
              <w:spacing w:before="38"/>
              <w:ind w:left="0"/>
              <w:rPr>
                <w:lang w:val="ru-RU"/>
              </w:rPr>
            </w:pPr>
            <w:r w:rsidRPr="00A57A7D">
              <w:rPr>
                <w:lang w:val="ru-RU"/>
              </w:rPr>
              <w:lastRenderedPageBreak/>
              <w:t>– разликује врсте (и подврсте) речи у типичним случајевима;</w:t>
            </w:r>
          </w:p>
          <w:p w:rsidR="00A57A7D" w:rsidRDefault="00A57A7D" w:rsidP="00A57A7D">
            <w:pPr>
              <w:pStyle w:val="BodyText"/>
              <w:spacing w:before="38"/>
              <w:ind w:left="0"/>
              <w:rPr>
                <w:lang w:val="ru-RU"/>
              </w:rPr>
            </w:pPr>
            <w:r w:rsidRPr="00A57A7D">
              <w:rPr>
                <w:lang w:val="ru-RU"/>
              </w:rPr>
              <w:t xml:space="preserve"> – одреди основне граматичке категорије именица, придева и глагола; – примењује основна правописна правила; </w:t>
            </w:r>
          </w:p>
          <w:p w:rsidR="00A57A7D" w:rsidRDefault="00A57A7D" w:rsidP="00A57A7D">
            <w:pPr>
              <w:pStyle w:val="BodyText"/>
              <w:spacing w:before="38"/>
              <w:ind w:left="0"/>
              <w:rPr>
                <w:lang w:val="ru-RU"/>
              </w:rPr>
            </w:pPr>
            <w:r w:rsidRPr="00A57A7D">
              <w:rPr>
                <w:lang w:val="ru-RU"/>
              </w:rPr>
              <w:t>– јасно и разговетно изговори обавештајну, упитну и заповедну реченицу, поштујући одговар</w:t>
            </w:r>
            <w:r>
              <w:rPr>
                <w:lang w:val="ru-RU"/>
              </w:rPr>
              <w:t>ајућу интонацију и логички акце</w:t>
            </w:r>
            <w:r w:rsidRPr="00A57A7D">
              <w:rPr>
                <w:lang w:val="ru-RU"/>
              </w:rPr>
              <w:t>нат, паузе, брзину и темпо;</w:t>
            </w:r>
          </w:p>
          <w:p w:rsidR="00A57A7D" w:rsidRDefault="00A57A7D" w:rsidP="00A57A7D">
            <w:pPr>
              <w:pStyle w:val="BodyText"/>
              <w:spacing w:before="38"/>
              <w:ind w:left="0"/>
              <w:rPr>
                <w:lang w:val="ru-RU"/>
              </w:rPr>
            </w:pPr>
            <w:r w:rsidRPr="00A57A7D">
              <w:rPr>
                <w:lang w:val="ru-RU"/>
              </w:rPr>
              <w:t xml:space="preserve"> – споји више реченица у краћу и дужу целину;</w:t>
            </w:r>
          </w:p>
          <w:p w:rsidR="00A57A7D" w:rsidRDefault="00A57A7D" w:rsidP="00A57A7D">
            <w:pPr>
              <w:pStyle w:val="BodyText"/>
              <w:spacing w:before="38"/>
              <w:ind w:left="0"/>
              <w:rPr>
                <w:lang w:val="ru-RU"/>
              </w:rPr>
            </w:pPr>
            <w:r w:rsidRPr="00A57A7D">
              <w:rPr>
                <w:lang w:val="ru-RU"/>
              </w:rPr>
              <w:t xml:space="preserve"> – препричава, прича и описује и на сажет и на опширан начин; </w:t>
            </w:r>
          </w:p>
          <w:p w:rsidR="00A57A7D" w:rsidRDefault="00A57A7D" w:rsidP="00A57A7D">
            <w:pPr>
              <w:pStyle w:val="BodyText"/>
              <w:spacing w:before="38"/>
              <w:ind w:left="0"/>
              <w:rPr>
                <w:lang w:val="ru-RU"/>
              </w:rPr>
            </w:pPr>
            <w:r w:rsidRPr="00A57A7D">
              <w:rPr>
                <w:lang w:val="ru-RU"/>
              </w:rPr>
              <w:t>– извештава о догађајима вод</w:t>
            </w:r>
            <w:r>
              <w:rPr>
                <w:lang w:val="ru-RU"/>
              </w:rPr>
              <w:t>ећи рачуна о прецизности, тачно</w:t>
            </w:r>
            <w:r w:rsidRPr="00A57A7D">
              <w:rPr>
                <w:lang w:val="ru-RU"/>
              </w:rPr>
              <w:t xml:space="preserve">сти, објективности и сажетости; </w:t>
            </w:r>
          </w:p>
          <w:p w:rsidR="00A57A7D" w:rsidRDefault="00A57A7D" w:rsidP="00A57A7D">
            <w:pPr>
              <w:pStyle w:val="BodyText"/>
              <w:spacing w:before="38"/>
              <w:ind w:left="0"/>
              <w:rPr>
                <w:lang w:val="ru-RU"/>
              </w:rPr>
            </w:pPr>
            <w:r w:rsidRPr="00A57A7D">
              <w:rPr>
                <w:lang w:val="ru-RU"/>
              </w:rPr>
              <w:t xml:space="preserve">– варира језички израз; </w:t>
            </w:r>
          </w:p>
          <w:p w:rsidR="00A57A7D" w:rsidRDefault="00A57A7D" w:rsidP="00A57A7D">
            <w:pPr>
              <w:pStyle w:val="BodyText"/>
              <w:spacing w:before="38"/>
              <w:ind w:left="0"/>
              <w:rPr>
                <w:lang w:val="ru-RU"/>
              </w:rPr>
            </w:pPr>
            <w:r w:rsidRPr="00A57A7D">
              <w:rPr>
                <w:lang w:val="ru-RU"/>
              </w:rPr>
              <w:t xml:space="preserve">– попуни једноставан образац у који уноси основне личне податке; </w:t>
            </w:r>
          </w:p>
          <w:p w:rsidR="00A57A7D" w:rsidRDefault="00A57A7D" w:rsidP="00A57A7D">
            <w:pPr>
              <w:pStyle w:val="BodyText"/>
              <w:spacing w:before="38"/>
              <w:ind w:left="0"/>
              <w:rPr>
                <w:lang w:val="ru-RU"/>
              </w:rPr>
            </w:pPr>
            <w:r w:rsidRPr="00A57A7D">
              <w:rPr>
                <w:lang w:val="ru-RU"/>
              </w:rPr>
              <w:t xml:space="preserve">– разликује формални од неформалног говора (комуникације); </w:t>
            </w:r>
          </w:p>
          <w:p w:rsidR="00A57A7D" w:rsidRPr="00A57A7D" w:rsidRDefault="00A57A7D" w:rsidP="00A57A7D">
            <w:pPr>
              <w:pStyle w:val="BodyText"/>
              <w:spacing w:before="38"/>
              <w:ind w:left="0"/>
              <w:rPr>
                <w:lang w:val="ru-RU"/>
              </w:rPr>
            </w:pPr>
            <w:r w:rsidRPr="00A57A7D">
              <w:rPr>
                <w:lang w:val="ru-RU"/>
              </w:rPr>
              <w:t>– учествује у разговору поштујући уобичајена правила комуникације и пажљиво слуша саговорника</w:t>
            </w:r>
          </w:p>
        </w:tc>
        <w:tc>
          <w:tcPr>
            <w:tcW w:w="4521" w:type="dxa"/>
          </w:tcPr>
          <w:p w:rsidR="00A57A7D" w:rsidRPr="00A57A7D" w:rsidRDefault="00A57A7D" w:rsidP="00A57A7D">
            <w:pPr>
              <w:tabs>
                <w:tab w:val="left" w:pos="1230"/>
              </w:tabs>
              <w:jc w:val="center"/>
              <w:rPr>
                <w:b/>
                <w:sz w:val="24"/>
                <w:lang w:val="ru-RU"/>
              </w:rPr>
            </w:pPr>
          </w:p>
          <w:p w:rsidR="00A57A7D" w:rsidRPr="00A57A7D" w:rsidRDefault="00A57A7D" w:rsidP="00A57A7D">
            <w:pPr>
              <w:tabs>
                <w:tab w:val="left" w:pos="1230"/>
              </w:tabs>
              <w:jc w:val="center"/>
              <w:rPr>
                <w:b/>
                <w:sz w:val="24"/>
                <w:lang w:val="ru-RU"/>
              </w:rPr>
            </w:pPr>
          </w:p>
          <w:p w:rsidR="00A57A7D" w:rsidRPr="00A57A7D" w:rsidRDefault="00A57A7D" w:rsidP="00A57A7D">
            <w:pPr>
              <w:tabs>
                <w:tab w:val="left" w:pos="1230"/>
              </w:tabs>
              <w:jc w:val="center"/>
              <w:rPr>
                <w:b/>
                <w:sz w:val="24"/>
                <w:lang w:val="ru-RU"/>
              </w:rPr>
            </w:pPr>
          </w:p>
          <w:p w:rsidR="00A57A7D" w:rsidRPr="00A57A7D" w:rsidRDefault="00A57A7D" w:rsidP="00A57A7D">
            <w:pPr>
              <w:tabs>
                <w:tab w:val="left" w:pos="1230"/>
              </w:tabs>
              <w:jc w:val="center"/>
              <w:rPr>
                <w:b/>
                <w:sz w:val="24"/>
                <w:lang w:val="ru-RU"/>
              </w:rPr>
            </w:pPr>
            <w:r w:rsidRPr="00A57A7D">
              <w:rPr>
                <w:b/>
                <w:sz w:val="24"/>
                <w:lang w:val="ru-RU"/>
              </w:rPr>
              <w:t>КЊИЖЕВНОСТ</w:t>
            </w:r>
          </w:p>
        </w:tc>
        <w:tc>
          <w:tcPr>
            <w:tcW w:w="4275" w:type="dxa"/>
          </w:tcPr>
          <w:p w:rsidR="00A57A7D" w:rsidRDefault="00A57A7D" w:rsidP="00A57A7D">
            <w:pPr>
              <w:pStyle w:val="BodyText"/>
              <w:spacing w:before="38"/>
              <w:ind w:left="9"/>
              <w:rPr>
                <w:lang w:val="ru-RU"/>
              </w:rPr>
            </w:pPr>
            <w:r w:rsidRPr="00A57A7D">
              <w:rPr>
                <w:lang w:val="ru-RU"/>
              </w:rPr>
              <w:t xml:space="preserve">ШКОЛСКА ЛЕКТИРА </w:t>
            </w:r>
          </w:p>
          <w:p w:rsidR="00A57A7D" w:rsidRDefault="00A57A7D" w:rsidP="00A57A7D">
            <w:pPr>
              <w:pStyle w:val="BodyText"/>
              <w:spacing w:before="38"/>
              <w:ind w:left="9"/>
              <w:rPr>
                <w:lang w:val="ru-RU"/>
              </w:rPr>
            </w:pPr>
            <w:r w:rsidRPr="00A57A7D">
              <w:rPr>
                <w:lang w:val="ru-RU"/>
              </w:rPr>
              <w:t>Лирска поезија</w:t>
            </w:r>
          </w:p>
          <w:p w:rsidR="00A57A7D" w:rsidRDefault="00A57A7D" w:rsidP="00A57A7D">
            <w:pPr>
              <w:pStyle w:val="BodyText"/>
              <w:spacing w:before="38"/>
              <w:ind w:left="9"/>
              <w:rPr>
                <w:lang w:val="ru-RU"/>
              </w:rPr>
            </w:pPr>
            <w:r w:rsidRPr="00A57A7D">
              <w:rPr>
                <w:lang w:val="ru-RU"/>
              </w:rPr>
              <w:t xml:space="preserve"> 1 Душан Костић: Септембар </w:t>
            </w:r>
          </w:p>
          <w:p w:rsidR="00A57A7D" w:rsidRDefault="00A57A7D" w:rsidP="00A57A7D">
            <w:pPr>
              <w:pStyle w:val="BodyText"/>
              <w:spacing w:before="38"/>
              <w:ind w:left="9"/>
              <w:rPr>
                <w:lang w:val="ru-RU"/>
              </w:rPr>
            </w:pPr>
            <w:r w:rsidRPr="00A57A7D">
              <w:rPr>
                <w:lang w:val="ru-RU"/>
              </w:rPr>
              <w:t xml:space="preserve">2 Григор Витез: Какве је боје поток/ Десанка Максимовић: Вожња </w:t>
            </w:r>
          </w:p>
          <w:p w:rsidR="00A57A7D" w:rsidRDefault="00A57A7D" w:rsidP="00A57A7D">
            <w:pPr>
              <w:pStyle w:val="BodyText"/>
              <w:spacing w:before="38"/>
              <w:ind w:left="9"/>
              <w:rPr>
                <w:lang w:val="ru-RU"/>
              </w:rPr>
            </w:pPr>
            <w:r w:rsidRPr="00A57A7D">
              <w:rPr>
                <w:lang w:val="ru-RU"/>
              </w:rPr>
              <w:t xml:space="preserve">3 Душан Васиљев: Зима </w:t>
            </w:r>
          </w:p>
          <w:p w:rsidR="00A57A7D" w:rsidRDefault="00A57A7D" w:rsidP="00A57A7D">
            <w:pPr>
              <w:pStyle w:val="BodyText"/>
              <w:spacing w:before="38"/>
              <w:ind w:left="9"/>
              <w:rPr>
                <w:lang w:val="ru-RU"/>
              </w:rPr>
            </w:pPr>
            <w:r w:rsidRPr="00A57A7D">
              <w:rPr>
                <w:lang w:val="ru-RU"/>
              </w:rPr>
              <w:t xml:space="preserve">4 Мирослав Антић: Шта је највеће/ Ф Г Лорка: Луцкаста песма </w:t>
            </w:r>
          </w:p>
          <w:p w:rsidR="00A57A7D" w:rsidRDefault="00A57A7D" w:rsidP="00A57A7D">
            <w:pPr>
              <w:pStyle w:val="BodyText"/>
              <w:spacing w:before="38"/>
              <w:ind w:left="9"/>
              <w:rPr>
                <w:lang w:val="ru-RU"/>
              </w:rPr>
            </w:pPr>
            <w:r w:rsidRPr="00A57A7D">
              <w:rPr>
                <w:lang w:val="ru-RU"/>
              </w:rPr>
              <w:t>5 Драган Лукић: Свакога дана/ Шта је отац</w:t>
            </w:r>
          </w:p>
          <w:p w:rsidR="00A57A7D" w:rsidRDefault="00A57A7D" w:rsidP="00A57A7D">
            <w:pPr>
              <w:pStyle w:val="BodyText"/>
              <w:spacing w:before="38"/>
              <w:ind w:left="9"/>
              <w:rPr>
                <w:lang w:val="ru-RU"/>
              </w:rPr>
            </w:pPr>
            <w:r w:rsidRPr="00A57A7D">
              <w:rPr>
                <w:lang w:val="ru-RU"/>
              </w:rPr>
              <w:t xml:space="preserve"> 6 Бранислав Црнчевић: Љутито мече/ Љубивоје Ршумовић: Аждаја своме чеду тепа </w:t>
            </w:r>
          </w:p>
          <w:p w:rsidR="00A57A7D" w:rsidRDefault="00A57A7D" w:rsidP="00A57A7D">
            <w:pPr>
              <w:pStyle w:val="BodyText"/>
              <w:spacing w:before="38"/>
              <w:ind w:left="9"/>
              <w:rPr>
                <w:lang w:val="ru-RU"/>
              </w:rPr>
            </w:pPr>
            <w:r w:rsidRPr="00A57A7D">
              <w:rPr>
                <w:lang w:val="ru-RU"/>
              </w:rPr>
              <w:t>7 Милован Данојлић: Љубавна песма</w:t>
            </w:r>
          </w:p>
          <w:p w:rsidR="00A57A7D" w:rsidRDefault="00A57A7D" w:rsidP="00A57A7D">
            <w:pPr>
              <w:pStyle w:val="BodyText"/>
              <w:spacing w:before="38"/>
              <w:ind w:left="9"/>
              <w:rPr>
                <w:lang w:val="ru-RU"/>
              </w:rPr>
            </w:pPr>
            <w:r w:rsidRPr="00A57A7D">
              <w:rPr>
                <w:lang w:val="ru-RU"/>
              </w:rPr>
              <w:t xml:space="preserve"> 8 Љубивоје Ршумовић: Домовина себрани лепотом </w:t>
            </w:r>
          </w:p>
          <w:p w:rsidR="00A57A7D" w:rsidRDefault="00A57A7D" w:rsidP="00A57A7D">
            <w:pPr>
              <w:pStyle w:val="BodyText"/>
              <w:spacing w:before="38"/>
              <w:ind w:left="9"/>
              <w:rPr>
                <w:lang w:val="ru-RU"/>
              </w:rPr>
            </w:pPr>
            <w:r w:rsidRPr="00A57A7D">
              <w:rPr>
                <w:lang w:val="ru-RU"/>
              </w:rPr>
              <w:t xml:space="preserve">9 Химна Светоме Сави </w:t>
            </w:r>
          </w:p>
          <w:p w:rsidR="00A57A7D" w:rsidRDefault="00A57A7D" w:rsidP="00A57A7D">
            <w:pPr>
              <w:pStyle w:val="BodyText"/>
              <w:spacing w:before="38"/>
              <w:ind w:left="9"/>
              <w:rPr>
                <w:lang w:val="ru-RU"/>
              </w:rPr>
            </w:pPr>
            <w:r w:rsidRPr="00A57A7D">
              <w:rPr>
                <w:lang w:val="ru-RU"/>
              </w:rPr>
              <w:t>10 Бранко Стевановић: Занимање Марка Краљевића Епска поезија</w:t>
            </w:r>
          </w:p>
          <w:p w:rsidR="00A57A7D" w:rsidRDefault="00A57A7D" w:rsidP="00A57A7D">
            <w:pPr>
              <w:pStyle w:val="BodyText"/>
              <w:spacing w:before="38"/>
              <w:ind w:left="9"/>
              <w:rPr>
                <w:lang w:val="ru-RU"/>
              </w:rPr>
            </w:pPr>
            <w:r w:rsidRPr="00A57A7D">
              <w:rPr>
                <w:lang w:val="ru-RU"/>
              </w:rPr>
              <w:t xml:space="preserve"> 11 Народне песме: Марко Краљевић и бег Костадин, Орање Марка Краљевића </w:t>
            </w:r>
          </w:p>
          <w:p w:rsidR="00A57A7D" w:rsidRDefault="00A57A7D" w:rsidP="00A57A7D">
            <w:pPr>
              <w:pStyle w:val="BodyText"/>
              <w:spacing w:before="38"/>
              <w:ind w:left="9"/>
              <w:rPr>
                <w:lang w:val="ru-RU"/>
              </w:rPr>
            </w:pPr>
            <w:r w:rsidRPr="00A57A7D">
              <w:rPr>
                <w:lang w:val="ru-RU"/>
              </w:rPr>
              <w:t xml:space="preserve">Проза </w:t>
            </w:r>
          </w:p>
          <w:p w:rsidR="00A57A7D" w:rsidRDefault="00A57A7D" w:rsidP="00A57A7D">
            <w:pPr>
              <w:pStyle w:val="BodyText"/>
              <w:spacing w:before="38"/>
              <w:ind w:left="9"/>
              <w:rPr>
                <w:lang w:val="ru-RU"/>
              </w:rPr>
            </w:pPr>
            <w:r w:rsidRPr="00A57A7D">
              <w:rPr>
                <w:lang w:val="ru-RU"/>
              </w:rPr>
              <w:t xml:space="preserve">1 Ла Фонтен: Цврчак и мрав/Езоп: Корњача и зец </w:t>
            </w:r>
          </w:p>
          <w:p w:rsidR="00A57A7D" w:rsidRDefault="00A57A7D" w:rsidP="00A57A7D">
            <w:pPr>
              <w:pStyle w:val="BodyText"/>
              <w:spacing w:before="38"/>
              <w:ind w:left="9"/>
              <w:rPr>
                <w:lang w:val="ru-RU"/>
              </w:rPr>
            </w:pPr>
            <w:r w:rsidRPr="00A57A7D">
              <w:rPr>
                <w:lang w:val="ru-RU"/>
              </w:rPr>
              <w:t>2 Народна приповетка: Свети Сава и сељак без среће</w:t>
            </w:r>
          </w:p>
          <w:p w:rsidR="00A57A7D" w:rsidRDefault="00A57A7D" w:rsidP="00A57A7D">
            <w:pPr>
              <w:pStyle w:val="BodyText"/>
              <w:spacing w:before="38"/>
              <w:ind w:left="9"/>
              <w:rPr>
                <w:lang w:val="ru-RU"/>
              </w:rPr>
            </w:pPr>
            <w:r w:rsidRPr="00A57A7D">
              <w:rPr>
                <w:lang w:val="ru-RU"/>
              </w:rPr>
              <w:t xml:space="preserve"> 3 Народна бајка: Чардак ни на небу ни на земљи</w:t>
            </w:r>
          </w:p>
          <w:p w:rsidR="00A57A7D" w:rsidRDefault="00A57A7D" w:rsidP="00A57A7D">
            <w:pPr>
              <w:pStyle w:val="BodyText"/>
              <w:spacing w:before="38"/>
              <w:ind w:left="9"/>
              <w:rPr>
                <w:lang w:val="ru-RU"/>
              </w:rPr>
            </w:pPr>
            <w:r w:rsidRPr="00A57A7D">
              <w:rPr>
                <w:lang w:val="ru-RU"/>
              </w:rPr>
              <w:t xml:space="preserve"> 4 Народна приповетка: Свијету се не може угодити </w:t>
            </w:r>
          </w:p>
          <w:p w:rsidR="00A57A7D" w:rsidRDefault="00A57A7D" w:rsidP="00A57A7D">
            <w:pPr>
              <w:pStyle w:val="BodyText"/>
              <w:spacing w:before="38"/>
              <w:ind w:left="9"/>
              <w:rPr>
                <w:lang w:val="ru-RU"/>
              </w:rPr>
            </w:pPr>
            <w:r w:rsidRPr="00A57A7D">
              <w:rPr>
                <w:lang w:val="ru-RU"/>
              </w:rPr>
              <w:t>5 Бранко Ћопић: Изокренута прича</w:t>
            </w:r>
          </w:p>
          <w:p w:rsidR="00A57A7D" w:rsidRDefault="00A57A7D" w:rsidP="00A57A7D">
            <w:pPr>
              <w:pStyle w:val="BodyText"/>
              <w:spacing w:before="38"/>
              <w:ind w:left="9"/>
              <w:rPr>
                <w:lang w:val="ru-RU"/>
              </w:rPr>
            </w:pPr>
            <w:r w:rsidRPr="00A57A7D">
              <w:rPr>
                <w:lang w:val="ru-RU"/>
              </w:rPr>
              <w:t xml:space="preserve"> 6 Оскар Вајлд: Себични џин </w:t>
            </w:r>
          </w:p>
          <w:p w:rsidR="00A57A7D" w:rsidRDefault="00A57A7D" w:rsidP="00A57A7D">
            <w:pPr>
              <w:pStyle w:val="BodyText"/>
              <w:spacing w:before="38"/>
              <w:ind w:left="9"/>
              <w:rPr>
                <w:lang w:val="ru-RU"/>
              </w:rPr>
            </w:pPr>
            <w:r w:rsidRPr="00A57A7D">
              <w:rPr>
                <w:lang w:val="ru-RU"/>
              </w:rPr>
              <w:t>7 Светлана Велмар Јанковић: Златно јагње (одломак)</w:t>
            </w:r>
          </w:p>
          <w:p w:rsidR="00A57A7D" w:rsidRDefault="00A57A7D" w:rsidP="00A57A7D">
            <w:pPr>
              <w:pStyle w:val="BodyText"/>
              <w:spacing w:before="38"/>
              <w:ind w:left="9"/>
              <w:rPr>
                <w:lang w:val="ru-RU"/>
              </w:rPr>
            </w:pPr>
            <w:r w:rsidRPr="00A57A7D">
              <w:rPr>
                <w:lang w:val="ru-RU"/>
              </w:rPr>
              <w:t xml:space="preserve"> 8 Бранко В Радичевић: Прича о дечаку </w:t>
            </w:r>
            <w:r w:rsidRPr="00A57A7D">
              <w:rPr>
                <w:lang w:val="ru-RU"/>
              </w:rPr>
              <w:lastRenderedPageBreak/>
              <w:t xml:space="preserve">и Месецу </w:t>
            </w:r>
          </w:p>
          <w:p w:rsidR="00A57A7D" w:rsidRDefault="00A57A7D" w:rsidP="00A57A7D">
            <w:pPr>
              <w:pStyle w:val="BodyText"/>
              <w:spacing w:before="38"/>
              <w:ind w:left="9"/>
              <w:rPr>
                <w:lang w:val="ru-RU"/>
              </w:rPr>
            </w:pPr>
            <w:r w:rsidRPr="00A57A7D">
              <w:rPr>
                <w:lang w:val="ru-RU"/>
              </w:rPr>
              <w:t xml:space="preserve">9 Ијан Макјуен: Реч-две о Питеру (одломак) </w:t>
            </w:r>
          </w:p>
          <w:p w:rsidR="00A57A7D" w:rsidRDefault="00A57A7D" w:rsidP="00A57A7D">
            <w:pPr>
              <w:pStyle w:val="BodyText"/>
              <w:spacing w:before="38"/>
              <w:ind w:left="9"/>
              <w:rPr>
                <w:lang w:val="ru-RU"/>
              </w:rPr>
            </w:pPr>
            <w:r w:rsidRPr="00A57A7D">
              <w:rPr>
                <w:lang w:val="ru-RU"/>
              </w:rPr>
              <w:t xml:space="preserve">10 Јохана Шпири: Хајди (одломак) </w:t>
            </w:r>
          </w:p>
          <w:p w:rsidR="00A57A7D" w:rsidRDefault="00A57A7D" w:rsidP="00A57A7D">
            <w:pPr>
              <w:pStyle w:val="BodyText"/>
              <w:spacing w:before="38"/>
              <w:ind w:left="9"/>
              <w:rPr>
                <w:lang w:val="ru-RU"/>
              </w:rPr>
            </w:pPr>
            <w:r w:rsidRPr="00A57A7D">
              <w:rPr>
                <w:lang w:val="ru-RU"/>
              </w:rPr>
              <w:t>11 Народна бајка: Баш-Челик (читање у наставцима) 12 Јасминка Петровић: Од читања се расте (читање у наставцима)</w:t>
            </w:r>
          </w:p>
          <w:p w:rsidR="00A57A7D" w:rsidRDefault="00A57A7D" w:rsidP="00A57A7D">
            <w:pPr>
              <w:pStyle w:val="BodyText"/>
              <w:spacing w:before="38"/>
              <w:ind w:left="9"/>
              <w:rPr>
                <w:lang w:val="ru-RU"/>
              </w:rPr>
            </w:pPr>
            <w:r w:rsidRPr="00A57A7D">
              <w:rPr>
                <w:lang w:val="ru-RU"/>
              </w:rPr>
              <w:t xml:space="preserve"> Драмски текстови </w:t>
            </w:r>
          </w:p>
          <w:p w:rsidR="00A57A7D" w:rsidRDefault="00A57A7D" w:rsidP="00A57A7D">
            <w:pPr>
              <w:pStyle w:val="BodyText"/>
              <w:spacing w:before="38"/>
              <w:ind w:left="9"/>
              <w:rPr>
                <w:lang w:val="ru-RU"/>
              </w:rPr>
            </w:pPr>
            <w:r w:rsidRPr="00A57A7D">
              <w:rPr>
                <w:lang w:val="ru-RU"/>
              </w:rPr>
              <w:t xml:space="preserve">1 Душан Радовић: А зашто он вежба </w:t>
            </w:r>
          </w:p>
          <w:p w:rsidR="00A57A7D" w:rsidRDefault="00A57A7D" w:rsidP="00A57A7D">
            <w:pPr>
              <w:pStyle w:val="BodyText"/>
              <w:spacing w:before="38"/>
              <w:ind w:left="9"/>
              <w:rPr>
                <w:lang w:val="ru-RU"/>
              </w:rPr>
            </w:pPr>
            <w:r w:rsidRPr="00A57A7D">
              <w:rPr>
                <w:lang w:val="ru-RU"/>
              </w:rPr>
              <w:t xml:space="preserve">2 Александар Поповић: Лед се топи </w:t>
            </w:r>
          </w:p>
          <w:p w:rsidR="001F4029" w:rsidRDefault="00A57A7D" w:rsidP="00A57A7D">
            <w:pPr>
              <w:pStyle w:val="BodyText"/>
              <w:spacing w:before="38"/>
              <w:ind w:left="9"/>
              <w:rPr>
                <w:lang w:val="ru-RU"/>
              </w:rPr>
            </w:pPr>
            <w:r w:rsidRPr="00A57A7D">
              <w:rPr>
                <w:lang w:val="ru-RU"/>
              </w:rPr>
              <w:t>3 Јованка Јоргачевић: Никад два добра 4 Лаза Лазић: Суђење</w:t>
            </w:r>
          </w:p>
          <w:p w:rsidR="001F4029" w:rsidRDefault="00A57A7D" w:rsidP="00A57A7D">
            <w:pPr>
              <w:pStyle w:val="BodyText"/>
              <w:spacing w:before="38"/>
              <w:ind w:left="9"/>
              <w:rPr>
                <w:lang w:val="ru-RU"/>
              </w:rPr>
            </w:pPr>
            <w:r w:rsidRPr="00A57A7D">
              <w:rPr>
                <w:lang w:val="ru-RU"/>
              </w:rPr>
              <w:t xml:space="preserve"> Популарни и информативни текстови Избор из илустрованих енциклопедија и часописа за децу о значајним личностима српског језика, књижевности и културе (Милева Ајнштајн, Михаило Пупин), знаменита завичајна личност и др</w:t>
            </w:r>
            <w:r w:rsidR="001F4029">
              <w:rPr>
                <w:lang w:val="ru-RU"/>
              </w:rPr>
              <w:t>.</w:t>
            </w:r>
          </w:p>
          <w:p w:rsidR="001F4029" w:rsidRDefault="00A57A7D" w:rsidP="00A57A7D">
            <w:pPr>
              <w:pStyle w:val="BodyText"/>
              <w:spacing w:before="38"/>
              <w:ind w:left="9"/>
              <w:rPr>
                <w:lang w:val="ru-RU"/>
              </w:rPr>
            </w:pPr>
            <w:r w:rsidRPr="00A57A7D">
              <w:rPr>
                <w:lang w:val="ru-RU"/>
              </w:rPr>
              <w:t xml:space="preserve"> ДОМАЋА ЛЕКТИРА</w:t>
            </w:r>
          </w:p>
          <w:p w:rsidR="001F4029" w:rsidRDefault="00A57A7D" w:rsidP="00A57A7D">
            <w:pPr>
              <w:pStyle w:val="BodyText"/>
              <w:spacing w:before="38"/>
              <w:ind w:left="9"/>
              <w:rPr>
                <w:lang w:val="ru-RU"/>
              </w:rPr>
            </w:pPr>
            <w:r w:rsidRPr="00A57A7D">
              <w:rPr>
                <w:lang w:val="ru-RU"/>
              </w:rPr>
              <w:t xml:space="preserve"> 1 Бранко Ћопић: Доживљаји Мачка Тоше</w:t>
            </w:r>
          </w:p>
          <w:p w:rsidR="001F4029" w:rsidRDefault="00A57A7D" w:rsidP="00A57A7D">
            <w:pPr>
              <w:pStyle w:val="BodyText"/>
              <w:spacing w:before="38"/>
              <w:ind w:left="9"/>
              <w:rPr>
                <w:lang w:val="ru-RU"/>
              </w:rPr>
            </w:pPr>
            <w:r w:rsidRPr="00A57A7D">
              <w:rPr>
                <w:lang w:val="ru-RU"/>
              </w:rPr>
              <w:t xml:space="preserve"> 2 Избор из поезије Душана Радовића (Замислите, Да ли ми верујете, Страшан лав, Кад је био мрак, Тужне ђачке исповести, Здравица, Плави зец и друге песме) </w:t>
            </w:r>
          </w:p>
          <w:p w:rsidR="001F4029" w:rsidRDefault="00A57A7D" w:rsidP="00A57A7D">
            <w:pPr>
              <w:pStyle w:val="BodyText"/>
              <w:spacing w:before="38"/>
              <w:ind w:left="9"/>
              <w:rPr>
                <w:lang w:val="ru-RU"/>
              </w:rPr>
            </w:pPr>
            <w:r w:rsidRPr="00A57A7D">
              <w:rPr>
                <w:lang w:val="ru-RU"/>
              </w:rPr>
              <w:t xml:space="preserve">3 Браћа Грим: Бајке (по избору) Књижевни појмови: </w:t>
            </w:r>
          </w:p>
          <w:p w:rsidR="001F4029" w:rsidRDefault="00A57A7D" w:rsidP="00A57A7D">
            <w:pPr>
              <w:pStyle w:val="BodyText"/>
              <w:spacing w:before="38"/>
              <w:ind w:left="9"/>
              <w:rPr>
                <w:lang w:val="ru-RU"/>
              </w:rPr>
            </w:pPr>
            <w:r w:rsidRPr="00A57A7D">
              <w:rPr>
                <w:lang w:val="ru-RU"/>
              </w:rPr>
              <w:t xml:space="preserve">– лирска песма, </w:t>
            </w:r>
          </w:p>
          <w:p w:rsidR="001F4029" w:rsidRDefault="00A57A7D" w:rsidP="00A57A7D">
            <w:pPr>
              <w:pStyle w:val="BodyText"/>
              <w:spacing w:before="38"/>
              <w:ind w:left="9"/>
              <w:rPr>
                <w:lang w:val="ru-RU"/>
              </w:rPr>
            </w:pPr>
            <w:r w:rsidRPr="00A57A7D">
              <w:rPr>
                <w:lang w:val="ru-RU"/>
              </w:rPr>
              <w:t xml:space="preserve">– химна, </w:t>
            </w:r>
          </w:p>
          <w:p w:rsidR="001F4029" w:rsidRDefault="00A57A7D" w:rsidP="00A57A7D">
            <w:pPr>
              <w:pStyle w:val="BodyText"/>
              <w:spacing w:before="38"/>
              <w:ind w:left="9"/>
              <w:rPr>
                <w:lang w:val="ru-RU"/>
              </w:rPr>
            </w:pPr>
            <w:r w:rsidRPr="00A57A7D">
              <w:rPr>
                <w:lang w:val="ru-RU"/>
              </w:rPr>
              <w:t xml:space="preserve">– епска песма, </w:t>
            </w:r>
          </w:p>
          <w:p w:rsidR="001F4029" w:rsidRDefault="00A57A7D" w:rsidP="00A57A7D">
            <w:pPr>
              <w:pStyle w:val="BodyText"/>
              <w:spacing w:before="38"/>
              <w:ind w:left="9"/>
              <w:rPr>
                <w:lang w:val="ru-RU"/>
              </w:rPr>
            </w:pPr>
            <w:r w:rsidRPr="00A57A7D">
              <w:rPr>
                <w:lang w:val="ru-RU"/>
              </w:rPr>
              <w:t xml:space="preserve">– народна бајка, </w:t>
            </w:r>
          </w:p>
          <w:p w:rsidR="001F4029" w:rsidRDefault="00A57A7D" w:rsidP="00A57A7D">
            <w:pPr>
              <w:pStyle w:val="BodyText"/>
              <w:spacing w:before="38"/>
              <w:ind w:left="9"/>
              <w:rPr>
                <w:lang w:val="ru-RU"/>
              </w:rPr>
            </w:pPr>
            <w:r w:rsidRPr="00A57A7D">
              <w:rPr>
                <w:lang w:val="ru-RU"/>
              </w:rPr>
              <w:t>– роман, –</w:t>
            </w:r>
          </w:p>
          <w:p w:rsidR="001F4029" w:rsidRDefault="00A57A7D" w:rsidP="00A57A7D">
            <w:pPr>
              <w:pStyle w:val="BodyText"/>
              <w:spacing w:before="38"/>
              <w:ind w:left="9"/>
              <w:rPr>
                <w:lang w:val="ru-RU"/>
              </w:rPr>
            </w:pPr>
            <w:r w:rsidRPr="00A57A7D">
              <w:rPr>
                <w:lang w:val="ru-RU"/>
              </w:rPr>
              <w:t xml:space="preserve"> поређење,</w:t>
            </w:r>
          </w:p>
          <w:p w:rsidR="001F4029" w:rsidRDefault="00A57A7D" w:rsidP="00A57A7D">
            <w:pPr>
              <w:pStyle w:val="BodyText"/>
              <w:spacing w:before="38"/>
              <w:ind w:left="9"/>
              <w:rPr>
                <w:lang w:val="ru-RU"/>
              </w:rPr>
            </w:pPr>
            <w:r w:rsidRPr="00A57A7D">
              <w:rPr>
                <w:lang w:val="ru-RU"/>
              </w:rPr>
              <w:lastRenderedPageBreak/>
              <w:t xml:space="preserve"> – персонификација (на нивоу препознавања), </w:t>
            </w:r>
          </w:p>
          <w:p w:rsidR="001F4029" w:rsidRDefault="00A57A7D" w:rsidP="00A57A7D">
            <w:pPr>
              <w:pStyle w:val="BodyText"/>
              <w:spacing w:before="38"/>
              <w:ind w:left="9"/>
              <w:rPr>
                <w:lang w:val="ru-RU"/>
              </w:rPr>
            </w:pPr>
            <w:r w:rsidRPr="00A57A7D">
              <w:rPr>
                <w:lang w:val="ru-RU"/>
              </w:rPr>
              <w:t xml:space="preserve">– опис, </w:t>
            </w:r>
          </w:p>
          <w:p w:rsidR="001F4029" w:rsidRDefault="00A57A7D" w:rsidP="00A57A7D">
            <w:pPr>
              <w:pStyle w:val="BodyText"/>
              <w:spacing w:before="38"/>
              <w:ind w:left="9"/>
              <w:rPr>
                <w:lang w:val="ru-RU"/>
              </w:rPr>
            </w:pPr>
            <w:r w:rsidRPr="00A57A7D">
              <w:rPr>
                <w:lang w:val="ru-RU"/>
              </w:rPr>
              <w:t xml:space="preserve">– дијалог, </w:t>
            </w:r>
          </w:p>
          <w:p w:rsidR="001F4029" w:rsidRDefault="00A57A7D" w:rsidP="00A57A7D">
            <w:pPr>
              <w:pStyle w:val="BodyText"/>
              <w:spacing w:before="38"/>
              <w:ind w:left="9"/>
              <w:rPr>
                <w:lang w:val="ru-RU"/>
              </w:rPr>
            </w:pPr>
            <w:r w:rsidRPr="00A57A7D">
              <w:rPr>
                <w:lang w:val="ru-RU"/>
              </w:rPr>
              <w:t xml:space="preserve">– приповедање, </w:t>
            </w:r>
          </w:p>
          <w:p w:rsidR="001F4029" w:rsidRDefault="00A57A7D" w:rsidP="00A57A7D">
            <w:pPr>
              <w:pStyle w:val="BodyText"/>
              <w:spacing w:before="38"/>
              <w:ind w:left="9"/>
              <w:rPr>
                <w:lang w:val="ru-RU"/>
              </w:rPr>
            </w:pPr>
            <w:r w:rsidRPr="00A57A7D">
              <w:rPr>
                <w:lang w:val="ru-RU"/>
              </w:rPr>
              <w:t xml:space="preserve">– епски јунак, </w:t>
            </w:r>
          </w:p>
          <w:p w:rsidR="00A57A7D" w:rsidRPr="00A57A7D" w:rsidRDefault="00A57A7D" w:rsidP="00A57A7D">
            <w:pPr>
              <w:pStyle w:val="BodyText"/>
              <w:spacing w:before="38"/>
              <w:ind w:left="9"/>
              <w:rPr>
                <w:color w:val="231F20"/>
                <w:lang w:val="ru-RU"/>
              </w:rPr>
            </w:pPr>
            <w:r w:rsidRPr="00A57A7D">
              <w:rPr>
                <w:lang w:val="ru-RU"/>
              </w:rPr>
              <w:t>– драмска радња</w:t>
            </w:r>
            <w:r w:rsidR="001F4029">
              <w:rPr>
                <w:lang w:val="ru-RU"/>
              </w:rPr>
              <w:t>.</w:t>
            </w:r>
          </w:p>
        </w:tc>
      </w:tr>
      <w:tr w:rsidR="00A57A7D" w:rsidRPr="006B51A3" w:rsidTr="00A57A7D">
        <w:trPr>
          <w:trHeight w:val="3038"/>
        </w:trPr>
        <w:tc>
          <w:tcPr>
            <w:tcW w:w="4380" w:type="dxa"/>
            <w:vMerge/>
          </w:tcPr>
          <w:p w:rsidR="00A57A7D" w:rsidRPr="00A57A7D" w:rsidRDefault="00A57A7D" w:rsidP="00A57A7D">
            <w:pPr>
              <w:pStyle w:val="BodyText"/>
              <w:spacing w:before="38"/>
              <w:ind w:left="0"/>
              <w:rPr>
                <w:lang w:val="ru-RU"/>
              </w:rPr>
            </w:pPr>
          </w:p>
        </w:tc>
        <w:tc>
          <w:tcPr>
            <w:tcW w:w="4521" w:type="dxa"/>
          </w:tcPr>
          <w:p w:rsidR="00A57A7D" w:rsidRPr="00A57A7D" w:rsidRDefault="00A57A7D" w:rsidP="00A57A7D">
            <w:pPr>
              <w:tabs>
                <w:tab w:val="left" w:pos="1230"/>
              </w:tabs>
              <w:jc w:val="center"/>
              <w:rPr>
                <w:b/>
                <w:sz w:val="24"/>
                <w:lang w:val="ru-RU"/>
              </w:rPr>
            </w:pPr>
          </w:p>
          <w:p w:rsidR="00A57A7D" w:rsidRPr="00A57A7D" w:rsidRDefault="00A57A7D" w:rsidP="00A57A7D">
            <w:pPr>
              <w:tabs>
                <w:tab w:val="left" w:pos="1230"/>
              </w:tabs>
              <w:jc w:val="center"/>
              <w:rPr>
                <w:b/>
                <w:sz w:val="24"/>
                <w:lang w:val="ru-RU"/>
              </w:rPr>
            </w:pPr>
          </w:p>
          <w:p w:rsidR="00A57A7D" w:rsidRPr="00A57A7D" w:rsidRDefault="00A57A7D" w:rsidP="00A57A7D">
            <w:pPr>
              <w:tabs>
                <w:tab w:val="left" w:pos="1230"/>
              </w:tabs>
              <w:jc w:val="center"/>
              <w:rPr>
                <w:b/>
                <w:sz w:val="24"/>
                <w:lang w:val="ru-RU"/>
              </w:rPr>
            </w:pPr>
          </w:p>
          <w:p w:rsidR="00A57A7D" w:rsidRPr="00A57A7D" w:rsidRDefault="00A57A7D" w:rsidP="00A57A7D">
            <w:pPr>
              <w:tabs>
                <w:tab w:val="left" w:pos="1230"/>
              </w:tabs>
              <w:jc w:val="center"/>
              <w:rPr>
                <w:b/>
                <w:sz w:val="24"/>
                <w:lang w:val="ru-RU"/>
              </w:rPr>
            </w:pPr>
          </w:p>
          <w:p w:rsidR="00A57A7D" w:rsidRPr="00A57A7D" w:rsidRDefault="00A57A7D" w:rsidP="00A57A7D">
            <w:pPr>
              <w:tabs>
                <w:tab w:val="left" w:pos="1230"/>
              </w:tabs>
              <w:jc w:val="center"/>
              <w:rPr>
                <w:b/>
                <w:sz w:val="24"/>
                <w:lang w:val="ru-RU"/>
              </w:rPr>
            </w:pPr>
          </w:p>
          <w:p w:rsidR="00A57A7D" w:rsidRPr="00A57A7D" w:rsidRDefault="00A57A7D" w:rsidP="00A57A7D">
            <w:pPr>
              <w:tabs>
                <w:tab w:val="left" w:pos="1230"/>
              </w:tabs>
              <w:jc w:val="center"/>
              <w:rPr>
                <w:b/>
                <w:sz w:val="24"/>
                <w:lang w:val="ru-RU"/>
              </w:rPr>
            </w:pPr>
            <w:r w:rsidRPr="00A57A7D">
              <w:rPr>
                <w:b/>
                <w:sz w:val="24"/>
                <w:lang w:val="ru-RU"/>
              </w:rPr>
              <w:t>ЈЕЗИК</w:t>
            </w:r>
          </w:p>
          <w:p w:rsidR="00A57A7D" w:rsidRPr="00A57A7D" w:rsidRDefault="00A57A7D" w:rsidP="00A57A7D">
            <w:pPr>
              <w:tabs>
                <w:tab w:val="left" w:pos="1230"/>
              </w:tabs>
              <w:jc w:val="center"/>
              <w:rPr>
                <w:b/>
                <w:sz w:val="24"/>
                <w:lang w:val="ru-RU"/>
              </w:rPr>
            </w:pPr>
            <w:r w:rsidRPr="00A57A7D">
              <w:rPr>
                <w:b/>
                <w:sz w:val="24"/>
                <w:lang w:val="ru-RU"/>
              </w:rPr>
              <w:t>Граматика, правопис и ортоепија</w:t>
            </w:r>
          </w:p>
        </w:tc>
        <w:tc>
          <w:tcPr>
            <w:tcW w:w="4275" w:type="dxa"/>
          </w:tcPr>
          <w:p w:rsidR="001F4029" w:rsidRDefault="001F4029" w:rsidP="001F4029">
            <w:pPr>
              <w:pStyle w:val="BodyText"/>
              <w:spacing w:before="38"/>
              <w:ind w:left="99"/>
              <w:rPr>
                <w:lang w:val="ru-RU"/>
              </w:rPr>
            </w:pPr>
            <w:r w:rsidRPr="001F4029">
              <w:rPr>
                <w:lang w:val="ru-RU"/>
              </w:rPr>
              <w:t xml:space="preserve">Врсте речи: </w:t>
            </w:r>
          </w:p>
          <w:p w:rsidR="001F4029" w:rsidRDefault="001F4029" w:rsidP="001F4029">
            <w:pPr>
              <w:pStyle w:val="BodyText"/>
              <w:spacing w:before="38"/>
              <w:ind w:left="99"/>
              <w:rPr>
                <w:lang w:val="ru-RU"/>
              </w:rPr>
            </w:pPr>
            <w:r w:rsidRPr="001F4029">
              <w:rPr>
                <w:lang w:val="ru-RU"/>
              </w:rPr>
              <w:t xml:space="preserve">именице (градивне, збирне); </w:t>
            </w:r>
          </w:p>
          <w:p w:rsidR="001F4029" w:rsidRDefault="001F4029" w:rsidP="001F4029">
            <w:pPr>
              <w:pStyle w:val="BodyText"/>
              <w:spacing w:before="38"/>
              <w:ind w:left="99"/>
              <w:rPr>
                <w:lang w:val="ru-RU"/>
              </w:rPr>
            </w:pPr>
            <w:r w:rsidRPr="001F4029">
              <w:rPr>
                <w:lang w:val="ru-RU"/>
              </w:rPr>
              <w:t xml:space="preserve">придеви (присвојни, градивни); </w:t>
            </w:r>
          </w:p>
          <w:p w:rsidR="001F4029" w:rsidRDefault="001F4029" w:rsidP="001F4029">
            <w:pPr>
              <w:pStyle w:val="BodyText"/>
              <w:spacing w:before="38"/>
              <w:ind w:left="99"/>
              <w:rPr>
                <w:lang w:val="ru-RU"/>
              </w:rPr>
            </w:pPr>
            <w:r w:rsidRPr="001F4029">
              <w:rPr>
                <w:lang w:val="ru-RU"/>
              </w:rPr>
              <w:t xml:space="preserve">род и број придева; </w:t>
            </w:r>
          </w:p>
          <w:p w:rsidR="001F4029" w:rsidRDefault="001F4029" w:rsidP="001F4029">
            <w:pPr>
              <w:pStyle w:val="BodyText"/>
              <w:spacing w:before="38"/>
              <w:ind w:left="99"/>
              <w:rPr>
                <w:lang w:val="ru-RU"/>
              </w:rPr>
            </w:pPr>
            <w:r w:rsidRPr="001F4029">
              <w:rPr>
                <w:lang w:val="ru-RU"/>
              </w:rPr>
              <w:t>заменице (личне заменице);</w:t>
            </w:r>
          </w:p>
          <w:p w:rsidR="001F4029" w:rsidRDefault="001F4029" w:rsidP="001F4029">
            <w:pPr>
              <w:pStyle w:val="BodyText"/>
              <w:spacing w:before="38"/>
              <w:ind w:left="99"/>
              <w:rPr>
                <w:lang w:val="ru-RU"/>
              </w:rPr>
            </w:pPr>
            <w:r w:rsidRPr="001F4029">
              <w:rPr>
                <w:lang w:val="ru-RU"/>
              </w:rPr>
              <w:t xml:space="preserve"> глаголи; </w:t>
            </w:r>
          </w:p>
          <w:p w:rsidR="001F4029" w:rsidRDefault="001F4029" w:rsidP="001F4029">
            <w:pPr>
              <w:pStyle w:val="BodyText"/>
              <w:spacing w:before="38"/>
              <w:ind w:left="99"/>
              <w:rPr>
                <w:lang w:val="ru-RU"/>
              </w:rPr>
            </w:pPr>
            <w:r w:rsidRPr="001F4029">
              <w:rPr>
                <w:lang w:val="ru-RU"/>
              </w:rPr>
              <w:t xml:space="preserve">лице и број глагола </w:t>
            </w:r>
          </w:p>
          <w:p w:rsidR="001F4029" w:rsidRDefault="001F4029" w:rsidP="001F4029">
            <w:pPr>
              <w:pStyle w:val="BodyText"/>
              <w:spacing w:before="38"/>
              <w:ind w:left="99"/>
              <w:rPr>
                <w:lang w:val="ru-RU"/>
              </w:rPr>
            </w:pPr>
            <w:r w:rsidRPr="001F4029">
              <w:rPr>
                <w:lang w:val="ru-RU"/>
              </w:rPr>
              <w:t xml:space="preserve">Подела речи на крају реда (граница на самогласник) </w:t>
            </w:r>
          </w:p>
          <w:p w:rsidR="001F4029" w:rsidRDefault="001F4029" w:rsidP="001F4029">
            <w:pPr>
              <w:pStyle w:val="BodyText"/>
              <w:spacing w:before="38"/>
              <w:ind w:left="99"/>
              <w:rPr>
                <w:lang w:val="ru-RU"/>
              </w:rPr>
            </w:pPr>
            <w:r w:rsidRPr="001F4029">
              <w:rPr>
                <w:lang w:val="ru-RU"/>
              </w:rPr>
              <w:t xml:space="preserve">Управни говор (први и други модел) Неуправни говор </w:t>
            </w:r>
          </w:p>
          <w:p w:rsidR="001F4029" w:rsidRDefault="001F4029" w:rsidP="001F4029">
            <w:pPr>
              <w:pStyle w:val="BodyText"/>
              <w:spacing w:before="38"/>
              <w:ind w:left="99"/>
              <w:rPr>
                <w:lang w:val="ru-RU"/>
              </w:rPr>
            </w:pPr>
            <w:r w:rsidRPr="001F4029">
              <w:rPr>
                <w:lang w:val="ru-RU"/>
              </w:rPr>
              <w:t xml:space="preserve">Велико слово: писање имена народа, вишечланих географских назива (планина, река, језера, мора и сл ), празника, наслова књига и часописа; </w:t>
            </w:r>
            <w:r w:rsidRPr="001F4029">
              <w:rPr>
                <w:lang w:val="ru-RU"/>
              </w:rPr>
              <w:lastRenderedPageBreak/>
              <w:t>Писање присвојних придева изведених од властитих имена (суфикси: -ов, -ев, -ин; -ски, -чки, -шки)</w:t>
            </w:r>
          </w:p>
          <w:p w:rsidR="001F4029" w:rsidRDefault="001F4029" w:rsidP="001F4029">
            <w:pPr>
              <w:pStyle w:val="BodyText"/>
              <w:spacing w:before="38"/>
              <w:ind w:left="99"/>
              <w:rPr>
                <w:lang w:val="ru-RU"/>
              </w:rPr>
            </w:pPr>
            <w:r w:rsidRPr="001F4029">
              <w:rPr>
                <w:lang w:val="ru-RU"/>
              </w:rPr>
              <w:t xml:space="preserve"> Речца не уз именице и придеве. Наводници (у управном говору, насловима дела, називима школа) Сугласник ј (између самогласника и-о и о-и)</w:t>
            </w:r>
          </w:p>
          <w:p w:rsidR="00A57A7D" w:rsidRPr="001F4029" w:rsidRDefault="001F4029" w:rsidP="001F4029">
            <w:pPr>
              <w:pStyle w:val="BodyText"/>
              <w:spacing w:before="38"/>
              <w:ind w:left="99"/>
              <w:rPr>
                <w:color w:val="231F20"/>
                <w:lang w:val="ru-RU"/>
              </w:rPr>
            </w:pPr>
            <w:r w:rsidRPr="001F4029">
              <w:rPr>
                <w:lang w:val="ru-RU"/>
              </w:rPr>
              <w:t xml:space="preserve"> Скраћенице (мерне јединице за масу, дужину, време и запремину течности)</w:t>
            </w:r>
          </w:p>
        </w:tc>
      </w:tr>
      <w:tr w:rsidR="00A57A7D" w:rsidRPr="006B51A3" w:rsidTr="00A57A7D">
        <w:trPr>
          <w:trHeight w:val="3037"/>
        </w:trPr>
        <w:tc>
          <w:tcPr>
            <w:tcW w:w="4380" w:type="dxa"/>
            <w:vMerge/>
          </w:tcPr>
          <w:p w:rsidR="00A57A7D" w:rsidRPr="00A57A7D" w:rsidRDefault="00A57A7D" w:rsidP="00A57A7D">
            <w:pPr>
              <w:pStyle w:val="BodyText"/>
              <w:spacing w:before="38"/>
              <w:ind w:left="0"/>
              <w:rPr>
                <w:lang w:val="ru-RU"/>
              </w:rPr>
            </w:pPr>
          </w:p>
        </w:tc>
        <w:tc>
          <w:tcPr>
            <w:tcW w:w="4521" w:type="dxa"/>
          </w:tcPr>
          <w:p w:rsidR="00A57A7D" w:rsidRPr="00A57A7D" w:rsidRDefault="00A57A7D" w:rsidP="00A57A7D">
            <w:pPr>
              <w:tabs>
                <w:tab w:val="left" w:pos="1230"/>
              </w:tabs>
              <w:jc w:val="center"/>
              <w:rPr>
                <w:b/>
                <w:sz w:val="24"/>
                <w:lang w:val="ru-RU"/>
              </w:rPr>
            </w:pPr>
          </w:p>
          <w:p w:rsidR="00A57A7D" w:rsidRPr="00A57A7D" w:rsidRDefault="00A57A7D" w:rsidP="00A57A7D">
            <w:pPr>
              <w:jc w:val="center"/>
              <w:rPr>
                <w:b/>
                <w:sz w:val="24"/>
                <w:lang w:val="ru-RU"/>
              </w:rPr>
            </w:pPr>
          </w:p>
          <w:p w:rsidR="00A57A7D" w:rsidRPr="00A57A7D" w:rsidRDefault="00A57A7D" w:rsidP="00A57A7D">
            <w:pPr>
              <w:jc w:val="center"/>
              <w:rPr>
                <w:b/>
                <w:sz w:val="24"/>
                <w:lang w:val="ru-RU"/>
              </w:rPr>
            </w:pPr>
          </w:p>
          <w:p w:rsidR="00A57A7D" w:rsidRPr="00A57A7D" w:rsidRDefault="00A57A7D" w:rsidP="00A57A7D">
            <w:pPr>
              <w:jc w:val="center"/>
              <w:rPr>
                <w:b/>
                <w:sz w:val="24"/>
                <w:lang w:val="ru-RU"/>
              </w:rPr>
            </w:pPr>
          </w:p>
          <w:p w:rsidR="00A57A7D" w:rsidRPr="00A57A7D" w:rsidRDefault="00A57A7D" w:rsidP="00A57A7D">
            <w:pPr>
              <w:jc w:val="center"/>
              <w:rPr>
                <w:b/>
                <w:sz w:val="24"/>
                <w:lang w:val="ru-RU"/>
              </w:rPr>
            </w:pPr>
          </w:p>
          <w:p w:rsidR="00A57A7D" w:rsidRPr="00A57A7D" w:rsidRDefault="00A57A7D" w:rsidP="00A57A7D">
            <w:pPr>
              <w:jc w:val="center"/>
              <w:rPr>
                <w:b/>
                <w:sz w:val="24"/>
                <w:lang w:val="ru-RU"/>
              </w:rPr>
            </w:pPr>
          </w:p>
          <w:p w:rsidR="00A57A7D" w:rsidRPr="00A57A7D" w:rsidRDefault="00A57A7D" w:rsidP="00A57A7D">
            <w:pPr>
              <w:jc w:val="center"/>
              <w:rPr>
                <w:b/>
                <w:sz w:val="24"/>
                <w:lang w:val="ru-RU"/>
              </w:rPr>
            </w:pPr>
            <w:r w:rsidRPr="00A57A7D">
              <w:rPr>
                <w:b/>
                <w:sz w:val="24"/>
                <w:lang w:val="ru-RU"/>
              </w:rPr>
              <w:t>ЈЕЗИЧКА КУЛТУРА</w:t>
            </w:r>
          </w:p>
        </w:tc>
        <w:tc>
          <w:tcPr>
            <w:tcW w:w="4275" w:type="dxa"/>
          </w:tcPr>
          <w:p w:rsidR="001F4029" w:rsidRDefault="001F4029" w:rsidP="001F4029">
            <w:pPr>
              <w:pStyle w:val="BodyText"/>
              <w:spacing w:before="38"/>
              <w:ind w:left="9"/>
              <w:rPr>
                <w:lang w:val="ru-RU"/>
              </w:rPr>
            </w:pPr>
            <w:r w:rsidRPr="001F4029">
              <w:rPr>
                <w:lang w:val="ru-RU"/>
              </w:rPr>
              <w:t>Краћи и дужи текстови – књижевни и некњижевни, као и нелинеарни текстови</w:t>
            </w:r>
          </w:p>
          <w:p w:rsidR="001F4029" w:rsidRDefault="001F4029" w:rsidP="001F4029">
            <w:pPr>
              <w:pStyle w:val="BodyText"/>
              <w:spacing w:before="38"/>
              <w:ind w:left="9"/>
              <w:rPr>
                <w:lang w:val="ru-RU"/>
              </w:rPr>
            </w:pPr>
            <w:r w:rsidRPr="001F4029">
              <w:rPr>
                <w:lang w:val="ru-RU"/>
              </w:rPr>
              <w:t xml:space="preserve"> Причање о догађајима и доживљајима, стварним и измишљеним (усмено и писано)</w:t>
            </w:r>
          </w:p>
          <w:p w:rsidR="001F4029" w:rsidRDefault="001F4029" w:rsidP="001F4029">
            <w:pPr>
              <w:pStyle w:val="BodyText"/>
              <w:spacing w:before="38"/>
              <w:ind w:left="9"/>
              <w:rPr>
                <w:lang w:val="ru-RU"/>
              </w:rPr>
            </w:pPr>
            <w:r w:rsidRPr="001F4029">
              <w:rPr>
                <w:lang w:val="ru-RU"/>
              </w:rPr>
              <w:t xml:space="preserve"> Описивање људи, животиња и природе (плански приступ) – усмено и писано </w:t>
            </w:r>
          </w:p>
          <w:p w:rsidR="001F4029" w:rsidRDefault="001F4029" w:rsidP="001F4029">
            <w:pPr>
              <w:pStyle w:val="BodyText"/>
              <w:spacing w:before="38"/>
              <w:ind w:left="9"/>
              <w:rPr>
                <w:lang w:val="ru-RU"/>
              </w:rPr>
            </w:pPr>
            <w:r w:rsidRPr="001F4029">
              <w:rPr>
                <w:lang w:val="ru-RU"/>
              </w:rPr>
              <w:t xml:space="preserve">Различите комуникативне ситуације (комуникација са одраслима и са вршњацима; у школи, у продавници, телефонски разговор, поздрављања, честитања и сл ) </w:t>
            </w:r>
          </w:p>
          <w:p w:rsidR="001F4029" w:rsidRDefault="001F4029" w:rsidP="001F4029">
            <w:pPr>
              <w:pStyle w:val="BodyText"/>
              <w:spacing w:before="38"/>
              <w:ind w:left="9"/>
              <w:rPr>
                <w:lang w:val="ru-RU"/>
              </w:rPr>
            </w:pPr>
            <w:r w:rsidRPr="001F4029">
              <w:rPr>
                <w:lang w:val="ru-RU"/>
              </w:rPr>
              <w:t xml:space="preserve">Богаћење речника: речи истог или сличног значења; речи супротног значења; речи које значе нешто умањено и увећано (уз одговарајуће текстове из лектире) </w:t>
            </w:r>
          </w:p>
          <w:p w:rsidR="001F4029" w:rsidRDefault="001F4029" w:rsidP="001F4029">
            <w:pPr>
              <w:pStyle w:val="BodyText"/>
              <w:spacing w:before="38"/>
              <w:ind w:left="9"/>
              <w:rPr>
                <w:lang w:val="ru-RU"/>
              </w:rPr>
            </w:pPr>
            <w:r w:rsidRPr="001F4029">
              <w:rPr>
                <w:lang w:val="ru-RU"/>
              </w:rPr>
              <w:t xml:space="preserve">Правописне вежбе: вежбе допуњавања и избора правилног облика речи; диктат, аутодиктат </w:t>
            </w:r>
          </w:p>
          <w:p w:rsidR="001F4029" w:rsidRDefault="001F4029" w:rsidP="001F4029">
            <w:pPr>
              <w:pStyle w:val="BodyText"/>
              <w:spacing w:before="38"/>
              <w:ind w:left="9"/>
              <w:rPr>
                <w:lang w:val="ru-RU"/>
              </w:rPr>
            </w:pPr>
            <w:r w:rsidRPr="001F4029">
              <w:rPr>
                <w:lang w:val="ru-RU"/>
              </w:rPr>
              <w:t>Језичке вежбе: проширив</w:t>
            </w:r>
            <w:r>
              <w:rPr>
                <w:lang w:val="ru-RU"/>
              </w:rPr>
              <w:t>ање и допуњавање реченица разли</w:t>
            </w:r>
            <w:r w:rsidRPr="001F4029">
              <w:rPr>
                <w:lang w:val="ru-RU"/>
              </w:rPr>
              <w:t xml:space="preserve">читим врстама речи, промена реда речи у реченици, промена дужине реченице </w:t>
            </w:r>
            <w:r w:rsidRPr="001F4029">
              <w:rPr>
                <w:lang w:val="ru-RU"/>
              </w:rPr>
              <w:lastRenderedPageBreak/>
              <w:t xml:space="preserve">Лексичко-семантичке вежбе: речи који припадају различитим тематским скуповима; речи супротног значања али исте врсте и истог рода и броја, промена граматичког лица у тексту; основно и пренесено значење речи и друго </w:t>
            </w:r>
          </w:p>
          <w:p w:rsidR="001F4029" w:rsidRDefault="001F4029" w:rsidP="001F4029">
            <w:pPr>
              <w:pStyle w:val="BodyText"/>
              <w:spacing w:before="38"/>
              <w:ind w:left="9"/>
              <w:rPr>
                <w:lang w:val="ru-RU"/>
              </w:rPr>
            </w:pPr>
            <w:r w:rsidRPr="001F4029">
              <w:rPr>
                <w:lang w:val="ru-RU"/>
              </w:rPr>
              <w:t>Стилске вежбе: састављање прича на основу задатих речи; сажимање или проширивање познате приче (текста), мењање краја приче (текста); настављање приче на основу датог почетка; промена становишта (нпр увести у текст нове ликове; сместити бајку у далеку будућност )</w:t>
            </w:r>
          </w:p>
          <w:p w:rsidR="00A57A7D" w:rsidRPr="001F4029" w:rsidRDefault="001F4029" w:rsidP="001F4029">
            <w:pPr>
              <w:pStyle w:val="BodyText"/>
              <w:spacing w:before="38"/>
              <w:ind w:left="9"/>
              <w:rPr>
                <w:color w:val="231F20"/>
                <w:lang w:val="ru-RU"/>
              </w:rPr>
            </w:pPr>
            <w:r w:rsidRPr="001F4029">
              <w:rPr>
                <w:lang w:val="ru-RU"/>
              </w:rPr>
              <w:t xml:space="preserve"> Говорне вежбе: рецитовање, из</w:t>
            </w:r>
            <w:r>
              <w:rPr>
                <w:lang w:val="ru-RU"/>
              </w:rPr>
              <w:t>ражајно читање, сценско прикази</w:t>
            </w:r>
            <w:r w:rsidRPr="001F4029">
              <w:rPr>
                <w:lang w:val="ru-RU"/>
              </w:rPr>
              <w:t xml:space="preserve">вање драмског/драматизованог текста и </w:t>
            </w:r>
            <w:r>
              <w:rPr>
                <w:lang w:val="ru-RU"/>
              </w:rPr>
              <w:t>сл.</w:t>
            </w:r>
          </w:p>
        </w:tc>
      </w:tr>
    </w:tbl>
    <w:p w:rsidR="00A57A7D" w:rsidRPr="001F4029" w:rsidRDefault="001F4029" w:rsidP="00A57A7D">
      <w:pPr>
        <w:rPr>
          <w:lang w:val="ru-RU"/>
        </w:rPr>
      </w:pPr>
      <w:r w:rsidRPr="001F4029">
        <w:rPr>
          <w:lang w:val="ru-RU"/>
        </w:rPr>
        <w:lastRenderedPageBreak/>
        <w:t>Кључни појмови садржаја: књижевност, језик, језичка култура.</w:t>
      </w:r>
    </w:p>
    <w:p w:rsidR="00A57A7D" w:rsidRDefault="00A57A7D" w:rsidP="00A57A7D">
      <w:pPr>
        <w:pStyle w:val="BodyText"/>
        <w:spacing w:before="38"/>
        <w:ind w:left="875"/>
        <w:rPr>
          <w:color w:val="231F20"/>
          <w:lang w:val="ru-RU"/>
        </w:rPr>
      </w:pPr>
    </w:p>
    <w:p w:rsidR="00A57A7D" w:rsidRDefault="00A57A7D" w:rsidP="00A57A7D">
      <w:pPr>
        <w:pStyle w:val="BodyText"/>
        <w:spacing w:before="38"/>
        <w:ind w:left="875"/>
        <w:jc w:val="center"/>
        <w:rPr>
          <w:b/>
          <w:lang w:val="ru-RU"/>
        </w:rPr>
      </w:pPr>
      <w:r w:rsidRPr="00E528BE">
        <w:rPr>
          <w:b/>
          <w:lang w:val="ru-RU"/>
        </w:rPr>
        <w:t>УПУТСТВО ЗА ДИ</w:t>
      </w:r>
      <w:r w:rsidRPr="00E528BE">
        <w:rPr>
          <w:b/>
          <w:lang w:val="ru-RU"/>
        </w:rPr>
        <w:softHyphen/>
        <w:t>ДАК</w:t>
      </w:r>
      <w:r w:rsidRPr="00E528BE">
        <w:rPr>
          <w:b/>
          <w:lang w:val="ru-RU"/>
        </w:rPr>
        <w:softHyphen/>
        <w:t>ТИЧ</w:t>
      </w:r>
      <w:r w:rsidRPr="00E528BE">
        <w:rPr>
          <w:b/>
          <w:lang w:val="ru-RU"/>
        </w:rPr>
        <w:softHyphen/>
        <w:t>КО-МЕ</w:t>
      </w:r>
      <w:r w:rsidRPr="00E528BE">
        <w:rPr>
          <w:b/>
          <w:lang w:val="ru-RU"/>
        </w:rPr>
        <w:softHyphen/>
        <w:t>ТО</w:t>
      </w:r>
      <w:r w:rsidRPr="00E528BE">
        <w:rPr>
          <w:b/>
          <w:lang w:val="ru-RU"/>
        </w:rPr>
        <w:softHyphen/>
        <w:t>ДИЧ</w:t>
      </w:r>
      <w:r w:rsidRPr="00E528BE">
        <w:rPr>
          <w:b/>
          <w:lang w:val="ru-RU"/>
        </w:rPr>
        <w:softHyphen/>
        <w:t>КО ОСТВА</w:t>
      </w:r>
      <w:r w:rsidRPr="00E528BE">
        <w:rPr>
          <w:b/>
          <w:lang w:val="ru-RU"/>
        </w:rPr>
        <w:softHyphen/>
        <w:t>РИ</w:t>
      </w:r>
      <w:r w:rsidRPr="00E528BE">
        <w:rPr>
          <w:b/>
          <w:lang w:val="ru-RU"/>
        </w:rPr>
        <w:softHyphen/>
        <w:t>ВА</w:t>
      </w:r>
      <w:r w:rsidRPr="00E528BE">
        <w:rPr>
          <w:b/>
          <w:lang w:val="ru-RU"/>
        </w:rPr>
        <w:softHyphen/>
        <w:t>ЊЕ ПРО</w:t>
      </w:r>
      <w:r w:rsidRPr="00E528BE">
        <w:rPr>
          <w:b/>
          <w:lang w:val="ru-RU"/>
        </w:rPr>
        <w:softHyphen/>
        <w:t>ГРА</w:t>
      </w:r>
      <w:r w:rsidRPr="00E528BE">
        <w:rPr>
          <w:b/>
          <w:lang w:val="ru-RU"/>
        </w:rPr>
        <w:softHyphen/>
        <w:t>МА</w:t>
      </w:r>
    </w:p>
    <w:p w:rsidR="00B75978" w:rsidRDefault="00B75978" w:rsidP="00B75978">
      <w:pPr>
        <w:tabs>
          <w:tab w:val="left" w:pos="8280"/>
        </w:tabs>
        <w:jc w:val="both"/>
        <w:rPr>
          <w:b/>
          <w:sz w:val="24"/>
          <w:u w:val="single"/>
          <w:lang w:val="ru-RU"/>
        </w:rPr>
      </w:pPr>
    </w:p>
    <w:p w:rsidR="001F4029" w:rsidRDefault="001F4029" w:rsidP="00B75978">
      <w:pPr>
        <w:tabs>
          <w:tab w:val="left" w:pos="8280"/>
        </w:tabs>
        <w:jc w:val="both"/>
        <w:rPr>
          <w:lang w:val="ru-RU"/>
        </w:rPr>
      </w:pPr>
      <w:r w:rsidRPr="001F4029">
        <w:rPr>
          <w:lang w:val="ru-RU"/>
        </w:rPr>
        <w:t>Програм наставе и учења С</w:t>
      </w:r>
      <w:r>
        <w:rPr>
          <w:lang w:val="ru-RU"/>
        </w:rPr>
        <w:t>рпског језика заснован је на ис</w:t>
      </w:r>
      <w:r w:rsidRPr="001F4029">
        <w:rPr>
          <w:lang w:val="ru-RU"/>
        </w:rPr>
        <w:t>ходима, односно на процесу учења и ученичким постигнућима. Исходи представљају опис интегрисаних знања, вештина, ставова и вредности које ученик гради, проширује и продубљује кроз све три предметне области.</w:t>
      </w:r>
    </w:p>
    <w:p w:rsidR="001F4029" w:rsidRDefault="001F4029" w:rsidP="00B75978">
      <w:pPr>
        <w:tabs>
          <w:tab w:val="left" w:pos="8280"/>
        </w:tabs>
        <w:jc w:val="both"/>
        <w:rPr>
          <w:lang w:val="ru-RU"/>
        </w:rPr>
      </w:pPr>
    </w:p>
    <w:p w:rsidR="001F4029" w:rsidRDefault="001F4029" w:rsidP="00B75978">
      <w:pPr>
        <w:tabs>
          <w:tab w:val="left" w:pos="8280"/>
        </w:tabs>
        <w:jc w:val="both"/>
        <w:rPr>
          <w:b/>
          <w:sz w:val="24"/>
          <w:lang w:val="ru-RU"/>
        </w:rPr>
      </w:pPr>
      <w:r>
        <w:rPr>
          <w:b/>
          <w:sz w:val="24"/>
          <w:lang w:val="ru-RU"/>
        </w:rPr>
        <w:t>ПЛАНИРАЊЕ НАСТАВЕ И УЧЕЊА</w:t>
      </w:r>
    </w:p>
    <w:p w:rsidR="001F4029" w:rsidRDefault="001F4029" w:rsidP="00B75978">
      <w:pPr>
        <w:tabs>
          <w:tab w:val="left" w:pos="8280"/>
        </w:tabs>
        <w:jc w:val="both"/>
        <w:rPr>
          <w:b/>
          <w:sz w:val="24"/>
          <w:lang w:val="ru-RU"/>
        </w:rPr>
      </w:pPr>
    </w:p>
    <w:p w:rsidR="001F4029" w:rsidRDefault="001F4029" w:rsidP="00B75978">
      <w:pPr>
        <w:tabs>
          <w:tab w:val="left" w:pos="8280"/>
        </w:tabs>
        <w:jc w:val="both"/>
        <w:rPr>
          <w:lang w:val="ru-RU"/>
        </w:rPr>
      </w:pPr>
      <w:r w:rsidRPr="001F4029">
        <w:rPr>
          <w:lang w:val="ru-RU"/>
        </w:rPr>
        <w:t>Планирање наставе и учења обухвата креирање годишњег и оперативних планова, као и развијање припрема за час/дан/седмицу. Годишњи план садржи број часова по областима распоређених по месецима, а у складу са школским календаром, план</w:t>
      </w:r>
      <w:r>
        <w:rPr>
          <w:lang w:val="ru-RU"/>
        </w:rPr>
        <w:t>ирани фон</w:t>
      </w:r>
      <w:r w:rsidRPr="001F4029">
        <w:rPr>
          <w:lang w:val="ru-RU"/>
        </w:rPr>
        <w:t xml:space="preserve">дом часова по областима и годишњим фондом часова. </w:t>
      </w:r>
    </w:p>
    <w:p w:rsidR="001F4029" w:rsidRDefault="001F4029" w:rsidP="00B75978">
      <w:pPr>
        <w:tabs>
          <w:tab w:val="left" w:pos="8280"/>
        </w:tabs>
        <w:jc w:val="both"/>
        <w:rPr>
          <w:lang w:val="ru-RU"/>
        </w:rPr>
      </w:pPr>
      <w:r w:rsidRPr="001F4029">
        <w:rPr>
          <w:lang w:val="ru-RU"/>
        </w:rPr>
        <w:t>Програм наставе и учења предмета Српски језик у трећем разреду основне школе чине три предметне области: Књижевност, Језик и Језичка култура. Препоручени број часова по предметним областима је: Књижевност – 80 часова, Језик – 60 часова и Језичка култура – 40 часова. Све области се прожимају и ниједна се не може изучавати изоловано и без садејства са другим областима.</w:t>
      </w:r>
    </w:p>
    <w:p w:rsidR="00E307EE" w:rsidRDefault="00E307EE" w:rsidP="00B75978">
      <w:pPr>
        <w:tabs>
          <w:tab w:val="left" w:pos="8280"/>
        </w:tabs>
        <w:jc w:val="both"/>
        <w:rPr>
          <w:lang w:val="ru-RU"/>
        </w:rPr>
      </w:pPr>
      <w:r>
        <w:rPr>
          <w:lang w:val="ru-RU"/>
        </w:rPr>
        <w:t>К</w:t>
      </w:r>
      <w:r w:rsidRPr="00E307EE">
        <w:rPr>
          <w:lang w:val="ru-RU"/>
        </w:rPr>
        <w:t>орелативност је омогућена ко</w:t>
      </w:r>
      <w:r>
        <w:rPr>
          <w:lang w:val="ru-RU"/>
        </w:rPr>
        <w:t>мбиновањем текстова у сродне те</w:t>
      </w:r>
      <w:r w:rsidRPr="00E307EE">
        <w:rPr>
          <w:lang w:val="ru-RU"/>
        </w:rPr>
        <w:t>матско-мотивске целине према различитим критеријумима.</w:t>
      </w:r>
    </w:p>
    <w:p w:rsidR="00E307EE" w:rsidRDefault="00E307EE" w:rsidP="00B75978">
      <w:pPr>
        <w:tabs>
          <w:tab w:val="left" w:pos="8280"/>
        </w:tabs>
        <w:jc w:val="both"/>
        <w:rPr>
          <w:lang w:val="ru-RU"/>
        </w:rPr>
      </w:pPr>
    </w:p>
    <w:p w:rsidR="00E307EE" w:rsidRDefault="00E307EE" w:rsidP="00B75978">
      <w:pPr>
        <w:tabs>
          <w:tab w:val="left" w:pos="8280"/>
        </w:tabs>
        <w:jc w:val="both"/>
        <w:rPr>
          <w:b/>
          <w:sz w:val="24"/>
          <w:lang w:val="ru-RU"/>
        </w:rPr>
      </w:pPr>
      <w:r>
        <w:rPr>
          <w:b/>
          <w:sz w:val="24"/>
          <w:lang w:val="ru-RU"/>
        </w:rPr>
        <w:t>ОСТВАРИВАЊЕ НАСТАВЕ И УЧЕЊА</w:t>
      </w:r>
    </w:p>
    <w:p w:rsidR="00E307EE" w:rsidRDefault="00E307EE" w:rsidP="00B75978">
      <w:pPr>
        <w:tabs>
          <w:tab w:val="left" w:pos="8280"/>
        </w:tabs>
        <w:jc w:val="both"/>
        <w:rPr>
          <w:b/>
          <w:sz w:val="24"/>
          <w:lang w:val="ru-RU"/>
        </w:rPr>
      </w:pPr>
    </w:p>
    <w:p w:rsidR="00E307EE" w:rsidRDefault="00E307EE" w:rsidP="00B75978">
      <w:pPr>
        <w:tabs>
          <w:tab w:val="left" w:pos="8280"/>
        </w:tabs>
        <w:jc w:val="both"/>
        <w:rPr>
          <w:sz w:val="24"/>
          <w:lang w:val="ru-RU"/>
        </w:rPr>
      </w:pPr>
      <w:r>
        <w:rPr>
          <w:sz w:val="24"/>
          <w:lang w:val="ru-RU"/>
        </w:rPr>
        <w:lastRenderedPageBreak/>
        <w:t>КЊИЖЕВНОСТ</w:t>
      </w:r>
    </w:p>
    <w:p w:rsidR="00E307EE" w:rsidRDefault="00E307EE" w:rsidP="00B75978">
      <w:pPr>
        <w:tabs>
          <w:tab w:val="left" w:pos="8280"/>
        </w:tabs>
        <w:jc w:val="both"/>
        <w:rPr>
          <w:lang w:val="ru-RU"/>
        </w:rPr>
      </w:pPr>
      <w:r w:rsidRPr="00E307EE">
        <w:rPr>
          <w:lang w:val="ru-RU"/>
        </w:rPr>
        <w:t>У настави књижевности најважније је код ученика развијати способност читања књижевних текстова са ра</w:t>
      </w:r>
      <w:r>
        <w:rPr>
          <w:lang w:val="ru-RU"/>
        </w:rPr>
        <w:t>зумевањем, под</w:t>
      </w:r>
      <w:r w:rsidRPr="00E307EE">
        <w:rPr>
          <w:lang w:val="ru-RU"/>
        </w:rPr>
        <w:t xml:space="preserve">стицати љубав према читању, градити осећај за лепо и вредно, васпитавати укус и неговати истрајност у читању и доживљавању књижевног дела. Ученике треба навикавати да опишу доживљај прочитаних књижевних дела и изнесу мишљење о њима. Читање захтева време, истрајност и посвећеност, а неговање ових карактеристика представља основ за </w:t>
      </w:r>
      <w:r>
        <w:rPr>
          <w:lang w:val="ru-RU"/>
        </w:rPr>
        <w:t>сва даља учења. Кроз читање књи</w:t>
      </w:r>
      <w:r w:rsidRPr="00E307EE">
        <w:rPr>
          <w:lang w:val="ru-RU"/>
        </w:rPr>
        <w:t>жевноуметничких текстова и у разговору о њима на часу гради се критичко мишљење, јер ученици треба да имају суд о поступцима и особинама ликова, као и о раз</w:t>
      </w:r>
      <w:r>
        <w:rPr>
          <w:lang w:val="ru-RU"/>
        </w:rPr>
        <w:t>личитим догађајима у тексту. По</w:t>
      </w:r>
      <w:r w:rsidRPr="00E307EE">
        <w:rPr>
          <w:lang w:val="ru-RU"/>
        </w:rPr>
        <w:t>себно је важно што књижевност код ученика интензивно развија емпатију, тиме што од читалаца тражи да се ставе на место другога и да разумеју најразличитије о</w:t>
      </w:r>
      <w:r>
        <w:rPr>
          <w:lang w:val="ru-RU"/>
        </w:rPr>
        <w:t>собине и поступке ликова. Наста</w:t>
      </w:r>
      <w:r w:rsidRPr="00E307EE">
        <w:rPr>
          <w:lang w:val="ru-RU"/>
        </w:rPr>
        <w:t>ва књижевности јача национални и културни идентитет ученика, кроз упознавање своје књижев</w:t>
      </w:r>
      <w:r>
        <w:rPr>
          <w:lang w:val="ru-RU"/>
        </w:rPr>
        <w:t>ности и културе, као и књижевно</w:t>
      </w:r>
      <w:r w:rsidRPr="00E307EE">
        <w:rPr>
          <w:lang w:val="ru-RU"/>
        </w:rPr>
        <w:t>сти и културе других наро</w:t>
      </w:r>
      <w:r>
        <w:rPr>
          <w:lang w:val="ru-RU"/>
        </w:rPr>
        <w:t>да.</w:t>
      </w:r>
    </w:p>
    <w:p w:rsidR="00E307EE" w:rsidRDefault="00E307EE" w:rsidP="00B75978">
      <w:pPr>
        <w:tabs>
          <w:tab w:val="left" w:pos="8280"/>
        </w:tabs>
        <w:jc w:val="both"/>
        <w:rPr>
          <w:lang w:val="ru-RU"/>
        </w:rPr>
      </w:pPr>
      <w:r w:rsidRPr="00E307EE">
        <w:rPr>
          <w:lang w:val="ru-RU"/>
        </w:rPr>
        <w:t>Школска лектира је разврстана по књижевним родовима – лирска и епска поезија, проза,</w:t>
      </w:r>
      <w:r>
        <w:rPr>
          <w:lang w:val="ru-RU"/>
        </w:rPr>
        <w:t xml:space="preserve"> драмски текстови за децу и обо</w:t>
      </w:r>
      <w:r w:rsidRPr="00E307EE">
        <w:rPr>
          <w:lang w:val="ru-RU"/>
        </w:rPr>
        <w:t xml:space="preserve">гаћена избором научнопопуларних и информативних текстова. Обавезни део школске лектире састоји се, углавном, од дела која припадају основном националном корпусу, али и репрезентативна дела за децу из светске књижевности (Оскар Вајлд: </w:t>
      </w:r>
      <w:r w:rsidRPr="009639AF">
        <w:rPr>
          <w:i/>
          <w:lang w:val="ru-RU"/>
        </w:rPr>
        <w:t>Себични џин</w:t>
      </w:r>
      <w:r w:rsidRPr="00E307EE">
        <w:rPr>
          <w:lang w:val="ru-RU"/>
        </w:rPr>
        <w:t xml:space="preserve">, Ијан Макјуен: </w:t>
      </w:r>
      <w:r w:rsidRPr="009639AF">
        <w:rPr>
          <w:i/>
          <w:lang w:val="ru-RU"/>
        </w:rPr>
        <w:t>Реч-две о Питеру</w:t>
      </w:r>
      <w:r w:rsidRPr="00E307EE">
        <w:rPr>
          <w:lang w:val="ru-RU"/>
        </w:rPr>
        <w:t xml:space="preserve">, Јохана Шпири: </w:t>
      </w:r>
      <w:r w:rsidRPr="009639AF">
        <w:rPr>
          <w:i/>
          <w:lang w:val="ru-RU"/>
        </w:rPr>
        <w:t>Хајди</w:t>
      </w:r>
      <w:r w:rsidRPr="00E307EE">
        <w:rPr>
          <w:lang w:val="ru-RU"/>
        </w:rPr>
        <w:t xml:space="preserve"> (одломак).</w:t>
      </w:r>
    </w:p>
    <w:p w:rsidR="00E307EE" w:rsidRDefault="00E307EE" w:rsidP="00B75978">
      <w:pPr>
        <w:tabs>
          <w:tab w:val="left" w:pos="8280"/>
        </w:tabs>
        <w:jc w:val="both"/>
        <w:rPr>
          <w:lang w:val="ru-RU"/>
        </w:rPr>
      </w:pPr>
      <w:r w:rsidRPr="00E307EE">
        <w:rPr>
          <w:lang w:val="ru-RU"/>
        </w:rPr>
        <w:t xml:space="preserve"> Домаћа лектира обухвата значајна поетска и прозна дела дечје књижевности (Браћа Грим: </w:t>
      </w:r>
      <w:r w:rsidRPr="009639AF">
        <w:rPr>
          <w:i/>
          <w:lang w:val="ru-RU"/>
        </w:rPr>
        <w:t>Бајке</w:t>
      </w:r>
      <w:r w:rsidRPr="00E307EE">
        <w:rPr>
          <w:lang w:val="ru-RU"/>
        </w:rPr>
        <w:t xml:space="preserve"> (</w:t>
      </w:r>
      <w:r>
        <w:rPr>
          <w:lang w:val="ru-RU"/>
        </w:rPr>
        <w:t>три бајке по избору), Бранко Ћо</w:t>
      </w:r>
      <w:r w:rsidRPr="00E307EE">
        <w:rPr>
          <w:lang w:val="ru-RU"/>
        </w:rPr>
        <w:t xml:space="preserve">пић: </w:t>
      </w:r>
      <w:r w:rsidRPr="009639AF">
        <w:rPr>
          <w:i/>
          <w:lang w:val="ru-RU"/>
        </w:rPr>
        <w:t>Доживљ</w:t>
      </w:r>
      <w:r w:rsidR="009639AF" w:rsidRPr="009639AF">
        <w:rPr>
          <w:i/>
          <w:lang w:val="ru-RU"/>
        </w:rPr>
        <w:t>аји мачка То</w:t>
      </w:r>
      <w:r w:rsidR="009639AF">
        <w:rPr>
          <w:lang w:val="ru-RU"/>
        </w:rPr>
        <w:t>ше, и избор из поезији Душана Радовића.</w:t>
      </w:r>
    </w:p>
    <w:p w:rsidR="009639AF" w:rsidRDefault="009639AF" w:rsidP="00B75978">
      <w:pPr>
        <w:tabs>
          <w:tab w:val="left" w:pos="8280"/>
        </w:tabs>
        <w:jc w:val="both"/>
        <w:rPr>
          <w:lang w:val="ru-RU"/>
        </w:rPr>
      </w:pPr>
      <w:r w:rsidRPr="009639AF">
        <w:rPr>
          <w:lang w:val="ru-RU"/>
        </w:rPr>
        <w:t>Избор дела школске и домаће лектире примерен је узрасту ученика.</w:t>
      </w:r>
    </w:p>
    <w:p w:rsidR="009639AF" w:rsidRDefault="009639AF" w:rsidP="00B75978">
      <w:pPr>
        <w:tabs>
          <w:tab w:val="left" w:pos="8280"/>
        </w:tabs>
        <w:jc w:val="both"/>
        <w:rPr>
          <w:lang w:val="ru-RU"/>
        </w:rPr>
      </w:pPr>
      <w:r w:rsidRPr="009639AF">
        <w:rPr>
          <w:lang w:val="ru-RU"/>
        </w:rPr>
        <w:t xml:space="preserve">Поједина дела из обавезног корпуса су изборна. Учитељу се пружа могућност да изабере да ли ће на часовима обрађивати: </w:t>
      </w:r>
    </w:p>
    <w:p w:rsidR="009639AF" w:rsidRDefault="009639AF" w:rsidP="00B75978">
      <w:pPr>
        <w:tabs>
          <w:tab w:val="left" w:pos="8280"/>
        </w:tabs>
        <w:jc w:val="both"/>
        <w:rPr>
          <w:lang w:val="ru-RU"/>
        </w:rPr>
      </w:pPr>
      <w:r w:rsidRPr="009639AF">
        <w:rPr>
          <w:lang w:val="ru-RU"/>
        </w:rPr>
        <w:t>• Ла Фонтенову басну Цврч</w:t>
      </w:r>
      <w:r>
        <w:rPr>
          <w:lang w:val="ru-RU"/>
        </w:rPr>
        <w:t>ак и мрав или Езопову басну Кор</w:t>
      </w:r>
      <w:r w:rsidRPr="009639AF">
        <w:rPr>
          <w:lang w:val="ru-RU"/>
        </w:rPr>
        <w:t xml:space="preserve">њача и зец; </w:t>
      </w:r>
    </w:p>
    <w:p w:rsidR="009639AF" w:rsidRDefault="009639AF" w:rsidP="00B75978">
      <w:pPr>
        <w:tabs>
          <w:tab w:val="left" w:pos="8280"/>
        </w:tabs>
        <w:jc w:val="both"/>
        <w:rPr>
          <w:lang w:val="ru-RU"/>
        </w:rPr>
      </w:pPr>
      <w:r w:rsidRPr="009639AF">
        <w:rPr>
          <w:lang w:val="ru-RU"/>
        </w:rPr>
        <w:t xml:space="preserve">• Шта је највеће Мирослава Антића или Луцкасту песму Ф. Г. Лорке; </w:t>
      </w:r>
    </w:p>
    <w:p w:rsidR="009639AF" w:rsidRDefault="009639AF" w:rsidP="00B75978">
      <w:pPr>
        <w:tabs>
          <w:tab w:val="left" w:pos="8280"/>
        </w:tabs>
        <w:jc w:val="both"/>
        <w:rPr>
          <w:lang w:val="ru-RU"/>
        </w:rPr>
      </w:pPr>
      <w:r w:rsidRPr="009639AF">
        <w:rPr>
          <w:lang w:val="ru-RU"/>
        </w:rPr>
        <w:t xml:space="preserve">• Свакога дана или Шта је отац Драгана Лукића; </w:t>
      </w:r>
    </w:p>
    <w:p w:rsidR="009639AF" w:rsidRDefault="009639AF" w:rsidP="00B75978">
      <w:pPr>
        <w:tabs>
          <w:tab w:val="left" w:pos="8280"/>
        </w:tabs>
        <w:jc w:val="both"/>
        <w:rPr>
          <w:lang w:val="ru-RU"/>
        </w:rPr>
      </w:pPr>
      <w:r w:rsidRPr="009639AF">
        <w:rPr>
          <w:lang w:val="ru-RU"/>
        </w:rPr>
        <w:t xml:space="preserve">• Какве је боје поток Григора Витеза или Вожња Десанке Максимовић; </w:t>
      </w:r>
    </w:p>
    <w:p w:rsidR="009639AF" w:rsidRDefault="009639AF" w:rsidP="00B75978">
      <w:pPr>
        <w:tabs>
          <w:tab w:val="left" w:pos="8280"/>
        </w:tabs>
        <w:jc w:val="both"/>
        <w:rPr>
          <w:lang w:val="ru-RU"/>
        </w:rPr>
      </w:pPr>
      <w:r w:rsidRPr="009639AF">
        <w:rPr>
          <w:lang w:val="ru-RU"/>
        </w:rPr>
        <w:t>• Љутито мече Бранислава Црнчевића или Аждаја своме чеду тепа Љубивоја Ршумовића.</w:t>
      </w:r>
    </w:p>
    <w:p w:rsidR="009639AF" w:rsidRDefault="009639AF" w:rsidP="00B75978">
      <w:pPr>
        <w:tabs>
          <w:tab w:val="left" w:pos="8280"/>
        </w:tabs>
        <w:jc w:val="both"/>
        <w:rPr>
          <w:lang w:val="ru-RU"/>
        </w:rPr>
      </w:pPr>
      <w:r w:rsidRPr="009639AF">
        <w:rPr>
          <w:lang w:val="ru-RU"/>
        </w:rPr>
        <w:t xml:space="preserve"> Изборност допушта наставнику већу креативност у достизању исхода. Програмом се под</w:t>
      </w:r>
      <w:r>
        <w:rPr>
          <w:lang w:val="ru-RU"/>
        </w:rPr>
        <w:t>стиче упознавање ученика са зна</w:t>
      </w:r>
      <w:r w:rsidRPr="009639AF">
        <w:rPr>
          <w:lang w:val="ru-RU"/>
        </w:rPr>
        <w:t xml:space="preserve">чајним личностима српског језика, књижевности, науке и културе (Свети Сава, Милева Ајнштајн, Михајло Пупин). </w:t>
      </w:r>
    </w:p>
    <w:p w:rsidR="009639AF" w:rsidRDefault="009639AF" w:rsidP="00B75978">
      <w:pPr>
        <w:tabs>
          <w:tab w:val="left" w:pos="8280"/>
        </w:tabs>
        <w:jc w:val="both"/>
        <w:rPr>
          <w:lang w:val="ru-RU"/>
        </w:rPr>
      </w:pPr>
      <w:r w:rsidRPr="009639AF">
        <w:rPr>
          <w:lang w:val="ru-RU"/>
        </w:rPr>
        <w:t>Током обраде књижевних текстова ученици развијају прва литерарно-естетска искуства и формирају своје ставове о делу које слушају или читају. Учитељ подст</w:t>
      </w:r>
      <w:r>
        <w:rPr>
          <w:lang w:val="ru-RU"/>
        </w:rPr>
        <w:t>иче ученике да износе своје ста</w:t>
      </w:r>
      <w:r w:rsidRPr="009639AF">
        <w:rPr>
          <w:lang w:val="ru-RU"/>
        </w:rPr>
        <w:t xml:space="preserve">вове и аргументују их примерима из текста. </w:t>
      </w:r>
    </w:p>
    <w:p w:rsidR="009639AF" w:rsidRDefault="009639AF" w:rsidP="00B75978">
      <w:pPr>
        <w:tabs>
          <w:tab w:val="left" w:pos="8280"/>
        </w:tabs>
        <w:jc w:val="both"/>
        <w:rPr>
          <w:lang w:val="ru-RU"/>
        </w:rPr>
      </w:pPr>
      <w:r w:rsidRPr="009639AF">
        <w:rPr>
          <w:lang w:val="ru-RU"/>
        </w:rPr>
        <w:t>Поређење као стилску фигуру ученик овог узраста треба првенствено да уочи, а потом и да разуме његову улогу у тексту. Ученици усвајају основне облике казивања (форме приповедања) тумачећи текстове из школске и домаће лектире. Ученик треба да разликује опис од приповедања у књижевном делу и уочи дијалог у песми, причи и драмском тексту.</w:t>
      </w:r>
    </w:p>
    <w:p w:rsidR="009639AF" w:rsidRDefault="009639AF" w:rsidP="00B75978">
      <w:pPr>
        <w:tabs>
          <w:tab w:val="left" w:pos="8280"/>
        </w:tabs>
        <w:jc w:val="both"/>
        <w:rPr>
          <w:lang w:val="ru-RU"/>
        </w:rPr>
      </w:pPr>
      <w:r w:rsidRPr="009639AF">
        <w:rPr>
          <w:lang w:val="ru-RU"/>
        </w:rPr>
        <w:t xml:space="preserve"> Приликом обраде лирских, епских и драмских текстова за децу ученици се мотивишу на читав низ стваралачких активности које настају поводом дела (изражајно рецитовање лирске песме, читање прозног текста интерпр</w:t>
      </w:r>
      <w:r>
        <w:rPr>
          <w:lang w:val="ru-RU"/>
        </w:rPr>
        <w:t>етативно, сценски наступ – изво</w:t>
      </w:r>
      <w:r w:rsidRPr="009639AF">
        <w:rPr>
          <w:lang w:val="ru-RU"/>
        </w:rPr>
        <w:t xml:space="preserve">ђење драмског текста, драмска игра, драмски дијалози, гледање дечје позоришне представе, снимање и коментарисање драматизованих одломака). Развијање књижевних појмова код ученика не подразумева учење дефиниција, већ именовање и описно образлагање појма; уочавање улоге одређеног појма у књижевноуметничком тексту. </w:t>
      </w:r>
    </w:p>
    <w:p w:rsidR="009639AF" w:rsidRDefault="009639AF" w:rsidP="00B75978">
      <w:pPr>
        <w:tabs>
          <w:tab w:val="left" w:pos="8280"/>
        </w:tabs>
        <w:jc w:val="both"/>
        <w:rPr>
          <w:lang w:val="ru-RU"/>
        </w:rPr>
      </w:pPr>
      <w:r w:rsidRPr="009639AF">
        <w:rPr>
          <w:lang w:val="ru-RU"/>
        </w:rPr>
        <w:t>Важно је нагласити да ученици треба да читају оригиналне текстове аутора, а не оне који су из разних разлога и на различите начине прекрајани и мењани претходних деценија, као што је то био случај са бајком „Себични џ</w:t>
      </w:r>
      <w:r>
        <w:rPr>
          <w:lang w:val="ru-RU"/>
        </w:rPr>
        <w:t>ин” Оскара Вајлда. Ова бајка за</w:t>
      </w:r>
      <w:r w:rsidRPr="009639AF">
        <w:rPr>
          <w:lang w:val="ru-RU"/>
        </w:rPr>
        <w:t xml:space="preserve">вршава се смрћу џина у дубокој старости, уз хришћанске мотиве који су битни за разумевање и самог краја и дела у целини. </w:t>
      </w:r>
    </w:p>
    <w:p w:rsidR="009639AF" w:rsidRDefault="009639AF" w:rsidP="00B75978">
      <w:pPr>
        <w:tabs>
          <w:tab w:val="left" w:pos="8280"/>
        </w:tabs>
        <w:jc w:val="both"/>
        <w:rPr>
          <w:lang w:val="ru-RU"/>
        </w:rPr>
      </w:pPr>
      <w:r w:rsidRPr="009639AF">
        <w:rPr>
          <w:lang w:val="ru-RU"/>
        </w:rPr>
        <w:t>Књижевна дела која су доживела екранизацију (Хајди, Баш- -Челик и друге народне и ауторс</w:t>
      </w:r>
      <w:r>
        <w:rPr>
          <w:lang w:val="ru-RU"/>
        </w:rPr>
        <w:t>ке бајке) могу послужити за ком</w:t>
      </w:r>
      <w:r w:rsidRPr="009639AF">
        <w:rPr>
          <w:lang w:val="ru-RU"/>
        </w:rPr>
        <w:t>паративну анализу и уочавање разлике између књижевности и филма, чиме ученици могу доћи до закључка о природи два медија и развијати своју медијску писменост. Часови књижевности могу се употпунити коришћењем дигиталних садржаја. Наставницима и ученицима могу бити од велике помоћи аудио записи, на којима се чује како глумци изражајно и интерпретативно казују изабране текстове. Такође, у наставу треба увести разноврсне стваралачке активности којима се врши систематизација обрађених садржаја (игре асоцијација, креативне слагалице, интерактивни задаци и квизови)</w:t>
      </w:r>
      <w:r>
        <w:rPr>
          <w:lang w:val="ru-RU"/>
        </w:rPr>
        <w:t>.</w:t>
      </w:r>
    </w:p>
    <w:p w:rsidR="009639AF" w:rsidRDefault="009639AF" w:rsidP="00B75978">
      <w:pPr>
        <w:tabs>
          <w:tab w:val="left" w:pos="8280"/>
        </w:tabs>
        <w:jc w:val="both"/>
        <w:rPr>
          <w:lang w:val="ru-RU"/>
        </w:rPr>
      </w:pPr>
    </w:p>
    <w:p w:rsidR="009639AF" w:rsidRDefault="009639AF" w:rsidP="00B75978">
      <w:pPr>
        <w:tabs>
          <w:tab w:val="left" w:pos="8280"/>
        </w:tabs>
        <w:jc w:val="both"/>
        <w:rPr>
          <w:lang w:val="ru-RU"/>
        </w:rPr>
      </w:pPr>
      <w:r>
        <w:rPr>
          <w:lang w:val="ru-RU"/>
        </w:rPr>
        <w:lastRenderedPageBreak/>
        <w:t>ЈЕЗИК</w:t>
      </w:r>
    </w:p>
    <w:p w:rsidR="009639AF" w:rsidRDefault="009639AF" w:rsidP="00B75978">
      <w:pPr>
        <w:tabs>
          <w:tab w:val="left" w:pos="8280"/>
        </w:tabs>
        <w:jc w:val="both"/>
        <w:rPr>
          <w:lang w:val="ru-RU"/>
        </w:rPr>
      </w:pPr>
    </w:p>
    <w:p w:rsidR="009639AF" w:rsidRDefault="009639AF" w:rsidP="00B75978">
      <w:pPr>
        <w:tabs>
          <w:tab w:val="left" w:pos="8280"/>
        </w:tabs>
        <w:jc w:val="both"/>
        <w:rPr>
          <w:lang w:val="ru-RU"/>
        </w:rPr>
      </w:pPr>
      <w:r w:rsidRPr="009639AF">
        <w:rPr>
          <w:lang w:val="ru-RU"/>
        </w:rPr>
        <w:t xml:space="preserve">У настави језика ученици овладавају писаним и усменим стандардним српским језиком. Програм је усмерен на усвајање основних граматичких правила </w:t>
      </w:r>
      <w:r>
        <w:rPr>
          <w:lang w:val="ru-RU"/>
        </w:rPr>
        <w:t>и њихову адекватну примену у пи</w:t>
      </w:r>
      <w:r w:rsidRPr="009639AF">
        <w:rPr>
          <w:lang w:val="ru-RU"/>
        </w:rPr>
        <w:t>саној и говорној комуникацији.</w:t>
      </w:r>
    </w:p>
    <w:p w:rsidR="009639AF" w:rsidRDefault="009639AF" w:rsidP="00B75978">
      <w:pPr>
        <w:tabs>
          <w:tab w:val="left" w:pos="8280"/>
        </w:tabs>
        <w:jc w:val="both"/>
        <w:rPr>
          <w:lang w:val="ru-RU"/>
        </w:rPr>
      </w:pPr>
    </w:p>
    <w:p w:rsidR="009639AF" w:rsidRDefault="009639AF" w:rsidP="00B75978">
      <w:pPr>
        <w:tabs>
          <w:tab w:val="left" w:pos="8280"/>
        </w:tabs>
        <w:jc w:val="both"/>
        <w:rPr>
          <w:b/>
          <w:lang w:val="ru-RU"/>
        </w:rPr>
      </w:pPr>
      <w:r>
        <w:rPr>
          <w:b/>
          <w:lang w:val="ru-RU"/>
        </w:rPr>
        <w:t>Граматика</w:t>
      </w:r>
    </w:p>
    <w:p w:rsidR="009639AF" w:rsidRDefault="009639AF" w:rsidP="00B75978">
      <w:pPr>
        <w:tabs>
          <w:tab w:val="left" w:pos="8280"/>
        </w:tabs>
        <w:jc w:val="both"/>
        <w:rPr>
          <w:b/>
          <w:lang w:val="ru-RU"/>
        </w:rPr>
      </w:pPr>
    </w:p>
    <w:p w:rsidR="009639AF" w:rsidRDefault="009639AF" w:rsidP="00B75978">
      <w:pPr>
        <w:tabs>
          <w:tab w:val="left" w:pos="8280"/>
        </w:tabs>
        <w:jc w:val="both"/>
        <w:rPr>
          <w:lang w:val="ru-RU"/>
        </w:rPr>
      </w:pPr>
      <w:r w:rsidRPr="009639AF">
        <w:rPr>
          <w:lang w:val="ru-RU"/>
        </w:rPr>
        <w:t>У програму су наведени само нови садржаји из граматике, али се подразумева да се градив</w:t>
      </w:r>
      <w:r>
        <w:rPr>
          <w:lang w:val="ru-RU"/>
        </w:rPr>
        <w:t>о повезује са садржајима обрађе</w:t>
      </w:r>
      <w:r w:rsidRPr="009639AF">
        <w:rPr>
          <w:lang w:val="ru-RU"/>
        </w:rPr>
        <w:t>ним у првом и другом разр</w:t>
      </w:r>
      <w:r>
        <w:rPr>
          <w:lang w:val="ru-RU"/>
        </w:rPr>
        <w:t>еду.</w:t>
      </w:r>
    </w:p>
    <w:p w:rsidR="009639AF" w:rsidRDefault="009639AF" w:rsidP="00B75978">
      <w:pPr>
        <w:tabs>
          <w:tab w:val="left" w:pos="8280"/>
        </w:tabs>
        <w:jc w:val="both"/>
        <w:rPr>
          <w:lang w:val="ru-RU"/>
        </w:rPr>
      </w:pPr>
      <w:r w:rsidRPr="009639AF">
        <w:rPr>
          <w:lang w:val="ru-RU"/>
        </w:rPr>
        <w:t xml:space="preserve"> Основна знања из морфоло</w:t>
      </w:r>
      <w:r>
        <w:rPr>
          <w:lang w:val="ru-RU"/>
        </w:rPr>
        <w:t>гије проширују се у вези са име</w:t>
      </w:r>
      <w:r w:rsidRPr="009639AF">
        <w:rPr>
          <w:lang w:val="ru-RU"/>
        </w:rPr>
        <w:t>ницама, придевима и глаголима,</w:t>
      </w:r>
      <w:r>
        <w:rPr>
          <w:lang w:val="ru-RU"/>
        </w:rPr>
        <w:t xml:space="preserve"> а уводи се нова врста речи: за</w:t>
      </w:r>
      <w:r w:rsidRPr="009639AF">
        <w:rPr>
          <w:lang w:val="ru-RU"/>
        </w:rPr>
        <w:t xml:space="preserve">менице (само личне). Две нове именичке подврсте, градивне и збирне именице, треба увести тек пошто се понове властите и заједничке именице. Нову подврсту придева – градивне и присвојне треба увести тек пошто се понове описни придеви. Важно је да ученици повежу градивне именице као основу за извођење градивних придева, а да не мешају ове две врсте речи. Кад су у питању присвојни придеви, градиво из граматике треба што више повезивати са правописом. Да би се одредио род и број придева, треба поновити род и број именица и указати ученицима на слагање придева са именицом у роду и броју, без увођења нових термина. Увођење личних заменица подразумева само основне облике и њихово повезивање са глаголским лицем, односно бројем, што ће представљати основу за уочавање слагања субјекта и предиката у наредном разреду. </w:t>
      </w:r>
    </w:p>
    <w:p w:rsidR="009639AF" w:rsidRDefault="009639AF" w:rsidP="00B75978">
      <w:pPr>
        <w:tabs>
          <w:tab w:val="left" w:pos="8280"/>
        </w:tabs>
        <w:jc w:val="both"/>
        <w:rPr>
          <w:lang w:val="ru-RU"/>
        </w:rPr>
      </w:pPr>
      <w:r w:rsidRPr="009639AF">
        <w:rPr>
          <w:lang w:val="ru-RU"/>
        </w:rPr>
        <w:t xml:space="preserve">Врсте речи уочавати најпре на изолованим примерима (у основном облику), а затим увежбавати и у оквиру реченице. </w:t>
      </w:r>
    </w:p>
    <w:p w:rsidR="009639AF" w:rsidRDefault="009639AF" w:rsidP="00B75978">
      <w:pPr>
        <w:tabs>
          <w:tab w:val="left" w:pos="8280"/>
        </w:tabs>
        <w:jc w:val="both"/>
        <w:rPr>
          <w:lang w:val="ru-RU"/>
        </w:rPr>
      </w:pPr>
      <w:r w:rsidRPr="009639AF">
        <w:rPr>
          <w:lang w:val="ru-RU"/>
        </w:rPr>
        <w:t xml:space="preserve">Наставу граматике треба </w:t>
      </w:r>
      <w:r>
        <w:rPr>
          <w:lang w:val="ru-RU"/>
        </w:rPr>
        <w:t>повезивати са наставом књижевно</w:t>
      </w:r>
      <w:r w:rsidRPr="009639AF">
        <w:rPr>
          <w:lang w:val="ru-RU"/>
        </w:rPr>
        <w:t>сти тако што књижевни текстови из Читанке могу послужити за граматичку анализу и послужити као пример употребе врста речи у реченици и различитих врста реченица по обли</w:t>
      </w:r>
      <w:r>
        <w:rPr>
          <w:lang w:val="ru-RU"/>
        </w:rPr>
        <w:t>ку и значењу. Во</w:t>
      </w:r>
      <w:r w:rsidRPr="009639AF">
        <w:rPr>
          <w:lang w:val="ru-RU"/>
        </w:rPr>
        <w:t>дити рачуна о томе да примери б</w:t>
      </w:r>
      <w:r>
        <w:rPr>
          <w:lang w:val="ru-RU"/>
        </w:rPr>
        <w:t>уду једноставни за анализу. Учи</w:t>
      </w:r>
      <w:r w:rsidRPr="009639AF">
        <w:rPr>
          <w:lang w:val="ru-RU"/>
        </w:rPr>
        <w:t>тељ може и прилагодити</w:t>
      </w:r>
      <w:r>
        <w:rPr>
          <w:lang w:val="ru-RU"/>
        </w:rPr>
        <w:t xml:space="preserve"> текст, тако да примери буду типични.</w:t>
      </w:r>
    </w:p>
    <w:p w:rsidR="009639AF" w:rsidRDefault="009639AF" w:rsidP="00B75978">
      <w:pPr>
        <w:tabs>
          <w:tab w:val="left" w:pos="8280"/>
        </w:tabs>
        <w:jc w:val="both"/>
        <w:rPr>
          <w:lang w:val="ru-RU"/>
        </w:rPr>
      </w:pPr>
    </w:p>
    <w:p w:rsidR="009639AF" w:rsidRDefault="009639AF" w:rsidP="00B75978">
      <w:pPr>
        <w:tabs>
          <w:tab w:val="left" w:pos="8280"/>
        </w:tabs>
        <w:jc w:val="both"/>
        <w:rPr>
          <w:b/>
          <w:lang w:val="ru-RU"/>
        </w:rPr>
      </w:pPr>
      <w:r>
        <w:rPr>
          <w:b/>
          <w:lang w:val="ru-RU"/>
        </w:rPr>
        <w:t>Правопис</w:t>
      </w:r>
    </w:p>
    <w:p w:rsidR="009639AF" w:rsidRDefault="009639AF" w:rsidP="00B75978">
      <w:pPr>
        <w:tabs>
          <w:tab w:val="left" w:pos="8280"/>
        </w:tabs>
        <w:jc w:val="both"/>
        <w:rPr>
          <w:b/>
          <w:lang w:val="ru-RU"/>
        </w:rPr>
      </w:pPr>
    </w:p>
    <w:p w:rsidR="009639AF" w:rsidRDefault="009639AF" w:rsidP="00B75978">
      <w:pPr>
        <w:tabs>
          <w:tab w:val="left" w:pos="8280"/>
        </w:tabs>
        <w:jc w:val="both"/>
        <w:rPr>
          <w:lang w:val="ru-RU"/>
        </w:rPr>
      </w:pPr>
      <w:r w:rsidRPr="009639AF">
        <w:rPr>
          <w:lang w:val="ru-RU"/>
        </w:rPr>
        <w:t xml:space="preserve">Правописна правила ученици треба да усвајају постепено, уз понављање и вежбање већ наученог и уз усвајање нових садржаја, и то путем различитих вежбања </w:t>
      </w:r>
      <w:r>
        <w:rPr>
          <w:lang w:val="ru-RU"/>
        </w:rPr>
        <w:t>како на нивоу речи тако и на ни</w:t>
      </w:r>
      <w:r w:rsidRPr="009639AF">
        <w:rPr>
          <w:lang w:val="ru-RU"/>
        </w:rPr>
        <w:t xml:space="preserve">воу реченице. </w:t>
      </w:r>
    </w:p>
    <w:p w:rsidR="009639AF" w:rsidRDefault="009639AF" w:rsidP="00B75978">
      <w:pPr>
        <w:tabs>
          <w:tab w:val="left" w:pos="8280"/>
        </w:tabs>
        <w:jc w:val="both"/>
        <w:rPr>
          <w:lang w:val="ru-RU"/>
        </w:rPr>
      </w:pPr>
      <w:r w:rsidRPr="009639AF">
        <w:rPr>
          <w:lang w:val="ru-RU"/>
        </w:rPr>
        <w:t xml:space="preserve">Писање вишечланих географских назива потребно је повезати са наставом природе и друштва – завичајном географијом. </w:t>
      </w:r>
    </w:p>
    <w:p w:rsidR="009639AF" w:rsidRDefault="009639AF" w:rsidP="00B75978">
      <w:pPr>
        <w:tabs>
          <w:tab w:val="left" w:pos="8280"/>
        </w:tabs>
        <w:jc w:val="both"/>
        <w:rPr>
          <w:lang w:val="ru-RU"/>
        </w:rPr>
      </w:pPr>
      <w:r w:rsidRPr="009639AF">
        <w:rPr>
          <w:lang w:val="ru-RU"/>
        </w:rPr>
        <w:t>Пожељно је направити корелацију са наставом математике у вези са писањем скраћеница за мерне јединице. Пошто се градиво из математике проширује великим бројем јединица мере, требало би, на овом нивоу, скренути п</w:t>
      </w:r>
      <w:r>
        <w:rPr>
          <w:lang w:val="ru-RU"/>
        </w:rPr>
        <w:t>ажњу на њихово писање само лати</w:t>
      </w:r>
      <w:r w:rsidRPr="009639AF">
        <w:rPr>
          <w:lang w:val="ru-RU"/>
        </w:rPr>
        <w:t>ничким писмом</w:t>
      </w:r>
      <w:r>
        <w:rPr>
          <w:lang w:val="ru-RU"/>
        </w:rPr>
        <w:t>.</w:t>
      </w:r>
    </w:p>
    <w:p w:rsidR="009639AF" w:rsidRDefault="009639AF" w:rsidP="00B75978">
      <w:pPr>
        <w:tabs>
          <w:tab w:val="left" w:pos="8280"/>
        </w:tabs>
        <w:jc w:val="both"/>
        <w:rPr>
          <w:lang w:val="ru-RU"/>
        </w:rPr>
      </w:pPr>
    </w:p>
    <w:p w:rsidR="009639AF" w:rsidRDefault="009639AF" w:rsidP="00B75978">
      <w:pPr>
        <w:tabs>
          <w:tab w:val="left" w:pos="8280"/>
        </w:tabs>
        <w:jc w:val="both"/>
        <w:rPr>
          <w:lang w:val="ru-RU"/>
        </w:rPr>
      </w:pPr>
      <w:r>
        <w:rPr>
          <w:lang w:val="ru-RU"/>
        </w:rPr>
        <w:t>ЈЕЗИЧКА КУЛТУРА</w:t>
      </w:r>
    </w:p>
    <w:p w:rsidR="009639AF" w:rsidRDefault="009639AF" w:rsidP="00B75978">
      <w:pPr>
        <w:tabs>
          <w:tab w:val="left" w:pos="8280"/>
        </w:tabs>
        <w:jc w:val="both"/>
        <w:rPr>
          <w:lang w:val="ru-RU"/>
        </w:rPr>
      </w:pPr>
    </w:p>
    <w:p w:rsidR="009639AF" w:rsidRDefault="009639AF" w:rsidP="00B75978">
      <w:pPr>
        <w:tabs>
          <w:tab w:val="left" w:pos="8280"/>
        </w:tabs>
        <w:jc w:val="both"/>
        <w:rPr>
          <w:lang w:val="ru-RU"/>
        </w:rPr>
      </w:pPr>
      <w:r w:rsidRPr="009639AF">
        <w:rPr>
          <w:lang w:val="ru-RU"/>
        </w:rPr>
        <w:t>Област Језичка култура о</w:t>
      </w:r>
      <w:r>
        <w:rPr>
          <w:lang w:val="ru-RU"/>
        </w:rPr>
        <w:t>бухвата усмено и писмено изража</w:t>
      </w:r>
      <w:r w:rsidRPr="009639AF">
        <w:rPr>
          <w:lang w:val="ru-RU"/>
        </w:rPr>
        <w:t xml:space="preserve">вање. </w:t>
      </w:r>
    </w:p>
    <w:p w:rsidR="009639AF" w:rsidRPr="009639AF" w:rsidRDefault="009639AF" w:rsidP="00B75978">
      <w:pPr>
        <w:tabs>
          <w:tab w:val="left" w:pos="8280"/>
        </w:tabs>
        <w:jc w:val="both"/>
        <w:rPr>
          <w:b/>
          <w:lang w:val="ru-RU"/>
        </w:rPr>
      </w:pPr>
      <w:r w:rsidRPr="009639AF">
        <w:rPr>
          <w:lang w:val="ru-RU"/>
        </w:rPr>
        <w:t>Усмено изражавање ученика треба развијати у разговору у којем их учитељ усмерава да јасно, прецизно и разговетно изговарају реченице, поштујући интонацију и правилно акцентовање у реченицама. У вођеном разг</w:t>
      </w:r>
      <w:r>
        <w:rPr>
          <w:lang w:val="ru-RU"/>
        </w:rPr>
        <w:t>овору о књижевном или неуметнич</w:t>
      </w:r>
      <w:r w:rsidRPr="009639AF">
        <w:rPr>
          <w:lang w:val="ru-RU"/>
        </w:rPr>
        <w:t xml:space="preserve">ком тексту или о одређеној теми, ученици одговарају на питања, </w:t>
      </w:r>
      <w:r>
        <w:rPr>
          <w:lang w:val="ru-RU"/>
        </w:rPr>
        <w:t xml:space="preserve">постављају питања, </w:t>
      </w:r>
      <w:r w:rsidRPr="009639AF">
        <w:rPr>
          <w:lang w:val="ru-RU"/>
        </w:rPr>
        <w:t>износе своја мишљења и ставове. Ученици се охрабрују да обликују усмену п</w:t>
      </w:r>
      <w:r>
        <w:rPr>
          <w:lang w:val="ru-RU"/>
        </w:rPr>
        <w:t>оруку у којој ће изнети информа</w:t>
      </w:r>
      <w:r w:rsidRPr="009639AF">
        <w:rPr>
          <w:lang w:val="ru-RU"/>
        </w:rPr>
        <w:t>ције на примерима из свакодневн</w:t>
      </w:r>
      <w:r>
        <w:rPr>
          <w:lang w:val="ru-RU"/>
        </w:rPr>
        <w:t>ог живота. Учитељ треба да ства</w:t>
      </w:r>
      <w:r w:rsidRPr="009639AF">
        <w:rPr>
          <w:lang w:val="ru-RU"/>
        </w:rPr>
        <w:t>ра прилике и подстиче ученике да говоре, износе информације, своја мишљења, осећања итд.</w:t>
      </w:r>
    </w:p>
    <w:p w:rsidR="00E307EE" w:rsidRDefault="009639AF" w:rsidP="00B75978">
      <w:pPr>
        <w:tabs>
          <w:tab w:val="left" w:pos="8280"/>
        </w:tabs>
        <w:jc w:val="both"/>
        <w:rPr>
          <w:lang w:val="ru-RU"/>
        </w:rPr>
      </w:pPr>
      <w:r w:rsidRPr="009639AF">
        <w:rPr>
          <w:lang w:val="ru-RU"/>
        </w:rPr>
        <w:t>У трећем разреду треба</w:t>
      </w:r>
      <w:r>
        <w:rPr>
          <w:lang w:val="ru-RU"/>
        </w:rPr>
        <w:t>ло би подстицати ученике да пре</w:t>
      </w:r>
      <w:r w:rsidRPr="009639AF">
        <w:rPr>
          <w:lang w:val="ru-RU"/>
        </w:rPr>
        <w:t>причавају, причају и описују и на сажет и на опширан начин како усмено, тако и писмено.</w:t>
      </w:r>
    </w:p>
    <w:p w:rsidR="009639AF" w:rsidRDefault="009639AF" w:rsidP="00B75978">
      <w:pPr>
        <w:tabs>
          <w:tab w:val="left" w:pos="8280"/>
        </w:tabs>
        <w:jc w:val="both"/>
        <w:rPr>
          <w:lang w:val="ru-RU"/>
        </w:rPr>
      </w:pPr>
      <w:r w:rsidRPr="009639AF">
        <w:rPr>
          <w:i/>
          <w:lang w:val="ru-RU"/>
        </w:rPr>
        <w:t>Препричавање</w:t>
      </w:r>
      <w:r w:rsidRPr="009639AF">
        <w:rPr>
          <w:lang w:val="ru-RU"/>
        </w:rPr>
        <w:t xml:space="preserve"> мора да има свој циљ и да буде плански и усмерено. Потребно је усмерава</w:t>
      </w:r>
      <w:r>
        <w:rPr>
          <w:lang w:val="ru-RU"/>
        </w:rPr>
        <w:t>ти ученике како да одаберу чиње</w:t>
      </w:r>
      <w:r w:rsidRPr="009639AF">
        <w:rPr>
          <w:lang w:val="ru-RU"/>
        </w:rPr>
        <w:t xml:space="preserve">нице, како да одвоје главно од споредног и мање битног и како да следе хронолошки ток садржаја. </w:t>
      </w:r>
      <w:r>
        <w:t>T</w:t>
      </w:r>
      <w:r w:rsidRPr="009639AF">
        <w:rPr>
          <w:lang w:val="ru-RU"/>
        </w:rPr>
        <w:t>ребало би водити рачуна о томе да се препричавају само они садржаји који испуњавају програмске захтеве и који су ученицима претходно протумачени/анализирани, предочени, објашњени.</w:t>
      </w:r>
    </w:p>
    <w:p w:rsidR="009639AF" w:rsidRDefault="009639AF" w:rsidP="00B75978">
      <w:pPr>
        <w:tabs>
          <w:tab w:val="left" w:pos="8280"/>
        </w:tabs>
        <w:jc w:val="both"/>
        <w:rPr>
          <w:lang w:val="ru-RU"/>
        </w:rPr>
      </w:pPr>
      <w:r w:rsidRPr="009639AF">
        <w:rPr>
          <w:i/>
          <w:lang w:val="ru-RU"/>
        </w:rPr>
        <w:t xml:space="preserve"> Причање</w:t>
      </w:r>
      <w:r w:rsidRPr="009639AF">
        <w:rPr>
          <w:lang w:val="ru-RU"/>
        </w:rPr>
        <w:t xml:space="preserve"> представља стваралачко изражавање без обзира на то да ли је у питању стварност или фантазија, тј. да ли је реч о репродуковању неког </w:t>
      </w:r>
      <w:r w:rsidRPr="009639AF">
        <w:rPr>
          <w:lang w:val="ru-RU"/>
        </w:rPr>
        <w:lastRenderedPageBreak/>
        <w:t xml:space="preserve">доживљаја, догађаја и замишљеног садржаја (из света дечије маште). Најчешће се почиње са причањем доживљаја, па потом догађаја. Потребно је указати ученицима да занимљиво причање треба да буде динамично, као и да могу слободније да износе личне доживљаје, ставове, да буду маштовити и оригинални, да се емоционално и сликовито изражавају. </w:t>
      </w:r>
      <w:r w:rsidRPr="009639AF">
        <w:rPr>
          <w:i/>
          <w:lang w:val="ru-RU"/>
        </w:rPr>
        <w:t xml:space="preserve">Описивање </w:t>
      </w:r>
      <w:r w:rsidRPr="009639AF">
        <w:rPr>
          <w:lang w:val="ru-RU"/>
        </w:rPr>
        <w:t>– треба оспо</w:t>
      </w:r>
      <w:r>
        <w:rPr>
          <w:lang w:val="ru-RU"/>
        </w:rPr>
        <w:t>собљавати ученике да пажљиво по</w:t>
      </w:r>
      <w:r w:rsidRPr="009639AF">
        <w:rPr>
          <w:lang w:val="ru-RU"/>
        </w:rPr>
        <w:t>сматрају, уочавају, откривају, запажају, упоређују, па тек онда дату предметност да мисаоно заокруже и језички уобличе. Ученици би требало да локализују оно што описују (временски, просторно, узрочно), да одаберу битна својства (однос спољашњег и условно унутрашњег) и да изнесу лични став/однос према датој појавности. Будући да се описивање често доводи у блиску везу са читањем и тумачењем текста (посебно књижевноуметничког), потребно је стално усмеравати пажњу ученика на она места у овој врсти текстова која обилују описним елементима (опис предмета, ентеријера, биљака и животиња, књижевних ликова, пејзажа и сл.), јер су то и најбољи обрасци за спонтано усвајање описивања као тр</w:t>
      </w:r>
      <w:r>
        <w:rPr>
          <w:lang w:val="ru-RU"/>
        </w:rPr>
        <w:t>ајне вештине у је</w:t>
      </w:r>
      <w:r w:rsidRPr="009639AF">
        <w:rPr>
          <w:lang w:val="ru-RU"/>
        </w:rPr>
        <w:t>зичком испољавању. Циљеве и задатке ове врсте вежбања требало би постепено усложњавати – од једнолинијске дескрипције видљивог до промишљеног, аналитичког изражавања доживљаја стварности у којој ће бити истакнута самосталност и индивидуалност ученика.</w:t>
      </w:r>
    </w:p>
    <w:p w:rsidR="00E109C5" w:rsidRDefault="009639AF" w:rsidP="00B75978">
      <w:pPr>
        <w:tabs>
          <w:tab w:val="left" w:pos="8280"/>
        </w:tabs>
        <w:jc w:val="both"/>
        <w:rPr>
          <w:lang w:val="ru-RU"/>
        </w:rPr>
      </w:pPr>
      <w:r w:rsidRPr="009639AF">
        <w:rPr>
          <w:lang w:val="ru-RU"/>
        </w:rPr>
        <w:t xml:space="preserve"> </w:t>
      </w:r>
      <w:r w:rsidRPr="009639AF">
        <w:rPr>
          <w:i/>
          <w:lang w:val="ru-RU"/>
        </w:rPr>
        <w:t>Извештавањем</w:t>
      </w:r>
      <w:r w:rsidRPr="009639AF">
        <w:rPr>
          <w:lang w:val="ru-RU"/>
        </w:rPr>
        <w:t xml:space="preserve"> се на јасан, објективан и сажет начин говори о неком догађају. На овом узрас</w:t>
      </w:r>
      <w:r>
        <w:rPr>
          <w:lang w:val="ru-RU"/>
        </w:rPr>
        <w:t>ту је потребно само указати уче</w:t>
      </w:r>
      <w:r w:rsidRPr="009639AF">
        <w:rPr>
          <w:lang w:val="ru-RU"/>
        </w:rPr>
        <w:t>ницима на основне одлике овог облика изражавања: на тачност преношења података, на аутентично презентовање чињеница, на једноставност, на одсуство личн</w:t>
      </w:r>
      <w:r>
        <w:rPr>
          <w:lang w:val="ru-RU"/>
        </w:rPr>
        <w:t>ог коментара, субјективног дожи</w:t>
      </w:r>
      <w:r w:rsidRPr="009639AF">
        <w:rPr>
          <w:lang w:val="ru-RU"/>
        </w:rPr>
        <w:t xml:space="preserve">вљаја и имагинарног. Није потребно задати ученицима да напишу извештај, већ би их требало подстицати да сажето усмено известе о себи (нпр. о обављеном задатку </w:t>
      </w:r>
      <w:r>
        <w:rPr>
          <w:lang w:val="ru-RU"/>
        </w:rPr>
        <w:t>код куће) у виду одговора на пи</w:t>
      </w:r>
      <w:r w:rsidRPr="009639AF">
        <w:rPr>
          <w:lang w:val="ru-RU"/>
        </w:rPr>
        <w:t xml:space="preserve">тања која ће учитељ поставити. На овај начин ће ученици вежбати да буду економични и прецизни приликом изражавања. </w:t>
      </w:r>
    </w:p>
    <w:p w:rsidR="00E109C5" w:rsidRDefault="009639AF" w:rsidP="00B75978">
      <w:pPr>
        <w:tabs>
          <w:tab w:val="left" w:pos="8280"/>
        </w:tabs>
        <w:jc w:val="both"/>
        <w:rPr>
          <w:lang w:val="ru-RU"/>
        </w:rPr>
      </w:pPr>
      <w:r w:rsidRPr="00E109C5">
        <w:rPr>
          <w:i/>
          <w:lang w:val="ru-RU"/>
        </w:rPr>
        <w:t xml:space="preserve">Варирање језичког израза </w:t>
      </w:r>
      <w:r w:rsidRPr="009639AF">
        <w:rPr>
          <w:lang w:val="ru-RU"/>
        </w:rPr>
        <w:t>односи се на специфичан одабир и комбинацију језичких средстава. Помоћу књижевних и некњижевних текстова ученицима би тре</w:t>
      </w:r>
      <w:r w:rsidR="00E109C5">
        <w:rPr>
          <w:lang w:val="ru-RU"/>
        </w:rPr>
        <w:t>бало указати на различите могућ</w:t>
      </w:r>
      <w:r w:rsidRPr="009639AF">
        <w:rPr>
          <w:lang w:val="ru-RU"/>
        </w:rPr>
        <w:t>ности употребе речи, синтаг</w:t>
      </w:r>
      <w:r w:rsidR="00E109C5">
        <w:rPr>
          <w:lang w:val="ru-RU"/>
        </w:rPr>
        <w:t>ми и реченица у формалним/нефор</w:t>
      </w:r>
      <w:r w:rsidRPr="009639AF">
        <w:rPr>
          <w:lang w:val="ru-RU"/>
        </w:rPr>
        <w:t>малним језичким ситуацијам</w:t>
      </w:r>
      <w:r>
        <w:t>a</w:t>
      </w:r>
      <w:r w:rsidRPr="009639AF">
        <w:rPr>
          <w:lang w:val="ru-RU"/>
        </w:rPr>
        <w:t>, као и на промену њиховог значења у зависности од контекста. Токо</w:t>
      </w:r>
      <w:r>
        <w:rPr>
          <w:lang w:val="ru-RU"/>
        </w:rPr>
        <w:t>м практичне наставе језичке кул</w:t>
      </w:r>
      <w:r w:rsidRPr="009639AF">
        <w:rPr>
          <w:lang w:val="ru-RU"/>
        </w:rPr>
        <w:t xml:space="preserve">туре ученицима би требало указати да је неопходно говорити онако како то захтева комуникативна ситуација и са њом ускладити језичке механизме. </w:t>
      </w:r>
    </w:p>
    <w:p w:rsidR="00E109C5" w:rsidRDefault="009639AF" w:rsidP="00B75978">
      <w:pPr>
        <w:tabs>
          <w:tab w:val="left" w:pos="8280"/>
        </w:tabs>
        <w:jc w:val="both"/>
        <w:rPr>
          <w:lang w:val="ru-RU"/>
        </w:rPr>
      </w:pPr>
      <w:r w:rsidRPr="009639AF">
        <w:rPr>
          <w:lang w:val="ru-RU"/>
        </w:rPr>
        <w:t>Током наставе језичке култ</w:t>
      </w:r>
      <w:r w:rsidR="00E109C5">
        <w:rPr>
          <w:lang w:val="ru-RU"/>
        </w:rPr>
        <w:t>уре требало би оспособити учени</w:t>
      </w:r>
      <w:r w:rsidRPr="009639AF">
        <w:rPr>
          <w:lang w:val="ru-RU"/>
        </w:rPr>
        <w:t>ке да правилно попуне различите једноставне обрасце; на пример, образац за учлањивање у библиотеку или у спортски клуб, писање позивнице за рођендан и слично.</w:t>
      </w:r>
    </w:p>
    <w:p w:rsidR="00E109C5" w:rsidRDefault="009639AF" w:rsidP="00B75978">
      <w:pPr>
        <w:tabs>
          <w:tab w:val="left" w:pos="8280"/>
        </w:tabs>
        <w:jc w:val="both"/>
        <w:rPr>
          <w:lang w:val="ru-RU"/>
        </w:rPr>
      </w:pPr>
      <w:r w:rsidRPr="009639AF">
        <w:rPr>
          <w:lang w:val="ru-RU"/>
        </w:rPr>
        <w:t xml:space="preserve"> На овом узрасту реализују се различите програмске вежбе (правописне, језичке, лексичко-семантичке и говорне вежбе). </w:t>
      </w:r>
    </w:p>
    <w:p w:rsidR="009639AF" w:rsidRDefault="009639AF" w:rsidP="00B75978">
      <w:pPr>
        <w:tabs>
          <w:tab w:val="left" w:pos="8280"/>
        </w:tabs>
        <w:jc w:val="both"/>
        <w:rPr>
          <w:lang w:val="ru-RU"/>
        </w:rPr>
      </w:pPr>
      <w:r w:rsidRPr="00E109C5">
        <w:rPr>
          <w:i/>
          <w:lang w:val="ru-RU"/>
        </w:rPr>
        <w:t>Правописне вежбе</w:t>
      </w:r>
      <w:r w:rsidRPr="009639AF">
        <w:rPr>
          <w:lang w:val="ru-RU"/>
        </w:rPr>
        <w:t xml:space="preserve"> представљ</w:t>
      </w:r>
      <w:r w:rsidR="00E109C5">
        <w:rPr>
          <w:lang w:val="ru-RU"/>
        </w:rPr>
        <w:t>ају најбољи начин да се правопи</w:t>
      </w:r>
      <w:r w:rsidRPr="009639AF">
        <w:rPr>
          <w:lang w:val="ru-RU"/>
        </w:rPr>
        <w:t xml:space="preserve">сна правила науче, провере, као и да се уочени недостаци отклоне. У овом узрасту требало би примењивати просте правописне вежбе које су погодне за савлађивање само једног правописног правила из једне правописне области. </w:t>
      </w:r>
      <w:r w:rsidRPr="00E109C5">
        <w:rPr>
          <w:lang w:val="ru-RU"/>
        </w:rPr>
        <w:t>Прил</w:t>
      </w:r>
      <w:r w:rsidR="00E109C5" w:rsidRPr="00E109C5">
        <w:rPr>
          <w:lang w:val="ru-RU"/>
        </w:rPr>
        <w:t>иком савлађивања правописних начела погодне могу бити следеће пр</w:t>
      </w:r>
      <w:r w:rsidR="00E109C5">
        <w:rPr>
          <w:lang w:val="ru-RU"/>
        </w:rPr>
        <w:t>авописне вежбе: диктат, аутодик</w:t>
      </w:r>
      <w:r w:rsidR="00E109C5" w:rsidRPr="00E109C5">
        <w:rPr>
          <w:lang w:val="ru-RU"/>
        </w:rPr>
        <w:t>тат, вежбе допуњавања и избора правилног облика речи</w:t>
      </w:r>
      <w:r w:rsidR="00E109C5">
        <w:rPr>
          <w:lang w:val="ru-RU"/>
        </w:rPr>
        <w:t>.</w:t>
      </w:r>
    </w:p>
    <w:p w:rsidR="00E109C5" w:rsidRDefault="00E109C5" w:rsidP="00B75978">
      <w:pPr>
        <w:tabs>
          <w:tab w:val="left" w:pos="8280"/>
        </w:tabs>
        <w:jc w:val="both"/>
        <w:rPr>
          <w:lang w:val="ru-RU"/>
        </w:rPr>
      </w:pPr>
      <w:r w:rsidRPr="00E109C5">
        <w:rPr>
          <w:lang w:val="ru-RU"/>
        </w:rPr>
        <w:t>Језичка култура ученика негује се</w:t>
      </w:r>
      <w:r>
        <w:rPr>
          <w:lang w:val="ru-RU"/>
        </w:rPr>
        <w:t xml:space="preserve"> и кроз игровне активности, пос</w:t>
      </w:r>
      <w:r w:rsidRPr="00E109C5">
        <w:rPr>
          <w:lang w:val="ru-RU"/>
        </w:rPr>
        <w:t xml:space="preserve">ебно кроз </w:t>
      </w:r>
      <w:r w:rsidRPr="00E109C5">
        <w:rPr>
          <w:i/>
          <w:lang w:val="ru-RU"/>
        </w:rPr>
        <w:t>језичке вежбе</w:t>
      </w:r>
      <w:r w:rsidRPr="00E109C5">
        <w:rPr>
          <w:lang w:val="ru-RU"/>
        </w:rPr>
        <w:t>, на пример, разговор са књижевним ликом, затим ситуационе игре, односно ства</w:t>
      </w:r>
      <w:r>
        <w:rPr>
          <w:lang w:val="ru-RU"/>
        </w:rPr>
        <w:t>рне ситуације, на пример, разго</w:t>
      </w:r>
      <w:r w:rsidRPr="00E109C5">
        <w:rPr>
          <w:lang w:val="ru-RU"/>
        </w:rPr>
        <w:t>вор у продавници, разговор код лекара и слично. Могу се одабрати и проширивање и допуњавање речени</w:t>
      </w:r>
      <w:r>
        <w:rPr>
          <w:lang w:val="ru-RU"/>
        </w:rPr>
        <w:t>ца различитим врстама речи, про</w:t>
      </w:r>
      <w:r w:rsidRPr="00E109C5">
        <w:rPr>
          <w:lang w:val="ru-RU"/>
        </w:rPr>
        <w:t xml:space="preserve">мена реда речи у реченици, промена дужине реченице и слично. Применом </w:t>
      </w:r>
      <w:r w:rsidRPr="00E109C5">
        <w:rPr>
          <w:i/>
          <w:lang w:val="ru-RU"/>
        </w:rPr>
        <w:t>лексичко-семантичких</w:t>
      </w:r>
      <w:r>
        <w:rPr>
          <w:lang w:val="ru-RU"/>
        </w:rPr>
        <w:t xml:space="preserve"> вежби код ученика се ства</w:t>
      </w:r>
      <w:r w:rsidRPr="00E109C5">
        <w:rPr>
          <w:lang w:val="ru-RU"/>
        </w:rPr>
        <w:t>ра навика да промишљају и траже адекватан језички израз за оно што желе да искажу (у зависности од комуникативне ситуације) и повећава се фонд таквих израза у њиховом речнику. Развијању смисла за прецизно изражавање и разумевање значења речи и израза доприносе различите вежбе, на пример: навести речи који припадају различитим тематским скуповима; речи супротног значења али исте врсте и истог рода и броја; промена граматичког лица у тексту; основно и пренесено значење речи и друго.</w:t>
      </w:r>
    </w:p>
    <w:p w:rsidR="00E109C5" w:rsidRDefault="00E109C5" w:rsidP="00B75978">
      <w:pPr>
        <w:tabs>
          <w:tab w:val="left" w:pos="8280"/>
        </w:tabs>
        <w:jc w:val="both"/>
        <w:rPr>
          <w:lang w:val="ru-RU"/>
        </w:rPr>
      </w:pPr>
      <w:r w:rsidRPr="00E109C5">
        <w:rPr>
          <w:lang w:val="ru-RU"/>
        </w:rPr>
        <w:t xml:space="preserve"> </w:t>
      </w:r>
      <w:r w:rsidRPr="00E109C5">
        <w:rPr>
          <w:i/>
          <w:lang w:val="ru-RU"/>
        </w:rPr>
        <w:t>Говорне вежбе</w:t>
      </w:r>
      <w:r w:rsidRPr="00E109C5">
        <w:rPr>
          <w:lang w:val="ru-RU"/>
        </w:rPr>
        <w:t xml:space="preserve"> код ученика подстичу машту и креативност због чега би их требало чешће примењиват</w:t>
      </w:r>
      <w:r>
        <w:rPr>
          <w:lang w:val="ru-RU"/>
        </w:rPr>
        <w:t>и у настави језичке културе. Го</w:t>
      </w:r>
      <w:r w:rsidRPr="00E109C5">
        <w:rPr>
          <w:lang w:val="ru-RU"/>
        </w:rPr>
        <w:t>ворне вежбе су у функцији изграђивања доброг језичког укуса, елоквентности и флуентности у изражавању. На овом узрасту најпогодније могу бити следеће говорне вежбе: рецитовање, изражајно читање, сценско приказивање драмског/драматизованог текста и слично.</w:t>
      </w:r>
    </w:p>
    <w:p w:rsidR="00E109C5" w:rsidRDefault="00E109C5" w:rsidP="00B75978">
      <w:pPr>
        <w:tabs>
          <w:tab w:val="left" w:pos="8280"/>
        </w:tabs>
        <w:jc w:val="both"/>
        <w:rPr>
          <w:lang w:val="ru-RU"/>
        </w:rPr>
      </w:pPr>
      <w:r w:rsidRPr="00E109C5">
        <w:rPr>
          <w:lang w:val="ru-RU"/>
        </w:rPr>
        <w:t>Ниједан школски писмени зад</w:t>
      </w:r>
      <w:r>
        <w:rPr>
          <w:lang w:val="ru-RU"/>
        </w:rPr>
        <w:t>атак се не израђује у трећем ра</w:t>
      </w:r>
      <w:r w:rsidRPr="00E109C5">
        <w:rPr>
          <w:lang w:val="ru-RU"/>
        </w:rPr>
        <w:t>зреду.</w:t>
      </w:r>
    </w:p>
    <w:p w:rsidR="00E109C5" w:rsidRDefault="00E109C5" w:rsidP="00B75978">
      <w:pPr>
        <w:tabs>
          <w:tab w:val="left" w:pos="8280"/>
        </w:tabs>
        <w:jc w:val="both"/>
        <w:rPr>
          <w:lang w:val="ru-RU"/>
        </w:rPr>
      </w:pPr>
    </w:p>
    <w:p w:rsidR="00E109C5" w:rsidRDefault="00E109C5" w:rsidP="00B75978">
      <w:pPr>
        <w:tabs>
          <w:tab w:val="left" w:pos="8280"/>
        </w:tabs>
        <w:jc w:val="both"/>
        <w:rPr>
          <w:b/>
          <w:sz w:val="24"/>
          <w:lang w:val="ru-RU"/>
        </w:rPr>
      </w:pPr>
      <w:r>
        <w:rPr>
          <w:b/>
          <w:sz w:val="24"/>
          <w:lang w:val="ru-RU"/>
        </w:rPr>
        <w:t>ПРАЋЕЊЕ И ВРЕДНОВАЊЕ НАСТАВЕ И УЧЕЊА</w:t>
      </w:r>
    </w:p>
    <w:p w:rsidR="00E109C5" w:rsidRDefault="00E109C5" w:rsidP="00B75978">
      <w:pPr>
        <w:tabs>
          <w:tab w:val="left" w:pos="8280"/>
        </w:tabs>
        <w:jc w:val="both"/>
        <w:rPr>
          <w:b/>
          <w:sz w:val="24"/>
          <w:lang w:val="ru-RU"/>
        </w:rPr>
      </w:pPr>
    </w:p>
    <w:p w:rsidR="00E109C5" w:rsidRDefault="00E109C5" w:rsidP="00B75978">
      <w:pPr>
        <w:tabs>
          <w:tab w:val="left" w:pos="8280"/>
        </w:tabs>
        <w:jc w:val="both"/>
        <w:rPr>
          <w:lang w:val="ru-RU"/>
        </w:rPr>
      </w:pPr>
      <w:r w:rsidRPr="00E109C5">
        <w:rPr>
          <w:lang w:val="ru-RU"/>
        </w:rPr>
        <w:t>Праћење напредовања и оцењивање постигнућа ученика је формативно и сумативно и реализује се у складу са Правилником о оцењивању ученика у основ</w:t>
      </w:r>
      <w:r>
        <w:rPr>
          <w:lang w:val="ru-RU"/>
        </w:rPr>
        <w:t>ном образовању и васпитању. Оце</w:t>
      </w:r>
      <w:r w:rsidRPr="00E109C5">
        <w:rPr>
          <w:lang w:val="ru-RU"/>
        </w:rPr>
        <w:t xml:space="preserve">њивање би требало да буде усмерено на добијање информација о обрасцима мишљења и условима под којим </w:t>
      </w:r>
      <w:r w:rsidRPr="00E109C5">
        <w:rPr>
          <w:lang w:val="ru-RU"/>
        </w:rPr>
        <w:lastRenderedPageBreak/>
        <w:t>ученик може да примени знање стечено током наставе језичке културе у свакодневној формал</w:t>
      </w:r>
      <w:r>
        <w:rPr>
          <w:lang w:val="ru-RU"/>
        </w:rPr>
        <w:t>ној и неформалној комуникацији.</w:t>
      </w:r>
    </w:p>
    <w:p w:rsidR="00E109C5" w:rsidRDefault="00E109C5" w:rsidP="00B75978">
      <w:pPr>
        <w:tabs>
          <w:tab w:val="left" w:pos="8280"/>
        </w:tabs>
        <w:jc w:val="both"/>
        <w:rPr>
          <w:lang w:val="ru-RU"/>
        </w:rPr>
      </w:pPr>
      <w:r w:rsidRPr="00E109C5">
        <w:rPr>
          <w:lang w:val="ru-RU"/>
        </w:rPr>
        <w:t>Процес праћења и вреднов</w:t>
      </w:r>
      <w:r>
        <w:rPr>
          <w:lang w:val="ru-RU"/>
        </w:rPr>
        <w:t>ања једног ученика треба започе</w:t>
      </w:r>
      <w:r w:rsidRPr="00E109C5">
        <w:rPr>
          <w:lang w:val="ru-RU"/>
        </w:rPr>
        <w:t>ти иницијалном проценом нивоа постигнућа ученика. Акценат би требало да буде на учениковим способностима – на ономе што ученик може или покушава да учини. Током процеса наставе и учења учитељ континуирано и на пример</w:t>
      </w:r>
      <w:r>
        <w:rPr>
          <w:lang w:val="ru-RU"/>
        </w:rPr>
        <w:t>ен начин указује ученику на ква</w:t>
      </w:r>
      <w:r w:rsidRPr="00E109C5">
        <w:rPr>
          <w:lang w:val="ru-RU"/>
        </w:rPr>
        <w:t>литет његовог постигнућа тако што ће повратна информација бити довољно јасна и информативна, како би била подстицајна за даље напредовање ученика. Свака акти</w:t>
      </w:r>
      <w:r>
        <w:rPr>
          <w:lang w:val="ru-RU"/>
        </w:rPr>
        <w:t>вност је добра прилика за проце</w:t>
      </w:r>
      <w:r w:rsidRPr="00E109C5">
        <w:rPr>
          <w:lang w:val="ru-RU"/>
        </w:rPr>
        <w:t>ну напредовања и давање повратне информације, а ученике треба оспособљавати и охрабривати да процењују сопствени напредак у остваривању исхода предмета, као и напредак других ученика.</w:t>
      </w:r>
    </w:p>
    <w:p w:rsidR="00E109C5" w:rsidRPr="00E109C5" w:rsidRDefault="00E109C5" w:rsidP="00B75978">
      <w:pPr>
        <w:tabs>
          <w:tab w:val="left" w:pos="8280"/>
        </w:tabs>
        <w:jc w:val="both"/>
        <w:rPr>
          <w:b/>
          <w:sz w:val="24"/>
          <w:lang w:val="ru-RU"/>
        </w:rPr>
      </w:pPr>
    </w:p>
    <w:p w:rsidR="00B93A5C" w:rsidRPr="00081FFA" w:rsidRDefault="00B93A5C" w:rsidP="00B75978">
      <w:pPr>
        <w:tabs>
          <w:tab w:val="left" w:pos="8280"/>
        </w:tabs>
        <w:jc w:val="both"/>
        <w:rPr>
          <w:b/>
          <w:sz w:val="24"/>
          <w:lang w:val="ru-RU"/>
        </w:rPr>
      </w:pPr>
      <w:r w:rsidRPr="007C5578">
        <w:rPr>
          <w:sz w:val="24"/>
          <w:lang w:val="ru-RU"/>
        </w:rPr>
        <w:t xml:space="preserve">Назив предмета </w:t>
      </w:r>
      <w:r w:rsidRPr="007C5578">
        <w:rPr>
          <w:b/>
          <w:sz w:val="24"/>
          <w:lang w:val="ru-RU"/>
        </w:rPr>
        <w:t>СТРАНИ ЈЕЗИК</w:t>
      </w:r>
      <w:r w:rsidRPr="007C5578">
        <w:rPr>
          <w:sz w:val="24"/>
          <w:lang w:val="ru-RU"/>
        </w:rPr>
        <w:t xml:space="preserve"> </w:t>
      </w:r>
      <w:r w:rsidR="00081FFA">
        <w:rPr>
          <w:b/>
          <w:sz w:val="24"/>
          <w:lang w:val="ru-RU"/>
        </w:rPr>
        <w:t>(Енглески језик)</w:t>
      </w:r>
    </w:p>
    <w:p w:rsidR="00B93A5C" w:rsidRPr="007C5578" w:rsidRDefault="00B93A5C" w:rsidP="00B75978">
      <w:pPr>
        <w:tabs>
          <w:tab w:val="left" w:pos="8280"/>
        </w:tabs>
        <w:jc w:val="both"/>
        <w:rPr>
          <w:sz w:val="24"/>
          <w:lang w:val="ru-RU"/>
        </w:rPr>
      </w:pPr>
      <w:r w:rsidRPr="007C5578">
        <w:rPr>
          <w:sz w:val="24"/>
          <w:lang w:val="ru-RU"/>
        </w:rPr>
        <w:t xml:space="preserve">Циљ </w:t>
      </w:r>
    </w:p>
    <w:p w:rsidR="00B93A5C" w:rsidRPr="007C5578" w:rsidRDefault="00B93A5C" w:rsidP="00B75978">
      <w:pPr>
        <w:tabs>
          <w:tab w:val="left" w:pos="8280"/>
        </w:tabs>
        <w:jc w:val="both"/>
        <w:rPr>
          <w:sz w:val="24"/>
          <w:lang w:val="ru-RU"/>
        </w:rPr>
      </w:pPr>
      <w:r w:rsidRPr="007C5578">
        <w:rPr>
          <w:b/>
          <w:sz w:val="24"/>
          <w:lang w:val="ru-RU"/>
        </w:rPr>
        <w:t xml:space="preserve">Циљ </w:t>
      </w:r>
      <w:r w:rsidRPr="007C5578">
        <w:rPr>
          <w:sz w:val="24"/>
          <w:lang w:val="ru-RU"/>
        </w:rPr>
        <w:t>учења Страног језика у основном образовању и васпитању јесте да се ученик усвајањем функционалних знања о језичком систему и култури и развијањем стратегија учења страног језика оспособи за основну усмену, а од трећег разреда и писану комуникацију, и да стекне позитиван однос према другим језицима и културама, као и према сопственом језику и културном наслеђу</w:t>
      </w:r>
    </w:p>
    <w:p w:rsidR="00B93A5C" w:rsidRPr="007C5578" w:rsidRDefault="00B93A5C" w:rsidP="00B75978">
      <w:pPr>
        <w:tabs>
          <w:tab w:val="left" w:pos="8280"/>
        </w:tabs>
        <w:jc w:val="both"/>
        <w:rPr>
          <w:sz w:val="24"/>
          <w:lang w:val="ru-RU"/>
        </w:rPr>
      </w:pPr>
      <w:r w:rsidRPr="007C5578">
        <w:rPr>
          <w:sz w:val="24"/>
          <w:lang w:val="ru-RU"/>
        </w:rPr>
        <w:t xml:space="preserve">Разред </w:t>
      </w:r>
      <w:r w:rsidRPr="007C5578">
        <w:rPr>
          <w:b/>
          <w:sz w:val="24"/>
          <w:lang w:val="ru-RU"/>
        </w:rPr>
        <w:t xml:space="preserve">Трећи </w:t>
      </w:r>
    </w:p>
    <w:p w:rsidR="001F4029" w:rsidRPr="007C5578" w:rsidRDefault="00B93A5C" w:rsidP="00B75978">
      <w:pPr>
        <w:tabs>
          <w:tab w:val="left" w:pos="8280"/>
        </w:tabs>
        <w:jc w:val="both"/>
        <w:rPr>
          <w:b/>
          <w:sz w:val="24"/>
          <w:lang w:val="ru-RU"/>
        </w:rPr>
      </w:pPr>
      <w:r w:rsidRPr="007C5578">
        <w:rPr>
          <w:sz w:val="24"/>
          <w:lang w:val="ru-RU"/>
        </w:rPr>
        <w:t xml:space="preserve">Годишњи фонд часова </w:t>
      </w:r>
      <w:r w:rsidRPr="007C5578">
        <w:rPr>
          <w:b/>
          <w:sz w:val="24"/>
          <w:lang w:val="ru-RU"/>
        </w:rPr>
        <w:t>72 часова</w:t>
      </w:r>
    </w:p>
    <w:p w:rsidR="00B93A5C" w:rsidRDefault="00B93A5C" w:rsidP="00B75978">
      <w:pPr>
        <w:tabs>
          <w:tab w:val="left" w:pos="8280"/>
        </w:tabs>
        <w:jc w:val="both"/>
        <w:rPr>
          <w:b/>
          <w:lang w:val="ru-RU"/>
        </w:rPr>
      </w:pPr>
    </w:p>
    <w:tbl>
      <w:tblPr>
        <w:tblpPr w:leftFromText="180" w:rightFromText="180" w:vertAnchor="text" w:horzAnchor="margin" w:tblpXSpec="center" w:tblpY="118"/>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081FFA" w:rsidTr="00A46F36">
        <w:trPr>
          <w:trHeight w:val="949"/>
        </w:trPr>
        <w:tc>
          <w:tcPr>
            <w:tcW w:w="4380" w:type="dxa"/>
            <w:shd w:val="clear" w:color="auto" w:fill="EAF1DD" w:themeFill="accent3" w:themeFillTint="33"/>
          </w:tcPr>
          <w:p w:rsidR="00081FFA" w:rsidRPr="00A3511A" w:rsidRDefault="00081FFA" w:rsidP="00A46F36">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081FFA" w:rsidRPr="00A3511A" w:rsidRDefault="00081FFA" w:rsidP="00A46F36">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081FFA" w:rsidRPr="00A3511A" w:rsidRDefault="00081FFA" w:rsidP="00A46F36">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081FFA" w:rsidRPr="00A3511A" w:rsidRDefault="00081FFA" w:rsidP="00A46F36">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081FFA" w:rsidRPr="006B51A3" w:rsidTr="00A46F36">
        <w:trPr>
          <w:trHeight w:val="3136"/>
        </w:trPr>
        <w:tc>
          <w:tcPr>
            <w:tcW w:w="4380" w:type="dxa"/>
            <w:vMerge w:val="restart"/>
          </w:tcPr>
          <w:p w:rsidR="00081FFA" w:rsidRDefault="00081FFA" w:rsidP="00A46F36">
            <w:pPr>
              <w:pStyle w:val="BodyText"/>
              <w:spacing w:before="38"/>
              <w:ind w:left="0"/>
              <w:rPr>
                <w:lang w:val="ru-RU"/>
              </w:rPr>
            </w:pPr>
            <w:r>
              <w:rPr>
                <w:lang w:val="ru-RU"/>
              </w:rPr>
              <w:t>-</w:t>
            </w:r>
            <w:r w:rsidRPr="00081FFA">
              <w:rPr>
                <w:lang w:val="ru-RU"/>
              </w:rPr>
              <w:t xml:space="preserve">поздрави и отпоздрави, примењујући једноставна језичка средства; </w:t>
            </w:r>
          </w:p>
          <w:p w:rsidR="00081FFA" w:rsidRDefault="00081FFA" w:rsidP="00A46F36">
            <w:pPr>
              <w:pStyle w:val="BodyText"/>
              <w:spacing w:before="38"/>
              <w:ind w:left="0"/>
              <w:rPr>
                <w:lang w:val="ru-RU"/>
              </w:rPr>
            </w:pPr>
            <w:r w:rsidRPr="00081FFA">
              <w:rPr>
                <w:lang w:val="ru-RU"/>
              </w:rPr>
              <w:t xml:space="preserve">– представи себе и другог; </w:t>
            </w:r>
          </w:p>
          <w:p w:rsidR="00081FFA" w:rsidRDefault="00081FFA" w:rsidP="00A46F36">
            <w:pPr>
              <w:pStyle w:val="BodyText"/>
              <w:spacing w:before="38"/>
              <w:ind w:left="0"/>
              <w:rPr>
                <w:lang w:val="ru-RU"/>
              </w:rPr>
            </w:pPr>
            <w:r w:rsidRPr="00081FFA">
              <w:rPr>
                <w:lang w:val="ru-RU"/>
              </w:rPr>
              <w:t>– разуме једноставна питања личне природе и одговара на њих;</w:t>
            </w:r>
          </w:p>
          <w:p w:rsidR="00081FFA" w:rsidRDefault="00081FFA" w:rsidP="00A46F36">
            <w:pPr>
              <w:pStyle w:val="BodyText"/>
              <w:spacing w:before="38"/>
              <w:ind w:left="0"/>
              <w:rPr>
                <w:lang w:val="ru-RU"/>
              </w:rPr>
            </w:pPr>
            <w:r w:rsidRPr="00081FFA">
              <w:rPr>
                <w:lang w:val="ru-RU"/>
              </w:rPr>
              <w:t xml:space="preserve"> – разуме једноставна упутства и налоге и реагује на њих; </w:t>
            </w:r>
          </w:p>
          <w:p w:rsidR="00081FFA" w:rsidRDefault="00081FFA" w:rsidP="00A46F36">
            <w:pPr>
              <w:pStyle w:val="BodyText"/>
              <w:spacing w:before="38"/>
              <w:ind w:left="0"/>
              <w:rPr>
                <w:lang w:val="ru-RU"/>
              </w:rPr>
            </w:pPr>
            <w:r w:rsidRPr="00081FFA">
              <w:rPr>
                <w:lang w:val="ru-RU"/>
              </w:rPr>
              <w:t xml:space="preserve">– саопшти једноставна упутства и налоге; </w:t>
            </w:r>
          </w:p>
          <w:p w:rsidR="00081FFA" w:rsidRDefault="00081FFA" w:rsidP="00A46F36">
            <w:pPr>
              <w:pStyle w:val="BodyText"/>
              <w:spacing w:before="38"/>
              <w:ind w:left="0"/>
              <w:rPr>
                <w:lang w:val="ru-RU"/>
              </w:rPr>
            </w:pPr>
            <w:r w:rsidRPr="00081FFA">
              <w:rPr>
                <w:lang w:val="ru-RU"/>
              </w:rPr>
              <w:t xml:space="preserve">– разуме позив на заједничку активност и на прикладан начин реагује на њега; </w:t>
            </w:r>
          </w:p>
          <w:p w:rsidR="00081FFA" w:rsidRDefault="00081FFA" w:rsidP="00A46F36">
            <w:pPr>
              <w:pStyle w:val="BodyText"/>
              <w:spacing w:before="38"/>
              <w:ind w:left="0"/>
              <w:rPr>
                <w:lang w:val="ru-RU"/>
              </w:rPr>
            </w:pPr>
            <w:r w:rsidRPr="00081FFA">
              <w:rPr>
                <w:lang w:val="ru-RU"/>
              </w:rPr>
              <w:t xml:space="preserve">– упути позив на заједничку активност; – разуме кратке и једноставне молбе и </w:t>
            </w:r>
            <w:r w:rsidRPr="00081FFA">
              <w:rPr>
                <w:lang w:val="ru-RU"/>
              </w:rPr>
              <w:lastRenderedPageBreak/>
              <w:t xml:space="preserve">реагује на њих; </w:t>
            </w:r>
          </w:p>
          <w:p w:rsidR="00081FFA" w:rsidRDefault="00081FFA" w:rsidP="00A46F36">
            <w:pPr>
              <w:pStyle w:val="BodyText"/>
              <w:spacing w:before="38"/>
              <w:ind w:left="0"/>
              <w:rPr>
                <w:lang w:val="ru-RU"/>
              </w:rPr>
            </w:pPr>
            <w:r w:rsidRPr="00081FFA">
              <w:rPr>
                <w:lang w:val="ru-RU"/>
              </w:rPr>
              <w:t xml:space="preserve">– упути кратке и једноставне молбе; </w:t>
            </w:r>
          </w:p>
          <w:p w:rsidR="00081FFA" w:rsidRDefault="00081FFA" w:rsidP="00A46F36">
            <w:pPr>
              <w:pStyle w:val="BodyText"/>
              <w:spacing w:before="38"/>
              <w:ind w:left="0"/>
              <w:rPr>
                <w:lang w:val="ru-RU"/>
              </w:rPr>
            </w:pPr>
            <w:r w:rsidRPr="00081FFA">
              <w:rPr>
                <w:lang w:val="ru-RU"/>
              </w:rPr>
              <w:t>– искаже и прихвати захвалност и извињење на једноставан</w:t>
            </w:r>
            <w:r>
              <w:rPr>
                <w:lang w:val="ru-RU"/>
              </w:rPr>
              <w:t xml:space="preserve"> начин;</w:t>
            </w:r>
          </w:p>
          <w:p w:rsidR="00081FFA" w:rsidRDefault="00081FFA" w:rsidP="00A46F36">
            <w:pPr>
              <w:pStyle w:val="BodyText"/>
              <w:spacing w:before="38"/>
              <w:ind w:left="0"/>
              <w:rPr>
                <w:lang w:val="ru-RU"/>
              </w:rPr>
            </w:pPr>
            <w:r w:rsidRPr="00081FFA">
              <w:rPr>
                <w:lang w:val="ru-RU"/>
              </w:rPr>
              <w:t>– разуме једноставно исказане честитке и одговори на њих;</w:t>
            </w:r>
          </w:p>
          <w:p w:rsidR="00081FFA" w:rsidRDefault="00081FFA" w:rsidP="00A46F36">
            <w:pPr>
              <w:pStyle w:val="BodyText"/>
              <w:spacing w:before="38"/>
              <w:ind w:left="0"/>
              <w:rPr>
                <w:lang w:val="ru-RU"/>
              </w:rPr>
            </w:pPr>
            <w:r w:rsidRPr="00081FFA">
              <w:rPr>
                <w:lang w:val="ru-RU"/>
              </w:rPr>
              <w:t xml:space="preserve"> – упути једноставне честитке; </w:t>
            </w:r>
          </w:p>
          <w:p w:rsidR="00081FFA" w:rsidRDefault="00081FFA" w:rsidP="00A46F36">
            <w:pPr>
              <w:pStyle w:val="BodyText"/>
              <w:spacing w:before="38"/>
              <w:ind w:left="0"/>
              <w:rPr>
                <w:lang w:val="ru-RU"/>
              </w:rPr>
            </w:pPr>
            <w:r w:rsidRPr="00081FFA">
              <w:rPr>
                <w:lang w:val="ru-RU"/>
              </w:rPr>
              <w:t>– разуме и, примењујући једноставна језичка средства, наведе најуобичајеније активности кој</w:t>
            </w:r>
            <w:r>
              <w:rPr>
                <w:lang w:val="ru-RU"/>
              </w:rPr>
              <w:t>е се односе на прославе рођенда</w:t>
            </w:r>
            <w:r w:rsidRPr="00081FFA">
              <w:rPr>
                <w:lang w:val="ru-RU"/>
              </w:rPr>
              <w:t xml:space="preserve">на и празника; </w:t>
            </w:r>
          </w:p>
          <w:p w:rsidR="00081FFA" w:rsidRDefault="00081FFA" w:rsidP="00A46F36">
            <w:pPr>
              <w:pStyle w:val="BodyText"/>
              <w:spacing w:before="38"/>
              <w:ind w:left="0"/>
              <w:rPr>
                <w:lang w:val="ru-RU"/>
              </w:rPr>
            </w:pPr>
            <w:r w:rsidRPr="00081FFA">
              <w:rPr>
                <w:lang w:val="ru-RU"/>
              </w:rPr>
              <w:t>– препозна и именује бића, предмете и места из непосредног окружења;</w:t>
            </w:r>
          </w:p>
          <w:p w:rsidR="00081FFA" w:rsidRDefault="00081FFA" w:rsidP="00A46F36">
            <w:pPr>
              <w:pStyle w:val="BodyText"/>
              <w:spacing w:before="38"/>
              <w:ind w:left="0"/>
              <w:rPr>
                <w:lang w:val="ru-RU"/>
              </w:rPr>
            </w:pPr>
            <w:r w:rsidRPr="00081FFA">
              <w:rPr>
                <w:lang w:val="ru-RU"/>
              </w:rPr>
              <w:t xml:space="preserve"> – разуме једноставне описе бића, предмета и места; </w:t>
            </w:r>
          </w:p>
          <w:p w:rsidR="00081FFA" w:rsidRDefault="00081FFA" w:rsidP="00A46F36">
            <w:pPr>
              <w:pStyle w:val="BodyText"/>
              <w:spacing w:before="38"/>
              <w:ind w:left="0"/>
              <w:rPr>
                <w:lang w:val="ru-RU"/>
              </w:rPr>
            </w:pPr>
            <w:r w:rsidRPr="00081FFA">
              <w:rPr>
                <w:lang w:val="ru-RU"/>
              </w:rPr>
              <w:t>– опише бића, предмете и места користећи једноставна језичка средства; – разуме свакодневне исказе у вези с</w:t>
            </w:r>
            <w:r>
              <w:t>a</w:t>
            </w:r>
            <w:r w:rsidRPr="00081FFA">
              <w:rPr>
                <w:lang w:val="ru-RU"/>
              </w:rPr>
              <w:t xml:space="preserve"> непосредним потребама, осетима и осећањима и реагује на њих; </w:t>
            </w:r>
          </w:p>
          <w:p w:rsidR="00081FFA" w:rsidRDefault="00081FFA" w:rsidP="00A46F36">
            <w:pPr>
              <w:pStyle w:val="BodyText"/>
              <w:spacing w:before="38"/>
              <w:ind w:left="0"/>
              <w:rPr>
                <w:lang w:val="ru-RU"/>
              </w:rPr>
            </w:pPr>
            <w:r w:rsidRPr="00081FFA">
              <w:rPr>
                <w:lang w:val="ru-RU"/>
              </w:rPr>
              <w:t>– изрази основне потребе, осе</w:t>
            </w:r>
            <w:r>
              <w:rPr>
                <w:lang w:val="ru-RU"/>
              </w:rPr>
              <w:t>те и осећања једноставним језич</w:t>
            </w:r>
            <w:r w:rsidRPr="00081FFA">
              <w:rPr>
                <w:lang w:val="ru-RU"/>
              </w:rPr>
              <w:t>ким средствима;</w:t>
            </w:r>
          </w:p>
          <w:p w:rsidR="00081FFA" w:rsidRDefault="00081FFA" w:rsidP="00A46F36">
            <w:pPr>
              <w:pStyle w:val="BodyText"/>
              <w:spacing w:before="38"/>
              <w:ind w:left="0"/>
              <w:rPr>
                <w:lang w:val="ru-RU"/>
              </w:rPr>
            </w:pPr>
            <w:r w:rsidRPr="00081FFA">
              <w:rPr>
                <w:lang w:val="ru-RU"/>
              </w:rPr>
              <w:t xml:space="preserve"> – разуме једноставна обавештења о положају у простору и реагује на њих; – тражи и пружи једноста</w:t>
            </w:r>
            <w:r>
              <w:rPr>
                <w:lang w:val="ru-RU"/>
              </w:rPr>
              <w:t>вна обавештења о положају у про</w:t>
            </w:r>
            <w:r w:rsidRPr="00081FFA">
              <w:rPr>
                <w:lang w:val="ru-RU"/>
              </w:rPr>
              <w:t>стору;</w:t>
            </w:r>
          </w:p>
          <w:p w:rsidR="00081FFA" w:rsidRDefault="00081FFA" w:rsidP="00A46F36">
            <w:pPr>
              <w:pStyle w:val="BodyText"/>
              <w:spacing w:before="38"/>
              <w:ind w:left="0"/>
              <w:rPr>
                <w:lang w:val="ru-RU"/>
              </w:rPr>
            </w:pPr>
            <w:r w:rsidRPr="00081FFA">
              <w:rPr>
                <w:lang w:val="ru-RU"/>
              </w:rPr>
              <w:t xml:space="preserve"> – разуме и саопшти једноставне</w:t>
            </w:r>
            <w:r>
              <w:rPr>
                <w:lang w:val="ru-RU"/>
              </w:rPr>
              <w:t xml:space="preserve"> исказе који се односе на хроно</w:t>
            </w:r>
            <w:r w:rsidRPr="00081FFA">
              <w:rPr>
                <w:lang w:val="ru-RU"/>
              </w:rPr>
              <w:t xml:space="preserve">лошко и метеоролошко време; </w:t>
            </w:r>
          </w:p>
          <w:p w:rsidR="00081FFA" w:rsidRDefault="00081FFA" w:rsidP="00A46F36">
            <w:pPr>
              <w:pStyle w:val="BodyText"/>
              <w:spacing w:before="38"/>
              <w:ind w:left="0"/>
              <w:rPr>
                <w:lang w:val="ru-RU"/>
              </w:rPr>
            </w:pPr>
            <w:r w:rsidRPr="00081FFA">
              <w:rPr>
                <w:lang w:val="ru-RU"/>
              </w:rPr>
              <w:t xml:space="preserve">– разуме једноставне исказе </w:t>
            </w:r>
            <w:r>
              <w:rPr>
                <w:lang w:val="ru-RU"/>
              </w:rPr>
              <w:t>којима се изражава припадање/не</w:t>
            </w:r>
            <w:r w:rsidRPr="00081FFA">
              <w:rPr>
                <w:lang w:val="ru-RU"/>
              </w:rPr>
              <w:t>припадање, поседовање/непоседовање и реагује на њих;</w:t>
            </w:r>
          </w:p>
          <w:p w:rsidR="00081FFA" w:rsidRDefault="00081FFA" w:rsidP="00A46F36">
            <w:pPr>
              <w:pStyle w:val="BodyText"/>
              <w:spacing w:before="38"/>
              <w:ind w:left="0"/>
              <w:rPr>
                <w:lang w:val="ru-RU"/>
              </w:rPr>
            </w:pPr>
            <w:r w:rsidRPr="00081FFA">
              <w:rPr>
                <w:lang w:val="ru-RU"/>
              </w:rPr>
              <w:t xml:space="preserve"> – тражи и даје једноставне исказе </w:t>
            </w:r>
            <w:r w:rsidRPr="00081FFA">
              <w:rPr>
                <w:lang w:val="ru-RU"/>
              </w:rPr>
              <w:lastRenderedPageBreak/>
              <w:t xml:space="preserve">којима се изражава припадање/неприпадање, поседовање/непоседовање; </w:t>
            </w:r>
          </w:p>
          <w:p w:rsidR="00081FFA" w:rsidRDefault="00081FFA" w:rsidP="00A46F36">
            <w:pPr>
              <w:pStyle w:val="BodyText"/>
              <w:spacing w:before="38"/>
              <w:ind w:left="0"/>
              <w:rPr>
                <w:lang w:val="ru-RU"/>
              </w:rPr>
            </w:pPr>
            <w:r w:rsidRPr="00081FFA">
              <w:rPr>
                <w:lang w:val="ru-RU"/>
              </w:rPr>
              <w:t>– разуме једноставне исказе за изражавање допадања/недопад</w:t>
            </w:r>
            <w:r>
              <w:rPr>
                <w:lang w:val="ru-RU"/>
              </w:rPr>
              <w:t>а</w:t>
            </w:r>
            <w:r w:rsidRPr="00081FFA">
              <w:rPr>
                <w:lang w:val="ru-RU"/>
              </w:rPr>
              <w:t xml:space="preserve">ња и реагује на њих; </w:t>
            </w:r>
          </w:p>
          <w:p w:rsidR="00081FFA" w:rsidRDefault="00081FFA" w:rsidP="00A46F36">
            <w:pPr>
              <w:pStyle w:val="BodyText"/>
              <w:spacing w:before="38"/>
              <w:ind w:left="0"/>
              <w:rPr>
                <w:lang w:val="ru-RU"/>
              </w:rPr>
            </w:pPr>
            <w:r w:rsidRPr="00081FFA">
              <w:rPr>
                <w:lang w:val="ru-RU"/>
              </w:rPr>
              <w:t>– тражи мишљење и изражав</w:t>
            </w:r>
            <w:r>
              <w:rPr>
                <w:lang w:val="ru-RU"/>
              </w:rPr>
              <w:t>а допадање/недопадање једностав</w:t>
            </w:r>
            <w:r w:rsidRPr="00081FFA">
              <w:rPr>
                <w:lang w:val="ru-RU"/>
              </w:rPr>
              <w:t xml:space="preserve">ним језичким средствима; </w:t>
            </w:r>
          </w:p>
          <w:p w:rsidR="00081FFA" w:rsidRDefault="00081FFA" w:rsidP="00A46F36">
            <w:pPr>
              <w:pStyle w:val="BodyText"/>
              <w:spacing w:before="38"/>
              <w:ind w:left="0"/>
              <w:rPr>
                <w:lang w:val="ru-RU"/>
              </w:rPr>
            </w:pPr>
            <w:r w:rsidRPr="00081FFA">
              <w:rPr>
                <w:lang w:val="ru-RU"/>
              </w:rPr>
              <w:t xml:space="preserve">– разуме једноставне текстове у којима се описују радње и способности у садашњости; </w:t>
            </w:r>
          </w:p>
          <w:p w:rsidR="00081FFA" w:rsidRDefault="00081FFA" w:rsidP="00A46F36">
            <w:pPr>
              <w:pStyle w:val="BodyText"/>
              <w:spacing w:before="38"/>
              <w:ind w:left="0"/>
              <w:rPr>
                <w:lang w:val="ru-RU"/>
              </w:rPr>
            </w:pPr>
            <w:r w:rsidRPr="00081FFA">
              <w:rPr>
                <w:lang w:val="ru-RU"/>
              </w:rPr>
              <w:t>– размени информације које се односе на дату комуникативну ситуацију;</w:t>
            </w:r>
          </w:p>
          <w:p w:rsidR="00081FFA" w:rsidRPr="00081FFA" w:rsidRDefault="00081FFA" w:rsidP="00A46F36">
            <w:pPr>
              <w:pStyle w:val="BodyText"/>
              <w:spacing w:before="38"/>
              <w:ind w:left="0"/>
              <w:rPr>
                <w:color w:val="231F20"/>
                <w:lang w:val="ru-RU"/>
              </w:rPr>
            </w:pPr>
            <w:r w:rsidRPr="00081FFA">
              <w:rPr>
                <w:lang w:val="ru-RU"/>
              </w:rPr>
              <w:t xml:space="preserve"> – опише радње и способности користећи једноставна језичка средства; – разуме и саопшти једноставне</w:t>
            </w:r>
            <w:r>
              <w:rPr>
                <w:lang w:val="ru-RU"/>
              </w:rPr>
              <w:t xml:space="preserve"> исказе који се односе на броје</w:t>
            </w:r>
            <w:r w:rsidRPr="00081FFA">
              <w:rPr>
                <w:lang w:val="ru-RU"/>
              </w:rPr>
              <w:t>ве и количине</w:t>
            </w:r>
            <w:r>
              <w:rPr>
                <w:lang w:val="ru-RU"/>
              </w:rPr>
              <w:t>.</w:t>
            </w:r>
          </w:p>
        </w:tc>
        <w:tc>
          <w:tcPr>
            <w:tcW w:w="4521" w:type="dxa"/>
          </w:tcPr>
          <w:p w:rsidR="00081FFA" w:rsidRDefault="00081FFA" w:rsidP="00A46F36">
            <w:pPr>
              <w:tabs>
                <w:tab w:val="left" w:pos="1230"/>
              </w:tabs>
              <w:rPr>
                <w:lang w:val="ru-RU"/>
              </w:rPr>
            </w:pPr>
          </w:p>
          <w:p w:rsidR="00081FFA" w:rsidRPr="000D6F00" w:rsidRDefault="00081FFA" w:rsidP="00A46F36">
            <w:pPr>
              <w:rPr>
                <w:lang w:val="ru-RU"/>
              </w:rPr>
            </w:pPr>
          </w:p>
          <w:p w:rsidR="00081FFA" w:rsidRPr="000D6F00" w:rsidRDefault="00081FFA" w:rsidP="00A46F36">
            <w:pPr>
              <w:rPr>
                <w:lang w:val="ru-RU"/>
              </w:rPr>
            </w:pPr>
          </w:p>
          <w:p w:rsidR="00081FFA" w:rsidRDefault="00081FFA" w:rsidP="00A46F36">
            <w:pPr>
              <w:rPr>
                <w:lang w:val="ru-RU"/>
              </w:rPr>
            </w:pPr>
          </w:p>
          <w:p w:rsidR="00081FFA" w:rsidRDefault="00081FFA" w:rsidP="00A46F36">
            <w:pPr>
              <w:rPr>
                <w:lang w:val="ru-RU"/>
              </w:rPr>
            </w:pPr>
          </w:p>
          <w:p w:rsidR="00081FFA" w:rsidRPr="00081FFA" w:rsidRDefault="00081FFA" w:rsidP="00A46F36">
            <w:pPr>
              <w:tabs>
                <w:tab w:val="left" w:pos="960"/>
              </w:tabs>
              <w:rPr>
                <w:b/>
                <w:lang w:val="ru-RU"/>
              </w:rPr>
            </w:pPr>
            <w:r>
              <w:rPr>
                <w:lang w:val="ru-RU"/>
              </w:rPr>
              <w:tab/>
            </w:r>
            <w:r w:rsidRPr="00081FFA">
              <w:rPr>
                <w:b/>
                <w:sz w:val="24"/>
                <w:lang w:val="ru-RU"/>
              </w:rPr>
              <w:t>ПОЗДРАВЉАЊЕ</w:t>
            </w:r>
          </w:p>
        </w:tc>
        <w:tc>
          <w:tcPr>
            <w:tcW w:w="4275" w:type="dxa"/>
          </w:tcPr>
          <w:p w:rsidR="00081FFA" w:rsidRDefault="00081FFA" w:rsidP="00A46F36">
            <w:pPr>
              <w:pStyle w:val="BodyText"/>
              <w:spacing w:before="38"/>
              <w:ind w:left="9"/>
            </w:pPr>
            <w:r>
              <w:t xml:space="preserve">Hi/Hello, how are you today? I’m fine, thank you, and you? I’m very well, thanks./Not great. Good morning/afternoon/evening/night. Goodbye./Bye. See you later/tomorrow/on Monday. Have a nice day/weekend/holiday! Thanks, same to you! Личне заменице – I, you … Глагол to be – the Present Simple Tense Императив </w:t>
            </w:r>
          </w:p>
          <w:p w:rsidR="00081FFA" w:rsidRPr="00081FFA" w:rsidRDefault="00081FFA" w:rsidP="00A46F36">
            <w:pPr>
              <w:pStyle w:val="BodyText"/>
              <w:spacing w:before="38"/>
              <w:ind w:left="9"/>
              <w:rPr>
                <w:lang w:val="ru-RU"/>
              </w:rPr>
            </w:pPr>
            <w:r w:rsidRPr="00081FFA">
              <w:rPr>
                <w:b/>
                <w:lang w:val="ru-RU"/>
              </w:rPr>
              <w:t>(Интер)културни садржаји</w:t>
            </w:r>
            <w:r w:rsidRPr="00081FFA">
              <w:rPr>
                <w:lang w:val="ru-RU"/>
              </w:rPr>
              <w:t>: Формално и неформално поздрављање; устаљен</w:t>
            </w:r>
            <w:r>
              <w:t>a</w:t>
            </w:r>
            <w:r w:rsidRPr="00081FFA">
              <w:rPr>
                <w:lang w:val="ru-RU"/>
              </w:rPr>
              <w:t xml:space="preserve"> правила учтивости</w:t>
            </w:r>
          </w:p>
        </w:tc>
      </w:tr>
      <w:tr w:rsidR="00081FFA" w:rsidRPr="006B51A3" w:rsidTr="00A46F36">
        <w:trPr>
          <w:trHeight w:val="3914"/>
        </w:trPr>
        <w:tc>
          <w:tcPr>
            <w:tcW w:w="4380" w:type="dxa"/>
            <w:vMerge/>
          </w:tcPr>
          <w:p w:rsidR="00081FFA" w:rsidRPr="00081FFA" w:rsidRDefault="00081FFA" w:rsidP="00A46F36">
            <w:pPr>
              <w:pStyle w:val="BodyText"/>
              <w:spacing w:before="38"/>
              <w:ind w:left="875"/>
              <w:rPr>
                <w:lang w:val="ru-RU"/>
              </w:rPr>
            </w:pPr>
          </w:p>
        </w:tc>
        <w:tc>
          <w:tcPr>
            <w:tcW w:w="4521" w:type="dxa"/>
          </w:tcPr>
          <w:p w:rsidR="00081FFA" w:rsidRPr="00081FFA" w:rsidRDefault="00081FFA" w:rsidP="00A46F36">
            <w:pPr>
              <w:tabs>
                <w:tab w:val="left" w:pos="1230"/>
              </w:tabs>
              <w:jc w:val="center"/>
              <w:rPr>
                <w:b/>
                <w:lang w:val="ru-RU"/>
              </w:rPr>
            </w:pPr>
          </w:p>
          <w:p w:rsidR="00081FFA" w:rsidRPr="00081FFA" w:rsidRDefault="00081FFA" w:rsidP="00A46F36">
            <w:pPr>
              <w:tabs>
                <w:tab w:val="left" w:pos="1230"/>
              </w:tabs>
              <w:jc w:val="center"/>
              <w:rPr>
                <w:b/>
                <w:lang w:val="ru-RU"/>
              </w:rPr>
            </w:pPr>
          </w:p>
          <w:p w:rsidR="00081FFA" w:rsidRPr="00081FFA" w:rsidRDefault="00081FFA" w:rsidP="00A46F36">
            <w:pPr>
              <w:tabs>
                <w:tab w:val="left" w:pos="1230"/>
              </w:tabs>
              <w:jc w:val="center"/>
              <w:rPr>
                <w:b/>
                <w:lang w:val="ru-RU"/>
              </w:rPr>
            </w:pPr>
          </w:p>
          <w:p w:rsidR="00081FFA" w:rsidRPr="00081FFA" w:rsidRDefault="00081FFA" w:rsidP="00A46F36">
            <w:pPr>
              <w:tabs>
                <w:tab w:val="left" w:pos="1230"/>
              </w:tabs>
              <w:jc w:val="center"/>
              <w:rPr>
                <w:b/>
                <w:lang w:val="ru-RU"/>
              </w:rPr>
            </w:pPr>
          </w:p>
          <w:p w:rsidR="00081FFA" w:rsidRPr="00A31565" w:rsidRDefault="00081FFA" w:rsidP="00A46F36">
            <w:pPr>
              <w:tabs>
                <w:tab w:val="left" w:pos="1230"/>
              </w:tabs>
              <w:jc w:val="center"/>
              <w:rPr>
                <w:b/>
                <w:lang w:val="ru-RU"/>
              </w:rPr>
            </w:pPr>
            <w:r w:rsidRPr="00A31565">
              <w:rPr>
                <w:b/>
                <w:lang w:val="ru-RU"/>
              </w:rPr>
              <w:t>ПРЕД</w:t>
            </w:r>
            <w:r w:rsidRPr="00A31565">
              <w:rPr>
                <w:b/>
                <w:lang w:val="ru-RU"/>
              </w:rPr>
              <w:softHyphen/>
              <w:t>СТА</w:t>
            </w:r>
            <w:r w:rsidRPr="00A31565">
              <w:rPr>
                <w:b/>
                <w:lang w:val="ru-RU"/>
              </w:rPr>
              <w:softHyphen/>
              <w:t>ВЉА</w:t>
            </w:r>
            <w:r w:rsidRPr="00A31565">
              <w:rPr>
                <w:b/>
                <w:lang w:val="ru-RU"/>
              </w:rPr>
              <w:softHyphen/>
              <w:t>ЊЕ СЕ</w:t>
            </w:r>
            <w:r w:rsidRPr="00A31565">
              <w:rPr>
                <w:b/>
                <w:lang w:val="ru-RU"/>
              </w:rPr>
              <w:softHyphen/>
              <w:t>БЕ И ДРУ</w:t>
            </w:r>
            <w:r w:rsidRPr="00A31565">
              <w:rPr>
                <w:b/>
                <w:lang w:val="ru-RU"/>
              </w:rPr>
              <w:softHyphen/>
              <w:t xml:space="preserve">ГИХ; </w:t>
            </w:r>
          </w:p>
          <w:p w:rsidR="00081FFA" w:rsidRPr="00A31565" w:rsidRDefault="00081FFA" w:rsidP="00A46F36">
            <w:pPr>
              <w:tabs>
                <w:tab w:val="left" w:pos="1230"/>
              </w:tabs>
              <w:jc w:val="center"/>
              <w:rPr>
                <w:b/>
                <w:lang w:val="ru-RU"/>
              </w:rPr>
            </w:pPr>
            <w:r w:rsidRPr="00A31565">
              <w:rPr>
                <w:b/>
                <w:lang w:val="ru-RU"/>
              </w:rPr>
              <w:t>ДА</w:t>
            </w:r>
            <w:r w:rsidRPr="00A31565">
              <w:rPr>
                <w:b/>
                <w:lang w:val="ru-RU"/>
              </w:rPr>
              <w:softHyphen/>
              <w:t>ВА</w:t>
            </w:r>
            <w:r w:rsidRPr="00A31565">
              <w:rPr>
                <w:b/>
                <w:lang w:val="ru-RU"/>
              </w:rPr>
              <w:softHyphen/>
              <w:t>ЊЕ ОСНОВ</w:t>
            </w:r>
            <w:r w:rsidRPr="00A31565">
              <w:rPr>
                <w:b/>
                <w:lang w:val="ru-RU"/>
              </w:rPr>
              <w:softHyphen/>
              <w:t>НИХ ИН</w:t>
            </w:r>
            <w:r w:rsidRPr="00A31565">
              <w:rPr>
                <w:b/>
                <w:lang w:val="ru-RU"/>
              </w:rPr>
              <w:softHyphen/>
              <w:t>ФОР</w:t>
            </w:r>
            <w:r w:rsidRPr="00A31565">
              <w:rPr>
                <w:b/>
                <w:lang w:val="ru-RU"/>
              </w:rPr>
              <w:softHyphen/>
              <w:t>МАЦИ</w:t>
            </w:r>
            <w:r w:rsidRPr="00A31565">
              <w:rPr>
                <w:b/>
                <w:lang w:val="ru-RU"/>
              </w:rPr>
              <w:softHyphen/>
              <w:t>ЈА О СЕ</w:t>
            </w:r>
            <w:r w:rsidRPr="00A31565">
              <w:rPr>
                <w:b/>
                <w:lang w:val="ru-RU"/>
              </w:rPr>
              <w:softHyphen/>
              <w:t>БИ; ДА</w:t>
            </w:r>
            <w:r w:rsidRPr="00A31565">
              <w:rPr>
                <w:b/>
                <w:lang w:val="ru-RU"/>
              </w:rPr>
              <w:softHyphen/>
              <w:t>ВА</w:t>
            </w:r>
            <w:r w:rsidRPr="00A31565">
              <w:rPr>
                <w:b/>
                <w:lang w:val="ru-RU"/>
              </w:rPr>
              <w:softHyphen/>
              <w:t>ЊЕ И И ТРА</w:t>
            </w:r>
            <w:r w:rsidRPr="00A31565">
              <w:rPr>
                <w:b/>
                <w:lang w:val="ru-RU"/>
              </w:rPr>
              <w:softHyphen/>
              <w:t>ЖЕ</w:t>
            </w:r>
            <w:r w:rsidRPr="00A31565">
              <w:rPr>
                <w:b/>
                <w:lang w:val="ru-RU"/>
              </w:rPr>
              <w:softHyphen/>
              <w:t>ЊЕ ОСНОВНИХ ИН</w:t>
            </w:r>
            <w:r w:rsidRPr="00A31565">
              <w:rPr>
                <w:b/>
                <w:lang w:val="ru-RU"/>
              </w:rPr>
              <w:softHyphen/>
              <w:t>ФОР</w:t>
            </w:r>
            <w:r w:rsidRPr="00A31565">
              <w:rPr>
                <w:b/>
                <w:lang w:val="ru-RU"/>
              </w:rPr>
              <w:softHyphen/>
              <w:t>МА</w:t>
            </w:r>
            <w:r w:rsidRPr="00A31565">
              <w:rPr>
                <w:b/>
                <w:lang w:val="ru-RU"/>
              </w:rPr>
              <w:softHyphen/>
              <w:t>ЦИ</w:t>
            </w:r>
            <w:r w:rsidRPr="00A31565">
              <w:rPr>
                <w:b/>
                <w:lang w:val="ru-RU"/>
              </w:rPr>
              <w:softHyphen/>
              <w:t xml:space="preserve">ЈА О </w:t>
            </w:r>
          </w:p>
          <w:p w:rsidR="00081FFA" w:rsidRPr="00A31565" w:rsidRDefault="00081FFA" w:rsidP="00A46F36">
            <w:pPr>
              <w:tabs>
                <w:tab w:val="left" w:pos="1230"/>
              </w:tabs>
              <w:jc w:val="center"/>
              <w:rPr>
                <w:color w:val="231F20"/>
                <w:lang w:val="ru-RU"/>
              </w:rPr>
            </w:pPr>
            <w:r w:rsidRPr="00A31565">
              <w:rPr>
                <w:b/>
                <w:lang w:val="ru-RU"/>
              </w:rPr>
              <w:t>ДРУ</w:t>
            </w:r>
            <w:r w:rsidRPr="00A31565">
              <w:rPr>
                <w:b/>
                <w:lang w:val="ru-RU"/>
              </w:rPr>
              <w:softHyphen/>
              <w:t>ГИМА</w:t>
            </w:r>
            <w:r w:rsidRPr="00A31565">
              <w:rPr>
                <w:b/>
                <w:lang w:val="ru-RU"/>
              </w:rPr>
              <w:softHyphen/>
            </w:r>
          </w:p>
        </w:tc>
        <w:tc>
          <w:tcPr>
            <w:tcW w:w="4275" w:type="dxa"/>
          </w:tcPr>
          <w:p w:rsidR="00081FFA" w:rsidRPr="00081FFA" w:rsidRDefault="00081FFA" w:rsidP="00081FFA">
            <w:pPr>
              <w:pStyle w:val="BodyText"/>
              <w:spacing w:before="38"/>
              <w:ind w:left="82"/>
              <w:rPr>
                <w:lang w:val="ru-RU"/>
              </w:rPr>
            </w:pPr>
            <w:r>
              <w:t xml:space="preserve">Hi, I’m Andrija. Hello, I’m Alex. How old are you? I’m (nine). I’m in Year 3. Where are you from? I’m from Serbia. How do you spell your name? It’s A-N-D-R-I-J-A. Have you got any brothers or sisters? Yes, I have/I’ve got one sister. No, I'm an only child. How many aunts/ uncles have you got? This is my cousin/sister Vanja. Nice to meet you. Nice to meet you, too. What’s your/his/her/their address? It’s 12, Zvezdarskih jelki Street, Belgrade. What’s your/his/her/their phone number? It’s oh/zero-six-four-double five/five-five... I’m 10 today. How old is your mum/dad? She/He’s 32. Where are your parents today?Are they at work? No, they’re at home. Are your friends at school now? Yes, they are. This is my friend Ana. She’s/She is in my class. That’s Tea’s dog. Its name is Spot. This is our teacher, Mr/Miss/Mrs Jones. That is Mr Turner. He’s/He is a policeman. Who are those children? They’re our neighbours. What are their names? Pavle and Milica. Who’s the boy in the picture? It’s my Brazilian pen pal, Bruno. Tell me about your family/country. Write soon! Личне заменице – I, you… Присвојни придеви – my, your… Показне заменице – this/that, these/those Have got/Have за изражавање поседовања Питања са Who/What/Where/How (old/many) Предлози за изражавање места – from, in… </w:t>
            </w:r>
            <w:r w:rsidRPr="00081FFA">
              <w:rPr>
                <w:lang w:val="ru-RU"/>
              </w:rPr>
              <w:t xml:space="preserve">Саксонски генитив са именицама у једнини Употреба чланова приликом првог спомињања </w:t>
            </w:r>
            <w:r w:rsidRPr="00081FFA">
              <w:rPr>
                <w:lang w:val="ru-RU"/>
              </w:rPr>
              <w:lastRenderedPageBreak/>
              <w:t xml:space="preserve">неког појма и са појмовима који су одређени контекстом Императив Основни бројеви (0–100) Алфабет </w:t>
            </w:r>
            <w:r w:rsidRPr="00081FFA">
              <w:rPr>
                <w:b/>
                <w:lang w:val="ru-RU"/>
              </w:rPr>
              <w:t>(Интер)културни садржаји</w:t>
            </w:r>
            <w:r w:rsidRPr="00081FFA">
              <w:rPr>
                <w:lang w:val="ru-RU"/>
              </w:rPr>
              <w:t>: устаљена правила учтивости; конвенције у писању личних заменица; конвенције у саопштавању телефонских бројева и адреса; употреба титула уз презимена (</w:t>
            </w:r>
            <w:r>
              <w:t>Mr</w:t>
            </w:r>
            <w:r w:rsidRPr="00081FFA">
              <w:rPr>
                <w:lang w:val="ru-RU"/>
              </w:rPr>
              <w:t xml:space="preserve">, </w:t>
            </w:r>
            <w:r>
              <w:t>Mrs</w:t>
            </w:r>
            <w:r w:rsidRPr="00081FFA">
              <w:rPr>
                <w:lang w:val="ru-RU"/>
              </w:rPr>
              <w:t xml:space="preserve">, </w:t>
            </w:r>
            <w:r>
              <w:t>Miss</w:t>
            </w:r>
            <w:r w:rsidRPr="00081FFA">
              <w:rPr>
                <w:lang w:val="ru-RU"/>
              </w:rPr>
              <w:t>); разлике између српске азбуке и енглеског алфабета; конвенције у писању разгледница и писама</w:t>
            </w:r>
          </w:p>
        </w:tc>
      </w:tr>
      <w:tr w:rsidR="00081FFA" w:rsidRPr="006B51A3" w:rsidTr="00081FFA">
        <w:trPr>
          <w:trHeight w:val="800"/>
        </w:trPr>
        <w:tc>
          <w:tcPr>
            <w:tcW w:w="4380" w:type="dxa"/>
            <w:vMerge/>
          </w:tcPr>
          <w:p w:rsidR="00081FFA" w:rsidRPr="00A31565" w:rsidRDefault="00081FFA" w:rsidP="00A46F36">
            <w:pPr>
              <w:pStyle w:val="BodyText"/>
              <w:spacing w:before="38"/>
              <w:ind w:left="0"/>
              <w:rPr>
                <w:lang w:val="ru-RU"/>
              </w:rPr>
            </w:pPr>
          </w:p>
        </w:tc>
        <w:tc>
          <w:tcPr>
            <w:tcW w:w="4521" w:type="dxa"/>
          </w:tcPr>
          <w:p w:rsidR="00081FFA" w:rsidRPr="00A31565" w:rsidRDefault="00081FFA" w:rsidP="00A46F36">
            <w:pPr>
              <w:pStyle w:val="BodyText"/>
              <w:spacing w:before="38"/>
              <w:ind w:left="875"/>
              <w:jc w:val="center"/>
              <w:rPr>
                <w:b/>
                <w:color w:val="231F20"/>
                <w:lang w:val="ru-RU"/>
              </w:rPr>
            </w:pPr>
            <w:r w:rsidRPr="00A31565">
              <w:rPr>
                <w:b/>
                <w:lang w:val="ru-RU"/>
              </w:rPr>
              <w:t>РАЗ</w:t>
            </w:r>
            <w:r w:rsidRPr="00A31565">
              <w:rPr>
                <w:b/>
                <w:lang w:val="ru-RU"/>
              </w:rPr>
              <w:softHyphen/>
              <w:t>У</w:t>
            </w:r>
            <w:r w:rsidRPr="00A31565">
              <w:rPr>
                <w:b/>
                <w:lang w:val="ru-RU"/>
              </w:rPr>
              <w:softHyphen/>
              <w:t>МЕ</w:t>
            </w:r>
            <w:r w:rsidRPr="00A31565">
              <w:rPr>
                <w:b/>
                <w:lang w:val="ru-RU"/>
              </w:rPr>
              <w:softHyphen/>
              <w:t>ВА</w:t>
            </w:r>
            <w:r w:rsidRPr="00A31565">
              <w:rPr>
                <w:b/>
                <w:lang w:val="ru-RU"/>
              </w:rPr>
              <w:softHyphen/>
              <w:t>ЊЕ И ДА</w:t>
            </w:r>
            <w:r w:rsidRPr="00A31565">
              <w:rPr>
                <w:b/>
                <w:lang w:val="ru-RU"/>
              </w:rPr>
              <w:softHyphen/>
              <w:t>ВА</w:t>
            </w:r>
            <w:r w:rsidRPr="00A31565">
              <w:rPr>
                <w:b/>
                <w:lang w:val="ru-RU"/>
              </w:rPr>
              <w:softHyphen/>
              <w:t>ЊЕ ЈЕД</w:t>
            </w:r>
            <w:r w:rsidRPr="00A31565">
              <w:rPr>
                <w:b/>
                <w:lang w:val="ru-RU"/>
              </w:rPr>
              <w:softHyphen/>
              <w:t>НО</w:t>
            </w:r>
            <w:r w:rsidRPr="00A31565">
              <w:rPr>
                <w:b/>
                <w:lang w:val="ru-RU"/>
              </w:rPr>
              <w:softHyphen/>
              <w:t>СТАВ</w:t>
            </w:r>
            <w:r w:rsidRPr="00A31565">
              <w:rPr>
                <w:b/>
                <w:lang w:val="ru-RU"/>
              </w:rPr>
              <w:softHyphen/>
              <w:t>НИХ УПУТСТАВА И НА</w:t>
            </w:r>
            <w:r w:rsidRPr="00A31565">
              <w:rPr>
                <w:b/>
                <w:lang w:val="ru-RU"/>
              </w:rPr>
              <w:softHyphen/>
              <w:t>ЛОГА</w:t>
            </w:r>
          </w:p>
        </w:tc>
        <w:tc>
          <w:tcPr>
            <w:tcW w:w="4275" w:type="dxa"/>
          </w:tcPr>
          <w:p w:rsidR="00081FFA" w:rsidRPr="00081FFA" w:rsidRDefault="00081FFA" w:rsidP="00A46F36">
            <w:pPr>
              <w:pStyle w:val="BodyText"/>
              <w:spacing w:before="38"/>
              <w:ind w:left="0" w:hanging="98"/>
              <w:rPr>
                <w:lang w:val="ru-RU"/>
              </w:rPr>
            </w:pPr>
            <w:r>
              <w:t xml:space="preserve">Listen, point and repeat. Listen again. Match the words with the things/people in the picture. Order the lines. Ask and answer questions about the photo on page 38. Spell your name. Ask your friend to spell his/her name. Write/Circle the letters/numbers. Write/Say true or false. Complete the sentences/dialogue. Complete the table with ticks and crosses. Read the story. Read and check. Think of a place/person. Come and help! Wait and see! Watch out! Hurry up! Close/Open the door/a window, please! Smile! It’s my/your/Oliver’s turn! </w:t>
            </w:r>
            <w:r w:rsidRPr="00081FFA">
              <w:rPr>
                <w:lang w:val="ru-RU"/>
              </w:rPr>
              <w:t xml:space="preserve">Императив Присвојни придеви – </w:t>
            </w:r>
            <w:r>
              <w:t>my</w:t>
            </w:r>
            <w:r w:rsidRPr="00081FFA">
              <w:rPr>
                <w:lang w:val="ru-RU"/>
              </w:rPr>
              <w:t xml:space="preserve">, </w:t>
            </w:r>
            <w:r>
              <w:t>your</w:t>
            </w:r>
            <w:r w:rsidRPr="00081FFA">
              <w:rPr>
                <w:lang w:val="ru-RU"/>
              </w:rPr>
              <w:t xml:space="preserve">… Алфабет Бројеви 0–100 </w:t>
            </w:r>
            <w:r w:rsidRPr="00081FFA">
              <w:rPr>
                <w:b/>
                <w:lang w:val="ru-RU"/>
              </w:rPr>
              <w:t>(Интер)културни садржаји:</w:t>
            </w:r>
            <w:r w:rsidRPr="00081FFA">
              <w:rPr>
                <w:lang w:val="ru-RU"/>
              </w:rPr>
              <w:t xml:space="preserve"> Поштовање основних норми учтивости</w:t>
            </w:r>
          </w:p>
        </w:tc>
      </w:tr>
      <w:tr w:rsidR="00081FFA" w:rsidRPr="006B51A3" w:rsidTr="00A46F36">
        <w:trPr>
          <w:trHeight w:val="1286"/>
        </w:trPr>
        <w:tc>
          <w:tcPr>
            <w:tcW w:w="4380" w:type="dxa"/>
            <w:vMerge/>
          </w:tcPr>
          <w:p w:rsidR="00081FFA" w:rsidRPr="00081FFA" w:rsidRDefault="00081FFA" w:rsidP="00A46F36">
            <w:pPr>
              <w:pStyle w:val="BodyText"/>
              <w:spacing w:before="38"/>
              <w:ind w:left="0"/>
              <w:rPr>
                <w:lang w:val="ru-RU"/>
              </w:rPr>
            </w:pPr>
          </w:p>
        </w:tc>
        <w:tc>
          <w:tcPr>
            <w:tcW w:w="4521" w:type="dxa"/>
          </w:tcPr>
          <w:p w:rsidR="00081FFA" w:rsidRPr="00616D01" w:rsidRDefault="00081FFA" w:rsidP="00A46F36">
            <w:pPr>
              <w:pStyle w:val="BodyText"/>
              <w:spacing w:before="38"/>
              <w:ind w:left="875"/>
              <w:jc w:val="center"/>
              <w:rPr>
                <w:b/>
                <w:lang w:val="ru-RU"/>
              </w:rPr>
            </w:pPr>
            <w:r w:rsidRPr="00616D01">
              <w:rPr>
                <w:b/>
                <w:lang w:val="ru-RU"/>
              </w:rPr>
              <w:t>ПО</w:t>
            </w:r>
            <w:r w:rsidRPr="00616D01">
              <w:rPr>
                <w:b/>
                <w:lang w:val="ru-RU"/>
              </w:rPr>
              <w:softHyphen/>
              <w:t>ЗИВ И РЕ</w:t>
            </w:r>
            <w:r w:rsidRPr="00616D01">
              <w:rPr>
                <w:b/>
                <w:lang w:val="ru-RU"/>
              </w:rPr>
              <w:softHyphen/>
              <w:t>А</w:t>
            </w:r>
            <w:r w:rsidRPr="00616D01">
              <w:rPr>
                <w:b/>
                <w:lang w:val="ru-RU"/>
              </w:rPr>
              <w:softHyphen/>
              <w:t>ГО</w:t>
            </w:r>
            <w:r w:rsidRPr="00616D01">
              <w:rPr>
                <w:b/>
                <w:lang w:val="ru-RU"/>
              </w:rPr>
              <w:softHyphen/>
              <w:t>ВА</w:t>
            </w:r>
            <w:r w:rsidRPr="00616D01">
              <w:rPr>
                <w:b/>
                <w:lang w:val="ru-RU"/>
              </w:rPr>
              <w:softHyphen/>
              <w:t>ЊЕ НА ПО</w:t>
            </w:r>
            <w:r w:rsidRPr="00616D01">
              <w:rPr>
                <w:b/>
                <w:lang w:val="ru-RU"/>
              </w:rPr>
              <w:softHyphen/>
              <w:t>ЗИВ ЗА УЧЕ</w:t>
            </w:r>
            <w:r w:rsidRPr="00616D01">
              <w:rPr>
                <w:b/>
                <w:lang w:val="ru-RU"/>
              </w:rPr>
              <w:softHyphen/>
              <w:t xml:space="preserve">ШЋЕ У </w:t>
            </w:r>
          </w:p>
          <w:p w:rsidR="00081FFA" w:rsidRDefault="00081FFA" w:rsidP="00A46F36">
            <w:pPr>
              <w:pStyle w:val="BodyText"/>
              <w:spacing w:before="38"/>
              <w:ind w:left="875"/>
              <w:jc w:val="center"/>
              <w:rPr>
                <w:b/>
                <w:lang w:val="ru-RU"/>
              </w:rPr>
            </w:pPr>
            <w:r w:rsidRPr="00616D01">
              <w:rPr>
                <w:b/>
                <w:lang w:val="ru-RU"/>
              </w:rPr>
              <w:t>ЗА</w:t>
            </w:r>
            <w:r w:rsidRPr="00616D01">
              <w:rPr>
                <w:b/>
                <w:lang w:val="ru-RU"/>
              </w:rPr>
              <w:softHyphen/>
              <w:t>ЈЕД</w:t>
            </w:r>
            <w:r w:rsidRPr="00616D01">
              <w:rPr>
                <w:b/>
                <w:lang w:val="ru-RU"/>
              </w:rPr>
              <w:softHyphen/>
              <w:t>НИЧ</w:t>
            </w:r>
            <w:r w:rsidRPr="00616D01">
              <w:rPr>
                <w:b/>
                <w:lang w:val="ru-RU"/>
              </w:rPr>
              <w:softHyphen/>
              <w:t xml:space="preserve">КОЈ </w:t>
            </w:r>
          </w:p>
          <w:p w:rsidR="00081FFA" w:rsidRPr="00616D01" w:rsidRDefault="00081FFA" w:rsidP="00A46F36">
            <w:pPr>
              <w:pStyle w:val="BodyText"/>
              <w:spacing w:before="38"/>
              <w:ind w:left="875"/>
              <w:jc w:val="center"/>
              <w:rPr>
                <w:b/>
                <w:lang w:val="ru-RU"/>
              </w:rPr>
            </w:pPr>
            <w:r w:rsidRPr="00616D01">
              <w:rPr>
                <w:b/>
                <w:lang w:val="ru-RU"/>
              </w:rPr>
              <w:t>АК</w:t>
            </w:r>
            <w:r w:rsidRPr="00616D01">
              <w:rPr>
                <w:b/>
                <w:lang w:val="ru-RU"/>
              </w:rPr>
              <w:softHyphen/>
              <w:t>ТИВНО</w:t>
            </w:r>
            <w:r w:rsidRPr="00616D01">
              <w:rPr>
                <w:b/>
                <w:lang w:val="ru-RU"/>
              </w:rPr>
              <w:softHyphen/>
              <w:t>СТИ</w:t>
            </w:r>
          </w:p>
        </w:tc>
        <w:tc>
          <w:tcPr>
            <w:tcW w:w="4275" w:type="dxa"/>
          </w:tcPr>
          <w:p w:rsidR="00081FFA" w:rsidRPr="00081FFA" w:rsidRDefault="00081FFA" w:rsidP="00A46F36">
            <w:pPr>
              <w:pStyle w:val="BodyText"/>
              <w:spacing w:before="38"/>
              <w:ind w:left="0" w:hanging="98"/>
              <w:rPr>
                <w:b/>
                <w:lang w:val="ru-RU"/>
              </w:rPr>
            </w:pPr>
            <w:r>
              <w:t xml:space="preserve">Can we meet on Saturday and play football? I’m sorry, I’ve got a music class on Saturday, but we can meet on Sunday. Really? Sunday is ok for me too! Great! See you at the park! It's hot today. Let’s go to the beach! Sorry, but I can’t swim! </w:t>
            </w:r>
            <w:r>
              <w:lastRenderedPageBreak/>
              <w:t>I’m very tired. Let’s go home! Come and meet my friends! Listen</w:t>
            </w:r>
            <w:r w:rsidRPr="00081FFA">
              <w:rPr>
                <w:lang w:val="ru-RU"/>
              </w:rPr>
              <w:t xml:space="preserve"> </w:t>
            </w:r>
            <w:r>
              <w:t>to</w:t>
            </w:r>
            <w:r w:rsidRPr="00081FFA">
              <w:rPr>
                <w:lang w:val="ru-RU"/>
              </w:rPr>
              <w:t xml:space="preserve"> </w:t>
            </w:r>
            <w:r>
              <w:t>the</w:t>
            </w:r>
            <w:r w:rsidRPr="00081FFA">
              <w:rPr>
                <w:lang w:val="ru-RU"/>
              </w:rPr>
              <w:t xml:space="preserve"> </w:t>
            </w:r>
            <w:r>
              <w:t>music</w:t>
            </w:r>
            <w:r w:rsidRPr="00081FFA">
              <w:rPr>
                <w:lang w:val="ru-RU"/>
              </w:rPr>
              <w:t xml:space="preserve">! Модални глагол </w:t>
            </w:r>
            <w:r>
              <w:t>can</w:t>
            </w:r>
            <w:r w:rsidRPr="00081FFA">
              <w:rPr>
                <w:lang w:val="ru-RU"/>
              </w:rPr>
              <w:t xml:space="preserve"> за изражавање предлога и способости Императив </w:t>
            </w:r>
            <w:r w:rsidRPr="00081FFA">
              <w:rPr>
                <w:b/>
                <w:lang w:val="ru-RU"/>
              </w:rPr>
              <w:t>(Интер)културни садржаји</w:t>
            </w:r>
            <w:r w:rsidRPr="00081FFA">
              <w:rPr>
                <w:lang w:val="ru-RU"/>
              </w:rPr>
              <w:t>: прикладно позивање и прихватање/одбијање позива; прослава рођендана, игре, забава и разонода</w:t>
            </w:r>
          </w:p>
        </w:tc>
      </w:tr>
      <w:tr w:rsidR="00081FFA" w:rsidRPr="006B51A3" w:rsidTr="00A46F36">
        <w:trPr>
          <w:trHeight w:val="1286"/>
        </w:trPr>
        <w:tc>
          <w:tcPr>
            <w:tcW w:w="4380" w:type="dxa"/>
            <w:vMerge/>
          </w:tcPr>
          <w:p w:rsidR="00081FFA" w:rsidRPr="00A31565" w:rsidRDefault="00081FFA" w:rsidP="00A46F36">
            <w:pPr>
              <w:pStyle w:val="BodyText"/>
              <w:spacing w:before="38"/>
              <w:ind w:left="0"/>
              <w:rPr>
                <w:lang w:val="ru-RU"/>
              </w:rPr>
            </w:pPr>
          </w:p>
        </w:tc>
        <w:tc>
          <w:tcPr>
            <w:tcW w:w="4521" w:type="dxa"/>
          </w:tcPr>
          <w:p w:rsidR="00081FFA" w:rsidRPr="0013253C" w:rsidRDefault="00081FFA" w:rsidP="00A46F36">
            <w:pPr>
              <w:pStyle w:val="BodyText"/>
              <w:spacing w:before="38"/>
              <w:ind w:left="875"/>
              <w:jc w:val="center"/>
              <w:rPr>
                <w:b/>
                <w:lang w:val="ru-RU"/>
              </w:rPr>
            </w:pPr>
            <w:r w:rsidRPr="0013253C">
              <w:rPr>
                <w:b/>
                <w:lang w:val="ru-RU"/>
              </w:rPr>
              <w:t>ИС</w:t>
            </w:r>
            <w:r w:rsidRPr="0013253C">
              <w:rPr>
                <w:b/>
                <w:lang w:val="ru-RU"/>
              </w:rPr>
              <w:softHyphen/>
              <w:t>КА</w:t>
            </w:r>
            <w:r w:rsidRPr="0013253C">
              <w:rPr>
                <w:b/>
                <w:lang w:val="ru-RU"/>
              </w:rPr>
              <w:softHyphen/>
              <w:t>ЗИ</w:t>
            </w:r>
            <w:r w:rsidRPr="0013253C">
              <w:rPr>
                <w:b/>
                <w:lang w:val="ru-RU"/>
              </w:rPr>
              <w:softHyphen/>
              <w:t>ВА</w:t>
            </w:r>
            <w:r w:rsidRPr="0013253C">
              <w:rPr>
                <w:b/>
                <w:lang w:val="ru-RU"/>
              </w:rPr>
              <w:softHyphen/>
              <w:t>ЊЕ МОЛ</w:t>
            </w:r>
            <w:r w:rsidRPr="0013253C">
              <w:rPr>
                <w:b/>
                <w:lang w:val="ru-RU"/>
              </w:rPr>
              <w:softHyphen/>
              <w:t xml:space="preserve">БЕ, </w:t>
            </w:r>
          </w:p>
          <w:p w:rsidR="00081FFA" w:rsidRPr="0013253C" w:rsidRDefault="00081FFA" w:rsidP="00A46F36">
            <w:pPr>
              <w:pStyle w:val="BodyText"/>
              <w:spacing w:before="38"/>
              <w:ind w:left="875"/>
              <w:jc w:val="center"/>
              <w:rPr>
                <w:b/>
                <w:lang w:val="ru-RU"/>
              </w:rPr>
            </w:pPr>
            <w:r w:rsidRPr="0013253C">
              <w:rPr>
                <w:b/>
                <w:lang w:val="ru-RU"/>
              </w:rPr>
              <w:t>ЗА</w:t>
            </w:r>
            <w:r w:rsidRPr="0013253C">
              <w:rPr>
                <w:b/>
                <w:lang w:val="ru-RU"/>
              </w:rPr>
              <w:softHyphen/>
              <w:t>ХВАЛ</w:t>
            </w:r>
            <w:r w:rsidRPr="0013253C">
              <w:rPr>
                <w:b/>
                <w:lang w:val="ru-RU"/>
              </w:rPr>
              <w:softHyphen/>
              <w:t>НО</w:t>
            </w:r>
            <w:r w:rsidRPr="0013253C">
              <w:rPr>
                <w:b/>
                <w:lang w:val="ru-RU"/>
              </w:rPr>
              <w:softHyphen/>
              <w:t xml:space="preserve">СТИ И </w:t>
            </w:r>
          </w:p>
          <w:p w:rsidR="00081FFA" w:rsidRPr="0013253C" w:rsidRDefault="00081FFA" w:rsidP="00A46F36">
            <w:pPr>
              <w:pStyle w:val="BodyText"/>
              <w:spacing w:before="38"/>
              <w:ind w:left="875"/>
              <w:jc w:val="center"/>
              <w:rPr>
                <w:b/>
                <w:lang w:val="ru-RU"/>
              </w:rPr>
            </w:pPr>
            <w:r w:rsidRPr="0013253C">
              <w:rPr>
                <w:b/>
                <w:lang w:val="ru-RU"/>
              </w:rPr>
              <w:t>ИЗ</w:t>
            </w:r>
            <w:r w:rsidRPr="0013253C">
              <w:rPr>
                <w:b/>
                <w:lang w:val="ru-RU"/>
              </w:rPr>
              <w:softHyphen/>
              <w:t>ВИЊЕ</w:t>
            </w:r>
            <w:r w:rsidRPr="0013253C">
              <w:rPr>
                <w:b/>
                <w:lang w:val="ru-RU"/>
              </w:rPr>
              <w:softHyphen/>
              <w:t>ЊА</w:t>
            </w:r>
          </w:p>
        </w:tc>
        <w:tc>
          <w:tcPr>
            <w:tcW w:w="4275" w:type="dxa"/>
          </w:tcPr>
          <w:p w:rsidR="00081FFA" w:rsidRDefault="00081FFA" w:rsidP="00081FFA">
            <w:pPr>
              <w:pStyle w:val="BodyText"/>
              <w:spacing w:before="38"/>
              <w:ind w:left="0" w:hanging="98"/>
            </w:pPr>
            <w:r>
              <w:t>Can you spell that again, please?/Can you write it on the board, please? Can/May I read the story? Of course you can. Can/May I sit here, please? No, it’s Nina’s seat. Can/May I borrow your dictionary? Yes, here you are. Thank you/Thanks. You’re welcome. Thanks for your help Модални глаголи за изражавање молбе – can/may Саксонски генитив са именицама у једнини</w:t>
            </w:r>
          </w:p>
          <w:p w:rsidR="00081FFA" w:rsidRPr="00081FFA" w:rsidRDefault="00081FFA" w:rsidP="00081FFA">
            <w:pPr>
              <w:pStyle w:val="BodyText"/>
              <w:spacing w:before="38"/>
              <w:ind w:left="0" w:hanging="98"/>
              <w:rPr>
                <w:b/>
                <w:lang w:val="ru-RU"/>
              </w:rPr>
            </w:pPr>
            <w:r w:rsidRPr="00663B47">
              <w:t xml:space="preserve"> </w:t>
            </w:r>
            <w:r w:rsidRPr="00081FFA">
              <w:rPr>
                <w:lang w:val="ru-RU"/>
              </w:rPr>
              <w:t>(</w:t>
            </w:r>
            <w:r w:rsidRPr="00081FFA">
              <w:rPr>
                <w:b/>
                <w:lang w:val="ru-RU"/>
              </w:rPr>
              <w:t>Интер)културни садржаји</w:t>
            </w:r>
            <w:r w:rsidRPr="00081FFA">
              <w:rPr>
                <w:lang w:val="ru-RU"/>
              </w:rPr>
              <w:t>: Правила учтиве комуникације</w:t>
            </w:r>
          </w:p>
        </w:tc>
      </w:tr>
      <w:tr w:rsidR="00081FFA" w:rsidRPr="006B51A3" w:rsidTr="00A46F36">
        <w:trPr>
          <w:trHeight w:val="1286"/>
        </w:trPr>
        <w:tc>
          <w:tcPr>
            <w:tcW w:w="4380" w:type="dxa"/>
            <w:vMerge/>
          </w:tcPr>
          <w:p w:rsidR="00081FFA" w:rsidRPr="00081FFA" w:rsidRDefault="00081FFA" w:rsidP="00A46F36">
            <w:pPr>
              <w:pStyle w:val="BodyText"/>
              <w:spacing w:before="38"/>
              <w:ind w:left="0"/>
              <w:rPr>
                <w:lang w:val="ru-RU"/>
              </w:rPr>
            </w:pPr>
          </w:p>
        </w:tc>
        <w:tc>
          <w:tcPr>
            <w:tcW w:w="4521" w:type="dxa"/>
          </w:tcPr>
          <w:p w:rsidR="00081FFA" w:rsidRPr="00663B47" w:rsidRDefault="00081FFA" w:rsidP="00A46F36">
            <w:pPr>
              <w:pStyle w:val="BodyText"/>
              <w:spacing w:before="38"/>
              <w:ind w:left="875"/>
              <w:jc w:val="center"/>
              <w:rPr>
                <w:b/>
                <w:lang w:val="ru-RU"/>
              </w:rPr>
            </w:pPr>
            <w:r w:rsidRPr="00081FFA">
              <w:rPr>
                <w:b/>
                <w:lang w:val="ru-RU"/>
              </w:rPr>
              <w:t>ЧЕ</w:t>
            </w:r>
            <w:r w:rsidRPr="00081FFA">
              <w:rPr>
                <w:b/>
                <w:lang w:val="ru-RU"/>
              </w:rPr>
              <w:softHyphen/>
              <w:t>СТИ</w:t>
            </w:r>
            <w:r w:rsidRPr="00081FFA">
              <w:rPr>
                <w:b/>
                <w:lang w:val="ru-RU"/>
              </w:rPr>
              <w:softHyphen/>
              <w:t>ТА</w:t>
            </w:r>
            <w:r w:rsidRPr="00081FFA">
              <w:rPr>
                <w:b/>
                <w:lang w:val="ru-RU"/>
              </w:rPr>
              <w:softHyphen/>
              <w:t>ЊЕ</w:t>
            </w:r>
            <w:r w:rsidRPr="00663B47">
              <w:rPr>
                <w:b/>
                <w:lang w:val="ru-RU"/>
              </w:rPr>
              <w:t xml:space="preserve"> ПРАЗНИКА, РОЂЕНДАНА И ДРУГИХ ЗНАЧАЈНИХ ДОГАЂАЈА</w:t>
            </w:r>
          </w:p>
        </w:tc>
        <w:tc>
          <w:tcPr>
            <w:tcW w:w="4275" w:type="dxa"/>
          </w:tcPr>
          <w:p w:rsidR="00771C0E" w:rsidRDefault="00081FFA" w:rsidP="00A46F36">
            <w:pPr>
              <w:pStyle w:val="BodyText"/>
              <w:spacing w:before="38"/>
              <w:ind w:left="0" w:hanging="98"/>
            </w:pPr>
            <w:r w:rsidRPr="00771C0E">
              <w:t>.</w:t>
            </w:r>
            <w:r w:rsidR="00771C0E">
              <w:t xml:space="preserve">Welcome to my birthday party! Happy birthday to you! Thanks! How many candles are there on your birthday cake? Happy New Year!/ Merry Christmas!/Happy Valentine's Day!/Happy Easter! Thanks, same to you! Let's have a party. Let's celebrate! What do you do on New Year’s Day? We open our presents and watch films about Santa Claus and his reindeer. At Easter we decorate Easter eggs. Children dress up for Halloween. Look at the fireworks! Императив The Present Simple Tense за описивање уобичајених радњи (само као опција, рецептивно) Питања са What/How many </w:t>
            </w:r>
          </w:p>
          <w:p w:rsidR="00081FFA" w:rsidRPr="00771C0E" w:rsidRDefault="00771C0E" w:rsidP="00A46F36">
            <w:pPr>
              <w:pStyle w:val="BodyText"/>
              <w:spacing w:before="38"/>
              <w:ind w:left="0" w:hanging="98"/>
              <w:rPr>
                <w:b/>
                <w:lang w:val="ru-RU"/>
              </w:rPr>
            </w:pPr>
            <w:r w:rsidRPr="00771C0E">
              <w:rPr>
                <w:b/>
                <w:lang w:val="ru-RU"/>
              </w:rPr>
              <w:t>(Интер)културни садржаји</w:t>
            </w:r>
            <w:r w:rsidRPr="00771C0E">
              <w:rPr>
                <w:lang w:val="ru-RU"/>
              </w:rPr>
              <w:t xml:space="preserve">: </w:t>
            </w:r>
            <w:r w:rsidRPr="00771C0E">
              <w:rPr>
                <w:lang w:val="ru-RU"/>
              </w:rPr>
              <w:lastRenderedPageBreak/>
              <w:t>Најзначајнији празници и догађаји и начини обележавања/прославе</w:t>
            </w:r>
          </w:p>
        </w:tc>
      </w:tr>
      <w:tr w:rsidR="00081FFA" w:rsidRPr="006B51A3" w:rsidTr="00771C0E">
        <w:trPr>
          <w:trHeight w:val="980"/>
        </w:trPr>
        <w:tc>
          <w:tcPr>
            <w:tcW w:w="4380" w:type="dxa"/>
            <w:vMerge/>
          </w:tcPr>
          <w:p w:rsidR="00081FFA" w:rsidRPr="00771C0E" w:rsidRDefault="00081FFA" w:rsidP="00A46F36">
            <w:pPr>
              <w:pStyle w:val="BodyText"/>
              <w:spacing w:before="38"/>
              <w:ind w:left="0"/>
              <w:rPr>
                <w:lang w:val="ru-RU"/>
              </w:rPr>
            </w:pPr>
          </w:p>
        </w:tc>
        <w:tc>
          <w:tcPr>
            <w:tcW w:w="4521" w:type="dxa"/>
          </w:tcPr>
          <w:p w:rsidR="00081FFA" w:rsidRDefault="00081FFA" w:rsidP="00A46F36">
            <w:pPr>
              <w:pStyle w:val="BodyText"/>
              <w:spacing w:before="38"/>
              <w:ind w:left="875"/>
              <w:jc w:val="center"/>
              <w:rPr>
                <w:b/>
                <w:lang w:val="ru-RU"/>
              </w:rPr>
            </w:pPr>
            <w:r w:rsidRPr="0013253C">
              <w:rPr>
                <w:b/>
                <w:lang w:val="ru-RU"/>
              </w:rPr>
              <w:t>ОПИ</w:t>
            </w:r>
            <w:r w:rsidRPr="0013253C">
              <w:rPr>
                <w:b/>
                <w:lang w:val="ru-RU"/>
              </w:rPr>
              <w:softHyphen/>
              <w:t>СИ</w:t>
            </w:r>
            <w:r w:rsidRPr="0013253C">
              <w:rPr>
                <w:b/>
                <w:lang w:val="ru-RU"/>
              </w:rPr>
              <w:softHyphen/>
              <w:t>ВА</w:t>
            </w:r>
            <w:r w:rsidRPr="0013253C">
              <w:rPr>
                <w:b/>
                <w:lang w:val="ru-RU"/>
              </w:rPr>
              <w:softHyphen/>
              <w:t>ЊЕ ЖИ</w:t>
            </w:r>
            <w:r w:rsidRPr="0013253C">
              <w:rPr>
                <w:b/>
                <w:lang w:val="ru-RU"/>
              </w:rPr>
              <w:softHyphen/>
              <w:t xml:space="preserve">ВИХ </w:t>
            </w:r>
          </w:p>
          <w:p w:rsidR="00081FFA" w:rsidRPr="0013253C" w:rsidRDefault="00081FFA" w:rsidP="00A46F36">
            <w:pPr>
              <w:pStyle w:val="BodyText"/>
              <w:spacing w:before="38"/>
              <w:ind w:left="875"/>
              <w:jc w:val="center"/>
              <w:rPr>
                <w:b/>
                <w:lang w:val="ru-RU"/>
              </w:rPr>
            </w:pPr>
            <w:r w:rsidRPr="0013253C">
              <w:rPr>
                <w:b/>
                <w:lang w:val="ru-RU"/>
              </w:rPr>
              <w:t>БИ</w:t>
            </w:r>
            <w:r w:rsidRPr="0013253C">
              <w:rPr>
                <w:b/>
                <w:lang w:val="ru-RU"/>
              </w:rPr>
              <w:softHyphen/>
              <w:t>ЋА, ПРЕД</w:t>
            </w:r>
            <w:r w:rsidRPr="0013253C">
              <w:rPr>
                <w:b/>
                <w:lang w:val="ru-RU"/>
              </w:rPr>
              <w:softHyphen/>
              <w:t>МЕ</w:t>
            </w:r>
            <w:r w:rsidRPr="0013253C">
              <w:rPr>
                <w:b/>
                <w:lang w:val="ru-RU"/>
              </w:rPr>
              <w:softHyphen/>
              <w:t xml:space="preserve">ТА, МЕСТА И </w:t>
            </w:r>
          </w:p>
          <w:p w:rsidR="00081FFA" w:rsidRPr="0013253C" w:rsidRDefault="00081FFA" w:rsidP="00A46F36">
            <w:pPr>
              <w:pStyle w:val="BodyText"/>
              <w:spacing w:before="38"/>
              <w:ind w:left="875"/>
              <w:jc w:val="center"/>
              <w:rPr>
                <w:b/>
                <w:lang w:val="ru-RU"/>
              </w:rPr>
            </w:pPr>
            <w:r w:rsidRPr="0013253C">
              <w:rPr>
                <w:b/>
                <w:lang w:val="ru-RU"/>
              </w:rPr>
              <w:t>ПО</w:t>
            </w:r>
            <w:r w:rsidRPr="0013253C">
              <w:rPr>
                <w:b/>
                <w:lang w:val="ru-RU"/>
              </w:rPr>
              <w:softHyphen/>
              <w:t>ЈА</w:t>
            </w:r>
            <w:r w:rsidRPr="0013253C">
              <w:rPr>
                <w:b/>
                <w:lang w:val="ru-RU"/>
              </w:rPr>
              <w:softHyphen/>
              <w:t>ВА</w:t>
            </w:r>
          </w:p>
        </w:tc>
        <w:tc>
          <w:tcPr>
            <w:tcW w:w="4275" w:type="dxa"/>
          </w:tcPr>
          <w:p w:rsidR="00771C0E" w:rsidRDefault="00771C0E" w:rsidP="00081FFA">
            <w:pPr>
              <w:pStyle w:val="BodyText"/>
              <w:spacing w:before="38"/>
              <w:ind w:left="0" w:hanging="98"/>
              <w:rPr>
                <w:lang w:val="ru-RU"/>
              </w:rPr>
            </w:pPr>
            <w:r>
              <w:t xml:space="preserve">Who's this? It’s Johnny Depp, my favourite actor. He's American. That’s a photo of my family. Look, they’re all smiling. How many teeth has your baby brother got? What colour are his eyes? I’ve/I have got two hands. She’s/She has got black hair. He’s/He has got big ears. She’s/ She is tall and slim. My dad’s new car is fast and cool. What are these? They’re my new felt tip pens. Belgrade is the capital of Serbia. Our city is old, but very nice. There are a lot of beautiful mountains and lakes in my country. What's the capital of England? London buses are red, but its taxis are black. Where are you in this photo? I’m in Sydney, it’s a big city in Australia. There are a lot of strange animals and funny birds. Глаголи have got, to be за давање описа Показне заменице – this/that, these/those Егзистенцијално There is/are… Питања са Who/What/Where/How many... Правилна множина именица: pen – pens, bus – buses, city – cities… </w:t>
            </w:r>
            <w:r w:rsidRPr="00771C0E">
              <w:rPr>
                <w:lang w:val="ru-RU"/>
              </w:rPr>
              <w:t xml:space="preserve">Неправилна множина основних именица: </w:t>
            </w:r>
            <w:r>
              <w:t>tooth</w:t>
            </w:r>
            <w:r w:rsidRPr="00771C0E">
              <w:rPr>
                <w:lang w:val="ru-RU"/>
              </w:rPr>
              <w:t xml:space="preserve"> – </w:t>
            </w:r>
            <w:r>
              <w:t>teeth</w:t>
            </w:r>
            <w:r w:rsidRPr="00771C0E">
              <w:rPr>
                <w:lang w:val="ru-RU"/>
              </w:rPr>
              <w:t xml:space="preserve">... Употреба чланова приликом првог спомињања неког појма и са појмовима који су одређени контекстом </w:t>
            </w:r>
          </w:p>
          <w:p w:rsidR="00081FFA" w:rsidRPr="00771C0E" w:rsidRDefault="00771C0E" w:rsidP="00081FFA">
            <w:pPr>
              <w:pStyle w:val="BodyText"/>
              <w:spacing w:before="38"/>
              <w:ind w:left="0" w:hanging="98"/>
              <w:rPr>
                <w:b/>
                <w:lang w:val="ru-RU"/>
              </w:rPr>
            </w:pPr>
            <w:r w:rsidRPr="00771C0E">
              <w:rPr>
                <w:b/>
                <w:lang w:val="ru-RU"/>
              </w:rPr>
              <w:t>(Интер)културни садржаји:</w:t>
            </w:r>
            <w:r w:rsidRPr="00771C0E">
              <w:rPr>
                <w:lang w:val="ru-RU"/>
              </w:rPr>
              <w:t xml:space="preserve"> Познате личности из области спорта, глуме, музике ; престонице земаља енглеског говорног подручја; препознатљива </w:t>
            </w:r>
            <w:r w:rsidRPr="00771C0E">
              <w:rPr>
                <w:lang w:val="ru-RU"/>
              </w:rPr>
              <w:lastRenderedPageBreak/>
              <w:t>обележја земаља енглеског говорног подручја</w:t>
            </w:r>
          </w:p>
        </w:tc>
      </w:tr>
      <w:tr w:rsidR="00081FFA" w:rsidRPr="00771C0E" w:rsidTr="00A46F36">
        <w:trPr>
          <w:trHeight w:val="1286"/>
        </w:trPr>
        <w:tc>
          <w:tcPr>
            <w:tcW w:w="4380" w:type="dxa"/>
            <w:vMerge/>
          </w:tcPr>
          <w:p w:rsidR="00081FFA" w:rsidRPr="0013253C" w:rsidRDefault="00081FFA" w:rsidP="00A46F36">
            <w:pPr>
              <w:pStyle w:val="BodyText"/>
              <w:spacing w:before="38"/>
              <w:ind w:left="0"/>
              <w:rPr>
                <w:lang w:val="ru-RU"/>
              </w:rPr>
            </w:pPr>
          </w:p>
        </w:tc>
        <w:tc>
          <w:tcPr>
            <w:tcW w:w="4521" w:type="dxa"/>
          </w:tcPr>
          <w:p w:rsidR="00081FFA" w:rsidRPr="003E1EA3" w:rsidRDefault="00081FFA" w:rsidP="00A46F36">
            <w:pPr>
              <w:pStyle w:val="BodyText"/>
              <w:spacing w:before="38"/>
              <w:ind w:left="875"/>
              <w:jc w:val="center"/>
              <w:rPr>
                <w:b/>
                <w:lang w:val="ru-RU"/>
              </w:rPr>
            </w:pPr>
            <w:r w:rsidRPr="003E1EA3">
              <w:rPr>
                <w:b/>
                <w:lang w:val="ru-RU"/>
              </w:rPr>
              <w:t>ИС</w:t>
            </w:r>
            <w:r w:rsidRPr="003E1EA3">
              <w:rPr>
                <w:b/>
                <w:lang w:val="ru-RU"/>
              </w:rPr>
              <w:softHyphen/>
              <w:t>КА</w:t>
            </w:r>
            <w:r w:rsidRPr="003E1EA3">
              <w:rPr>
                <w:b/>
                <w:lang w:val="ru-RU"/>
              </w:rPr>
              <w:softHyphen/>
              <w:t>ЗИ</w:t>
            </w:r>
            <w:r w:rsidRPr="003E1EA3">
              <w:rPr>
                <w:b/>
                <w:lang w:val="ru-RU"/>
              </w:rPr>
              <w:softHyphen/>
              <w:t>ВА</w:t>
            </w:r>
            <w:r w:rsidRPr="003E1EA3">
              <w:rPr>
                <w:b/>
                <w:lang w:val="ru-RU"/>
              </w:rPr>
              <w:softHyphen/>
              <w:t>ЊЕ ПО</w:t>
            </w:r>
            <w:r w:rsidRPr="003E1EA3">
              <w:rPr>
                <w:b/>
                <w:lang w:val="ru-RU"/>
              </w:rPr>
              <w:softHyphen/>
              <w:t>ТРЕ</w:t>
            </w:r>
            <w:r w:rsidRPr="003E1EA3">
              <w:rPr>
                <w:b/>
                <w:lang w:val="ru-RU"/>
              </w:rPr>
              <w:softHyphen/>
              <w:t>БА, ОСЕ</w:t>
            </w:r>
            <w:r w:rsidRPr="003E1EA3">
              <w:rPr>
                <w:b/>
                <w:lang w:val="ru-RU"/>
              </w:rPr>
              <w:softHyphen/>
              <w:t>ТА И ОСЕ</w:t>
            </w:r>
            <w:r w:rsidRPr="003E1EA3">
              <w:rPr>
                <w:b/>
                <w:lang w:val="ru-RU"/>
              </w:rPr>
              <w:softHyphen/>
              <w:t>ЋА</w:t>
            </w:r>
            <w:r w:rsidRPr="003E1EA3">
              <w:rPr>
                <w:b/>
                <w:lang w:val="ru-RU"/>
              </w:rPr>
              <w:softHyphen/>
              <w:t>ЊА</w:t>
            </w:r>
          </w:p>
        </w:tc>
        <w:tc>
          <w:tcPr>
            <w:tcW w:w="4275" w:type="dxa"/>
          </w:tcPr>
          <w:p w:rsidR="00081FFA" w:rsidRPr="00771C0E" w:rsidRDefault="00771C0E" w:rsidP="00081FFA">
            <w:pPr>
              <w:pStyle w:val="BodyText"/>
              <w:spacing w:before="38"/>
              <w:ind w:left="0" w:hanging="98"/>
              <w:rPr>
                <w:b/>
              </w:rPr>
            </w:pPr>
            <w:r>
              <w:t xml:space="preserve">She’s tired/bored. She wants to go home. Is he hungry/thirsty? Does he want a sandwich/a glass of orange juice? They’re not cold, they’re hot! Are you OK? Is he happy? No, he’s sad. His dog is lost. The Present Simple Tense (be, want) </w:t>
            </w:r>
            <w:r w:rsidRPr="00771C0E">
              <w:rPr>
                <w:b/>
              </w:rPr>
              <w:t>(Интер)културни садржаји</w:t>
            </w:r>
            <w:r>
              <w:t>: Правила учтиве комуникације</w:t>
            </w:r>
          </w:p>
        </w:tc>
      </w:tr>
      <w:tr w:rsidR="00081FFA" w:rsidRPr="003E1EA3" w:rsidTr="00A46F36">
        <w:trPr>
          <w:trHeight w:val="1286"/>
        </w:trPr>
        <w:tc>
          <w:tcPr>
            <w:tcW w:w="4380" w:type="dxa"/>
            <w:vMerge/>
          </w:tcPr>
          <w:p w:rsidR="00081FFA" w:rsidRPr="00771C0E" w:rsidRDefault="00081FFA" w:rsidP="00A46F36">
            <w:pPr>
              <w:pStyle w:val="BodyText"/>
              <w:spacing w:before="38"/>
              <w:ind w:left="0"/>
            </w:pPr>
          </w:p>
        </w:tc>
        <w:tc>
          <w:tcPr>
            <w:tcW w:w="4521" w:type="dxa"/>
          </w:tcPr>
          <w:p w:rsidR="00081FFA" w:rsidRPr="003E1EA3" w:rsidRDefault="00081FFA" w:rsidP="00A46F36">
            <w:pPr>
              <w:pStyle w:val="BodyText"/>
              <w:spacing w:before="38"/>
              <w:ind w:left="875"/>
              <w:jc w:val="center"/>
              <w:rPr>
                <w:b/>
                <w:lang w:val="ru-RU"/>
              </w:rPr>
            </w:pPr>
            <w:r w:rsidRPr="003E1EA3">
              <w:rPr>
                <w:b/>
                <w:lang w:val="ru-RU"/>
              </w:rPr>
              <w:t>ИС</w:t>
            </w:r>
            <w:r w:rsidRPr="003E1EA3">
              <w:rPr>
                <w:b/>
                <w:lang w:val="ru-RU"/>
              </w:rPr>
              <w:softHyphen/>
              <w:t>КА</w:t>
            </w:r>
            <w:r w:rsidRPr="003E1EA3">
              <w:rPr>
                <w:b/>
                <w:lang w:val="ru-RU"/>
              </w:rPr>
              <w:softHyphen/>
              <w:t>ЗИ</w:t>
            </w:r>
            <w:r w:rsidRPr="003E1EA3">
              <w:rPr>
                <w:b/>
                <w:lang w:val="ru-RU"/>
              </w:rPr>
              <w:softHyphen/>
              <w:t>ВА</w:t>
            </w:r>
            <w:r w:rsidRPr="003E1EA3">
              <w:rPr>
                <w:b/>
                <w:lang w:val="ru-RU"/>
              </w:rPr>
              <w:softHyphen/>
              <w:t>ЊЕ ПО</w:t>
            </w:r>
            <w:r w:rsidRPr="003E1EA3">
              <w:rPr>
                <w:b/>
                <w:lang w:val="ru-RU"/>
              </w:rPr>
              <w:softHyphen/>
              <w:t>ЛО</w:t>
            </w:r>
            <w:r w:rsidRPr="003E1EA3">
              <w:rPr>
                <w:b/>
                <w:lang w:val="ru-RU"/>
              </w:rPr>
              <w:softHyphen/>
              <w:t>ЖАЈА  У ПРО</w:t>
            </w:r>
            <w:r w:rsidRPr="003E1EA3">
              <w:rPr>
                <w:b/>
                <w:lang w:val="ru-RU"/>
              </w:rPr>
              <w:softHyphen/>
              <w:t>СТОРУ</w:t>
            </w:r>
          </w:p>
        </w:tc>
        <w:tc>
          <w:tcPr>
            <w:tcW w:w="4275" w:type="dxa"/>
          </w:tcPr>
          <w:p w:rsidR="00081FFA" w:rsidRPr="003E1EA3" w:rsidRDefault="00771C0E" w:rsidP="00A46F36">
            <w:pPr>
              <w:pStyle w:val="BodyText"/>
              <w:spacing w:before="38"/>
              <w:ind w:left="0" w:hanging="98"/>
              <w:rPr>
                <w:b/>
              </w:rPr>
            </w:pPr>
            <w:r>
              <w:t xml:space="preserve">They’re at the cinema/museum. Where’s your brother? He’s in bed. Where’s my English dictionary? It’s here on my desk. Where are my trainers? They are over there, under the bed. Where’s the Statue of Liberty? It’s in New York. The London Eye is next to the River Thames. Прилози и предлози за изражавање положаја и просторних односа: here, there, in, on, at, next to, under... Питања са Where Употреба и изостављање одређеног члана у изразима at the park/beach/cinema/museum, at home/school/work, in bed... </w:t>
            </w:r>
            <w:r w:rsidRPr="00771C0E">
              <w:rPr>
                <w:b/>
              </w:rPr>
              <w:t xml:space="preserve">(Интер)културни садржаји: </w:t>
            </w:r>
            <w:r>
              <w:t>препознатљива обележја земаља енглеског говорног подручја</w:t>
            </w:r>
          </w:p>
        </w:tc>
      </w:tr>
      <w:tr w:rsidR="00771C0E" w:rsidRPr="003E1EA3" w:rsidTr="00A46F36">
        <w:trPr>
          <w:trHeight w:val="1286"/>
        </w:trPr>
        <w:tc>
          <w:tcPr>
            <w:tcW w:w="4380" w:type="dxa"/>
            <w:vMerge/>
          </w:tcPr>
          <w:p w:rsidR="00771C0E" w:rsidRPr="00771C0E" w:rsidRDefault="00771C0E" w:rsidP="00A46F36">
            <w:pPr>
              <w:pStyle w:val="BodyText"/>
              <w:spacing w:before="38"/>
              <w:ind w:left="0"/>
            </w:pPr>
          </w:p>
        </w:tc>
        <w:tc>
          <w:tcPr>
            <w:tcW w:w="4521" w:type="dxa"/>
          </w:tcPr>
          <w:p w:rsidR="00771C0E" w:rsidRPr="003E1EA3" w:rsidRDefault="00771C0E" w:rsidP="00A46F36">
            <w:pPr>
              <w:pStyle w:val="BodyText"/>
              <w:spacing w:before="38"/>
              <w:ind w:left="875"/>
              <w:jc w:val="center"/>
              <w:rPr>
                <w:b/>
                <w:lang w:val="ru-RU"/>
              </w:rPr>
            </w:pPr>
            <w:r>
              <w:rPr>
                <w:b/>
                <w:lang w:val="ru-RU"/>
              </w:rPr>
              <w:t>ИСКАЗИВАЊЕ ВРЕМЕНА</w:t>
            </w:r>
          </w:p>
        </w:tc>
        <w:tc>
          <w:tcPr>
            <w:tcW w:w="4275" w:type="dxa"/>
          </w:tcPr>
          <w:p w:rsidR="00771C0E" w:rsidRDefault="00771C0E" w:rsidP="00A46F36">
            <w:pPr>
              <w:pStyle w:val="BodyText"/>
              <w:spacing w:before="38"/>
              <w:ind w:left="0" w:hanging="98"/>
            </w:pPr>
            <w:r>
              <w:t xml:space="preserve">What time is it? It’s twelve (o’clock). It’s a quarter to/past twelve. It’s half past twelve. What day is it today? It’s Wednesday. It’s a nice, sunny day. Is it snowy? No, but it’s rainy and windy today. I’ve got a basketball game at a quarter to four/on Saturday. Питања са What/When Предлози за изражавање времена: at, on, to, past... </w:t>
            </w:r>
            <w:r w:rsidRPr="00771C0E">
              <w:rPr>
                <w:b/>
              </w:rPr>
              <w:lastRenderedPageBreak/>
              <w:t>(Интер)културни садржаји</w:t>
            </w:r>
            <w:r>
              <w:t>: радна недеља и викенд</w:t>
            </w:r>
          </w:p>
        </w:tc>
      </w:tr>
      <w:tr w:rsidR="00081FFA" w:rsidRPr="006B51A3" w:rsidTr="00A46F36">
        <w:trPr>
          <w:trHeight w:val="1286"/>
        </w:trPr>
        <w:tc>
          <w:tcPr>
            <w:tcW w:w="4380" w:type="dxa"/>
            <w:vMerge/>
          </w:tcPr>
          <w:p w:rsidR="00081FFA" w:rsidRPr="003E1EA3" w:rsidRDefault="00081FFA" w:rsidP="00A46F36">
            <w:pPr>
              <w:pStyle w:val="BodyText"/>
              <w:spacing w:before="38"/>
              <w:ind w:left="0"/>
            </w:pPr>
          </w:p>
        </w:tc>
        <w:tc>
          <w:tcPr>
            <w:tcW w:w="4521" w:type="dxa"/>
          </w:tcPr>
          <w:p w:rsidR="00081FFA" w:rsidRPr="00A43C9C" w:rsidRDefault="00081FFA" w:rsidP="00A46F36">
            <w:pPr>
              <w:pStyle w:val="BodyText"/>
              <w:spacing w:before="38"/>
              <w:ind w:left="875"/>
              <w:jc w:val="center"/>
              <w:rPr>
                <w:b/>
                <w:lang w:val="ru-RU"/>
              </w:rPr>
            </w:pPr>
            <w:r w:rsidRPr="00A43C9C">
              <w:rPr>
                <w:b/>
                <w:lang w:val="ru-RU"/>
              </w:rPr>
              <w:t>ИЗ</w:t>
            </w:r>
            <w:r w:rsidRPr="00A43C9C">
              <w:rPr>
                <w:b/>
                <w:lang w:val="ru-RU"/>
              </w:rPr>
              <w:softHyphen/>
              <w:t>РА</w:t>
            </w:r>
            <w:r w:rsidRPr="00A43C9C">
              <w:rPr>
                <w:b/>
                <w:lang w:val="ru-RU"/>
              </w:rPr>
              <w:softHyphen/>
              <w:t>ЖА</w:t>
            </w:r>
            <w:r w:rsidRPr="00A43C9C">
              <w:rPr>
                <w:b/>
                <w:lang w:val="ru-RU"/>
              </w:rPr>
              <w:softHyphen/>
              <w:t>ВА</w:t>
            </w:r>
            <w:r w:rsidRPr="00A43C9C">
              <w:rPr>
                <w:b/>
                <w:lang w:val="ru-RU"/>
              </w:rPr>
              <w:softHyphen/>
              <w:t>ЊЕ</w:t>
            </w:r>
          </w:p>
          <w:p w:rsidR="00081FFA" w:rsidRPr="00A43C9C" w:rsidRDefault="00081FFA" w:rsidP="00A46F36">
            <w:pPr>
              <w:pStyle w:val="BodyText"/>
              <w:spacing w:before="38"/>
              <w:ind w:left="875"/>
              <w:jc w:val="center"/>
              <w:rPr>
                <w:b/>
                <w:lang w:val="ru-RU"/>
              </w:rPr>
            </w:pPr>
            <w:r w:rsidRPr="00A43C9C">
              <w:rPr>
                <w:b/>
                <w:lang w:val="ru-RU"/>
              </w:rPr>
              <w:t>ПРИ</w:t>
            </w:r>
            <w:r w:rsidRPr="00A43C9C">
              <w:rPr>
                <w:b/>
                <w:lang w:val="ru-RU"/>
              </w:rPr>
              <w:softHyphen/>
              <w:t>ПАДАЊА/</w:t>
            </w:r>
          </w:p>
          <w:p w:rsidR="00081FFA" w:rsidRPr="00A43C9C" w:rsidRDefault="00081FFA" w:rsidP="00A46F36">
            <w:pPr>
              <w:pStyle w:val="BodyText"/>
              <w:spacing w:before="38"/>
              <w:ind w:left="875"/>
              <w:jc w:val="center"/>
              <w:rPr>
                <w:b/>
                <w:lang w:val="ru-RU"/>
              </w:rPr>
            </w:pPr>
            <w:r w:rsidRPr="00A43C9C">
              <w:rPr>
                <w:b/>
                <w:lang w:val="ru-RU"/>
              </w:rPr>
              <w:t>НЕ</w:t>
            </w:r>
            <w:r w:rsidRPr="00A43C9C">
              <w:rPr>
                <w:b/>
                <w:lang w:val="ru-RU"/>
              </w:rPr>
              <w:softHyphen/>
              <w:t>ПРИ</w:t>
            </w:r>
            <w:r w:rsidRPr="00A43C9C">
              <w:rPr>
                <w:b/>
                <w:lang w:val="ru-RU"/>
              </w:rPr>
              <w:softHyphen/>
              <w:t>ПА</w:t>
            </w:r>
            <w:r w:rsidRPr="00A43C9C">
              <w:rPr>
                <w:b/>
                <w:lang w:val="ru-RU"/>
              </w:rPr>
              <w:softHyphen/>
              <w:t>ДА</w:t>
            </w:r>
            <w:r w:rsidRPr="00A43C9C">
              <w:rPr>
                <w:b/>
                <w:lang w:val="ru-RU"/>
              </w:rPr>
              <w:softHyphen/>
              <w:t xml:space="preserve">ЊА И </w:t>
            </w:r>
          </w:p>
          <w:p w:rsidR="00081FFA" w:rsidRPr="00A43C9C" w:rsidRDefault="00081FFA" w:rsidP="00A46F36">
            <w:pPr>
              <w:pStyle w:val="BodyText"/>
              <w:spacing w:before="38"/>
              <w:ind w:left="875"/>
              <w:jc w:val="center"/>
              <w:rPr>
                <w:b/>
                <w:lang w:val="ru-RU"/>
              </w:rPr>
            </w:pPr>
            <w:r w:rsidRPr="00A43C9C">
              <w:rPr>
                <w:b/>
                <w:lang w:val="ru-RU"/>
              </w:rPr>
              <w:t>ПО</w:t>
            </w:r>
            <w:r w:rsidRPr="00A43C9C">
              <w:rPr>
                <w:b/>
                <w:lang w:val="ru-RU"/>
              </w:rPr>
              <w:softHyphen/>
              <w:t>СЕ</w:t>
            </w:r>
            <w:r w:rsidRPr="00A43C9C">
              <w:rPr>
                <w:b/>
                <w:lang w:val="ru-RU"/>
              </w:rPr>
              <w:softHyphen/>
              <w:t>ДО</w:t>
            </w:r>
            <w:r w:rsidRPr="00A43C9C">
              <w:rPr>
                <w:b/>
                <w:lang w:val="ru-RU"/>
              </w:rPr>
              <w:softHyphen/>
              <w:t>ВА</w:t>
            </w:r>
            <w:r w:rsidRPr="00A43C9C">
              <w:rPr>
                <w:b/>
                <w:lang w:val="ru-RU"/>
              </w:rPr>
              <w:softHyphen/>
              <w:t>ЊА/</w:t>
            </w:r>
          </w:p>
          <w:p w:rsidR="00081FFA" w:rsidRPr="00A43C9C" w:rsidRDefault="00081FFA" w:rsidP="00A46F36">
            <w:pPr>
              <w:pStyle w:val="BodyText"/>
              <w:spacing w:before="38"/>
              <w:ind w:left="875"/>
              <w:jc w:val="center"/>
              <w:rPr>
                <w:b/>
                <w:lang w:val="ru-RU"/>
              </w:rPr>
            </w:pPr>
            <w:r w:rsidRPr="00A43C9C">
              <w:rPr>
                <w:b/>
                <w:lang w:val="ru-RU"/>
              </w:rPr>
              <w:t>НЕ</w:t>
            </w:r>
            <w:r w:rsidRPr="00A43C9C">
              <w:rPr>
                <w:b/>
                <w:lang w:val="ru-RU"/>
              </w:rPr>
              <w:softHyphen/>
              <w:t>ПО</w:t>
            </w:r>
            <w:r w:rsidRPr="00A43C9C">
              <w:rPr>
                <w:b/>
                <w:lang w:val="ru-RU"/>
              </w:rPr>
              <w:softHyphen/>
              <w:t>СЕДО</w:t>
            </w:r>
            <w:r w:rsidRPr="00A43C9C">
              <w:rPr>
                <w:b/>
                <w:lang w:val="ru-RU"/>
              </w:rPr>
              <w:softHyphen/>
              <w:t>ВА</w:t>
            </w:r>
            <w:r w:rsidRPr="00A43C9C">
              <w:rPr>
                <w:b/>
                <w:lang w:val="ru-RU"/>
              </w:rPr>
              <w:softHyphen/>
              <w:t>ЊА</w:t>
            </w:r>
          </w:p>
        </w:tc>
        <w:tc>
          <w:tcPr>
            <w:tcW w:w="4275" w:type="dxa"/>
          </w:tcPr>
          <w:p w:rsidR="00771C0E" w:rsidRDefault="00081FFA" w:rsidP="00081FFA">
            <w:pPr>
              <w:pStyle w:val="BodyText"/>
              <w:spacing w:before="38"/>
              <w:ind w:left="0" w:hanging="98"/>
            </w:pPr>
            <w:r w:rsidRPr="00771C0E">
              <w:t xml:space="preserve"> </w:t>
            </w:r>
            <w:r w:rsidR="00771C0E">
              <w:t>It’s Alex’s guitar. Is that Anna’s bag? These are not their jackets. Sophie’s mum and dad have got/have a big house. My friend hasn’t got/ doesn’t have any brothers or sisters. Have you got/Do you have a bike? Присвојни придеви my, your… Показне заменице – this/that, these/those Have got/Have за изражавање припадања/поседовања Саксонски генитив са именицама у једнини</w:t>
            </w:r>
          </w:p>
          <w:p w:rsidR="00081FFA" w:rsidRPr="00771C0E" w:rsidRDefault="00771C0E" w:rsidP="00081FFA">
            <w:pPr>
              <w:pStyle w:val="BodyText"/>
              <w:spacing w:before="38"/>
              <w:ind w:left="0" w:hanging="98"/>
              <w:rPr>
                <w:b/>
                <w:lang w:val="ru-RU"/>
              </w:rPr>
            </w:pPr>
            <w:r w:rsidRPr="00663B47">
              <w:rPr>
                <w:b/>
              </w:rPr>
              <w:t xml:space="preserve"> </w:t>
            </w:r>
            <w:r w:rsidRPr="00771C0E">
              <w:rPr>
                <w:b/>
                <w:lang w:val="ru-RU"/>
              </w:rPr>
              <w:t xml:space="preserve">(Интер)културни садржаји: </w:t>
            </w:r>
            <w:r w:rsidRPr="00771C0E">
              <w:rPr>
                <w:lang w:val="ru-RU"/>
              </w:rPr>
              <w:t>породица, пријатељи, однос према својој и туђој имовини</w:t>
            </w:r>
          </w:p>
        </w:tc>
      </w:tr>
      <w:tr w:rsidR="00081FFA" w:rsidRPr="00771C0E" w:rsidTr="00771C0E">
        <w:trPr>
          <w:trHeight w:val="2582"/>
        </w:trPr>
        <w:tc>
          <w:tcPr>
            <w:tcW w:w="4380" w:type="dxa"/>
            <w:vMerge/>
          </w:tcPr>
          <w:p w:rsidR="00081FFA" w:rsidRPr="00771C0E" w:rsidRDefault="00081FFA" w:rsidP="00A46F36">
            <w:pPr>
              <w:pStyle w:val="BodyText"/>
              <w:spacing w:before="38"/>
              <w:ind w:left="0"/>
              <w:rPr>
                <w:lang w:val="ru-RU"/>
              </w:rPr>
            </w:pPr>
          </w:p>
        </w:tc>
        <w:tc>
          <w:tcPr>
            <w:tcW w:w="4521" w:type="dxa"/>
          </w:tcPr>
          <w:p w:rsidR="00771C0E" w:rsidRPr="00663B47" w:rsidRDefault="00771C0E" w:rsidP="00A46F36">
            <w:pPr>
              <w:pStyle w:val="BodyText"/>
              <w:spacing w:before="38"/>
              <w:ind w:left="875"/>
              <w:jc w:val="center"/>
              <w:rPr>
                <w:b/>
                <w:lang w:val="ru-RU"/>
              </w:rPr>
            </w:pPr>
          </w:p>
          <w:p w:rsidR="00771C0E" w:rsidRPr="00663B47" w:rsidRDefault="00771C0E" w:rsidP="00A46F36">
            <w:pPr>
              <w:pStyle w:val="BodyText"/>
              <w:spacing w:before="38"/>
              <w:ind w:left="875"/>
              <w:jc w:val="center"/>
              <w:rPr>
                <w:b/>
                <w:lang w:val="ru-RU"/>
              </w:rPr>
            </w:pPr>
          </w:p>
          <w:p w:rsidR="00081FFA" w:rsidRPr="00A43C9C" w:rsidRDefault="00081FFA" w:rsidP="00A46F36">
            <w:pPr>
              <w:pStyle w:val="BodyText"/>
              <w:spacing w:before="38"/>
              <w:ind w:left="875"/>
              <w:jc w:val="center"/>
              <w:rPr>
                <w:b/>
              </w:rPr>
            </w:pPr>
            <w:r w:rsidRPr="00A43C9C">
              <w:rPr>
                <w:b/>
              </w:rPr>
              <w:t>ИЗ</w:t>
            </w:r>
            <w:r w:rsidRPr="00A43C9C">
              <w:rPr>
                <w:b/>
              </w:rPr>
              <w:softHyphen/>
              <w:t>РА</w:t>
            </w:r>
            <w:r w:rsidRPr="00A43C9C">
              <w:rPr>
                <w:b/>
              </w:rPr>
              <w:softHyphen/>
              <w:t>ЖА</w:t>
            </w:r>
            <w:r w:rsidRPr="00A43C9C">
              <w:rPr>
                <w:b/>
              </w:rPr>
              <w:softHyphen/>
              <w:t>ВА</w:t>
            </w:r>
            <w:r w:rsidRPr="00A43C9C">
              <w:rPr>
                <w:b/>
              </w:rPr>
              <w:softHyphen/>
              <w:t xml:space="preserve">ЊЕ </w:t>
            </w:r>
          </w:p>
          <w:p w:rsidR="00081FFA" w:rsidRPr="003E1EA3" w:rsidRDefault="00081FFA" w:rsidP="00A46F36">
            <w:pPr>
              <w:pStyle w:val="BodyText"/>
              <w:spacing w:before="38"/>
              <w:ind w:left="875"/>
              <w:jc w:val="center"/>
              <w:rPr>
                <w:b/>
              </w:rPr>
            </w:pPr>
            <w:r w:rsidRPr="00A43C9C">
              <w:rPr>
                <w:b/>
              </w:rPr>
              <w:t>ДО</w:t>
            </w:r>
            <w:r w:rsidRPr="00A43C9C">
              <w:rPr>
                <w:b/>
              </w:rPr>
              <w:softHyphen/>
              <w:t>ПА</w:t>
            </w:r>
            <w:r w:rsidRPr="00A43C9C">
              <w:rPr>
                <w:b/>
              </w:rPr>
              <w:softHyphen/>
              <w:t>ДАЊА/НЕ</w:t>
            </w:r>
            <w:r w:rsidRPr="00A43C9C">
              <w:rPr>
                <w:b/>
              </w:rPr>
              <w:softHyphen/>
              <w:t>ДО</w:t>
            </w:r>
            <w:r w:rsidRPr="00A43C9C">
              <w:rPr>
                <w:b/>
              </w:rPr>
              <w:softHyphen/>
              <w:t>ПА</w:t>
            </w:r>
            <w:r w:rsidRPr="00A43C9C">
              <w:rPr>
                <w:b/>
              </w:rPr>
              <w:softHyphen/>
              <w:t>ДА</w:t>
            </w:r>
            <w:r w:rsidRPr="00A43C9C">
              <w:rPr>
                <w:b/>
              </w:rPr>
              <w:softHyphen/>
              <w:t>ЊА</w:t>
            </w:r>
          </w:p>
        </w:tc>
        <w:tc>
          <w:tcPr>
            <w:tcW w:w="4275" w:type="dxa"/>
          </w:tcPr>
          <w:p w:rsidR="00771C0E" w:rsidRDefault="00771C0E" w:rsidP="00081FFA">
            <w:pPr>
              <w:pStyle w:val="BodyText"/>
              <w:spacing w:before="38"/>
              <w:ind w:left="0" w:hanging="98"/>
            </w:pPr>
            <w:r>
              <w:t xml:space="preserve">Does he like music? Yes, he loves it./No, he doesn’t. Who’s your favourite tennis player? What’s your favourite hobby? It's an amazing poster! Those computer games are fantastic! The Present Simple Tense глагола be/like/love Питања са Who/What </w:t>
            </w:r>
          </w:p>
          <w:p w:rsidR="00081FFA" w:rsidRPr="00771C0E" w:rsidRDefault="00771C0E" w:rsidP="00081FFA">
            <w:pPr>
              <w:pStyle w:val="BodyText"/>
              <w:spacing w:before="38"/>
              <w:ind w:left="0" w:hanging="98"/>
              <w:rPr>
                <w:b/>
                <w:lang w:val="ru-RU"/>
              </w:rPr>
            </w:pPr>
            <w:r w:rsidRPr="00771C0E">
              <w:rPr>
                <w:b/>
                <w:lang w:val="ru-RU"/>
              </w:rPr>
              <w:t>(Интер)културни садржаји:</w:t>
            </w:r>
            <w:r w:rsidRPr="00771C0E">
              <w:rPr>
                <w:lang w:val="ru-RU"/>
              </w:rPr>
              <w:t xml:space="preserve"> интересовања, хобији</w:t>
            </w:r>
          </w:p>
          <w:p w:rsidR="00081FFA" w:rsidRPr="00771C0E" w:rsidRDefault="00081FFA" w:rsidP="00A46F36">
            <w:pPr>
              <w:pStyle w:val="BodyText"/>
              <w:spacing w:before="38"/>
              <w:ind w:left="0" w:hanging="98"/>
              <w:rPr>
                <w:b/>
                <w:lang w:val="ru-RU"/>
              </w:rPr>
            </w:pPr>
          </w:p>
        </w:tc>
      </w:tr>
      <w:tr w:rsidR="00771C0E" w:rsidRPr="00771C0E" w:rsidTr="00771C0E">
        <w:trPr>
          <w:trHeight w:val="890"/>
        </w:trPr>
        <w:tc>
          <w:tcPr>
            <w:tcW w:w="4380" w:type="dxa"/>
          </w:tcPr>
          <w:p w:rsidR="00771C0E" w:rsidRPr="00771C0E" w:rsidRDefault="00771C0E" w:rsidP="00A46F36">
            <w:pPr>
              <w:pStyle w:val="BodyText"/>
              <w:spacing w:before="38"/>
              <w:ind w:left="0"/>
              <w:rPr>
                <w:lang w:val="ru-RU"/>
              </w:rPr>
            </w:pPr>
          </w:p>
        </w:tc>
        <w:tc>
          <w:tcPr>
            <w:tcW w:w="4521" w:type="dxa"/>
          </w:tcPr>
          <w:p w:rsidR="00771C0E" w:rsidRPr="00663B47" w:rsidRDefault="00771C0E" w:rsidP="00A46F36">
            <w:pPr>
              <w:pStyle w:val="BodyText"/>
              <w:spacing w:before="38"/>
              <w:ind w:left="875"/>
              <w:jc w:val="center"/>
              <w:rPr>
                <w:b/>
                <w:lang w:val="ru-RU"/>
              </w:rPr>
            </w:pPr>
          </w:p>
          <w:p w:rsidR="00771C0E" w:rsidRPr="00663B47" w:rsidRDefault="00771C0E" w:rsidP="00A46F36">
            <w:pPr>
              <w:pStyle w:val="BodyText"/>
              <w:spacing w:before="38"/>
              <w:ind w:left="875"/>
              <w:jc w:val="center"/>
              <w:rPr>
                <w:b/>
                <w:lang w:val="ru-RU"/>
              </w:rPr>
            </w:pPr>
          </w:p>
          <w:p w:rsidR="00771C0E" w:rsidRPr="00663B47" w:rsidRDefault="00771C0E" w:rsidP="00A46F36">
            <w:pPr>
              <w:pStyle w:val="BodyText"/>
              <w:spacing w:before="38"/>
              <w:ind w:left="875"/>
              <w:jc w:val="center"/>
              <w:rPr>
                <w:b/>
                <w:lang w:val="ru-RU"/>
              </w:rPr>
            </w:pPr>
            <w:r w:rsidRPr="00663B47">
              <w:rPr>
                <w:b/>
                <w:lang w:val="ru-RU"/>
              </w:rPr>
              <w:t>ИСКАЗИВАЊЕ ДОГАЂАЈА И СПОСОБНОСТИ У САДАШЊОСТИ</w:t>
            </w:r>
          </w:p>
        </w:tc>
        <w:tc>
          <w:tcPr>
            <w:tcW w:w="4275" w:type="dxa"/>
          </w:tcPr>
          <w:p w:rsidR="00771C0E" w:rsidRDefault="00771C0E" w:rsidP="00081FFA">
            <w:pPr>
              <w:pStyle w:val="BodyText"/>
              <w:spacing w:before="38"/>
              <w:ind w:left="0" w:hanging="98"/>
            </w:pPr>
            <w:r>
              <w:t xml:space="preserve">My brother can play football, but he can’t act. How many languages can your dad speak? Can you play the guitar? I can’t ride a bike. We are late for our school bus. Look! She’s/She is wearing a dress. Is he wearing jeans? Yes, he is. No, he isn’t. What are you doing? I’m/I am eating a biscuit. What are they doing? They are not/aren’t playing, they’re </w:t>
            </w:r>
            <w:r>
              <w:lastRenderedPageBreak/>
              <w:t xml:space="preserve">watching TV. Модални глагол can за изражавање способности The Present Continuous Tense за изражавање тренутних радњи Питања са What/Where/When/How many </w:t>
            </w:r>
            <w:r w:rsidRPr="00771C0E">
              <w:rPr>
                <w:b/>
              </w:rPr>
              <w:t>(Интер)културни садржаји</w:t>
            </w:r>
            <w:r>
              <w:t>: породични живот; живот у школи - наставне и ваннаставне активности</w:t>
            </w:r>
          </w:p>
        </w:tc>
      </w:tr>
      <w:tr w:rsidR="00771C0E" w:rsidRPr="00771C0E" w:rsidTr="00771C0E">
        <w:trPr>
          <w:trHeight w:val="2582"/>
        </w:trPr>
        <w:tc>
          <w:tcPr>
            <w:tcW w:w="4380" w:type="dxa"/>
          </w:tcPr>
          <w:p w:rsidR="00771C0E" w:rsidRPr="00771C0E" w:rsidRDefault="00771C0E" w:rsidP="00A46F36">
            <w:pPr>
              <w:pStyle w:val="BodyText"/>
              <w:spacing w:before="38"/>
              <w:ind w:left="0"/>
            </w:pPr>
          </w:p>
        </w:tc>
        <w:tc>
          <w:tcPr>
            <w:tcW w:w="4521" w:type="dxa"/>
          </w:tcPr>
          <w:p w:rsidR="00771C0E" w:rsidRDefault="00771C0E" w:rsidP="00A46F36">
            <w:pPr>
              <w:pStyle w:val="BodyText"/>
              <w:spacing w:before="38"/>
              <w:ind w:left="875"/>
              <w:jc w:val="center"/>
              <w:rPr>
                <w:b/>
              </w:rPr>
            </w:pPr>
          </w:p>
          <w:p w:rsidR="00771C0E" w:rsidRDefault="00771C0E" w:rsidP="00A46F36">
            <w:pPr>
              <w:pStyle w:val="BodyText"/>
              <w:spacing w:before="38"/>
              <w:ind w:left="875"/>
              <w:jc w:val="center"/>
              <w:rPr>
                <w:b/>
              </w:rPr>
            </w:pPr>
          </w:p>
          <w:p w:rsidR="00771C0E" w:rsidRPr="00771C0E" w:rsidRDefault="00771C0E" w:rsidP="00A46F36">
            <w:pPr>
              <w:pStyle w:val="BodyText"/>
              <w:spacing w:before="38"/>
              <w:ind w:left="875"/>
              <w:jc w:val="center"/>
              <w:rPr>
                <w:b/>
              </w:rPr>
            </w:pPr>
            <w:r>
              <w:rPr>
                <w:b/>
              </w:rPr>
              <w:t>ИЗРАЖАВАЊЕ БРОЈА И КОЛИЧИНЕ</w:t>
            </w:r>
          </w:p>
        </w:tc>
        <w:tc>
          <w:tcPr>
            <w:tcW w:w="4275" w:type="dxa"/>
          </w:tcPr>
          <w:p w:rsidR="00771C0E" w:rsidRDefault="00771C0E" w:rsidP="00081FFA">
            <w:pPr>
              <w:pStyle w:val="BodyText"/>
              <w:spacing w:before="38"/>
              <w:ind w:left="0" w:hanging="98"/>
            </w:pPr>
            <w:r>
              <w:t xml:space="preserve">How many children are there in your class? There are 11 boys and 14 girls. How many classes have we got today? We’ve got four classes. Her granny is 65. Правилна множина именица: boy-boys, girl-girls, class-classes… Неправилна множина основних именица: child-children... Питања са How much/many Основни бројеви 0–100 </w:t>
            </w:r>
            <w:r w:rsidRPr="00771C0E">
              <w:rPr>
                <w:b/>
              </w:rPr>
              <w:t>(Интер)културни садржаји</w:t>
            </w:r>
            <w:r>
              <w:t>: Конвенције у писању двоцифрених бројева Новчане валуте у земљама енглеског говорног подручја и њихове ознаке</w:t>
            </w:r>
          </w:p>
        </w:tc>
      </w:tr>
    </w:tbl>
    <w:p w:rsidR="00B93A5C" w:rsidRDefault="00B93A5C" w:rsidP="00B75978">
      <w:pPr>
        <w:tabs>
          <w:tab w:val="left" w:pos="8280"/>
        </w:tabs>
        <w:jc w:val="both"/>
        <w:rPr>
          <w:b/>
          <w:sz w:val="24"/>
          <w:u w:val="single"/>
        </w:rPr>
      </w:pPr>
    </w:p>
    <w:p w:rsidR="009A22EA" w:rsidRDefault="009A22EA" w:rsidP="00B75978">
      <w:pPr>
        <w:tabs>
          <w:tab w:val="left" w:pos="8280"/>
        </w:tabs>
        <w:jc w:val="both"/>
        <w:rPr>
          <w:b/>
          <w:sz w:val="24"/>
          <w:u w:val="single"/>
        </w:rPr>
      </w:pPr>
    </w:p>
    <w:p w:rsidR="009A22EA" w:rsidRDefault="009A22EA" w:rsidP="00B75978">
      <w:pPr>
        <w:tabs>
          <w:tab w:val="left" w:pos="8280"/>
        </w:tabs>
        <w:jc w:val="both"/>
        <w:rPr>
          <w:b/>
          <w:sz w:val="24"/>
          <w:u w:val="single"/>
        </w:rPr>
      </w:pPr>
    </w:p>
    <w:p w:rsidR="009A22EA" w:rsidRPr="00663B47" w:rsidRDefault="009A22EA" w:rsidP="009A22EA">
      <w:pPr>
        <w:tabs>
          <w:tab w:val="left" w:pos="8280"/>
        </w:tabs>
        <w:jc w:val="center"/>
        <w:rPr>
          <w:b/>
          <w:sz w:val="24"/>
          <w:lang w:val="ru-RU"/>
        </w:rPr>
      </w:pPr>
      <w:r w:rsidRPr="00663B47">
        <w:rPr>
          <w:b/>
          <w:sz w:val="24"/>
          <w:lang w:val="ru-RU"/>
        </w:rPr>
        <w:t>УПУТСТВО ЗА ДИДАКТИЧКО-МЕТОДИЧКО ОСТВАРИВАЊЕ ПРОГРАМА</w:t>
      </w:r>
    </w:p>
    <w:p w:rsidR="009A22EA" w:rsidRPr="00663B47" w:rsidRDefault="009A22EA" w:rsidP="009A22EA">
      <w:pPr>
        <w:tabs>
          <w:tab w:val="left" w:pos="8280"/>
        </w:tabs>
        <w:jc w:val="center"/>
        <w:rPr>
          <w:b/>
          <w:sz w:val="24"/>
          <w:lang w:val="ru-RU"/>
        </w:rPr>
      </w:pPr>
    </w:p>
    <w:p w:rsidR="009A22EA" w:rsidRDefault="009A22EA" w:rsidP="009A22EA">
      <w:pPr>
        <w:tabs>
          <w:tab w:val="left" w:pos="8280"/>
        </w:tabs>
        <w:jc w:val="both"/>
        <w:rPr>
          <w:lang w:val="ru-RU"/>
        </w:rPr>
      </w:pPr>
      <w:r w:rsidRPr="009A22EA">
        <w:rPr>
          <w:lang w:val="ru-RU"/>
        </w:rPr>
        <w:t>Програм наставе и учења за стране језике у првом циклусу основног образовања и васпита</w:t>
      </w:r>
      <w:r w:rsidR="001019B3">
        <w:rPr>
          <w:lang w:val="ru-RU"/>
        </w:rPr>
        <w:t>ња усмерен је на развој функцио</w:t>
      </w:r>
      <w:r w:rsidRPr="009A22EA">
        <w:rPr>
          <w:lang w:val="ru-RU"/>
        </w:rPr>
        <w:t>налних знања и заснован је на</w:t>
      </w:r>
      <w:r w:rsidR="001019B3">
        <w:rPr>
          <w:lang w:val="ru-RU"/>
        </w:rPr>
        <w:t xml:space="preserve"> комуникативно дефинисаним исхо</w:t>
      </w:r>
      <w:r w:rsidRPr="009A22EA">
        <w:rPr>
          <w:lang w:val="ru-RU"/>
        </w:rPr>
        <w:t>дима учења, односно активност</w:t>
      </w:r>
      <w:r w:rsidR="001019B3">
        <w:rPr>
          <w:lang w:val="ru-RU"/>
        </w:rPr>
        <w:t>има које ученик успешно реализу</w:t>
      </w:r>
      <w:r w:rsidRPr="009A22EA">
        <w:rPr>
          <w:lang w:val="ru-RU"/>
        </w:rPr>
        <w:t>је користећи страни језик. Језичке активности слушања, читања, (раз)говора и писања у програму наставе и учења посматрају се интегративно, као нераздвојиве</w:t>
      </w:r>
      <w:r w:rsidR="001019B3">
        <w:rPr>
          <w:lang w:val="ru-RU"/>
        </w:rPr>
        <w:t xml:space="preserve"> компоненте аутентичне комуника</w:t>
      </w:r>
      <w:r w:rsidRPr="009A22EA">
        <w:rPr>
          <w:lang w:val="ru-RU"/>
        </w:rPr>
        <w:t>ције појединца у било којој говорној за</w:t>
      </w:r>
      <w:r w:rsidR="001019B3">
        <w:rPr>
          <w:lang w:val="ru-RU"/>
        </w:rPr>
        <w:t>једници.</w:t>
      </w:r>
    </w:p>
    <w:p w:rsidR="001019B3" w:rsidRDefault="001019B3" w:rsidP="009A22EA">
      <w:pPr>
        <w:tabs>
          <w:tab w:val="left" w:pos="8280"/>
        </w:tabs>
        <w:jc w:val="both"/>
        <w:rPr>
          <w:lang w:val="ru-RU"/>
        </w:rPr>
      </w:pPr>
    </w:p>
    <w:p w:rsidR="001019B3" w:rsidRDefault="001019B3" w:rsidP="009A22EA">
      <w:pPr>
        <w:tabs>
          <w:tab w:val="left" w:pos="8280"/>
        </w:tabs>
        <w:jc w:val="both"/>
        <w:rPr>
          <w:b/>
          <w:sz w:val="24"/>
          <w:lang w:val="ru-RU"/>
        </w:rPr>
      </w:pPr>
      <w:r w:rsidRPr="001019B3">
        <w:rPr>
          <w:b/>
          <w:sz w:val="24"/>
          <w:lang w:val="ru-RU"/>
        </w:rPr>
        <w:t>ПЛАНИРАЊЕ НАСТАВЕ И УЧЕЊА</w:t>
      </w:r>
    </w:p>
    <w:p w:rsidR="001019B3" w:rsidRDefault="001019B3" w:rsidP="009A22EA">
      <w:pPr>
        <w:tabs>
          <w:tab w:val="left" w:pos="8280"/>
        </w:tabs>
        <w:jc w:val="both"/>
        <w:rPr>
          <w:b/>
          <w:sz w:val="24"/>
          <w:lang w:val="ru-RU"/>
        </w:rPr>
      </w:pPr>
    </w:p>
    <w:p w:rsidR="001019B3" w:rsidRDefault="001019B3" w:rsidP="009A22EA">
      <w:pPr>
        <w:tabs>
          <w:tab w:val="left" w:pos="8280"/>
        </w:tabs>
        <w:jc w:val="both"/>
        <w:rPr>
          <w:lang w:val="ru-RU"/>
        </w:rPr>
      </w:pPr>
      <w:r w:rsidRPr="001019B3">
        <w:rPr>
          <w:lang w:val="ru-RU"/>
        </w:rPr>
        <w:t>Приликом планирања наставе и учења треба имати у виду да се исходи разликују, да се неки могу лакше и брже остварити, док је за већину исхода потребно више времена, различитих активности и начина рада. У фа</w:t>
      </w:r>
      <w:r>
        <w:rPr>
          <w:lang w:val="ru-RU"/>
        </w:rPr>
        <w:t>зи планирања наставе и учења ве</w:t>
      </w:r>
      <w:r w:rsidRPr="001019B3">
        <w:rPr>
          <w:lang w:val="ru-RU"/>
        </w:rPr>
        <w:t>ома је важно узети у обзир да је уџбеник наставно средство које не одређује садржаје предмета. Садржајима у уџбенику приступа селективно и у складу са предвиђеним исходима. С обзиром на то да уџбеник није једини извор знања, наставник треба да упути ученике на друге изворе инфо</w:t>
      </w:r>
      <w:r>
        <w:rPr>
          <w:lang w:val="ru-RU"/>
        </w:rPr>
        <w:t>рмисања и стицања знања и вешти</w:t>
      </w:r>
      <w:r w:rsidRPr="001019B3">
        <w:rPr>
          <w:lang w:val="ru-RU"/>
        </w:rPr>
        <w:t>на. Полазећи од исхода, односно онога што је ученик у стању да оствари у различитим врстама и видовима комуникације (усмене, писане и невербалне), формално и садржински централну позицију програма наставе и учења заузимају управо комуникативне функције. На основу комуникат</w:t>
      </w:r>
      <w:r>
        <w:rPr>
          <w:lang w:val="ru-RU"/>
        </w:rPr>
        <w:t>ивних функција дефинисане су је</w:t>
      </w:r>
      <w:r w:rsidRPr="001019B3">
        <w:rPr>
          <w:lang w:val="ru-RU"/>
        </w:rPr>
        <w:t xml:space="preserve">зичке активности помоћу којих се оне могу остварити, а које, од </w:t>
      </w:r>
      <w:r w:rsidRPr="001019B3">
        <w:rPr>
          <w:b/>
          <w:lang w:val="ru-RU"/>
        </w:rPr>
        <w:t>трећег разреда</w:t>
      </w:r>
      <w:r w:rsidRPr="001019B3">
        <w:rPr>
          <w:lang w:val="ru-RU"/>
        </w:rPr>
        <w:t xml:space="preserve">, укључују постепено усавршавање способности разумевања говора, разумевања писаног текста, интерактивног усменог и писаног изражавања. Захваљујући цикличној и континуалној концепцији </w:t>
      </w:r>
      <w:r w:rsidRPr="001019B3">
        <w:rPr>
          <w:lang w:val="ru-RU"/>
        </w:rPr>
        <w:lastRenderedPageBreak/>
        <w:t>програма</w:t>
      </w:r>
      <w:r>
        <w:rPr>
          <w:lang w:val="ru-RU"/>
        </w:rPr>
        <w:t>, комуникативне функције се пре</w:t>
      </w:r>
      <w:r w:rsidRPr="001019B3">
        <w:rPr>
          <w:lang w:val="ru-RU"/>
        </w:rPr>
        <w:t>носе, усвајају и увежбавају током читавог образовног циклуса, с растућим степеном сложености. Исходи, комуникативне функције и језичке активности дефинисани су као опште лингвистичке категорије, и стога су за све стране језике идентични искази. Како би се, међутим, исходи, функције и активности операционализовали, понуђени су и примери језичких</w:t>
      </w:r>
      <w:r>
        <w:rPr>
          <w:lang w:val="ru-RU"/>
        </w:rPr>
        <w:t xml:space="preserve"> садржаја, и то за сваки поједи</w:t>
      </w:r>
      <w:r w:rsidRPr="001019B3">
        <w:rPr>
          <w:lang w:val="ru-RU"/>
        </w:rPr>
        <w:t>начни страни језик. Њима се илуструју неке од најфреквентнијих и узрасно најадекватнијих могућн</w:t>
      </w:r>
      <w:r>
        <w:rPr>
          <w:lang w:val="ru-RU"/>
        </w:rPr>
        <w:t>ости за вербалну реализацију ко</w:t>
      </w:r>
      <w:r w:rsidRPr="001019B3">
        <w:rPr>
          <w:lang w:val="ru-RU"/>
        </w:rPr>
        <w:t>муникативних функција</w:t>
      </w:r>
      <w:r>
        <w:rPr>
          <w:lang w:val="ru-RU"/>
        </w:rPr>
        <w:t>.</w:t>
      </w:r>
    </w:p>
    <w:p w:rsidR="001019B3" w:rsidRDefault="001019B3" w:rsidP="009A22EA">
      <w:pPr>
        <w:tabs>
          <w:tab w:val="left" w:pos="8280"/>
        </w:tabs>
        <w:jc w:val="both"/>
        <w:rPr>
          <w:lang w:val="ru-RU"/>
        </w:rPr>
      </w:pPr>
    </w:p>
    <w:p w:rsidR="001019B3" w:rsidRDefault="001019B3" w:rsidP="009A22EA">
      <w:pPr>
        <w:tabs>
          <w:tab w:val="left" w:pos="8280"/>
        </w:tabs>
        <w:jc w:val="both"/>
        <w:rPr>
          <w:b/>
          <w:sz w:val="24"/>
          <w:lang w:val="ru-RU"/>
        </w:rPr>
      </w:pPr>
      <w:r>
        <w:rPr>
          <w:b/>
          <w:sz w:val="24"/>
          <w:lang w:val="ru-RU"/>
        </w:rPr>
        <w:t>ОСТВАРИВАЊЕ НАСТАВЕ И УЧЕЊА</w:t>
      </w:r>
    </w:p>
    <w:p w:rsidR="001019B3" w:rsidRDefault="001019B3" w:rsidP="009A22EA">
      <w:pPr>
        <w:tabs>
          <w:tab w:val="left" w:pos="8280"/>
        </w:tabs>
        <w:jc w:val="both"/>
        <w:rPr>
          <w:b/>
          <w:sz w:val="24"/>
          <w:lang w:val="ru-RU"/>
        </w:rPr>
      </w:pPr>
    </w:p>
    <w:p w:rsidR="001019B3" w:rsidRDefault="001019B3" w:rsidP="009A22EA">
      <w:pPr>
        <w:tabs>
          <w:tab w:val="left" w:pos="8280"/>
        </w:tabs>
        <w:jc w:val="both"/>
        <w:rPr>
          <w:lang w:val="ru-RU"/>
        </w:rPr>
      </w:pPr>
      <w:r w:rsidRPr="001019B3">
        <w:rPr>
          <w:lang w:val="ru-RU"/>
        </w:rPr>
        <w:t>Програм усмерен ка исходима указује на то шта је ученик у процесу комуникације у стању да разуме и продукује. Табеларни</w:t>
      </w:r>
      <w:r w:rsidRPr="00663B47">
        <w:rPr>
          <w:lang w:val="ru-RU"/>
        </w:rPr>
        <w:t xml:space="preserve"> </w:t>
      </w:r>
      <w:r w:rsidRPr="001019B3">
        <w:rPr>
          <w:lang w:val="ru-RU"/>
        </w:rPr>
        <w:t>приказ постепено води наставника од исхода и комуникативне функције као области, преко а</w:t>
      </w:r>
      <w:r>
        <w:rPr>
          <w:lang w:val="ru-RU"/>
        </w:rPr>
        <w:t>ктивности које у настави оспосо</w:t>
      </w:r>
      <w:r w:rsidRPr="001019B3">
        <w:rPr>
          <w:lang w:val="ru-RU"/>
        </w:rPr>
        <w:t xml:space="preserve">бљавају ученика да комуницира и користи језик у свакодневном животу, у приватном, јавном или образовном домену. Примена овог приступа у настави страних језика заснива се на настојањима да се доследно спроводе и </w:t>
      </w:r>
      <w:r w:rsidRPr="001019B3">
        <w:rPr>
          <w:b/>
          <w:lang w:val="ru-RU"/>
        </w:rPr>
        <w:t>примењују</w:t>
      </w:r>
      <w:r w:rsidRPr="001019B3">
        <w:rPr>
          <w:lang w:val="ru-RU"/>
        </w:rPr>
        <w:t xml:space="preserve"> следећи </w:t>
      </w:r>
      <w:r w:rsidRPr="001019B3">
        <w:rPr>
          <w:b/>
          <w:lang w:val="ru-RU"/>
        </w:rPr>
        <w:t>ставови</w:t>
      </w:r>
      <w:r w:rsidRPr="001019B3">
        <w:rPr>
          <w:lang w:val="ru-RU"/>
        </w:rPr>
        <w:t>:</w:t>
      </w:r>
    </w:p>
    <w:p w:rsidR="001019B3" w:rsidRDefault="001019B3" w:rsidP="009A22EA">
      <w:pPr>
        <w:tabs>
          <w:tab w:val="left" w:pos="8280"/>
        </w:tabs>
        <w:jc w:val="both"/>
        <w:rPr>
          <w:lang w:val="ru-RU"/>
        </w:rPr>
      </w:pPr>
      <w:r w:rsidRPr="001019B3">
        <w:rPr>
          <w:lang w:val="ru-RU"/>
        </w:rPr>
        <w:t xml:space="preserve">– циљни језик употребљава се у учионици у добро осмишљеним контекстима од интереса за ученике у атмосфери заједништва и међусобне сарадње; </w:t>
      </w:r>
    </w:p>
    <w:p w:rsidR="001019B3" w:rsidRDefault="001019B3" w:rsidP="009A22EA">
      <w:pPr>
        <w:tabs>
          <w:tab w:val="left" w:pos="8280"/>
        </w:tabs>
        <w:jc w:val="both"/>
        <w:rPr>
          <w:lang w:val="ru-RU"/>
        </w:rPr>
      </w:pPr>
      <w:r w:rsidRPr="001019B3">
        <w:rPr>
          <w:lang w:val="ru-RU"/>
        </w:rPr>
        <w:t>– говор наставника прилагођен је узрасту и знањима ученика;</w:t>
      </w:r>
    </w:p>
    <w:p w:rsidR="001019B3" w:rsidRDefault="001019B3" w:rsidP="009A22EA">
      <w:pPr>
        <w:tabs>
          <w:tab w:val="left" w:pos="8280"/>
        </w:tabs>
        <w:jc w:val="both"/>
        <w:rPr>
          <w:lang w:val="ru-RU"/>
        </w:rPr>
      </w:pPr>
      <w:r w:rsidRPr="001019B3">
        <w:rPr>
          <w:lang w:val="ru-RU"/>
        </w:rPr>
        <w:t xml:space="preserve"> – наставник мора бити си</w:t>
      </w:r>
      <w:r>
        <w:rPr>
          <w:lang w:val="ru-RU"/>
        </w:rPr>
        <w:t>гуран да је схваћено значење по</w:t>
      </w:r>
      <w:r w:rsidRPr="001019B3">
        <w:rPr>
          <w:lang w:val="ru-RU"/>
        </w:rPr>
        <w:t>руке, укључујући њене културолошке и васпитне елементе, као и елементе социјализације;</w:t>
      </w:r>
    </w:p>
    <w:p w:rsidR="001019B3" w:rsidRDefault="001019B3" w:rsidP="009A22EA">
      <w:pPr>
        <w:tabs>
          <w:tab w:val="left" w:pos="8280"/>
        </w:tabs>
        <w:jc w:val="both"/>
        <w:rPr>
          <w:lang w:val="ru-RU"/>
        </w:rPr>
      </w:pPr>
      <w:r w:rsidRPr="001019B3">
        <w:rPr>
          <w:lang w:val="ru-RU"/>
        </w:rPr>
        <w:t xml:space="preserve"> – битно је значење језичке поруке;</w:t>
      </w:r>
    </w:p>
    <w:p w:rsidR="001019B3" w:rsidRDefault="001019B3" w:rsidP="009A22EA">
      <w:pPr>
        <w:tabs>
          <w:tab w:val="left" w:pos="8280"/>
        </w:tabs>
        <w:jc w:val="both"/>
        <w:rPr>
          <w:lang w:val="ru-RU"/>
        </w:rPr>
      </w:pPr>
      <w:r w:rsidRPr="001019B3">
        <w:rPr>
          <w:lang w:val="ru-RU"/>
        </w:rPr>
        <w:t xml:space="preserve"> – знања ученика мере се ј</w:t>
      </w:r>
      <w:r>
        <w:rPr>
          <w:lang w:val="ru-RU"/>
        </w:rPr>
        <w:t>асно одређеним релативним крите</w:t>
      </w:r>
      <w:r w:rsidRPr="001019B3">
        <w:rPr>
          <w:lang w:val="ru-RU"/>
        </w:rPr>
        <w:t xml:space="preserve">ријумима тачности и зато узор није изворни говорник; </w:t>
      </w:r>
    </w:p>
    <w:p w:rsidR="001019B3" w:rsidRDefault="001019B3" w:rsidP="009A22EA">
      <w:pPr>
        <w:tabs>
          <w:tab w:val="left" w:pos="8280"/>
        </w:tabs>
        <w:jc w:val="both"/>
        <w:rPr>
          <w:lang w:val="ru-RU"/>
        </w:rPr>
      </w:pPr>
      <w:r w:rsidRPr="001019B3">
        <w:rPr>
          <w:lang w:val="ru-RU"/>
        </w:rPr>
        <w:t xml:space="preserve">– са циљем да се унапреди </w:t>
      </w:r>
      <w:r>
        <w:rPr>
          <w:lang w:val="ru-RU"/>
        </w:rPr>
        <w:t>квалитет и обим језичког матери</w:t>
      </w:r>
      <w:r w:rsidRPr="001019B3">
        <w:rPr>
          <w:lang w:val="ru-RU"/>
        </w:rPr>
        <w:t>јала, настава се заснива на социјалној интеракцији у учионици и ван ње, и спроводи се путем г</w:t>
      </w:r>
      <w:r>
        <w:rPr>
          <w:lang w:val="ru-RU"/>
        </w:rPr>
        <w:t>рупног или индивидуалног решава</w:t>
      </w:r>
      <w:r w:rsidRPr="001019B3">
        <w:rPr>
          <w:lang w:val="ru-RU"/>
        </w:rPr>
        <w:t xml:space="preserve">ња проблема, као и решавањем мање или више сложених задатака у реалним и виртуелним условима са јасно одређеним контекстом, поступком и циљем; </w:t>
      </w:r>
    </w:p>
    <w:p w:rsidR="001019B3" w:rsidRDefault="001019B3" w:rsidP="009A22EA">
      <w:pPr>
        <w:tabs>
          <w:tab w:val="left" w:pos="8280"/>
        </w:tabs>
        <w:jc w:val="both"/>
        <w:rPr>
          <w:lang w:val="ru-RU"/>
        </w:rPr>
      </w:pPr>
      <w:r w:rsidRPr="001019B3">
        <w:rPr>
          <w:lang w:val="ru-RU"/>
        </w:rPr>
        <w:t>– сви граматички садржаји уводе се индуктивном методом кроз разноврсне контекстуализоване примере у складу са нивоом и без детаљних граматичких објашњења, а њихово познавање се вреднује и оцењује на основу уп</w:t>
      </w:r>
      <w:r>
        <w:rPr>
          <w:lang w:val="ru-RU"/>
        </w:rPr>
        <w:t>отребе у одговарајућем комуника</w:t>
      </w:r>
      <w:r w:rsidRPr="001019B3">
        <w:rPr>
          <w:lang w:val="ru-RU"/>
        </w:rPr>
        <w:t>тивном контексту</w:t>
      </w:r>
      <w:r>
        <w:rPr>
          <w:lang w:val="ru-RU"/>
        </w:rPr>
        <w:t>.</w:t>
      </w:r>
    </w:p>
    <w:p w:rsidR="001019B3" w:rsidRDefault="001019B3" w:rsidP="009A22EA">
      <w:pPr>
        <w:tabs>
          <w:tab w:val="left" w:pos="8280"/>
        </w:tabs>
        <w:jc w:val="both"/>
        <w:rPr>
          <w:lang w:val="ru-RU"/>
        </w:rPr>
      </w:pPr>
      <w:r w:rsidRPr="001019B3">
        <w:rPr>
          <w:lang w:val="ru-RU"/>
        </w:rPr>
        <w:t>Комуникативно-интерактив</w:t>
      </w:r>
      <w:r>
        <w:rPr>
          <w:lang w:val="ru-RU"/>
        </w:rPr>
        <w:t>ни приступ у настави страних је</w:t>
      </w:r>
      <w:r w:rsidRPr="001019B3">
        <w:rPr>
          <w:lang w:val="ru-RU"/>
        </w:rPr>
        <w:t xml:space="preserve">зика укључује и следеће: </w:t>
      </w:r>
    </w:p>
    <w:p w:rsidR="001019B3" w:rsidRDefault="001019B3" w:rsidP="009A22EA">
      <w:pPr>
        <w:tabs>
          <w:tab w:val="left" w:pos="8280"/>
        </w:tabs>
        <w:jc w:val="both"/>
        <w:rPr>
          <w:lang w:val="ru-RU"/>
        </w:rPr>
      </w:pPr>
      <w:r w:rsidRPr="001019B3">
        <w:rPr>
          <w:lang w:val="ru-RU"/>
        </w:rPr>
        <w:t>– усвајање језичког садрж</w:t>
      </w:r>
      <w:r>
        <w:rPr>
          <w:lang w:val="ru-RU"/>
        </w:rPr>
        <w:t>аја кроз циљано и осмишљено уче</w:t>
      </w:r>
      <w:r w:rsidRPr="001019B3">
        <w:rPr>
          <w:lang w:val="ru-RU"/>
        </w:rPr>
        <w:t xml:space="preserve">ствовање у друштвеном чину; </w:t>
      </w:r>
    </w:p>
    <w:p w:rsidR="001019B3" w:rsidRDefault="001019B3" w:rsidP="009A22EA">
      <w:pPr>
        <w:tabs>
          <w:tab w:val="left" w:pos="8280"/>
        </w:tabs>
        <w:jc w:val="both"/>
        <w:rPr>
          <w:lang w:val="ru-RU"/>
        </w:rPr>
      </w:pPr>
      <w:r w:rsidRPr="001019B3">
        <w:rPr>
          <w:lang w:val="ru-RU"/>
        </w:rPr>
        <w:t>– поимање програма као с</w:t>
      </w:r>
      <w:r>
        <w:rPr>
          <w:lang w:val="ru-RU"/>
        </w:rPr>
        <w:t>купа динамичних, заједнички при</w:t>
      </w:r>
      <w:r w:rsidRPr="001019B3">
        <w:rPr>
          <w:lang w:val="ru-RU"/>
        </w:rPr>
        <w:t>премљених и прилагођених задатака и активности;</w:t>
      </w:r>
    </w:p>
    <w:p w:rsidR="001019B3" w:rsidRDefault="001019B3" w:rsidP="009A22EA">
      <w:pPr>
        <w:tabs>
          <w:tab w:val="left" w:pos="8280"/>
        </w:tabs>
        <w:jc w:val="both"/>
        <w:rPr>
          <w:lang w:val="ru-RU"/>
        </w:rPr>
      </w:pPr>
      <w:r w:rsidRPr="001019B3">
        <w:rPr>
          <w:lang w:val="ru-RU"/>
        </w:rPr>
        <w:t xml:space="preserve"> – наставник треба да омогући приступ новим идејама и њихово прихватање, као и креирање нових идеја; – ученици се посматрају као одговорни, креативни, активни учесници у друштвеном чину;</w:t>
      </w:r>
    </w:p>
    <w:p w:rsidR="001019B3" w:rsidRDefault="001019B3" w:rsidP="009A22EA">
      <w:pPr>
        <w:tabs>
          <w:tab w:val="left" w:pos="8280"/>
        </w:tabs>
        <w:jc w:val="both"/>
        <w:rPr>
          <w:lang w:val="ru-RU"/>
        </w:rPr>
      </w:pPr>
      <w:r w:rsidRPr="001019B3">
        <w:rPr>
          <w:lang w:val="ru-RU"/>
        </w:rPr>
        <w:t xml:space="preserve"> – наставни материјали пре</w:t>
      </w:r>
      <w:r>
        <w:rPr>
          <w:lang w:val="ru-RU"/>
        </w:rPr>
        <w:t>дстављају један од извора актив</w:t>
      </w:r>
      <w:r w:rsidRPr="001019B3">
        <w:rPr>
          <w:lang w:val="ru-RU"/>
        </w:rPr>
        <w:t xml:space="preserve">ности и треба да буду праћени употребом додатних аутентичних материјала; – учионица је простор који </w:t>
      </w:r>
      <w:r>
        <w:rPr>
          <w:lang w:val="ru-RU"/>
        </w:rPr>
        <w:t>је могуће прилагођавати потреба</w:t>
      </w:r>
      <w:r w:rsidRPr="001019B3">
        <w:rPr>
          <w:lang w:val="ru-RU"/>
        </w:rPr>
        <w:t>ма наставе из дана у дан;</w:t>
      </w:r>
    </w:p>
    <w:p w:rsidR="001019B3" w:rsidRDefault="001019B3" w:rsidP="009A22EA">
      <w:pPr>
        <w:tabs>
          <w:tab w:val="left" w:pos="8280"/>
        </w:tabs>
        <w:jc w:val="both"/>
        <w:rPr>
          <w:lang w:val="ru-RU"/>
        </w:rPr>
      </w:pPr>
      <w:r w:rsidRPr="001019B3">
        <w:rPr>
          <w:lang w:val="ru-RU"/>
        </w:rPr>
        <w:t xml:space="preserve"> – рад на пројекту као задатку који остварује корелацију са другим предметима и подстиче развој когнитивних способности ученика (планирање, запажање,</w:t>
      </w:r>
      <w:r>
        <w:rPr>
          <w:lang w:val="ru-RU"/>
        </w:rPr>
        <w:t xml:space="preserve"> анализа, вредновање, закључива</w:t>
      </w:r>
      <w:r w:rsidRPr="001019B3">
        <w:rPr>
          <w:lang w:val="ru-RU"/>
        </w:rPr>
        <w:t>ње итд.);</w:t>
      </w:r>
    </w:p>
    <w:p w:rsidR="001019B3" w:rsidRDefault="001019B3" w:rsidP="009A22EA">
      <w:pPr>
        <w:tabs>
          <w:tab w:val="left" w:pos="8280"/>
        </w:tabs>
        <w:jc w:val="both"/>
        <w:rPr>
          <w:lang w:val="ru-RU"/>
        </w:rPr>
      </w:pPr>
      <w:r w:rsidRPr="001019B3">
        <w:rPr>
          <w:lang w:val="ru-RU"/>
        </w:rPr>
        <w:t xml:space="preserve">– за увођење новог лексичког материјала користе се познате граматичке структуре и обрнуто, </w:t>
      </w:r>
      <w:r>
        <w:rPr>
          <w:lang w:val="ru-RU"/>
        </w:rPr>
        <w:t>а нарочито на нижем узрасту тре</w:t>
      </w:r>
      <w:r w:rsidRPr="001019B3">
        <w:rPr>
          <w:lang w:val="ru-RU"/>
        </w:rPr>
        <w:t>ба користити интернационализме и речи које су им познате, као и визуализацију као средство семантизације.</w:t>
      </w:r>
    </w:p>
    <w:p w:rsidR="001019B3" w:rsidRDefault="001019B3" w:rsidP="009A22EA">
      <w:pPr>
        <w:tabs>
          <w:tab w:val="left" w:pos="8280"/>
        </w:tabs>
        <w:jc w:val="both"/>
        <w:rPr>
          <w:lang w:val="ru-RU"/>
        </w:rPr>
      </w:pPr>
    </w:p>
    <w:p w:rsidR="001019B3" w:rsidRDefault="001019B3" w:rsidP="009A22EA">
      <w:pPr>
        <w:tabs>
          <w:tab w:val="left" w:pos="8280"/>
        </w:tabs>
        <w:jc w:val="both"/>
        <w:rPr>
          <w:b/>
          <w:sz w:val="24"/>
          <w:lang w:val="ru-RU"/>
        </w:rPr>
      </w:pPr>
      <w:r>
        <w:rPr>
          <w:b/>
          <w:sz w:val="24"/>
          <w:lang w:val="ru-RU"/>
        </w:rPr>
        <w:t>Технике/активности</w:t>
      </w:r>
    </w:p>
    <w:p w:rsidR="001019B3" w:rsidRDefault="001019B3" w:rsidP="009A22EA">
      <w:pPr>
        <w:tabs>
          <w:tab w:val="left" w:pos="8280"/>
        </w:tabs>
        <w:jc w:val="both"/>
        <w:rPr>
          <w:b/>
          <w:sz w:val="24"/>
          <w:lang w:val="ru-RU"/>
        </w:rPr>
      </w:pPr>
    </w:p>
    <w:p w:rsidR="001019B3" w:rsidRDefault="001019B3" w:rsidP="009A22EA">
      <w:pPr>
        <w:tabs>
          <w:tab w:val="left" w:pos="8280"/>
        </w:tabs>
        <w:jc w:val="both"/>
        <w:rPr>
          <w:lang w:val="ru-RU"/>
        </w:rPr>
      </w:pPr>
      <w:r w:rsidRPr="001019B3">
        <w:rPr>
          <w:lang w:val="ru-RU"/>
        </w:rPr>
        <w:t xml:space="preserve">Током часа препоручује се динамично смењивање техника/ активности које не би требало да трају дуже од 15 минута. </w:t>
      </w:r>
    </w:p>
    <w:p w:rsidR="001019B3" w:rsidRDefault="001019B3" w:rsidP="009A22EA">
      <w:pPr>
        <w:tabs>
          <w:tab w:val="left" w:pos="8280"/>
        </w:tabs>
        <w:jc w:val="both"/>
        <w:rPr>
          <w:lang w:val="ru-RU"/>
        </w:rPr>
      </w:pPr>
      <w:r w:rsidRPr="001019B3">
        <w:rPr>
          <w:lang w:val="ru-RU"/>
        </w:rPr>
        <w:t>Слушање и реаговање на уп</w:t>
      </w:r>
      <w:r>
        <w:rPr>
          <w:lang w:val="ru-RU"/>
        </w:rPr>
        <w:t>утства наставника на страном је</w:t>
      </w:r>
      <w:r w:rsidRPr="001019B3">
        <w:rPr>
          <w:lang w:val="ru-RU"/>
        </w:rPr>
        <w:t xml:space="preserve">зику или са аудио-записа (слушај, пиши, повежи, одреди, пронађи, али и активности у вези са радом у учионици: нацртај, исеци, обој, отвори/затвори свеску, итд.) </w:t>
      </w:r>
    </w:p>
    <w:p w:rsidR="001019B3" w:rsidRDefault="001019B3" w:rsidP="009A22EA">
      <w:pPr>
        <w:tabs>
          <w:tab w:val="left" w:pos="8280"/>
        </w:tabs>
        <w:jc w:val="both"/>
        <w:rPr>
          <w:lang w:val="ru-RU"/>
        </w:rPr>
      </w:pPr>
      <w:r w:rsidRPr="001019B3">
        <w:rPr>
          <w:lang w:val="ru-RU"/>
        </w:rPr>
        <w:t xml:space="preserve">Рад у паровима, малим и великим групама (мини-дијалози, игра по улогама, симулације итд.) </w:t>
      </w:r>
    </w:p>
    <w:p w:rsidR="001019B3" w:rsidRDefault="001019B3" w:rsidP="009A22EA">
      <w:pPr>
        <w:tabs>
          <w:tab w:val="left" w:pos="8280"/>
        </w:tabs>
        <w:jc w:val="both"/>
        <w:rPr>
          <w:lang w:val="ru-RU"/>
        </w:rPr>
      </w:pPr>
      <w:r w:rsidRPr="001019B3">
        <w:rPr>
          <w:lang w:val="ru-RU"/>
        </w:rPr>
        <w:t>Мануелне активности (израда паноа, презентација, зидних новина, постера и сл.) Вежбе слушања (према упутст</w:t>
      </w:r>
      <w:r>
        <w:rPr>
          <w:lang w:val="ru-RU"/>
        </w:rPr>
        <w:t>вима наставника или са аудио-за</w:t>
      </w:r>
      <w:r w:rsidRPr="001019B3">
        <w:rPr>
          <w:lang w:val="ru-RU"/>
        </w:rPr>
        <w:t xml:space="preserve">писа повезати појмове, додати делове слике, допунити информације, селектовати тачне и нетачне исказе, утврдити хронологију и сл.) </w:t>
      </w:r>
    </w:p>
    <w:p w:rsidR="001019B3" w:rsidRDefault="001019B3" w:rsidP="009A22EA">
      <w:pPr>
        <w:tabs>
          <w:tab w:val="left" w:pos="8280"/>
        </w:tabs>
        <w:jc w:val="both"/>
        <w:rPr>
          <w:lang w:val="ru-RU"/>
        </w:rPr>
      </w:pPr>
      <w:r w:rsidRPr="001019B3">
        <w:rPr>
          <w:lang w:val="ru-RU"/>
        </w:rPr>
        <w:t xml:space="preserve">Игре примерене узрасту и дидактичком захтеву (за загревање, развијање пажње и концентрације, јачање мотивације, увођење нове језичке грађе или </w:t>
      </w:r>
      <w:r w:rsidRPr="001019B3">
        <w:rPr>
          <w:lang w:val="ru-RU"/>
        </w:rPr>
        <w:lastRenderedPageBreak/>
        <w:t>пак утврђивање).</w:t>
      </w:r>
    </w:p>
    <w:p w:rsidR="001019B3" w:rsidRDefault="001019B3" w:rsidP="009A22EA">
      <w:pPr>
        <w:tabs>
          <w:tab w:val="left" w:pos="8280"/>
        </w:tabs>
        <w:jc w:val="both"/>
        <w:rPr>
          <w:lang w:val="ru-RU"/>
        </w:rPr>
      </w:pPr>
      <w:r w:rsidRPr="001019B3">
        <w:rPr>
          <w:lang w:val="ru-RU"/>
        </w:rPr>
        <w:t xml:space="preserve"> Класирање и упоређивање (по количини, облику, боји, годишњим добима, волим/не волим, компарације...). </w:t>
      </w:r>
    </w:p>
    <w:p w:rsidR="001019B3" w:rsidRDefault="001019B3" w:rsidP="009A22EA">
      <w:pPr>
        <w:tabs>
          <w:tab w:val="left" w:pos="8280"/>
        </w:tabs>
        <w:jc w:val="both"/>
        <w:rPr>
          <w:lang w:val="ru-RU"/>
        </w:rPr>
      </w:pPr>
      <w:r w:rsidRPr="001019B3">
        <w:rPr>
          <w:lang w:val="ru-RU"/>
        </w:rPr>
        <w:t>Решавање „проблем-ситуациј</w:t>
      </w:r>
      <w:r>
        <w:rPr>
          <w:lang w:val="ru-RU"/>
        </w:rPr>
        <w:t>а” у разреду, тј. договори и ми</w:t>
      </w:r>
      <w:r w:rsidRPr="001019B3">
        <w:rPr>
          <w:lang w:val="ru-RU"/>
        </w:rPr>
        <w:t>ни-пројекти.</w:t>
      </w:r>
    </w:p>
    <w:p w:rsidR="001019B3" w:rsidRDefault="001019B3" w:rsidP="009A22EA">
      <w:pPr>
        <w:tabs>
          <w:tab w:val="left" w:pos="8280"/>
        </w:tabs>
        <w:jc w:val="both"/>
        <w:rPr>
          <w:lang w:val="ru-RU"/>
        </w:rPr>
      </w:pPr>
      <w:r w:rsidRPr="001019B3">
        <w:rPr>
          <w:lang w:val="ru-RU"/>
        </w:rPr>
        <w:t xml:space="preserve"> „Превођење” исказа у гест и геста у исказ.</w:t>
      </w:r>
    </w:p>
    <w:p w:rsidR="001019B3" w:rsidRDefault="001019B3" w:rsidP="009A22EA">
      <w:pPr>
        <w:tabs>
          <w:tab w:val="left" w:pos="8280"/>
        </w:tabs>
        <w:jc w:val="both"/>
        <w:rPr>
          <w:b/>
          <w:sz w:val="24"/>
          <w:lang w:val="ru-RU"/>
        </w:rPr>
      </w:pPr>
      <w:r w:rsidRPr="001019B3">
        <w:rPr>
          <w:lang w:val="ru-RU"/>
        </w:rPr>
        <w:t xml:space="preserve"> Заједничко прављење илустрованих материјала (планирање различитих активности, рекламни плакат, програм приредбе или неке друге манифестације).</w:t>
      </w:r>
    </w:p>
    <w:p w:rsidR="001019B3" w:rsidRPr="001019B3" w:rsidRDefault="001019B3" w:rsidP="001019B3">
      <w:pPr>
        <w:jc w:val="center"/>
        <w:rPr>
          <w:sz w:val="28"/>
          <w:lang w:val="ru-RU"/>
        </w:rPr>
      </w:pPr>
    </w:p>
    <w:p w:rsidR="001019B3" w:rsidRDefault="001019B3" w:rsidP="001019B3">
      <w:pPr>
        <w:jc w:val="center"/>
        <w:rPr>
          <w:sz w:val="24"/>
          <w:lang w:val="ru-RU"/>
        </w:rPr>
      </w:pPr>
      <w:r w:rsidRPr="001019B3">
        <w:rPr>
          <w:sz w:val="24"/>
          <w:lang w:val="ru-RU"/>
        </w:rPr>
        <w:t>СТРАТЕГИЈЕ ЗА УНАПРЕЂИВАЊЕ И УВЕЖБАВАЊЕ ЈЕЗИЧКИХ ВЕШТИНА У ТРЕЋЕМ РАЗРЕДУ ОСНОВНЕ ШКОЛЕ</w:t>
      </w:r>
    </w:p>
    <w:p w:rsidR="001019B3" w:rsidRDefault="001019B3" w:rsidP="001019B3">
      <w:pPr>
        <w:jc w:val="center"/>
        <w:rPr>
          <w:sz w:val="24"/>
          <w:lang w:val="ru-RU"/>
        </w:rPr>
      </w:pPr>
    </w:p>
    <w:p w:rsidR="00D3683A" w:rsidRDefault="001019B3" w:rsidP="001019B3">
      <w:pPr>
        <w:jc w:val="both"/>
        <w:rPr>
          <w:lang w:val="ru-RU"/>
        </w:rPr>
      </w:pPr>
      <w:r w:rsidRPr="001019B3">
        <w:rPr>
          <w:lang w:val="ru-RU"/>
        </w:rPr>
        <w:t>На избор стратегија за унапређивање и увежбавање језичких вештина у настави страног јези</w:t>
      </w:r>
      <w:r>
        <w:rPr>
          <w:lang w:val="ru-RU"/>
        </w:rPr>
        <w:t>ка у трећем разреду основне шко</w:t>
      </w:r>
      <w:r w:rsidRPr="001019B3">
        <w:rPr>
          <w:lang w:val="ru-RU"/>
        </w:rPr>
        <w:t>ле утичу, пре свега, психолошк</w:t>
      </w:r>
      <w:r>
        <w:rPr>
          <w:lang w:val="ru-RU"/>
        </w:rPr>
        <w:t>и и когнитивни фактори, каракте</w:t>
      </w:r>
      <w:r w:rsidRPr="001019B3">
        <w:rPr>
          <w:lang w:val="ru-RU"/>
        </w:rPr>
        <w:t>ристични за наведени узрасни период. У првом и другом разреду учење страног језика било је ауд</w:t>
      </w:r>
      <w:r w:rsidR="00D3683A">
        <w:rPr>
          <w:lang w:val="ru-RU"/>
        </w:rPr>
        <w:t>ио-вербалног карактера, заснова</w:t>
      </w:r>
      <w:r w:rsidRPr="001019B3">
        <w:rPr>
          <w:lang w:val="ru-RU"/>
        </w:rPr>
        <w:t>но на имитацији и репродукци</w:t>
      </w:r>
      <w:r>
        <w:rPr>
          <w:lang w:val="ru-RU"/>
        </w:rPr>
        <w:t>ји онога што ученици чују од на</w:t>
      </w:r>
      <w:r w:rsidRPr="001019B3">
        <w:rPr>
          <w:lang w:val="ru-RU"/>
        </w:rPr>
        <w:t>ставника (или са аудио записа). Од трећег разреда се постепено уводе активности које омогућавају веће когнитивно укључивање ученика. Ученици су током претходног школског периода овладали основном техником читања и писања на матерњем језику, па усвојене законитости могу користити и у настави страног језика. Ученик на овом узрасту страни језик користи у комуникацији и у ситуацијама које су блиске његовим интересовањима, показујући креативност, оригиналност у одговорима, активан однос према наставним садржајима. Одабиром одговарајућих стратегија за унапређивање и увежбавање језичких вештина осигурава се континуитет у развијању вишејезичности и достизању виших нивоа језичке компетенције релевантних и неопходних за даље школовање, живот и рад.</w:t>
      </w:r>
    </w:p>
    <w:p w:rsidR="00D3683A" w:rsidRDefault="001019B3" w:rsidP="001019B3">
      <w:pPr>
        <w:jc w:val="both"/>
        <w:rPr>
          <w:lang w:val="ru-RU"/>
        </w:rPr>
      </w:pPr>
      <w:r w:rsidRPr="001019B3">
        <w:rPr>
          <w:lang w:val="ru-RU"/>
        </w:rPr>
        <w:t xml:space="preserve"> С обзиром на то да се исхо</w:t>
      </w:r>
      <w:r w:rsidR="00D3683A">
        <w:rPr>
          <w:lang w:val="ru-RU"/>
        </w:rPr>
        <w:t>ди операционализују преко језич</w:t>
      </w:r>
      <w:r w:rsidRPr="001019B3">
        <w:rPr>
          <w:lang w:val="ru-RU"/>
        </w:rPr>
        <w:t xml:space="preserve">ких активности у комуникативним ситуацијама, важно је да се оне у настави страних језика континуирано и истовремено увежбавају. Настава страног језика у трећем разреду основне школе подразумева индуктивно усвајање граматичких и лексичких садржаја, како у усменом, тако и у писаном контексту. Само тако ученици могу да стекну језичке компетенције које су у складу са задатим циљем учења страног језика. </w:t>
      </w:r>
    </w:p>
    <w:p w:rsidR="00D3683A" w:rsidRDefault="001019B3" w:rsidP="001019B3">
      <w:pPr>
        <w:jc w:val="both"/>
        <w:rPr>
          <w:lang w:val="ru-RU"/>
        </w:rPr>
      </w:pPr>
      <w:r w:rsidRPr="001019B3">
        <w:rPr>
          <w:lang w:val="ru-RU"/>
        </w:rPr>
        <w:t>Ученици су већ навикли да сва упутства у настави која се често понављају буду на страном језику. Нова упутства, нарочито она за која наставник процени д</w:t>
      </w:r>
      <w:r w:rsidR="00D3683A">
        <w:rPr>
          <w:lang w:val="ru-RU"/>
        </w:rPr>
        <w:t>а су сложенија и тежа за разуме</w:t>
      </w:r>
      <w:r w:rsidRPr="001019B3">
        <w:rPr>
          <w:lang w:val="ru-RU"/>
        </w:rPr>
        <w:t xml:space="preserve">вање, могу се у почетку давати </w:t>
      </w:r>
      <w:r w:rsidR="00D3683A">
        <w:rPr>
          <w:lang w:val="ru-RU"/>
        </w:rPr>
        <w:t>паралелно на страном и на матер</w:t>
      </w:r>
      <w:r w:rsidRPr="001019B3">
        <w:rPr>
          <w:lang w:val="ru-RU"/>
        </w:rPr>
        <w:t>њем језику. Потребно је што више користити предмете и бића из непосредног окружења, слике, кар</w:t>
      </w:r>
      <w:r w:rsidR="00D3683A">
        <w:rPr>
          <w:lang w:val="ru-RU"/>
        </w:rPr>
        <w:t>тице, постере, као и аудио и ви</w:t>
      </w:r>
      <w:r w:rsidRPr="001019B3">
        <w:rPr>
          <w:lang w:val="ru-RU"/>
        </w:rPr>
        <w:t xml:space="preserve">део записе. </w:t>
      </w:r>
      <w:r w:rsidRPr="00D3683A">
        <w:rPr>
          <w:lang w:val="ru-RU"/>
        </w:rPr>
        <w:t>За најважније комуникативне садржаје препору</w:t>
      </w:r>
      <w:r w:rsidR="00D3683A" w:rsidRPr="00663B47">
        <w:rPr>
          <w:lang w:val="ru-RU"/>
        </w:rPr>
        <w:t xml:space="preserve">чује се </w:t>
      </w:r>
      <w:r w:rsidR="00D3683A" w:rsidRPr="00D3683A">
        <w:rPr>
          <w:lang w:val="ru-RU"/>
        </w:rPr>
        <w:t>учестало понављање ради лакшег и бржег меморисања и стицања поуздања за самостално коришћењ</w:t>
      </w:r>
      <w:r w:rsidR="00D3683A">
        <w:rPr>
          <w:lang w:val="ru-RU"/>
        </w:rPr>
        <w:t>е језика. У том смислу, пожељ</w:t>
      </w:r>
      <w:r w:rsidR="00D3683A" w:rsidRPr="00D3683A">
        <w:rPr>
          <w:lang w:val="ru-RU"/>
        </w:rPr>
        <w:t xml:space="preserve">не су вежбе говорне продукције с варијацијама модела у којима се мењају и комбинују лексички и граматички садржаји уз постепено усложњавање. Подстицање интеракције с другим ученицима реализује се као вид медијације и укључује давање једноставних упутстава на страном језику (нпр. питај друга или другарицу; одговори на питања друга/другарице). </w:t>
      </w:r>
    </w:p>
    <w:p w:rsidR="00D3683A" w:rsidRDefault="00D3683A" w:rsidP="001019B3">
      <w:pPr>
        <w:jc w:val="both"/>
        <w:rPr>
          <w:lang w:val="ru-RU"/>
        </w:rPr>
      </w:pPr>
      <w:r w:rsidRPr="00D3683A">
        <w:rPr>
          <w:lang w:val="ru-RU"/>
        </w:rPr>
        <w:t>Ученици се оспособљавају за комуникативне функције наведене у програму за дати ниво учења, при чему предложени језички садржаји служе као препорука и могу бити замењени сличним садржајима или проширивани у складу са расположивим наставним материјалом, као и</w:t>
      </w:r>
      <w:r>
        <w:rPr>
          <w:lang w:val="ru-RU"/>
        </w:rPr>
        <w:t xml:space="preserve"> потребама и интересовањима уче</w:t>
      </w:r>
      <w:r w:rsidRPr="00D3683A">
        <w:rPr>
          <w:lang w:val="ru-RU"/>
        </w:rPr>
        <w:t xml:space="preserve">ника. </w:t>
      </w:r>
    </w:p>
    <w:p w:rsidR="001019B3" w:rsidRDefault="00D3683A" w:rsidP="001019B3">
      <w:pPr>
        <w:jc w:val="both"/>
        <w:rPr>
          <w:lang w:val="ru-RU"/>
        </w:rPr>
      </w:pPr>
      <w:r w:rsidRPr="00D3683A">
        <w:rPr>
          <w:lang w:val="ru-RU"/>
        </w:rPr>
        <w:t>Важно је да имамо на уму да је, упркос почетном ентузијазму с којим ученици улазе у процес учења страног језика у основној школи, њима то ипак још један</w:t>
      </w:r>
      <w:r>
        <w:rPr>
          <w:lang w:val="ru-RU"/>
        </w:rPr>
        <w:t xml:space="preserve"> у низу обавезних предмета. Сто</w:t>
      </w:r>
      <w:r w:rsidRPr="00D3683A">
        <w:rPr>
          <w:lang w:val="ru-RU"/>
        </w:rPr>
        <w:t>га се, на овом нивоу, не може очекивати да они сами, спонтано, развију интересовање и ентузија</w:t>
      </w:r>
      <w:r>
        <w:rPr>
          <w:lang w:val="ru-RU"/>
        </w:rPr>
        <w:t>зам за учење страног језика. Не</w:t>
      </w:r>
      <w:r w:rsidRPr="00D3683A">
        <w:rPr>
          <w:lang w:val="ru-RU"/>
        </w:rPr>
        <w:t>опходно је приликом планирања наставе имат</w:t>
      </w:r>
      <w:r>
        <w:rPr>
          <w:lang w:val="ru-RU"/>
        </w:rPr>
        <w:t>и у виду узраст уче</w:t>
      </w:r>
      <w:r w:rsidRPr="00D3683A">
        <w:rPr>
          <w:lang w:val="ru-RU"/>
        </w:rPr>
        <w:t>ника и њихове индивидуалне карактеристике. Неки ученици су интровертни, неки екстровертни,</w:t>
      </w:r>
      <w:r>
        <w:rPr>
          <w:lang w:val="ru-RU"/>
        </w:rPr>
        <w:t xml:space="preserve"> уче различитом брзином и на ра</w:t>
      </w:r>
      <w:r w:rsidRPr="00D3683A">
        <w:rPr>
          <w:lang w:val="ru-RU"/>
        </w:rPr>
        <w:t>зличите начине – свим чулима, имају различите потребе и интересовања. Упутно да час почне неком кратком игром загревања која би позитивно утицала на развијање способности пажње, концентрације и памћења, као и да се активности смењују одговарајућим логичним редоследом и да трају од пет до 15 минута.</w:t>
      </w:r>
    </w:p>
    <w:p w:rsidR="00D3683A" w:rsidRDefault="00D3683A" w:rsidP="001019B3">
      <w:pPr>
        <w:jc w:val="both"/>
        <w:rPr>
          <w:lang w:val="ru-RU"/>
        </w:rPr>
      </w:pPr>
    </w:p>
    <w:p w:rsidR="00D3683A" w:rsidRPr="00663B47" w:rsidRDefault="00D3683A" w:rsidP="001019B3">
      <w:pPr>
        <w:jc w:val="both"/>
        <w:rPr>
          <w:lang w:val="ru-RU"/>
        </w:rPr>
      </w:pPr>
      <w:r w:rsidRPr="00663B47">
        <w:rPr>
          <w:lang w:val="ru-RU"/>
        </w:rPr>
        <w:t>ПРЕЗЕНТОВАЊЕ И УВЕЖБАВАЊЕ САДРЖАЈА</w:t>
      </w:r>
    </w:p>
    <w:p w:rsidR="00D3683A" w:rsidRPr="00663B47" w:rsidRDefault="00D3683A" w:rsidP="001019B3">
      <w:pPr>
        <w:jc w:val="both"/>
        <w:rPr>
          <w:lang w:val="ru-RU"/>
        </w:rPr>
      </w:pPr>
    </w:p>
    <w:p w:rsidR="00D3683A" w:rsidRDefault="00D3683A" w:rsidP="001019B3">
      <w:pPr>
        <w:jc w:val="both"/>
        <w:rPr>
          <w:lang w:val="ru-RU"/>
        </w:rPr>
      </w:pPr>
      <w:r w:rsidRPr="00D3683A">
        <w:rPr>
          <w:lang w:val="ru-RU"/>
        </w:rPr>
        <w:t xml:space="preserve">С обзиром на различите стилове </w:t>
      </w:r>
      <w:r>
        <w:rPr>
          <w:lang w:val="ru-RU"/>
        </w:rPr>
        <w:t>учења, разноврсност актив</w:t>
      </w:r>
      <w:r w:rsidRPr="00D3683A">
        <w:rPr>
          <w:lang w:val="ru-RU"/>
        </w:rPr>
        <w:t xml:space="preserve">ности кључна је реч за презентовање нове лексичке грађе. Важно је да уважавамо предзнања ученика, јер нам она могу бити добра основа за рад и лакше разумевање теме. </w:t>
      </w:r>
    </w:p>
    <w:p w:rsidR="00D3683A" w:rsidRDefault="00D3683A" w:rsidP="001019B3">
      <w:pPr>
        <w:jc w:val="both"/>
        <w:rPr>
          <w:lang w:val="ru-RU"/>
        </w:rPr>
      </w:pPr>
      <w:r w:rsidRPr="00D3683A">
        <w:rPr>
          <w:b/>
          <w:lang w:val="ru-RU"/>
        </w:rPr>
        <w:lastRenderedPageBreak/>
        <w:t>Визуелна наставна средства</w:t>
      </w:r>
      <w:r w:rsidRPr="00D3683A">
        <w:rPr>
          <w:lang w:val="ru-RU"/>
        </w:rPr>
        <w:t xml:space="preserve"> (картице, постери, стварни предмети из непосредног окружења, како је у општим смерницама већ напоменуто) идеална су за увођење и увежбавање вокабулара. Када се ученицима покаже одређени појам – када га виде, важно је да неколико пута чују како се реч изговара и да је тек на крају изговоре. Хорско понављање кори</w:t>
      </w:r>
      <w:r>
        <w:rPr>
          <w:lang w:val="ru-RU"/>
        </w:rPr>
        <w:t>сно је за осећај сигурности уче</w:t>
      </w:r>
      <w:r w:rsidRPr="00D3683A">
        <w:rPr>
          <w:lang w:val="ru-RU"/>
        </w:rPr>
        <w:t xml:space="preserve">ника јер није јавно експониран, а страх од исмевања (који је на том узрасту неретко присутан) сведен је на минимум. </w:t>
      </w:r>
    </w:p>
    <w:p w:rsidR="00D3683A" w:rsidRDefault="00D3683A" w:rsidP="001019B3">
      <w:pPr>
        <w:jc w:val="both"/>
        <w:rPr>
          <w:lang w:val="ru-RU"/>
        </w:rPr>
      </w:pPr>
      <w:r w:rsidRPr="00D3683A">
        <w:rPr>
          <w:b/>
          <w:lang w:val="ru-RU"/>
        </w:rPr>
        <w:t>Пантомима</w:t>
      </w:r>
      <w:r w:rsidRPr="00D3683A">
        <w:rPr>
          <w:lang w:val="ru-RU"/>
        </w:rPr>
        <w:t xml:space="preserve"> (као врста драм</w:t>
      </w:r>
      <w:r>
        <w:rPr>
          <w:lang w:val="ru-RU"/>
        </w:rPr>
        <w:t>ских техника), као и метода пот</w:t>
      </w:r>
      <w:r w:rsidRPr="00D3683A">
        <w:rPr>
          <w:lang w:val="ru-RU"/>
        </w:rPr>
        <w:t>пуног физичког одговора, веома су омиљене и ефикасне, не само на овом узрасту већ и касније. На</w:t>
      </w:r>
      <w:r>
        <w:rPr>
          <w:lang w:val="ru-RU"/>
        </w:rPr>
        <w:t>рочито су погодне за ученике ки</w:t>
      </w:r>
      <w:r w:rsidRPr="00D3683A">
        <w:rPr>
          <w:lang w:val="ru-RU"/>
        </w:rPr>
        <w:t xml:space="preserve">нестетичког стила учења (превођење изговорене речи у покрет и обрнуто). Ове технике су погодне за увођење и увежбавање свих врста речи. </w:t>
      </w:r>
    </w:p>
    <w:p w:rsidR="00D3683A" w:rsidRDefault="00D3683A" w:rsidP="001019B3">
      <w:pPr>
        <w:jc w:val="both"/>
        <w:rPr>
          <w:lang w:val="ru-RU"/>
        </w:rPr>
      </w:pPr>
      <w:r w:rsidRPr="00D3683A">
        <w:rPr>
          <w:b/>
          <w:lang w:val="ru-RU"/>
        </w:rPr>
        <w:t>Одговарајући контекст</w:t>
      </w:r>
      <w:r w:rsidRPr="00D3683A">
        <w:rPr>
          <w:lang w:val="ru-RU"/>
        </w:rPr>
        <w:t xml:space="preserve"> (приче у сликама, песме, игре и сл.) битн</w:t>
      </w:r>
      <w:r>
        <w:t>a</w:t>
      </w:r>
      <w:r w:rsidRPr="00D3683A">
        <w:rPr>
          <w:lang w:val="ru-RU"/>
        </w:rPr>
        <w:t xml:space="preserve"> је претпоставка успешног усвајања вокабулара, као и језика уопште. Усвајање лексике биће утолико ефикасније уколико се остварује у јасном ситуационом контексту. Примера ради, ако се усвајају речи које се односе на свет животиња, могуће је организовати стварни, симулирани или виртуелни обилазак зоолошког врта. Треба водити рачуна о томе да су ученици, током једног школског часа, у стању да усвоје до 10 нових речи. </w:t>
      </w:r>
    </w:p>
    <w:p w:rsidR="00D3683A" w:rsidRDefault="00D3683A" w:rsidP="001019B3">
      <w:pPr>
        <w:jc w:val="both"/>
        <w:rPr>
          <w:lang w:val="ru-RU"/>
        </w:rPr>
      </w:pPr>
      <w:r w:rsidRPr="00D3683A">
        <w:rPr>
          <w:b/>
          <w:lang w:val="ru-RU"/>
        </w:rPr>
        <w:t>Дијалошки модели</w:t>
      </w:r>
      <w:r w:rsidRPr="00D3683A">
        <w:rPr>
          <w:lang w:val="ru-RU"/>
        </w:rPr>
        <w:t xml:space="preserve"> веом</w:t>
      </w:r>
      <w:r>
        <w:rPr>
          <w:lang w:val="ru-RU"/>
        </w:rPr>
        <w:t>а су ефикасни за развијање гово</w:t>
      </w:r>
      <w:r w:rsidRPr="00D3683A">
        <w:rPr>
          <w:lang w:val="ru-RU"/>
        </w:rPr>
        <w:t xml:space="preserve">ра. Овладавање дијалогом се </w:t>
      </w:r>
      <w:r>
        <w:rPr>
          <w:lang w:val="ru-RU"/>
        </w:rPr>
        <w:t>почиње од једноставне упитно-од</w:t>
      </w:r>
      <w:r w:rsidRPr="00D3683A">
        <w:rPr>
          <w:lang w:val="ru-RU"/>
        </w:rPr>
        <w:t>говорне форме. Добро организован дијалог представља снажан подстицај за учење и напредовање, нарочито ако се има у виду да се учење страног језика одвија изван аутентичне говорне средине. Наравно, потребно је обезбедит</w:t>
      </w:r>
      <w:r>
        <w:rPr>
          <w:lang w:val="ru-RU"/>
        </w:rPr>
        <w:t>и одговарајући контекст, симули</w:t>
      </w:r>
      <w:r w:rsidRPr="00D3683A">
        <w:rPr>
          <w:lang w:val="ru-RU"/>
        </w:rPr>
        <w:t>рати ситуацију која би одговарала аутентичној говорној средини, и која ће и стидљивијим ученицим</w:t>
      </w:r>
      <w:r>
        <w:rPr>
          <w:lang w:val="ru-RU"/>
        </w:rPr>
        <w:t>а омогућити да се охрабре и про</w:t>
      </w:r>
      <w:r w:rsidRPr="00D3683A">
        <w:rPr>
          <w:lang w:val="ru-RU"/>
        </w:rPr>
        <w:t xml:space="preserve">говоре. Дидактичке игре попут „У продавници”, „У библиотеци” и сл. представљају стимулативно средство за извођење динамичких. језичких и комуникативних вежби. </w:t>
      </w:r>
    </w:p>
    <w:p w:rsidR="00D3683A" w:rsidRDefault="00D3683A" w:rsidP="001019B3">
      <w:pPr>
        <w:jc w:val="both"/>
        <w:rPr>
          <w:lang w:val="ru-RU"/>
        </w:rPr>
      </w:pPr>
      <w:r w:rsidRPr="00D3683A">
        <w:rPr>
          <w:b/>
          <w:lang w:val="ru-RU"/>
        </w:rPr>
        <w:t>Пројектне активности</w:t>
      </w:r>
      <w:r w:rsidRPr="00D3683A">
        <w:rPr>
          <w:lang w:val="ru-RU"/>
        </w:rPr>
        <w:t xml:space="preserve"> повећавају мотивацију јер пружају избор ученицима да одговорно у пару или у групи решавају за</w:t>
      </w:r>
      <w:r>
        <w:rPr>
          <w:lang w:val="ru-RU"/>
        </w:rPr>
        <w:t xml:space="preserve"> </w:t>
      </w:r>
      <w:r w:rsidRPr="00D3683A">
        <w:rPr>
          <w:lang w:val="ru-RU"/>
        </w:rPr>
        <w:t>датак на свој начин у договору са другима, развијајући и</w:t>
      </w:r>
      <w:r>
        <w:rPr>
          <w:lang w:val="ru-RU"/>
        </w:rPr>
        <w:t xml:space="preserve"> јачају</w:t>
      </w:r>
      <w:r w:rsidRPr="00D3683A">
        <w:rPr>
          <w:lang w:val="ru-RU"/>
        </w:rPr>
        <w:t xml:space="preserve">ћи одређене социјалне компетенције. Пројекат је погодан за рад у одељењима мешовитог састава, </w:t>
      </w:r>
      <w:r>
        <w:rPr>
          <w:lang w:val="ru-RU"/>
        </w:rPr>
        <w:t>има лични печат, подстиче коопе</w:t>
      </w:r>
      <w:r w:rsidRPr="00D3683A">
        <w:rPr>
          <w:lang w:val="ru-RU"/>
        </w:rPr>
        <w:t xml:space="preserve">ративни рад и завршава се увек неком врстом презентације како резултата, тако и процеса рада. </w:t>
      </w:r>
    </w:p>
    <w:p w:rsidR="00D3683A" w:rsidRDefault="00D3683A" w:rsidP="001019B3">
      <w:pPr>
        <w:jc w:val="both"/>
        <w:rPr>
          <w:lang w:val="ru-RU"/>
        </w:rPr>
      </w:pPr>
      <w:r w:rsidRPr="00D3683A">
        <w:rPr>
          <w:b/>
          <w:lang w:val="ru-RU"/>
        </w:rPr>
        <w:t>Драмске активности</w:t>
      </w:r>
      <w:r w:rsidRPr="00D3683A">
        <w:rPr>
          <w:lang w:val="ru-RU"/>
        </w:rPr>
        <w:t xml:space="preserve"> омогућава</w:t>
      </w:r>
      <w:r>
        <w:rPr>
          <w:lang w:val="ru-RU"/>
        </w:rPr>
        <w:t>ју ученицима да користе је</w:t>
      </w:r>
      <w:r w:rsidRPr="00D3683A">
        <w:rPr>
          <w:lang w:val="ru-RU"/>
        </w:rPr>
        <w:t>зик у одговарајућем контексту</w:t>
      </w:r>
      <w:r>
        <w:rPr>
          <w:lang w:val="ru-RU"/>
        </w:rPr>
        <w:t xml:space="preserve"> и тако „оживљавају” његову упо</w:t>
      </w:r>
      <w:r w:rsidRPr="00D3683A">
        <w:rPr>
          <w:lang w:val="ru-RU"/>
        </w:rPr>
        <w:t>требу. Њихов потенцијал огледа се, између осталог, и у томе што:</w:t>
      </w:r>
    </w:p>
    <w:p w:rsidR="00D3683A" w:rsidRDefault="00D3683A" w:rsidP="001019B3">
      <w:pPr>
        <w:jc w:val="both"/>
        <w:rPr>
          <w:lang w:val="ru-RU"/>
        </w:rPr>
      </w:pPr>
      <w:r w:rsidRPr="00D3683A">
        <w:rPr>
          <w:lang w:val="ru-RU"/>
        </w:rPr>
        <w:t xml:space="preserve"> – ученици не само да уче страни језик на забаван начин, већ кроз интеракцију и различите улоге које преузимају сагледавају ствари из различитих углова (што доприноси развоју критичког и дивергентног мишљења); </w:t>
      </w:r>
    </w:p>
    <w:p w:rsidR="00D3683A" w:rsidRDefault="00D3683A" w:rsidP="001019B3">
      <w:pPr>
        <w:jc w:val="both"/>
        <w:rPr>
          <w:lang w:val="ru-RU"/>
        </w:rPr>
      </w:pPr>
      <w:r w:rsidRPr="00D3683A">
        <w:rPr>
          <w:lang w:val="ru-RU"/>
        </w:rPr>
        <w:t>– ученици сарађују и усвај</w:t>
      </w:r>
      <w:r>
        <w:rPr>
          <w:lang w:val="ru-RU"/>
        </w:rPr>
        <w:t>ају језик кроз смислену интерак</w:t>
      </w:r>
      <w:r w:rsidRPr="00D3683A">
        <w:rPr>
          <w:lang w:val="ru-RU"/>
        </w:rPr>
        <w:t>цију на циљном језику и развија</w:t>
      </w:r>
      <w:r>
        <w:rPr>
          <w:lang w:val="ru-RU"/>
        </w:rPr>
        <w:t xml:space="preserve">ју све потребне вештине </w:t>
      </w:r>
    </w:p>
    <w:p w:rsidR="00D3683A" w:rsidRDefault="00D3683A" w:rsidP="001019B3">
      <w:pPr>
        <w:jc w:val="both"/>
        <w:rPr>
          <w:lang w:val="ru-RU"/>
        </w:rPr>
      </w:pPr>
      <w:r>
        <w:rPr>
          <w:lang w:val="ru-RU"/>
        </w:rPr>
        <w:t>– когни</w:t>
      </w:r>
      <w:r w:rsidRPr="00D3683A">
        <w:rPr>
          <w:lang w:val="ru-RU"/>
        </w:rPr>
        <w:t>тивне, комуникативне и социјалне;</w:t>
      </w:r>
    </w:p>
    <w:p w:rsidR="00D3683A" w:rsidRDefault="00D3683A" w:rsidP="001019B3">
      <w:pPr>
        <w:jc w:val="both"/>
        <w:rPr>
          <w:lang w:val="ru-RU"/>
        </w:rPr>
      </w:pPr>
      <w:r w:rsidRPr="00D3683A">
        <w:rPr>
          <w:lang w:val="ru-RU"/>
        </w:rPr>
        <w:t xml:space="preserve"> – сви могу да учествују – свак</w:t>
      </w:r>
      <w:r>
        <w:rPr>
          <w:lang w:val="ru-RU"/>
        </w:rPr>
        <w:t>о добија улогу коју може да „из</w:t>
      </w:r>
      <w:r w:rsidRPr="00D3683A">
        <w:rPr>
          <w:lang w:val="ru-RU"/>
        </w:rPr>
        <w:t>несе” те су зато погодне за рад у одељењима мешовитог састава;</w:t>
      </w:r>
    </w:p>
    <w:p w:rsidR="00D3683A" w:rsidRDefault="00D3683A" w:rsidP="001019B3">
      <w:pPr>
        <w:jc w:val="both"/>
        <w:rPr>
          <w:lang w:val="ru-RU"/>
        </w:rPr>
      </w:pPr>
      <w:r w:rsidRPr="00D3683A">
        <w:rPr>
          <w:lang w:val="ru-RU"/>
        </w:rPr>
        <w:t xml:space="preserve"> – одговарају свим стилов</w:t>
      </w:r>
      <w:r>
        <w:rPr>
          <w:lang w:val="ru-RU"/>
        </w:rPr>
        <w:t>има учења – визуелни виде, ауди</w:t>
      </w:r>
      <w:r w:rsidRPr="00D3683A">
        <w:rPr>
          <w:lang w:val="ru-RU"/>
        </w:rPr>
        <w:t>тивни чују, кинестетични се изражавају кроз покрет;</w:t>
      </w:r>
    </w:p>
    <w:p w:rsidR="00D3683A" w:rsidRDefault="00D3683A" w:rsidP="001019B3">
      <w:pPr>
        <w:jc w:val="both"/>
        <w:rPr>
          <w:lang w:val="ru-RU"/>
        </w:rPr>
      </w:pPr>
      <w:r w:rsidRPr="00D3683A">
        <w:rPr>
          <w:lang w:val="ru-RU"/>
        </w:rPr>
        <w:t xml:space="preserve"> – подижу мотивацију и самопоуздање; </w:t>
      </w:r>
    </w:p>
    <w:p w:rsidR="00D3683A" w:rsidRDefault="00D3683A" w:rsidP="001019B3">
      <w:pPr>
        <w:jc w:val="both"/>
        <w:rPr>
          <w:lang w:val="ru-RU"/>
        </w:rPr>
      </w:pPr>
      <w:r w:rsidRPr="00D3683A">
        <w:rPr>
          <w:lang w:val="ru-RU"/>
        </w:rPr>
        <w:t>– оријентисане су на уч</w:t>
      </w:r>
      <w:r>
        <w:rPr>
          <w:lang w:val="ru-RU"/>
        </w:rPr>
        <w:t>еника – наставник има мање доми</w:t>
      </w:r>
      <w:r w:rsidRPr="00D3683A">
        <w:rPr>
          <w:lang w:val="ru-RU"/>
        </w:rPr>
        <w:t xml:space="preserve">нантну улогу; </w:t>
      </w:r>
    </w:p>
    <w:p w:rsidR="00D3683A" w:rsidRDefault="00D3683A" w:rsidP="001019B3">
      <w:pPr>
        <w:jc w:val="both"/>
        <w:rPr>
          <w:lang w:val="ru-RU"/>
        </w:rPr>
      </w:pPr>
      <w:r w:rsidRPr="00D3683A">
        <w:rPr>
          <w:lang w:val="ru-RU"/>
        </w:rPr>
        <w:t xml:space="preserve">– развијају машту и креативност код ученика. </w:t>
      </w:r>
    </w:p>
    <w:p w:rsidR="00D3683A" w:rsidRDefault="00D3683A" w:rsidP="001019B3">
      <w:pPr>
        <w:jc w:val="both"/>
        <w:rPr>
          <w:lang w:val="ru-RU"/>
        </w:rPr>
      </w:pPr>
      <w:r w:rsidRPr="00D3683A">
        <w:rPr>
          <w:lang w:val="ru-RU"/>
        </w:rPr>
        <w:t xml:space="preserve">Пожељно је да се драмске активности попут играња улога, мини скечева, луткарских мини представа, импровизација и прича из стварног живота што више користе у настави, не само на овом узрасту, већ и касније. </w:t>
      </w:r>
    </w:p>
    <w:p w:rsidR="00D3683A" w:rsidRDefault="00D3683A" w:rsidP="001019B3">
      <w:pPr>
        <w:jc w:val="both"/>
        <w:rPr>
          <w:lang w:val="ru-RU"/>
        </w:rPr>
      </w:pPr>
      <w:r w:rsidRPr="00D3683A">
        <w:rPr>
          <w:lang w:val="ru-RU"/>
        </w:rPr>
        <w:t xml:space="preserve">Код увежбавања </w:t>
      </w:r>
      <w:r w:rsidRPr="00D3683A">
        <w:rPr>
          <w:b/>
          <w:lang w:val="ru-RU"/>
        </w:rPr>
        <w:t>читања</w:t>
      </w:r>
      <w:r w:rsidRPr="00D3683A">
        <w:rPr>
          <w:lang w:val="ru-RU"/>
        </w:rPr>
        <w:t xml:space="preserve"> на </w:t>
      </w:r>
      <w:r>
        <w:rPr>
          <w:lang w:val="ru-RU"/>
        </w:rPr>
        <w:t>овом узрасту препоручује се гла</w:t>
      </w:r>
      <w:r w:rsidRPr="00D3683A">
        <w:rPr>
          <w:lang w:val="ru-RU"/>
        </w:rPr>
        <w:t>сно читање текстуалних врста дијалошког карактера које је блиско говору и представља ефикасно средство за развијање о</w:t>
      </w:r>
      <w:r>
        <w:rPr>
          <w:lang w:val="ru-RU"/>
        </w:rPr>
        <w:t>пште језич</w:t>
      </w:r>
      <w:r w:rsidRPr="00D3683A">
        <w:rPr>
          <w:lang w:val="ru-RU"/>
        </w:rPr>
        <w:t xml:space="preserve">ке компетенције. Наративне текстуалне врсте захтевају читање у себи, чији је циљ издвајање информација из прочитаног текста. У циљу развоја разумевања прочитаног текста могу се применити и различите стратегије и технике усвајање и проширивање лексике коришћењем конвенционалних </w:t>
      </w:r>
      <w:r>
        <w:rPr>
          <w:lang w:val="ru-RU"/>
        </w:rPr>
        <w:t>и електронских дидактичких сред</w:t>
      </w:r>
      <w:r w:rsidRPr="00D3683A">
        <w:rPr>
          <w:lang w:val="ru-RU"/>
        </w:rPr>
        <w:t xml:space="preserve">става (нпр. картица са натписима и сликама, постера и сл.) </w:t>
      </w:r>
    </w:p>
    <w:p w:rsidR="00D3683A" w:rsidRDefault="00D3683A" w:rsidP="001019B3">
      <w:pPr>
        <w:jc w:val="both"/>
        <w:rPr>
          <w:lang w:val="ru-RU"/>
        </w:rPr>
      </w:pPr>
      <w:r w:rsidRPr="00D3683A">
        <w:rPr>
          <w:b/>
          <w:lang w:val="ru-RU"/>
        </w:rPr>
        <w:t>Писање</w:t>
      </w:r>
      <w:r w:rsidRPr="00D3683A">
        <w:rPr>
          <w:lang w:val="ru-RU"/>
        </w:rPr>
        <w:t xml:space="preserve"> је тесно повезано</w:t>
      </w:r>
      <w:r>
        <w:rPr>
          <w:lang w:val="ru-RU"/>
        </w:rPr>
        <w:t xml:space="preserve"> са говором. За увежбавање писа</w:t>
      </w:r>
      <w:r w:rsidRPr="00D3683A">
        <w:rPr>
          <w:lang w:val="ru-RU"/>
        </w:rPr>
        <w:t>ња могу се користити различите фонетско-ортографске игре (нпр. на задато слово ученици пишу што више речи); ортографске игре (нпр.: исписивање речи са из</w:t>
      </w:r>
      <w:r>
        <w:rPr>
          <w:lang w:val="ru-RU"/>
        </w:rPr>
        <w:t>остављеним самогласницима/сугла</w:t>
      </w:r>
      <w:r w:rsidRPr="00D3683A">
        <w:rPr>
          <w:lang w:val="ru-RU"/>
        </w:rPr>
        <w:t xml:space="preserve">сницима, где ученици имају задатак да попуне празна места и правилно напишу задате речи; наставник изговори једну реч, а ученици добијају задатак да напишу што више речи које почињу сваким словом речи коју је изговорио наставник); игре за развој писања (Погоди реч! – ученицима се даје текст на познату тему у коме недостају неке речи, а њихов задатак је да се досете које речи треба уметнути, при чему се уписивање може обављати и појединачно и групно). </w:t>
      </w:r>
    </w:p>
    <w:p w:rsidR="00D3683A" w:rsidRDefault="00D3683A" w:rsidP="001019B3">
      <w:pPr>
        <w:jc w:val="both"/>
        <w:rPr>
          <w:lang w:val="ru-RU"/>
        </w:rPr>
      </w:pPr>
      <w:r w:rsidRPr="00D3683A">
        <w:rPr>
          <w:b/>
          <w:lang w:val="ru-RU"/>
        </w:rPr>
        <w:t>Социокултурна компетенција</w:t>
      </w:r>
      <w:r>
        <w:rPr>
          <w:lang w:val="ru-RU"/>
        </w:rPr>
        <w:t>, као скуп знања о свету уоп</w:t>
      </w:r>
      <w:r w:rsidRPr="00D3683A">
        <w:rPr>
          <w:lang w:val="ru-RU"/>
        </w:rPr>
        <w:t>ште, сличностима и разликама</w:t>
      </w:r>
      <w:r>
        <w:rPr>
          <w:lang w:val="ru-RU"/>
        </w:rPr>
        <w:t xml:space="preserve"> између културних и комуникатив</w:t>
      </w:r>
      <w:r w:rsidRPr="00D3683A">
        <w:rPr>
          <w:lang w:val="ru-RU"/>
        </w:rPr>
        <w:t xml:space="preserve">них модела сопствене </w:t>
      </w:r>
      <w:r w:rsidRPr="00D3683A">
        <w:rPr>
          <w:lang w:val="ru-RU"/>
        </w:rPr>
        <w:lastRenderedPageBreak/>
        <w:t>говорне заједнице и заједнице/заједница чији се језик учи у учењу страног језика је веома значајна јер су та знања потребна за компетентну,</w:t>
      </w:r>
      <w:r>
        <w:rPr>
          <w:lang w:val="ru-RU"/>
        </w:rPr>
        <w:t xml:space="preserve"> успешну комуникацију у конкрет</w:t>
      </w:r>
      <w:r w:rsidRPr="00D3683A">
        <w:rPr>
          <w:lang w:val="ru-RU"/>
        </w:rPr>
        <w:t xml:space="preserve">ним комуникативним активностима на циљном језику. Посебан аспект социокултурне </w:t>
      </w:r>
      <w:r>
        <w:rPr>
          <w:lang w:val="ru-RU"/>
        </w:rPr>
        <w:t>компетенције представља ин</w:t>
      </w:r>
      <w:r w:rsidRPr="00D3683A">
        <w:rPr>
          <w:lang w:val="ru-RU"/>
        </w:rPr>
        <w:t>теркултурна компетенција, која подразумева р</w:t>
      </w:r>
      <w:r>
        <w:rPr>
          <w:lang w:val="ru-RU"/>
        </w:rPr>
        <w:t>азвој свести о дру</w:t>
      </w:r>
      <w:r w:rsidRPr="00D3683A">
        <w:rPr>
          <w:lang w:val="ru-RU"/>
        </w:rPr>
        <w:t>гом и другачијем, познавање и разумевање сличности и разлика између средина, односно говорних заједница, у којима се ученик креће.</w:t>
      </w:r>
    </w:p>
    <w:p w:rsidR="00D3683A" w:rsidRDefault="00D3683A" w:rsidP="001019B3">
      <w:pPr>
        <w:jc w:val="both"/>
        <w:rPr>
          <w:lang w:val="ru-RU"/>
        </w:rPr>
      </w:pPr>
      <w:r w:rsidRPr="00D3683A">
        <w:rPr>
          <w:b/>
          <w:lang w:val="ru-RU"/>
        </w:rPr>
        <w:t xml:space="preserve"> Интеркултурна компетенција</w:t>
      </w:r>
      <w:r>
        <w:rPr>
          <w:lang w:val="ru-RU"/>
        </w:rPr>
        <w:t xml:space="preserve"> подразумева и развијање то</w:t>
      </w:r>
      <w:r w:rsidRPr="00D3683A">
        <w:rPr>
          <w:lang w:val="ru-RU"/>
        </w:rPr>
        <w:t>леранције и позитивног става према индивидуалним и к</w:t>
      </w:r>
      <w:r>
        <w:rPr>
          <w:lang w:val="ru-RU"/>
        </w:rPr>
        <w:t>олектив</w:t>
      </w:r>
      <w:r w:rsidRPr="00D3683A">
        <w:rPr>
          <w:lang w:val="ru-RU"/>
        </w:rPr>
        <w:t>ним карактеристикама говорник</w:t>
      </w:r>
      <w:r>
        <w:rPr>
          <w:lang w:val="ru-RU"/>
        </w:rPr>
        <w:t>а других језика, припадника дру</w:t>
      </w:r>
      <w:r w:rsidRPr="00D3683A">
        <w:rPr>
          <w:lang w:val="ru-RU"/>
        </w:rPr>
        <w:t xml:space="preserve">гих култура које се у мањој или већој мери разликују од његове сопствене. Дакле, постепеним увођењем социокултурних садржаја на најнижем нивоу (поздрављање, певање пригодних празничних песама и сл.) доприноси се развоју интеркултурне личности, кроз јачање свести о вредности различитих култура и развијање способности за интегрисање интеркултурних искустава у сопствени културни модел понашања и веровања. </w:t>
      </w:r>
    </w:p>
    <w:p w:rsidR="00D3683A" w:rsidRDefault="00D3683A" w:rsidP="001019B3">
      <w:pPr>
        <w:jc w:val="both"/>
        <w:rPr>
          <w:lang w:val="ru-RU"/>
        </w:rPr>
      </w:pPr>
      <w:r w:rsidRPr="00D3683A">
        <w:rPr>
          <w:b/>
          <w:lang w:val="ru-RU"/>
        </w:rPr>
        <w:t>Граматички садржаји</w:t>
      </w:r>
      <w:r w:rsidRPr="00D3683A">
        <w:rPr>
          <w:lang w:val="ru-RU"/>
        </w:rPr>
        <w:t xml:space="preserve"> се на овом узр</w:t>
      </w:r>
      <w:r>
        <w:rPr>
          <w:lang w:val="ru-RU"/>
        </w:rPr>
        <w:t>асном нивоу не обрађу</w:t>
      </w:r>
      <w:r w:rsidRPr="00D3683A">
        <w:rPr>
          <w:lang w:val="ru-RU"/>
        </w:rPr>
        <w:t xml:space="preserve">ју експлицитно. Граматичке </w:t>
      </w:r>
      <w:r>
        <w:rPr>
          <w:lang w:val="ru-RU"/>
        </w:rPr>
        <w:t>појаве треба посматрати са функ</w:t>
      </w:r>
      <w:r w:rsidRPr="00D3683A">
        <w:rPr>
          <w:lang w:val="ru-RU"/>
        </w:rPr>
        <w:t>ционалног аспекта (примењујући елементе граматике који су неопходни за успешно остваривање комуникативне функције). У процесу наставе страног језика треба тежити томе да се граматика усваја путем језичких активности слушања и говора, према јасно утврђеним циљевима, исходима и стандардима наставе страних језика.</w:t>
      </w:r>
    </w:p>
    <w:p w:rsidR="00D3683A" w:rsidRDefault="00D3683A" w:rsidP="001019B3">
      <w:pPr>
        <w:jc w:val="both"/>
        <w:rPr>
          <w:lang w:val="ru-RU"/>
        </w:rPr>
      </w:pPr>
      <w:r w:rsidRPr="00D3683A">
        <w:rPr>
          <w:lang w:val="ru-RU"/>
        </w:rPr>
        <w:t xml:space="preserve"> Главни циљ наставе страног </w:t>
      </w:r>
      <w:r>
        <w:rPr>
          <w:lang w:val="ru-RU"/>
        </w:rPr>
        <w:t>језика јесте развијање комуника</w:t>
      </w:r>
      <w:r w:rsidRPr="00D3683A">
        <w:rPr>
          <w:lang w:val="ru-RU"/>
        </w:rPr>
        <w:t>тивне компетенције на одређеном језичком нивоу, у складу са</w:t>
      </w:r>
      <w:r>
        <w:rPr>
          <w:lang w:val="ru-RU"/>
        </w:rPr>
        <w:t xml:space="preserve"> ста</w:t>
      </w:r>
      <w:r w:rsidRPr="00D3683A">
        <w:rPr>
          <w:lang w:val="ru-RU"/>
        </w:rPr>
        <w:t xml:space="preserve">тусом језика и годином учења. </w:t>
      </w:r>
    </w:p>
    <w:p w:rsidR="00D3683A" w:rsidRDefault="00D3683A" w:rsidP="001019B3">
      <w:pPr>
        <w:jc w:val="both"/>
        <w:rPr>
          <w:lang w:val="ru-RU"/>
        </w:rPr>
      </w:pPr>
      <w:r w:rsidRPr="00D3683A">
        <w:rPr>
          <w:lang w:val="ru-RU"/>
        </w:rPr>
        <w:t xml:space="preserve">За ученике који у редовној настави теже савладавају делове програма, организује се допунска </w:t>
      </w:r>
      <w:r>
        <w:rPr>
          <w:lang w:val="ru-RU"/>
        </w:rPr>
        <w:t>настава, поготову у светлу чиње</w:t>
      </w:r>
      <w:r w:rsidRPr="00D3683A">
        <w:rPr>
          <w:lang w:val="ru-RU"/>
        </w:rPr>
        <w:t>нице да се од трећег разреда учени</w:t>
      </w:r>
      <w:r>
        <w:rPr>
          <w:lang w:val="ru-RU"/>
        </w:rPr>
        <w:t>ци оспособљавају за читање и пи</w:t>
      </w:r>
      <w:r w:rsidRPr="00D3683A">
        <w:rPr>
          <w:lang w:val="ru-RU"/>
        </w:rPr>
        <w:t>сање. Наставник треба благовремено да уочи све недостатке у знању ученика и предузме мере допунс</w:t>
      </w:r>
      <w:r>
        <w:rPr>
          <w:lang w:val="ru-RU"/>
        </w:rPr>
        <w:t>ког објашњавања, кориговања гре</w:t>
      </w:r>
      <w:r w:rsidRPr="00D3683A">
        <w:rPr>
          <w:lang w:val="ru-RU"/>
        </w:rPr>
        <w:t>шака и увежбавања како би сви ученици постигли задовољавајући успех и остварили програмом дефинисане резултате учења.</w:t>
      </w:r>
    </w:p>
    <w:p w:rsidR="00D3683A" w:rsidRDefault="00D3683A" w:rsidP="001019B3">
      <w:pPr>
        <w:jc w:val="both"/>
        <w:rPr>
          <w:lang w:val="ru-RU"/>
        </w:rPr>
      </w:pPr>
    </w:p>
    <w:p w:rsidR="00D3683A" w:rsidRDefault="00D3683A" w:rsidP="001019B3">
      <w:pPr>
        <w:jc w:val="both"/>
        <w:rPr>
          <w:b/>
          <w:sz w:val="24"/>
          <w:lang w:val="ru-RU"/>
        </w:rPr>
      </w:pPr>
      <w:r>
        <w:rPr>
          <w:b/>
          <w:sz w:val="24"/>
          <w:lang w:val="ru-RU"/>
        </w:rPr>
        <w:t>ПРАЋЕЊЕ И ВРЕДНОВАЊЕ НАСТАВЕ И УЧЕЊА</w:t>
      </w:r>
    </w:p>
    <w:p w:rsidR="00D3683A" w:rsidRDefault="00D3683A" w:rsidP="001019B3">
      <w:pPr>
        <w:jc w:val="both"/>
        <w:rPr>
          <w:b/>
          <w:sz w:val="24"/>
          <w:lang w:val="ru-RU"/>
        </w:rPr>
      </w:pPr>
    </w:p>
    <w:p w:rsidR="00D3683A" w:rsidRDefault="00D3683A" w:rsidP="001019B3">
      <w:pPr>
        <w:jc w:val="both"/>
        <w:rPr>
          <w:lang w:val="ru-RU"/>
        </w:rPr>
      </w:pPr>
      <w:r>
        <w:rPr>
          <w:lang w:val="ru-RU"/>
        </w:rPr>
        <w:t>Р</w:t>
      </w:r>
      <w:r w:rsidRPr="00D3683A">
        <w:rPr>
          <w:lang w:val="ru-RU"/>
        </w:rPr>
        <w:t>ад сваког наставника састоји се од плани</w:t>
      </w:r>
      <w:r>
        <w:rPr>
          <w:lang w:val="ru-RU"/>
        </w:rPr>
        <w:t>рања, остварива</w:t>
      </w:r>
      <w:r w:rsidRPr="00D3683A">
        <w:rPr>
          <w:lang w:val="ru-RU"/>
        </w:rPr>
        <w:t>ња и праћења и вредновања. Важно је да наставник континуирано прати и вреднује не само постигнућа ученика, процес наставе и учења, већ и сопствени рад как</w:t>
      </w:r>
      <w:r>
        <w:rPr>
          <w:lang w:val="ru-RU"/>
        </w:rPr>
        <w:t>о би перманентно унапређивао на</w:t>
      </w:r>
      <w:r w:rsidRPr="00D3683A">
        <w:rPr>
          <w:lang w:val="ru-RU"/>
        </w:rPr>
        <w:t>ставни процес. Процес праћења остварености исхода почиње проценом нивоа знања ученика на почетк</w:t>
      </w:r>
      <w:r>
        <w:rPr>
          <w:lang w:val="ru-RU"/>
        </w:rPr>
        <w:t>у школске године како би настав</w:t>
      </w:r>
      <w:r w:rsidRPr="00D3683A">
        <w:rPr>
          <w:lang w:val="ru-RU"/>
        </w:rPr>
        <w:t>ници могли да планирају и наставни процес и процес праћења и вредновања ученичких постигнућа и напредовања. Тај процес се реализује формативним и сумативним вредновањем. Док се код формативног оцењивања током године прате постигнућа ученика различитим инструментима (д</w:t>
      </w:r>
      <w:r>
        <w:rPr>
          <w:lang w:val="ru-RU"/>
        </w:rPr>
        <w:t>ијагностички тестови, самоевалу</w:t>
      </w:r>
      <w:r w:rsidRPr="00D3683A">
        <w:rPr>
          <w:lang w:val="ru-RU"/>
        </w:rPr>
        <w:t>ација, језички портфолио, пројектни задаци и др.), сумативним оцењивањем прецизније се процењује оствареност исхода или стандарда на крају одређеног временског периода (крај полугодишта, године, циклуса образовања). Формативно вредновање није само праћење ученичких постигнућа, већ и праћење начина рада и средство које омогућава наставнику да у току наставног процеса мења и унапређује процес рада. Током оцењивања и вредновања ученичких постигнућа треба водити рачуна да се начини на које се оно спроводи не разликује од уобичајених активности на часу јер се и оцењивање и вредновање сматрају саставним делом процеса наставе и учења, а не изолованим активностима које стварају стрес код ученика и не дају праву слику њихових постигнућа. Оцењивањем и вредновањем треба да се обезбеди напредовање ученика у остваривању исхода, ка</w:t>
      </w:r>
      <w:r>
        <w:rPr>
          <w:lang w:val="ru-RU"/>
        </w:rPr>
        <w:t>о и квалитет и ефикасност наста</w:t>
      </w:r>
      <w:r w:rsidRPr="00D3683A">
        <w:rPr>
          <w:lang w:val="ru-RU"/>
        </w:rPr>
        <w:t>ве. Сврха оцењивања треба да буде и јачање мотивације за напредовањем код ученика, а не истицање њихових грешака. Елементи који се вреднују су разноврсни и треба да допринесу свеопштој слици о напредовању ученика, јачању њихових комуникативних компетенција, развоју вештина и способности неопходних за даљи рад и образовање. То се постиже оцењивањем различитих елемената као што су језичке вештине</w:t>
      </w:r>
      <w:r>
        <w:rPr>
          <w:lang w:val="ru-RU"/>
        </w:rPr>
        <w:t xml:space="preserve"> (читање, слушање, говор и писа</w:t>
      </w:r>
      <w:r w:rsidRPr="00D3683A">
        <w:rPr>
          <w:lang w:val="ru-RU"/>
        </w:rPr>
        <w:t>ње), усвојеност лексичких садржа</w:t>
      </w:r>
      <w:r>
        <w:rPr>
          <w:lang w:val="ru-RU"/>
        </w:rPr>
        <w:t>ја и језичких структура, ангажо</w:t>
      </w:r>
      <w:r w:rsidRPr="00D3683A">
        <w:rPr>
          <w:lang w:val="ru-RU"/>
        </w:rPr>
        <w:t>ваност и залагање у раду на часу и ван њега. Приликом оцењивања и вредновања неопходно је да начини провере и оцењивања буду познати ученицима односно ус</w:t>
      </w:r>
      <w:r>
        <w:rPr>
          <w:lang w:val="ru-RU"/>
        </w:rPr>
        <w:t>аглашени са техникама, типологи</w:t>
      </w:r>
      <w:r w:rsidRPr="00D3683A">
        <w:rPr>
          <w:lang w:val="ru-RU"/>
        </w:rPr>
        <w:t>јом вежби и врстама активности које су примењиване на редовним часовима, као и начинима на који се вреднују постигнућа. Таква правила и организација проце</w:t>
      </w:r>
      <w:r>
        <w:rPr>
          <w:lang w:val="ru-RU"/>
        </w:rPr>
        <w:t>са вредновања и оцењивања омогу</w:t>
      </w:r>
      <w:r w:rsidRPr="00D3683A">
        <w:rPr>
          <w:lang w:val="ru-RU"/>
        </w:rPr>
        <w:t>ћавају позитивну и здраву атмосферу у наставном процесу, као и квалитетне међусобне односе и комуникацију на релацији ученик – наставник, као и ученик – ученик.</w:t>
      </w:r>
    </w:p>
    <w:p w:rsidR="00D3683A" w:rsidRDefault="00D3683A" w:rsidP="001019B3">
      <w:pPr>
        <w:jc w:val="both"/>
        <w:rPr>
          <w:lang w:val="ru-RU"/>
        </w:rPr>
      </w:pPr>
    </w:p>
    <w:p w:rsidR="00D3683A" w:rsidRPr="00D3683A" w:rsidRDefault="00D3683A" w:rsidP="001019B3">
      <w:pPr>
        <w:jc w:val="both"/>
        <w:rPr>
          <w:sz w:val="24"/>
          <w:lang w:val="ru-RU"/>
        </w:rPr>
      </w:pPr>
      <w:r w:rsidRPr="00D3683A">
        <w:rPr>
          <w:sz w:val="24"/>
          <w:lang w:val="ru-RU"/>
        </w:rPr>
        <w:lastRenderedPageBreak/>
        <w:t xml:space="preserve">Назив предмета </w:t>
      </w:r>
      <w:r w:rsidRPr="00D3683A">
        <w:rPr>
          <w:b/>
          <w:sz w:val="24"/>
          <w:lang w:val="ru-RU"/>
        </w:rPr>
        <w:t xml:space="preserve">МАТЕМАТИКА </w:t>
      </w:r>
    </w:p>
    <w:p w:rsidR="00D3683A" w:rsidRPr="00D3683A" w:rsidRDefault="00D3683A" w:rsidP="001019B3">
      <w:pPr>
        <w:jc w:val="both"/>
        <w:rPr>
          <w:b/>
          <w:sz w:val="24"/>
          <w:lang w:val="ru-RU"/>
        </w:rPr>
      </w:pPr>
      <w:r w:rsidRPr="00D3683A">
        <w:rPr>
          <w:b/>
          <w:sz w:val="24"/>
          <w:lang w:val="ru-RU"/>
        </w:rPr>
        <w:t xml:space="preserve">Циљ </w:t>
      </w:r>
    </w:p>
    <w:p w:rsidR="00D3683A" w:rsidRPr="00D3683A" w:rsidRDefault="00D3683A" w:rsidP="001019B3">
      <w:pPr>
        <w:jc w:val="both"/>
        <w:rPr>
          <w:sz w:val="24"/>
          <w:lang w:val="ru-RU"/>
        </w:rPr>
      </w:pPr>
      <w:r w:rsidRPr="00D3683A">
        <w:rPr>
          <w:sz w:val="24"/>
          <w:lang w:val="ru-RU"/>
        </w:rPr>
        <w:t xml:space="preserve">Циљ учења Математике је да ученик, овладавајући математичким концептима, знањима и вештинама, развије основе апстрактног и критичког мишљења, позитивне ставове према математици, способност комуникације математичким језиком и писмом и примени стечена знања и вештине у даљем школовању и решавању проблема из свакодневног живота, као и да формира основ за даљи развој математичких појмова </w:t>
      </w:r>
    </w:p>
    <w:p w:rsidR="00D3683A" w:rsidRPr="00D3683A" w:rsidRDefault="00D3683A" w:rsidP="001019B3">
      <w:pPr>
        <w:jc w:val="both"/>
        <w:rPr>
          <w:sz w:val="24"/>
          <w:lang w:val="ru-RU"/>
        </w:rPr>
      </w:pPr>
      <w:r w:rsidRPr="00D3683A">
        <w:rPr>
          <w:sz w:val="24"/>
          <w:lang w:val="ru-RU"/>
        </w:rPr>
        <w:t xml:space="preserve">Разред </w:t>
      </w:r>
      <w:r w:rsidRPr="00D3683A">
        <w:rPr>
          <w:b/>
          <w:sz w:val="24"/>
          <w:lang w:val="ru-RU"/>
        </w:rPr>
        <w:t xml:space="preserve">Трећи </w:t>
      </w:r>
    </w:p>
    <w:p w:rsidR="00D3683A" w:rsidRDefault="00D3683A" w:rsidP="001019B3">
      <w:pPr>
        <w:jc w:val="both"/>
        <w:rPr>
          <w:b/>
          <w:sz w:val="28"/>
          <w:lang w:val="ru-RU"/>
        </w:rPr>
      </w:pPr>
      <w:r w:rsidRPr="00D3683A">
        <w:rPr>
          <w:sz w:val="24"/>
          <w:lang w:val="ru-RU"/>
        </w:rPr>
        <w:t xml:space="preserve">Годишњи фонд часова </w:t>
      </w:r>
      <w:r w:rsidRPr="00D3683A">
        <w:rPr>
          <w:b/>
          <w:sz w:val="24"/>
          <w:lang w:val="ru-RU"/>
        </w:rPr>
        <w:t>180 часова</w:t>
      </w:r>
    </w:p>
    <w:p w:rsidR="00D3683A" w:rsidRDefault="00D3683A" w:rsidP="00D3683A">
      <w:pPr>
        <w:rPr>
          <w:sz w:val="28"/>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D3683A" w:rsidTr="00A46F36">
        <w:trPr>
          <w:trHeight w:val="949"/>
        </w:trPr>
        <w:tc>
          <w:tcPr>
            <w:tcW w:w="4380" w:type="dxa"/>
            <w:shd w:val="clear" w:color="auto" w:fill="EAF1DD" w:themeFill="accent3" w:themeFillTint="33"/>
          </w:tcPr>
          <w:p w:rsidR="00D3683A" w:rsidRPr="00A3511A" w:rsidRDefault="00D3683A" w:rsidP="00A46F36">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D3683A" w:rsidRPr="00A3511A" w:rsidRDefault="00D3683A" w:rsidP="00A46F36">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D3683A" w:rsidRPr="00A3511A" w:rsidRDefault="00D3683A" w:rsidP="00A46F36">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D3683A" w:rsidRPr="00A3511A" w:rsidRDefault="00D3683A" w:rsidP="00A46F36">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A46F36" w:rsidRPr="006B51A3" w:rsidTr="00A46F36">
        <w:trPr>
          <w:trHeight w:val="2060"/>
        </w:trPr>
        <w:tc>
          <w:tcPr>
            <w:tcW w:w="4380" w:type="dxa"/>
            <w:vMerge w:val="restart"/>
          </w:tcPr>
          <w:p w:rsidR="00A46F36" w:rsidRDefault="00A46F36" w:rsidP="00A46F36">
            <w:pPr>
              <w:pStyle w:val="BodyText"/>
              <w:spacing w:before="38"/>
              <w:ind w:left="0"/>
              <w:rPr>
                <w:lang w:val="ru-RU"/>
              </w:rPr>
            </w:pPr>
            <w:r w:rsidRPr="00A46F36">
              <w:rPr>
                <w:lang w:val="ru-RU"/>
              </w:rPr>
              <w:t xml:space="preserve">– прочита, запише и упореди бројеве прве хиљаде и прикаже их на бројевној правој; </w:t>
            </w:r>
          </w:p>
          <w:p w:rsidR="00A46F36" w:rsidRDefault="00A46F36" w:rsidP="00A46F36">
            <w:pPr>
              <w:pStyle w:val="BodyText"/>
              <w:spacing w:before="38"/>
              <w:ind w:left="0"/>
              <w:rPr>
                <w:lang w:val="ru-RU"/>
              </w:rPr>
            </w:pPr>
            <w:r w:rsidRPr="00A46F36">
              <w:rPr>
                <w:lang w:val="ru-RU"/>
              </w:rPr>
              <w:t xml:space="preserve">– прочита број записан римским цифрама и напише дати број римским цифрама (до 1 000); </w:t>
            </w:r>
          </w:p>
          <w:p w:rsidR="00A46F36" w:rsidRDefault="00A46F36" w:rsidP="00A46F36">
            <w:pPr>
              <w:pStyle w:val="BodyText"/>
              <w:spacing w:before="38"/>
              <w:ind w:left="0"/>
              <w:rPr>
                <w:lang w:val="ru-RU"/>
              </w:rPr>
            </w:pPr>
            <w:r w:rsidRPr="00A46F36">
              <w:rPr>
                <w:lang w:val="ru-RU"/>
              </w:rPr>
              <w:t>– изврши четири основне рач</w:t>
            </w:r>
            <w:r>
              <w:rPr>
                <w:lang w:val="ru-RU"/>
              </w:rPr>
              <w:t>унске операције, писмено и усме</w:t>
            </w:r>
            <w:r w:rsidRPr="00A46F36">
              <w:rPr>
                <w:lang w:val="ru-RU"/>
              </w:rPr>
              <w:t>но (до 1 000); – подели број бројем прве десетице, са и без остатка, и провери резултат;</w:t>
            </w:r>
          </w:p>
          <w:p w:rsidR="00A46F36" w:rsidRDefault="00A46F36" w:rsidP="00A46F36">
            <w:pPr>
              <w:pStyle w:val="BodyText"/>
              <w:spacing w:before="38"/>
              <w:ind w:left="0"/>
              <w:rPr>
                <w:lang w:val="ru-RU"/>
              </w:rPr>
            </w:pPr>
            <w:r w:rsidRPr="00A46F36">
              <w:rPr>
                <w:lang w:val="ru-RU"/>
              </w:rPr>
              <w:t xml:space="preserve"> – процени вредност израза са једном рачунском операцијом; </w:t>
            </w:r>
          </w:p>
          <w:p w:rsidR="00A46F36" w:rsidRDefault="00A46F36" w:rsidP="00A46F36">
            <w:pPr>
              <w:pStyle w:val="BodyText"/>
              <w:spacing w:before="38"/>
              <w:ind w:left="0"/>
              <w:rPr>
                <w:lang w:val="ru-RU"/>
              </w:rPr>
            </w:pPr>
            <w:r w:rsidRPr="00A46F36">
              <w:rPr>
                <w:lang w:val="ru-RU"/>
              </w:rPr>
              <w:t>– израчуна вредност бројевног израза са највише три рачунске операције;</w:t>
            </w:r>
          </w:p>
          <w:p w:rsidR="00A46F36" w:rsidRDefault="00A46F36" w:rsidP="00A46F36">
            <w:pPr>
              <w:pStyle w:val="BodyText"/>
              <w:spacing w:before="38"/>
              <w:ind w:left="0"/>
              <w:rPr>
                <w:lang w:val="ru-RU"/>
              </w:rPr>
            </w:pPr>
            <w:r w:rsidRPr="00A46F36">
              <w:rPr>
                <w:lang w:val="ru-RU"/>
              </w:rPr>
              <w:t xml:space="preserve"> – одреди десетице и стотине најближе датом броју; </w:t>
            </w:r>
          </w:p>
          <w:p w:rsidR="00A46F36" w:rsidRDefault="00A46F36" w:rsidP="00A46F36">
            <w:pPr>
              <w:pStyle w:val="BodyText"/>
              <w:spacing w:before="38"/>
              <w:ind w:left="0"/>
              <w:rPr>
                <w:lang w:val="ru-RU"/>
              </w:rPr>
            </w:pPr>
            <w:r w:rsidRPr="00A46F36">
              <w:rPr>
                <w:lang w:val="ru-RU"/>
              </w:rPr>
              <w:t xml:space="preserve">– реши једначину са једном рачунском операцијом; </w:t>
            </w:r>
          </w:p>
          <w:p w:rsidR="00A46F36" w:rsidRDefault="00A46F36" w:rsidP="00A46F36">
            <w:pPr>
              <w:pStyle w:val="BodyText"/>
              <w:spacing w:before="38"/>
              <w:ind w:left="0"/>
              <w:rPr>
                <w:lang w:val="ru-RU"/>
              </w:rPr>
            </w:pPr>
            <w:r w:rsidRPr="00A46F36">
              <w:rPr>
                <w:lang w:val="ru-RU"/>
              </w:rPr>
              <w:t xml:space="preserve">– одреди и запише скуп решења неједначине са сабирањем и </w:t>
            </w:r>
            <w:r w:rsidRPr="00A46F36">
              <w:rPr>
                <w:lang w:val="ru-RU"/>
              </w:rPr>
              <w:lastRenderedPageBreak/>
              <w:t xml:space="preserve">одузимањем; </w:t>
            </w:r>
          </w:p>
          <w:p w:rsidR="00A46F36" w:rsidRDefault="00A46F36" w:rsidP="00A46F36">
            <w:pPr>
              <w:pStyle w:val="BodyText"/>
              <w:spacing w:before="38"/>
              <w:ind w:left="0"/>
              <w:rPr>
                <w:lang w:val="ru-RU"/>
              </w:rPr>
            </w:pPr>
            <w:r w:rsidRPr="00A46F36">
              <w:rPr>
                <w:lang w:val="ru-RU"/>
              </w:rPr>
              <w:t>– реши проблемски задатак користећи бројевни израз или једначину;</w:t>
            </w:r>
          </w:p>
          <w:p w:rsidR="00A46F36" w:rsidRPr="00663B47" w:rsidRDefault="00A46F36" w:rsidP="00A46F36">
            <w:pPr>
              <w:pStyle w:val="BodyText"/>
              <w:spacing w:before="38"/>
              <w:ind w:left="0"/>
              <w:rPr>
                <w:lang w:val="ru-RU"/>
              </w:rPr>
            </w:pPr>
            <w:r>
              <w:rPr>
                <w:lang w:val="ru-RU"/>
              </w:rPr>
              <w:t xml:space="preserve">-уочи делове целине и запише разломке облика </w:t>
            </w:r>
            <w:r w:rsidRPr="00A46F36">
              <w:rPr>
                <w:lang w:val="ru-RU"/>
              </w:rPr>
              <w:t xml:space="preserve"> </w:t>
            </w:r>
            <w:r>
              <w:t>m</w:t>
            </w:r>
            <w:r w:rsidRPr="00A46F36">
              <w:rPr>
                <w:lang w:val="ru-RU"/>
              </w:rPr>
              <w:t>/</w:t>
            </w:r>
            <w:r>
              <w:t>n</w:t>
            </w:r>
            <w:r w:rsidRPr="00A46F36">
              <w:rPr>
                <w:lang w:val="ru-RU"/>
              </w:rPr>
              <w:t xml:space="preserve"> (</w:t>
            </w:r>
            <w:r>
              <w:t>m</w:t>
            </w:r>
            <w:r w:rsidRPr="00A46F36">
              <w:rPr>
                <w:lang w:val="ru-RU"/>
              </w:rPr>
              <w:t xml:space="preserve"> </w:t>
            </w:r>
            <w:r>
              <w:rPr>
                <w:lang w:val="ru-RU"/>
              </w:rPr>
              <w:t>≤</w:t>
            </w:r>
            <w:r w:rsidRPr="00A46F36">
              <w:rPr>
                <w:lang w:val="ru-RU"/>
              </w:rPr>
              <w:t xml:space="preserve"> </w:t>
            </w:r>
            <w:r>
              <w:t>n</w:t>
            </w:r>
            <w:r w:rsidRPr="00A46F36">
              <w:rPr>
                <w:lang w:val="ru-RU"/>
              </w:rPr>
              <w:t xml:space="preserve"> </w:t>
            </w:r>
            <w:r>
              <w:rPr>
                <w:lang w:val="ru-RU"/>
              </w:rPr>
              <w:t>≤</w:t>
            </w:r>
            <w:r w:rsidRPr="00A46F36">
              <w:rPr>
                <w:lang w:val="ru-RU"/>
              </w:rPr>
              <w:t xml:space="preserve"> 10); </w:t>
            </w:r>
          </w:p>
          <w:p w:rsidR="00A46F36" w:rsidRPr="00663B47" w:rsidRDefault="00A46F36" w:rsidP="00A46F36">
            <w:pPr>
              <w:pStyle w:val="BodyText"/>
              <w:spacing w:before="38"/>
              <w:ind w:left="0"/>
              <w:rPr>
                <w:lang w:val="ru-RU"/>
              </w:rPr>
            </w:pPr>
            <w:r w:rsidRPr="00A46F36">
              <w:rPr>
                <w:lang w:val="ru-RU"/>
              </w:rPr>
              <w:t xml:space="preserve">-упореди разломке облика  </w:t>
            </w:r>
            <w:r>
              <w:t>m</w:t>
            </w:r>
            <w:r w:rsidRPr="00A46F36">
              <w:rPr>
                <w:lang w:val="ru-RU"/>
              </w:rPr>
              <w:t>/</w:t>
            </w:r>
            <w:r>
              <w:t>n</w:t>
            </w:r>
            <w:r w:rsidRPr="00663B47">
              <w:rPr>
                <w:lang w:val="ru-RU"/>
              </w:rPr>
              <w:t>;</w:t>
            </w:r>
          </w:p>
          <w:p w:rsidR="00A46F36" w:rsidRDefault="00A46F36" w:rsidP="00A46F36">
            <w:pPr>
              <w:pStyle w:val="BodyText"/>
              <w:spacing w:before="38"/>
              <w:ind w:left="0"/>
              <w:rPr>
                <w:lang w:val="ru-RU"/>
              </w:rPr>
            </w:pPr>
            <w:r w:rsidRPr="00A46F36">
              <w:rPr>
                <w:lang w:val="ru-RU"/>
              </w:rPr>
              <w:t>– упореди разломке облика са једнаким имениоцима;</w:t>
            </w:r>
          </w:p>
          <w:p w:rsidR="00A46F36" w:rsidRDefault="00A46F36" w:rsidP="00A46F36">
            <w:pPr>
              <w:pStyle w:val="BodyText"/>
              <w:spacing w:before="38"/>
              <w:ind w:left="0"/>
              <w:rPr>
                <w:lang w:val="ru-RU"/>
              </w:rPr>
            </w:pPr>
            <w:r w:rsidRPr="00A46F36">
              <w:rPr>
                <w:lang w:val="ru-RU"/>
              </w:rPr>
              <w:t xml:space="preserve"> – резултат мерења дужине запише децималним бројем са једном децималом; </w:t>
            </w:r>
          </w:p>
          <w:p w:rsidR="00A46F36" w:rsidRDefault="00A46F36" w:rsidP="00A46F36">
            <w:pPr>
              <w:pStyle w:val="BodyText"/>
              <w:spacing w:before="38"/>
              <w:ind w:left="0"/>
              <w:rPr>
                <w:lang w:val="ru-RU"/>
              </w:rPr>
            </w:pPr>
            <w:r w:rsidRPr="00A46F36">
              <w:rPr>
                <w:lang w:val="ru-RU"/>
              </w:rPr>
              <w:t>– уочи и речима опише правило за настајање бројевног низа;</w:t>
            </w:r>
          </w:p>
          <w:p w:rsidR="00A46F36" w:rsidRDefault="00A46F36" w:rsidP="00A46F36">
            <w:pPr>
              <w:pStyle w:val="BodyText"/>
              <w:spacing w:before="38"/>
              <w:ind w:left="0"/>
              <w:rPr>
                <w:lang w:val="ru-RU"/>
              </w:rPr>
            </w:pPr>
            <w:r w:rsidRPr="00A46F36">
              <w:rPr>
                <w:lang w:val="ru-RU"/>
              </w:rPr>
              <w:t xml:space="preserve"> – чита и користи податке представљене табеларно или графички (стубичасти дијаграм и сликовни дијаграм); </w:t>
            </w:r>
          </w:p>
          <w:p w:rsidR="00A46F36" w:rsidRDefault="00A46F36" w:rsidP="00A46F36">
            <w:pPr>
              <w:pStyle w:val="BodyText"/>
              <w:spacing w:before="38"/>
              <w:ind w:left="0"/>
              <w:rPr>
                <w:lang w:val="ru-RU"/>
              </w:rPr>
            </w:pPr>
            <w:r w:rsidRPr="00A46F36">
              <w:rPr>
                <w:lang w:val="ru-RU"/>
              </w:rPr>
              <w:t xml:space="preserve">– црта паралелне и нормалне праве, правоугаоник и квадрат; </w:t>
            </w:r>
          </w:p>
          <w:p w:rsidR="00A46F36" w:rsidRDefault="00A46F36" w:rsidP="00A46F36">
            <w:pPr>
              <w:pStyle w:val="BodyText"/>
              <w:spacing w:before="38"/>
              <w:ind w:left="0"/>
              <w:rPr>
                <w:lang w:val="ru-RU"/>
              </w:rPr>
            </w:pPr>
            <w:r w:rsidRPr="00A46F36">
              <w:rPr>
                <w:lang w:val="ru-RU"/>
              </w:rPr>
              <w:t>– конструише троугао и круг;</w:t>
            </w:r>
          </w:p>
          <w:p w:rsidR="00A46F36" w:rsidRDefault="00A46F36" w:rsidP="00A46F36">
            <w:pPr>
              <w:pStyle w:val="BodyText"/>
              <w:spacing w:before="38"/>
              <w:ind w:left="0"/>
              <w:rPr>
                <w:lang w:val="ru-RU"/>
              </w:rPr>
            </w:pPr>
            <w:r w:rsidRPr="00A46F36">
              <w:rPr>
                <w:lang w:val="ru-RU"/>
              </w:rPr>
              <w:t xml:space="preserve"> – именује елементе угла, правоугаоника, квадрата, троугла и круга;</w:t>
            </w:r>
          </w:p>
          <w:p w:rsidR="00A46F36" w:rsidRDefault="00A46F36" w:rsidP="00A46F36">
            <w:pPr>
              <w:pStyle w:val="BodyText"/>
              <w:spacing w:before="38"/>
              <w:ind w:left="0"/>
              <w:rPr>
                <w:lang w:val="ru-RU"/>
              </w:rPr>
            </w:pPr>
            <w:r w:rsidRPr="00A46F36">
              <w:rPr>
                <w:lang w:val="ru-RU"/>
              </w:rPr>
              <w:t>– разликује врсте углова и троуглова;</w:t>
            </w:r>
          </w:p>
          <w:p w:rsidR="00A46F36" w:rsidRDefault="00A46F36" w:rsidP="00A46F36">
            <w:pPr>
              <w:pStyle w:val="BodyText"/>
              <w:spacing w:before="38"/>
              <w:ind w:left="0"/>
              <w:rPr>
                <w:lang w:val="ru-RU"/>
              </w:rPr>
            </w:pPr>
            <w:r w:rsidRPr="00A46F36">
              <w:rPr>
                <w:lang w:val="ru-RU"/>
              </w:rPr>
              <w:t xml:space="preserve"> – одреди обим правоугаоника, квадрата и троугла, применом обрасца;</w:t>
            </w:r>
          </w:p>
          <w:p w:rsidR="00A46F36" w:rsidRDefault="00A46F36" w:rsidP="00A46F36">
            <w:pPr>
              <w:pStyle w:val="BodyText"/>
              <w:spacing w:before="38"/>
              <w:ind w:left="0"/>
              <w:rPr>
                <w:lang w:val="ru-RU"/>
              </w:rPr>
            </w:pPr>
            <w:r w:rsidRPr="00A46F36">
              <w:rPr>
                <w:lang w:val="ru-RU"/>
              </w:rPr>
              <w:t xml:space="preserve"> – опише особине правоугаоника и квадрата; </w:t>
            </w:r>
          </w:p>
          <w:p w:rsidR="00A46F36" w:rsidRDefault="00A46F36" w:rsidP="00A46F36">
            <w:pPr>
              <w:pStyle w:val="BodyText"/>
              <w:spacing w:before="38"/>
              <w:ind w:left="0"/>
              <w:rPr>
                <w:lang w:val="ru-RU"/>
              </w:rPr>
            </w:pPr>
            <w:r w:rsidRPr="00A46F36">
              <w:rPr>
                <w:lang w:val="ru-RU"/>
              </w:rPr>
              <w:t>– преслика геометријску фигуру у квадратној или тачкастој мрежи на основу задатог упутства;</w:t>
            </w:r>
          </w:p>
          <w:p w:rsidR="00A46F36" w:rsidRDefault="00A46F36" w:rsidP="00A46F36">
            <w:pPr>
              <w:pStyle w:val="BodyText"/>
              <w:spacing w:before="38"/>
              <w:ind w:left="0"/>
              <w:rPr>
                <w:lang w:val="ru-RU"/>
              </w:rPr>
            </w:pPr>
            <w:r w:rsidRPr="00A46F36">
              <w:rPr>
                <w:lang w:val="ru-RU"/>
              </w:rPr>
              <w:t xml:space="preserve"> – користи геометријски прибор и софтверске алате за цртање; </w:t>
            </w:r>
          </w:p>
          <w:p w:rsidR="00A46F36" w:rsidRDefault="00A46F36" w:rsidP="00A46F36">
            <w:pPr>
              <w:pStyle w:val="BodyText"/>
              <w:spacing w:before="38"/>
              <w:ind w:left="0"/>
              <w:rPr>
                <w:lang w:val="ru-RU"/>
              </w:rPr>
            </w:pPr>
            <w:r w:rsidRPr="00A46F36">
              <w:rPr>
                <w:lang w:val="ru-RU"/>
              </w:rPr>
              <w:t xml:space="preserve">– чита, упореди и претвара јединице за мерење дужине, масе, запремине течности и времена; </w:t>
            </w:r>
          </w:p>
          <w:p w:rsidR="00A46F36" w:rsidRDefault="00A46F36" w:rsidP="00A46F36">
            <w:pPr>
              <w:pStyle w:val="BodyText"/>
              <w:spacing w:before="38"/>
              <w:ind w:left="0"/>
              <w:rPr>
                <w:lang w:val="ru-RU"/>
              </w:rPr>
            </w:pPr>
            <w:r w:rsidRPr="00A46F36">
              <w:rPr>
                <w:lang w:val="ru-RU"/>
              </w:rPr>
              <w:t xml:space="preserve">– упореди величине (дужина, маса, </w:t>
            </w:r>
            <w:r w:rsidRPr="00A46F36">
              <w:rPr>
                <w:lang w:val="ru-RU"/>
              </w:rPr>
              <w:lastRenderedPageBreak/>
              <w:t xml:space="preserve">запремина течности и време); </w:t>
            </w:r>
          </w:p>
          <w:p w:rsidR="00A46F36" w:rsidRDefault="00A46F36" w:rsidP="00A46F36">
            <w:pPr>
              <w:pStyle w:val="BodyText"/>
              <w:spacing w:before="38"/>
              <w:ind w:left="0"/>
              <w:rPr>
                <w:lang w:val="ru-RU"/>
              </w:rPr>
            </w:pPr>
            <w:r w:rsidRPr="00A46F36">
              <w:rPr>
                <w:lang w:val="ru-RU"/>
              </w:rPr>
              <w:t>– измери површину геометријске фигуре задатом мером (прав</w:t>
            </w:r>
            <w:r>
              <w:rPr>
                <w:lang w:val="ru-RU"/>
              </w:rPr>
              <w:t>о</w:t>
            </w:r>
            <w:r w:rsidRPr="00A46F36">
              <w:rPr>
                <w:lang w:val="ru-RU"/>
              </w:rPr>
              <w:t>угаоником, квадратом и троуглом);</w:t>
            </w:r>
          </w:p>
          <w:p w:rsidR="00A46F36" w:rsidRPr="00A46F36" w:rsidRDefault="00A46F36" w:rsidP="00A46F36">
            <w:pPr>
              <w:pStyle w:val="BodyText"/>
              <w:spacing w:before="38"/>
              <w:ind w:left="0"/>
              <w:rPr>
                <w:i/>
                <w:lang w:val="ru-RU"/>
              </w:rPr>
            </w:pPr>
            <w:r w:rsidRPr="00A46F36">
              <w:rPr>
                <w:lang w:val="ru-RU"/>
              </w:rPr>
              <w:t xml:space="preserve"> – примењује концепт мере</w:t>
            </w:r>
            <w:r>
              <w:rPr>
                <w:lang w:val="ru-RU"/>
              </w:rPr>
              <w:t>ња у једноставним реалним ситуа</w:t>
            </w:r>
            <w:r w:rsidRPr="00A46F36">
              <w:rPr>
                <w:lang w:val="ru-RU"/>
              </w:rPr>
              <w:t>цијама</w:t>
            </w:r>
          </w:p>
        </w:tc>
        <w:tc>
          <w:tcPr>
            <w:tcW w:w="4521" w:type="dxa"/>
          </w:tcPr>
          <w:p w:rsidR="00A46F36" w:rsidRDefault="00A46F36" w:rsidP="00A46F36">
            <w:pPr>
              <w:tabs>
                <w:tab w:val="left" w:pos="1230"/>
              </w:tabs>
              <w:rPr>
                <w:lang w:val="ru-RU"/>
              </w:rPr>
            </w:pPr>
          </w:p>
          <w:p w:rsidR="00A46F36" w:rsidRPr="00A46F36" w:rsidRDefault="00A46F36" w:rsidP="00A46F36">
            <w:pPr>
              <w:rPr>
                <w:lang w:val="ru-RU"/>
              </w:rPr>
            </w:pPr>
          </w:p>
          <w:p w:rsidR="00A46F36" w:rsidRPr="00A46F36" w:rsidRDefault="00A46F36" w:rsidP="00A46F36">
            <w:pPr>
              <w:rPr>
                <w:lang w:val="ru-RU"/>
              </w:rPr>
            </w:pPr>
          </w:p>
          <w:p w:rsidR="00A46F36" w:rsidRPr="00A46F36" w:rsidRDefault="00A46F36" w:rsidP="00A46F36">
            <w:pPr>
              <w:rPr>
                <w:lang w:val="ru-RU"/>
              </w:rPr>
            </w:pPr>
          </w:p>
          <w:p w:rsidR="00A46F36" w:rsidRPr="00A46F36" w:rsidRDefault="00A46F36" w:rsidP="00A46F36">
            <w:pPr>
              <w:rPr>
                <w:lang w:val="ru-RU"/>
              </w:rPr>
            </w:pPr>
          </w:p>
          <w:p w:rsidR="00A46F36" w:rsidRPr="00A46F36" w:rsidRDefault="00A46F36" w:rsidP="00A46F36">
            <w:pPr>
              <w:rPr>
                <w:lang w:val="ru-RU"/>
              </w:rPr>
            </w:pPr>
          </w:p>
          <w:p w:rsidR="00A46F36" w:rsidRDefault="00A46F36" w:rsidP="00A46F36">
            <w:pPr>
              <w:rPr>
                <w:lang w:val="ru-RU"/>
              </w:rPr>
            </w:pPr>
          </w:p>
          <w:p w:rsidR="00A46F36" w:rsidRPr="00A46F36" w:rsidRDefault="00A46F36" w:rsidP="00A46F36">
            <w:pPr>
              <w:ind w:firstLine="720"/>
              <w:jc w:val="center"/>
              <w:rPr>
                <w:b/>
                <w:lang w:val="ru-RU"/>
              </w:rPr>
            </w:pPr>
            <w:r w:rsidRPr="00A46F36">
              <w:rPr>
                <w:b/>
                <w:sz w:val="24"/>
                <w:lang w:val="ru-RU"/>
              </w:rPr>
              <w:t>БРОЈЕВИ</w:t>
            </w:r>
          </w:p>
        </w:tc>
        <w:tc>
          <w:tcPr>
            <w:tcW w:w="4275" w:type="dxa"/>
          </w:tcPr>
          <w:p w:rsidR="00A46F36" w:rsidRDefault="00A46F36" w:rsidP="00A46F36">
            <w:pPr>
              <w:pStyle w:val="BodyText"/>
              <w:spacing w:before="38"/>
              <w:ind w:left="9" w:hanging="9"/>
              <w:rPr>
                <w:lang w:val="ru-RU"/>
              </w:rPr>
            </w:pPr>
            <w:r w:rsidRPr="00A46F36">
              <w:rPr>
                <w:lang w:val="ru-RU"/>
              </w:rPr>
              <w:t xml:space="preserve">Бројеви прве хиљаде Сабирање и одузимање (усмени и писмени поступак) </w:t>
            </w:r>
          </w:p>
          <w:p w:rsidR="00A46F36" w:rsidRDefault="00A46F36" w:rsidP="00A46F36">
            <w:pPr>
              <w:pStyle w:val="BodyText"/>
              <w:spacing w:before="38"/>
              <w:ind w:left="9" w:hanging="9"/>
              <w:rPr>
                <w:lang w:val="ru-RU"/>
              </w:rPr>
            </w:pPr>
            <w:r w:rsidRPr="00A46F36">
              <w:rPr>
                <w:lang w:val="ru-RU"/>
              </w:rPr>
              <w:t xml:space="preserve">Множење једноцифреним бројевима и бројем 10 и дељење бројевима прве десетице са и без остатка (усмени и писмени поступак) </w:t>
            </w:r>
          </w:p>
          <w:p w:rsidR="00A46F36" w:rsidRDefault="00A46F36" w:rsidP="00A46F36">
            <w:pPr>
              <w:pStyle w:val="BodyText"/>
              <w:spacing w:before="38"/>
              <w:ind w:left="9" w:hanging="9"/>
              <w:rPr>
                <w:lang w:val="ru-RU"/>
              </w:rPr>
            </w:pPr>
            <w:r w:rsidRPr="00A46F36">
              <w:rPr>
                <w:lang w:val="ru-RU"/>
              </w:rPr>
              <w:t>Зависност резултата од промене компонената</w:t>
            </w:r>
          </w:p>
          <w:p w:rsidR="00A46F36" w:rsidRDefault="00A46F36" w:rsidP="00A46F36">
            <w:pPr>
              <w:pStyle w:val="BodyText"/>
              <w:spacing w:before="38"/>
              <w:ind w:left="9" w:hanging="9"/>
              <w:rPr>
                <w:lang w:val="ru-RU"/>
              </w:rPr>
            </w:pPr>
            <w:r w:rsidRPr="00A46F36">
              <w:rPr>
                <w:lang w:val="ru-RU"/>
              </w:rPr>
              <w:t xml:space="preserve"> Једначине облика: </w:t>
            </w:r>
            <w:r>
              <w:t>a</w:t>
            </w:r>
            <w:r w:rsidRPr="00A46F36">
              <w:rPr>
                <w:lang w:val="ru-RU"/>
              </w:rPr>
              <w:t xml:space="preserve"> + </w:t>
            </w:r>
            <w:r>
              <w:t>x</w:t>
            </w:r>
            <w:r w:rsidRPr="00A46F36">
              <w:rPr>
                <w:lang w:val="ru-RU"/>
              </w:rPr>
              <w:t xml:space="preserve"> = </w:t>
            </w:r>
            <w:r>
              <w:t>b</w:t>
            </w:r>
            <w:r w:rsidRPr="00A46F36">
              <w:rPr>
                <w:lang w:val="ru-RU"/>
              </w:rPr>
              <w:t xml:space="preserve">, </w:t>
            </w:r>
            <w:r>
              <w:t>a</w:t>
            </w:r>
            <w:r w:rsidRPr="00A46F36">
              <w:rPr>
                <w:lang w:val="ru-RU"/>
              </w:rPr>
              <w:t xml:space="preserve"> – </w:t>
            </w:r>
            <w:r>
              <w:t>x</w:t>
            </w:r>
            <w:r w:rsidRPr="00A46F36">
              <w:rPr>
                <w:lang w:val="ru-RU"/>
              </w:rPr>
              <w:t xml:space="preserve"> = </w:t>
            </w:r>
            <w:r>
              <w:t>b</w:t>
            </w:r>
            <w:r w:rsidRPr="00A46F36">
              <w:rPr>
                <w:lang w:val="ru-RU"/>
              </w:rPr>
              <w:t xml:space="preserve">, </w:t>
            </w:r>
            <w:r>
              <w:t>x</w:t>
            </w:r>
            <w:r w:rsidRPr="00A46F36">
              <w:rPr>
                <w:lang w:val="ru-RU"/>
              </w:rPr>
              <w:t xml:space="preserve"> – </w:t>
            </w:r>
            <w:r>
              <w:t>a</w:t>
            </w:r>
            <w:r w:rsidRPr="00A46F36">
              <w:rPr>
                <w:lang w:val="ru-RU"/>
              </w:rPr>
              <w:t xml:space="preserve"> = </w:t>
            </w:r>
            <w:r>
              <w:t>b</w:t>
            </w:r>
            <w:r w:rsidRPr="00A46F36">
              <w:rPr>
                <w:lang w:val="ru-RU"/>
              </w:rPr>
              <w:t xml:space="preserve">, </w:t>
            </w:r>
            <w:r>
              <w:t>a</w:t>
            </w:r>
            <w:r w:rsidRPr="00A46F36">
              <w:rPr>
                <w:lang w:val="ru-RU"/>
              </w:rPr>
              <w:t xml:space="preserve"> × </w:t>
            </w:r>
            <w:r>
              <w:t>x</w:t>
            </w:r>
            <w:r w:rsidRPr="00A46F36">
              <w:rPr>
                <w:lang w:val="ru-RU"/>
              </w:rPr>
              <w:t xml:space="preserve"> = </w:t>
            </w:r>
            <w:r>
              <w:t>b</w:t>
            </w:r>
            <w:r w:rsidRPr="00A46F36">
              <w:rPr>
                <w:lang w:val="ru-RU"/>
              </w:rPr>
              <w:t xml:space="preserve"> </w:t>
            </w:r>
          </w:p>
          <w:p w:rsidR="00A46F36" w:rsidRPr="00663B47" w:rsidRDefault="00A46F36" w:rsidP="00A46F36">
            <w:pPr>
              <w:pStyle w:val="BodyText"/>
              <w:spacing w:before="38"/>
              <w:ind w:left="9" w:hanging="9"/>
            </w:pPr>
            <w:r w:rsidRPr="00A46F36">
              <w:rPr>
                <w:lang w:val="ru-RU"/>
              </w:rPr>
              <w:t>Неједначине</w:t>
            </w:r>
            <w:r w:rsidRPr="00663B47">
              <w:t xml:space="preserve"> </w:t>
            </w:r>
            <w:r w:rsidRPr="00A46F36">
              <w:rPr>
                <w:lang w:val="ru-RU"/>
              </w:rPr>
              <w:t>облика</w:t>
            </w:r>
            <w:r w:rsidRPr="00663B47">
              <w:t xml:space="preserve">: </w:t>
            </w:r>
            <w:r>
              <w:t>a</w:t>
            </w:r>
            <w:r w:rsidRPr="00663B47">
              <w:t xml:space="preserve"> ± </w:t>
            </w:r>
            <w:r>
              <w:t>x</w:t>
            </w:r>
            <w:r w:rsidRPr="00663B47">
              <w:t xml:space="preserve"> &lt; </w:t>
            </w:r>
            <w:r>
              <w:t>b</w:t>
            </w:r>
            <w:r w:rsidRPr="00663B47">
              <w:t xml:space="preserve">, </w:t>
            </w:r>
            <w:r>
              <w:t>a</w:t>
            </w:r>
            <w:r w:rsidRPr="00663B47">
              <w:t xml:space="preserve"> ± </w:t>
            </w:r>
            <w:r>
              <w:t>x</w:t>
            </w:r>
            <w:r w:rsidRPr="00663B47">
              <w:t xml:space="preserve"> &gt; </w:t>
            </w:r>
            <w:r>
              <w:t>b</w:t>
            </w:r>
            <w:r w:rsidRPr="00663B47">
              <w:t xml:space="preserve">, </w:t>
            </w:r>
            <w:r>
              <w:t>x</w:t>
            </w:r>
            <w:r w:rsidRPr="00663B47">
              <w:t xml:space="preserve"> – </w:t>
            </w:r>
            <w:r>
              <w:t>a</w:t>
            </w:r>
            <w:r w:rsidRPr="00663B47">
              <w:t xml:space="preserve"> &lt; </w:t>
            </w:r>
            <w:r>
              <w:t>b</w:t>
            </w:r>
            <w:r w:rsidRPr="00663B47">
              <w:t xml:space="preserve">, </w:t>
            </w:r>
            <w:r>
              <w:t>x</w:t>
            </w:r>
            <w:r w:rsidRPr="00663B47">
              <w:t xml:space="preserve"> – </w:t>
            </w:r>
            <w:r>
              <w:t>a</w:t>
            </w:r>
            <w:r w:rsidRPr="00663B47">
              <w:t xml:space="preserve"> &gt; </w:t>
            </w:r>
            <w:r>
              <w:t>b</w:t>
            </w:r>
            <w:r w:rsidRPr="00663B47">
              <w:t xml:space="preserve"> </w:t>
            </w:r>
          </w:p>
          <w:p w:rsidR="00A46F36" w:rsidRDefault="00A46F36" w:rsidP="00A46F36">
            <w:pPr>
              <w:pStyle w:val="BodyText"/>
              <w:spacing w:before="38"/>
              <w:ind w:left="9" w:hanging="9"/>
              <w:rPr>
                <w:lang w:val="ru-RU"/>
              </w:rPr>
            </w:pPr>
            <w:r w:rsidRPr="00A46F36">
              <w:rPr>
                <w:lang w:val="ru-RU"/>
              </w:rPr>
              <w:t xml:space="preserve">Римске цифре </w:t>
            </w:r>
            <w:r>
              <w:t>D</w:t>
            </w:r>
            <w:r w:rsidRPr="00A46F36">
              <w:rPr>
                <w:lang w:val="ru-RU"/>
              </w:rPr>
              <w:t xml:space="preserve">, М </w:t>
            </w:r>
          </w:p>
          <w:p w:rsidR="00A46F36" w:rsidRDefault="00A46F36" w:rsidP="00A46F36">
            <w:pPr>
              <w:pStyle w:val="BodyText"/>
              <w:spacing w:before="38"/>
              <w:ind w:left="0"/>
              <w:rPr>
                <w:lang w:val="ru-RU"/>
              </w:rPr>
            </w:pPr>
            <w:r>
              <w:rPr>
                <w:lang w:val="ru-RU"/>
              </w:rPr>
              <w:t xml:space="preserve">Разломци облика  облика </w:t>
            </w:r>
            <w:r w:rsidRPr="00A46F36">
              <w:rPr>
                <w:lang w:val="ru-RU"/>
              </w:rPr>
              <w:t xml:space="preserve"> </w:t>
            </w:r>
            <w:r>
              <w:t>m</w:t>
            </w:r>
            <w:r w:rsidRPr="00A46F36">
              <w:rPr>
                <w:lang w:val="ru-RU"/>
              </w:rPr>
              <w:t>/</w:t>
            </w:r>
            <w:r>
              <w:t>n</w:t>
            </w:r>
            <w:r w:rsidRPr="00A46F36">
              <w:rPr>
                <w:lang w:val="ru-RU"/>
              </w:rPr>
              <w:t xml:space="preserve"> (</w:t>
            </w:r>
            <w:r>
              <w:t>m</w:t>
            </w:r>
            <w:r w:rsidRPr="00A46F36">
              <w:rPr>
                <w:lang w:val="ru-RU"/>
              </w:rPr>
              <w:t xml:space="preserve"> </w:t>
            </w:r>
            <w:r>
              <w:rPr>
                <w:lang w:val="ru-RU"/>
              </w:rPr>
              <w:t>≤</w:t>
            </w:r>
            <w:r w:rsidRPr="00A46F36">
              <w:rPr>
                <w:lang w:val="ru-RU"/>
              </w:rPr>
              <w:t xml:space="preserve"> </w:t>
            </w:r>
            <w:r>
              <w:t>n</w:t>
            </w:r>
            <w:r w:rsidRPr="00A46F36">
              <w:rPr>
                <w:lang w:val="ru-RU"/>
              </w:rPr>
              <w:t xml:space="preserve"> </w:t>
            </w:r>
            <w:r>
              <w:rPr>
                <w:lang w:val="ru-RU"/>
              </w:rPr>
              <w:t>≤</w:t>
            </w:r>
            <w:r w:rsidRPr="00A46F36">
              <w:rPr>
                <w:lang w:val="ru-RU"/>
              </w:rPr>
              <w:t xml:space="preserve"> 10); </w:t>
            </w:r>
          </w:p>
          <w:p w:rsidR="00A46F36" w:rsidRDefault="00A46F36" w:rsidP="00A46F36">
            <w:pPr>
              <w:pStyle w:val="BodyText"/>
              <w:spacing w:before="38"/>
              <w:ind w:left="9" w:hanging="9"/>
              <w:rPr>
                <w:lang w:val="ru-RU"/>
              </w:rPr>
            </w:pPr>
            <w:r w:rsidRPr="00A46F36">
              <w:rPr>
                <w:lang w:val="ru-RU"/>
              </w:rPr>
              <w:t xml:space="preserve">Упоређивање разломака са једнаким имениоцима </w:t>
            </w:r>
          </w:p>
          <w:p w:rsidR="00A46F36" w:rsidRPr="00A46F36" w:rsidRDefault="00A46F36" w:rsidP="00A46F36">
            <w:pPr>
              <w:pStyle w:val="BodyText"/>
              <w:spacing w:before="38"/>
              <w:ind w:left="9" w:hanging="9"/>
              <w:rPr>
                <w:color w:val="231F20"/>
                <w:lang w:val="ru-RU"/>
              </w:rPr>
            </w:pPr>
            <w:r w:rsidRPr="00A46F36">
              <w:rPr>
                <w:lang w:val="ru-RU"/>
              </w:rPr>
              <w:t>Децимални запис броја са једном децималом</w:t>
            </w:r>
          </w:p>
        </w:tc>
      </w:tr>
      <w:tr w:rsidR="00A46F36" w:rsidRPr="006B51A3" w:rsidTr="00A46F36">
        <w:trPr>
          <w:trHeight w:val="4040"/>
        </w:trPr>
        <w:tc>
          <w:tcPr>
            <w:tcW w:w="4380" w:type="dxa"/>
            <w:vMerge/>
          </w:tcPr>
          <w:p w:rsidR="00A46F36" w:rsidRPr="00A46F36" w:rsidRDefault="00A46F36" w:rsidP="00A46F36">
            <w:pPr>
              <w:pStyle w:val="BodyText"/>
              <w:spacing w:before="38"/>
              <w:ind w:left="0"/>
              <w:rPr>
                <w:lang w:val="ru-RU"/>
              </w:rPr>
            </w:pPr>
          </w:p>
        </w:tc>
        <w:tc>
          <w:tcPr>
            <w:tcW w:w="4521" w:type="dxa"/>
          </w:tcPr>
          <w:p w:rsidR="00A46F36" w:rsidRDefault="00A46F36" w:rsidP="00A46F36">
            <w:pPr>
              <w:tabs>
                <w:tab w:val="left" w:pos="1230"/>
              </w:tabs>
              <w:rPr>
                <w:lang w:val="ru-RU"/>
              </w:rPr>
            </w:pPr>
          </w:p>
          <w:p w:rsidR="00A46F36" w:rsidRDefault="00A46F36" w:rsidP="00A46F36">
            <w:pPr>
              <w:tabs>
                <w:tab w:val="left" w:pos="1230"/>
              </w:tabs>
              <w:rPr>
                <w:lang w:val="ru-RU"/>
              </w:rPr>
            </w:pPr>
          </w:p>
          <w:p w:rsidR="00A46F36" w:rsidRDefault="00A46F36" w:rsidP="00A46F36">
            <w:pPr>
              <w:tabs>
                <w:tab w:val="left" w:pos="1230"/>
              </w:tabs>
              <w:rPr>
                <w:lang w:val="ru-RU"/>
              </w:rPr>
            </w:pPr>
          </w:p>
          <w:p w:rsidR="00A46F36" w:rsidRPr="00A46F36" w:rsidRDefault="00A46F36" w:rsidP="00A46F36">
            <w:pPr>
              <w:tabs>
                <w:tab w:val="left" w:pos="1230"/>
              </w:tabs>
              <w:jc w:val="center"/>
              <w:rPr>
                <w:b/>
                <w:sz w:val="24"/>
                <w:lang w:val="ru-RU"/>
              </w:rPr>
            </w:pPr>
          </w:p>
          <w:p w:rsidR="00A46F36" w:rsidRDefault="00A46F36" w:rsidP="00A46F36">
            <w:pPr>
              <w:tabs>
                <w:tab w:val="left" w:pos="1230"/>
              </w:tabs>
              <w:jc w:val="center"/>
              <w:rPr>
                <w:b/>
                <w:sz w:val="24"/>
                <w:lang w:val="ru-RU"/>
              </w:rPr>
            </w:pPr>
          </w:p>
          <w:p w:rsidR="00A46F36" w:rsidRDefault="00A46F36" w:rsidP="00A46F36">
            <w:pPr>
              <w:tabs>
                <w:tab w:val="left" w:pos="1230"/>
              </w:tabs>
              <w:jc w:val="center"/>
              <w:rPr>
                <w:b/>
                <w:sz w:val="24"/>
                <w:lang w:val="ru-RU"/>
              </w:rPr>
            </w:pPr>
          </w:p>
          <w:p w:rsidR="00A46F36" w:rsidRPr="00C32D13" w:rsidRDefault="00A46F36" w:rsidP="00A46F36">
            <w:pPr>
              <w:tabs>
                <w:tab w:val="left" w:pos="1230"/>
              </w:tabs>
              <w:jc w:val="center"/>
              <w:rPr>
                <w:lang w:val="ru-RU"/>
              </w:rPr>
            </w:pPr>
            <w:r w:rsidRPr="00A46F36">
              <w:rPr>
                <w:b/>
                <w:sz w:val="24"/>
                <w:lang w:val="ru-RU"/>
              </w:rPr>
              <w:t>ГЕОМЕТРИЈА</w:t>
            </w:r>
          </w:p>
        </w:tc>
        <w:tc>
          <w:tcPr>
            <w:tcW w:w="4275" w:type="dxa"/>
          </w:tcPr>
          <w:p w:rsidR="00A46F36" w:rsidRDefault="00A46F36" w:rsidP="00A46F36">
            <w:pPr>
              <w:pStyle w:val="BodyText"/>
              <w:spacing w:before="38"/>
              <w:ind w:left="99"/>
              <w:rPr>
                <w:lang w:val="ru-RU"/>
              </w:rPr>
            </w:pPr>
            <w:r>
              <w:rPr>
                <w:lang w:val="ru-RU"/>
              </w:rPr>
              <w:t>У</w:t>
            </w:r>
            <w:r w:rsidRPr="00A46F36">
              <w:rPr>
                <w:lang w:val="ru-RU"/>
              </w:rPr>
              <w:t xml:space="preserve">зајамни положаји правих (паралелне праве и праве које се секу) </w:t>
            </w:r>
          </w:p>
          <w:p w:rsidR="00A46F36" w:rsidRDefault="00A46F36" w:rsidP="00A46F36">
            <w:pPr>
              <w:pStyle w:val="BodyText"/>
              <w:spacing w:before="38"/>
              <w:ind w:left="99"/>
              <w:rPr>
                <w:lang w:val="ru-RU"/>
              </w:rPr>
            </w:pPr>
            <w:r w:rsidRPr="00A46F36">
              <w:rPr>
                <w:lang w:val="ru-RU"/>
              </w:rPr>
              <w:t>Угао, врсте углова</w:t>
            </w:r>
          </w:p>
          <w:p w:rsidR="00A46F36" w:rsidRDefault="00A46F36" w:rsidP="00A46F36">
            <w:pPr>
              <w:pStyle w:val="BodyText"/>
              <w:spacing w:before="38"/>
              <w:ind w:left="99"/>
              <w:rPr>
                <w:lang w:val="ru-RU"/>
              </w:rPr>
            </w:pPr>
            <w:r w:rsidRPr="00A46F36">
              <w:rPr>
                <w:lang w:val="ru-RU"/>
              </w:rPr>
              <w:t xml:space="preserve"> Троугао, врсте троуглова</w:t>
            </w:r>
          </w:p>
          <w:p w:rsidR="00A46F36" w:rsidRDefault="00A46F36" w:rsidP="00A46F36">
            <w:pPr>
              <w:pStyle w:val="BodyText"/>
              <w:spacing w:before="38"/>
              <w:ind w:left="99"/>
              <w:rPr>
                <w:lang w:val="ru-RU"/>
              </w:rPr>
            </w:pPr>
            <w:r w:rsidRPr="00A46F36">
              <w:rPr>
                <w:lang w:val="ru-RU"/>
              </w:rPr>
              <w:t xml:space="preserve"> Кружница и круг</w:t>
            </w:r>
          </w:p>
          <w:p w:rsidR="00A46F36" w:rsidRDefault="00A46F36" w:rsidP="00A46F36">
            <w:pPr>
              <w:pStyle w:val="BodyText"/>
              <w:spacing w:before="38"/>
              <w:ind w:left="99"/>
              <w:rPr>
                <w:lang w:val="ru-RU"/>
              </w:rPr>
            </w:pPr>
            <w:r w:rsidRPr="00A46F36">
              <w:rPr>
                <w:lang w:val="ru-RU"/>
              </w:rPr>
              <w:t xml:space="preserve"> Правоугаоник и квадрат </w:t>
            </w:r>
          </w:p>
          <w:p w:rsidR="00A46F36" w:rsidRDefault="00A46F36" w:rsidP="00A46F36">
            <w:pPr>
              <w:pStyle w:val="BodyText"/>
              <w:spacing w:before="38"/>
              <w:ind w:left="99"/>
              <w:rPr>
                <w:lang w:val="ru-RU"/>
              </w:rPr>
            </w:pPr>
            <w:r w:rsidRPr="00A46F36">
              <w:rPr>
                <w:lang w:val="ru-RU"/>
              </w:rPr>
              <w:t xml:space="preserve">Обим троугла, квадрата и правоугаоника </w:t>
            </w:r>
          </w:p>
          <w:p w:rsidR="00A46F36" w:rsidRDefault="00A46F36" w:rsidP="00A46F36">
            <w:pPr>
              <w:pStyle w:val="BodyText"/>
              <w:spacing w:before="38"/>
              <w:ind w:left="99"/>
              <w:rPr>
                <w:lang w:val="ru-RU"/>
              </w:rPr>
            </w:pPr>
            <w:r w:rsidRPr="00A46F36">
              <w:rPr>
                <w:lang w:val="ru-RU"/>
              </w:rPr>
              <w:t xml:space="preserve">Цртање паралелних и нормалних правих помоћу лењира </w:t>
            </w:r>
          </w:p>
          <w:p w:rsidR="00A46F36" w:rsidRPr="00A46F36" w:rsidRDefault="00A46F36" w:rsidP="00A46F36">
            <w:pPr>
              <w:pStyle w:val="BodyText"/>
              <w:spacing w:before="38"/>
              <w:ind w:left="99"/>
              <w:rPr>
                <w:color w:val="231F20"/>
                <w:lang w:val="ru-RU"/>
              </w:rPr>
            </w:pPr>
            <w:r w:rsidRPr="00A46F36">
              <w:rPr>
                <w:lang w:val="ru-RU"/>
              </w:rPr>
              <w:t>Конструкције троугла и кружнице Пресликавање геометријских фигура на квадратној мрежи</w:t>
            </w:r>
          </w:p>
        </w:tc>
      </w:tr>
      <w:tr w:rsidR="00A46F36" w:rsidRPr="006B51A3" w:rsidTr="00A46F36">
        <w:trPr>
          <w:trHeight w:val="6135"/>
        </w:trPr>
        <w:tc>
          <w:tcPr>
            <w:tcW w:w="4380" w:type="dxa"/>
            <w:vMerge/>
          </w:tcPr>
          <w:p w:rsidR="00A46F36" w:rsidRPr="00A46F36" w:rsidRDefault="00A46F36" w:rsidP="00A46F36">
            <w:pPr>
              <w:pStyle w:val="BodyText"/>
              <w:spacing w:before="38"/>
              <w:ind w:left="0"/>
              <w:rPr>
                <w:lang w:val="ru-RU"/>
              </w:rPr>
            </w:pPr>
          </w:p>
        </w:tc>
        <w:tc>
          <w:tcPr>
            <w:tcW w:w="4521" w:type="dxa"/>
          </w:tcPr>
          <w:p w:rsidR="00A46F36" w:rsidRDefault="00A46F36" w:rsidP="00A46F36">
            <w:pPr>
              <w:tabs>
                <w:tab w:val="left" w:pos="1230"/>
              </w:tabs>
              <w:rPr>
                <w:lang w:val="ru-RU"/>
              </w:rPr>
            </w:pPr>
          </w:p>
          <w:p w:rsidR="00A46F36" w:rsidRDefault="00A46F36" w:rsidP="00A46F36">
            <w:pPr>
              <w:tabs>
                <w:tab w:val="left" w:pos="1230"/>
              </w:tabs>
              <w:rPr>
                <w:lang w:val="ru-RU"/>
              </w:rPr>
            </w:pPr>
          </w:p>
          <w:p w:rsidR="00A46F36" w:rsidRDefault="00A46F36" w:rsidP="00A46F36">
            <w:pPr>
              <w:tabs>
                <w:tab w:val="left" w:pos="1230"/>
              </w:tabs>
              <w:rPr>
                <w:lang w:val="ru-RU"/>
              </w:rPr>
            </w:pPr>
          </w:p>
          <w:p w:rsidR="00A46F36" w:rsidRPr="00A46F36" w:rsidRDefault="00A46F36" w:rsidP="00A46F36">
            <w:pPr>
              <w:tabs>
                <w:tab w:val="left" w:pos="1230"/>
              </w:tabs>
              <w:jc w:val="center"/>
              <w:rPr>
                <w:b/>
                <w:sz w:val="24"/>
                <w:lang w:val="ru-RU"/>
              </w:rPr>
            </w:pPr>
          </w:p>
          <w:p w:rsidR="00A46F36" w:rsidRPr="00C32D13" w:rsidRDefault="00A46F36" w:rsidP="00A46F36">
            <w:pPr>
              <w:tabs>
                <w:tab w:val="left" w:pos="1230"/>
              </w:tabs>
              <w:jc w:val="center"/>
              <w:rPr>
                <w:lang w:val="ru-RU"/>
              </w:rPr>
            </w:pPr>
            <w:r w:rsidRPr="00A46F36">
              <w:rPr>
                <w:b/>
                <w:sz w:val="24"/>
                <w:lang w:val="ru-RU"/>
              </w:rPr>
              <w:t>МЕРЕЊА И МЕРЕ</w:t>
            </w:r>
          </w:p>
        </w:tc>
        <w:tc>
          <w:tcPr>
            <w:tcW w:w="4275" w:type="dxa"/>
          </w:tcPr>
          <w:p w:rsidR="00A46F36" w:rsidRDefault="00A46F36" w:rsidP="00A46F36">
            <w:pPr>
              <w:pStyle w:val="BodyText"/>
              <w:spacing w:before="38"/>
              <w:ind w:left="9" w:hanging="9"/>
              <w:rPr>
                <w:lang w:val="ru-RU"/>
              </w:rPr>
            </w:pPr>
            <w:r w:rsidRPr="00A46F36">
              <w:rPr>
                <w:lang w:val="ru-RU"/>
              </w:rPr>
              <w:t>Мерење масе (</w:t>
            </w:r>
            <w:r>
              <w:t>kg</w:t>
            </w:r>
            <w:r w:rsidRPr="00A46F36">
              <w:rPr>
                <w:lang w:val="ru-RU"/>
              </w:rPr>
              <w:t xml:space="preserve">, </w:t>
            </w:r>
            <w:r>
              <w:t>g</w:t>
            </w:r>
            <w:r w:rsidRPr="00A46F36">
              <w:rPr>
                <w:lang w:val="ru-RU"/>
              </w:rPr>
              <w:t xml:space="preserve">, </w:t>
            </w:r>
            <w:r>
              <w:t>t</w:t>
            </w:r>
            <w:r w:rsidRPr="00A46F36">
              <w:rPr>
                <w:lang w:val="ru-RU"/>
              </w:rPr>
              <w:t xml:space="preserve">) </w:t>
            </w:r>
          </w:p>
          <w:p w:rsidR="00A46F36" w:rsidRDefault="00A46F36" w:rsidP="00A46F36">
            <w:pPr>
              <w:pStyle w:val="BodyText"/>
              <w:spacing w:before="38"/>
              <w:ind w:left="9" w:hanging="9"/>
              <w:rPr>
                <w:lang w:val="ru-RU"/>
              </w:rPr>
            </w:pPr>
            <w:r w:rsidRPr="00A46F36">
              <w:rPr>
                <w:lang w:val="ru-RU"/>
              </w:rPr>
              <w:t>Мерење времена (деценија, век, секунд)</w:t>
            </w:r>
          </w:p>
          <w:p w:rsidR="00A46F36" w:rsidRDefault="00A46F36" w:rsidP="00A46F36">
            <w:pPr>
              <w:pStyle w:val="BodyText"/>
              <w:spacing w:before="38"/>
              <w:ind w:left="9" w:hanging="9"/>
              <w:rPr>
                <w:lang w:val="ru-RU"/>
              </w:rPr>
            </w:pPr>
            <w:r w:rsidRPr="00A46F36">
              <w:rPr>
                <w:lang w:val="ru-RU"/>
              </w:rPr>
              <w:t xml:space="preserve"> Мерење дужине (</w:t>
            </w:r>
            <w:r>
              <w:t>mm</w:t>
            </w:r>
            <w:r w:rsidRPr="00A46F36">
              <w:rPr>
                <w:lang w:val="ru-RU"/>
              </w:rPr>
              <w:t xml:space="preserve">, </w:t>
            </w:r>
            <w:r>
              <w:t>km</w:t>
            </w:r>
            <w:r w:rsidRPr="00A46F36">
              <w:rPr>
                <w:lang w:val="ru-RU"/>
              </w:rPr>
              <w:t>)</w:t>
            </w:r>
          </w:p>
          <w:p w:rsidR="00A46F36" w:rsidRDefault="00A46F36" w:rsidP="00A46F36">
            <w:pPr>
              <w:pStyle w:val="BodyText"/>
              <w:spacing w:before="38"/>
              <w:ind w:left="9" w:hanging="9"/>
              <w:rPr>
                <w:lang w:val="ru-RU"/>
              </w:rPr>
            </w:pPr>
            <w:r w:rsidRPr="00A46F36">
              <w:rPr>
                <w:lang w:val="ru-RU"/>
              </w:rPr>
              <w:t xml:space="preserve"> Мерење запремине течности (</w:t>
            </w:r>
            <w:r>
              <w:t>l</w:t>
            </w:r>
            <w:r w:rsidRPr="00A46F36">
              <w:rPr>
                <w:lang w:val="ru-RU"/>
              </w:rPr>
              <w:t xml:space="preserve">, </w:t>
            </w:r>
            <w:r>
              <w:t>dl</w:t>
            </w:r>
            <w:r w:rsidRPr="00A46F36">
              <w:rPr>
                <w:lang w:val="ru-RU"/>
              </w:rPr>
              <w:t xml:space="preserve">, </w:t>
            </w:r>
            <w:r>
              <w:t>cl</w:t>
            </w:r>
            <w:r w:rsidRPr="00A46F36">
              <w:rPr>
                <w:lang w:val="ru-RU"/>
              </w:rPr>
              <w:t xml:space="preserve">, </w:t>
            </w:r>
            <w:r>
              <w:t>ml</w:t>
            </w:r>
            <w:r w:rsidRPr="00A46F36">
              <w:rPr>
                <w:lang w:val="ru-RU"/>
              </w:rPr>
              <w:t xml:space="preserve">, </w:t>
            </w:r>
            <w:r>
              <w:t>hl</w:t>
            </w:r>
            <w:r w:rsidRPr="00A46F36">
              <w:rPr>
                <w:lang w:val="ru-RU"/>
              </w:rPr>
              <w:t xml:space="preserve">) </w:t>
            </w:r>
          </w:p>
          <w:p w:rsidR="00A46F36" w:rsidRPr="00A46F36" w:rsidRDefault="00A46F36" w:rsidP="00A46F36">
            <w:pPr>
              <w:pStyle w:val="BodyText"/>
              <w:spacing w:before="38"/>
              <w:ind w:left="9" w:hanging="9"/>
              <w:rPr>
                <w:color w:val="231F20"/>
                <w:lang w:val="ru-RU"/>
              </w:rPr>
            </w:pPr>
            <w:r w:rsidRPr="00A46F36">
              <w:rPr>
                <w:lang w:val="ru-RU"/>
              </w:rPr>
              <w:t>Мерење површине геометријских фигура задатом мером</w:t>
            </w:r>
          </w:p>
        </w:tc>
      </w:tr>
    </w:tbl>
    <w:p w:rsidR="00D3683A" w:rsidRDefault="00A46F36" w:rsidP="00D3683A">
      <w:pPr>
        <w:rPr>
          <w:lang w:val="ru-RU"/>
        </w:rPr>
      </w:pPr>
      <w:r w:rsidRPr="00A46F36">
        <w:rPr>
          <w:lang w:val="ru-RU"/>
        </w:rPr>
        <w:lastRenderedPageBreak/>
        <w:t xml:space="preserve">Кључни појмови садржаја: бројеви прве хиљаде, разломак, децимални запис броја, круг, троугао, </w:t>
      </w:r>
      <w:r>
        <w:rPr>
          <w:lang w:val="ru-RU"/>
        </w:rPr>
        <w:t>правоугаоник, квадрат, угао, па</w:t>
      </w:r>
      <w:r w:rsidRPr="00A46F36">
        <w:rPr>
          <w:lang w:val="ru-RU"/>
        </w:rPr>
        <w:t>ралелне праве, нормалне праве, појам површине, јед</w:t>
      </w:r>
      <w:r>
        <w:rPr>
          <w:lang w:val="ru-RU"/>
        </w:rPr>
        <w:t>начине и неједначине, мерење дужине, масе, времена и запремине течности.</w:t>
      </w:r>
    </w:p>
    <w:p w:rsidR="00A46F36" w:rsidRDefault="00A46F36" w:rsidP="00D3683A">
      <w:pPr>
        <w:rPr>
          <w:lang w:val="ru-RU"/>
        </w:rPr>
      </w:pPr>
    </w:p>
    <w:p w:rsidR="00A46F36" w:rsidRDefault="00A46F36" w:rsidP="00A46F36">
      <w:pPr>
        <w:jc w:val="center"/>
        <w:rPr>
          <w:b/>
          <w:sz w:val="24"/>
          <w:lang w:val="ru-RU"/>
        </w:rPr>
      </w:pPr>
      <w:r>
        <w:rPr>
          <w:b/>
          <w:sz w:val="24"/>
          <w:lang w:val="ru-RU"/>
        </w:rPr>
        <w:t>УПУТСТВО ЗА ДИДАКТИЧКО-МЕТОДИЧКО ОСТВАРИВАЊЕ ПРОГРАМА</w:t>
      </w:r>
    </w:p>
    <w:p w:rsidR="00A46F36" w:rsidRDefault="00A46F36" w:rsidP="00A46F36">
      <w:pPr>
        <w:jc w:val="center"/>
        <w:rPr>
          <w:b/>
          <w:sz w:val="24"/>
          <w:lang w:val="ru-RU"/>
        </w:rPr>
      </w:pPr>
    </w:p>
    <w:p w:rsidR="00E14521" w:rsidRDefault="00E14521" w:rsidP="00A46F36">
      <w:pPr>
        <w:jc w:val="both"/>
        <w:rPr>
          <w:lang w:val="ru-RU"/>
        </w:rPr>
      </w:pPr>
      <w:r w:rsidRPr="00E14521">
        <w:rPr>
          <w:lang w:val="ru-RU"/>
        </w:rPr>
        <w:t>Ради лакшег планирања на</w:t>
      </w:r>
      <w:r>
        <w:rPr>
          <w:lang w:val="ru-RU"/>
        </w:rPr>
        <w:t>ставе даје се оријентациони пре</w:t>
      </w:r>
      <w:r w:rsidRPr="00E14521">
        <w:rPr>
          <w:lang w:val="ru-RU"/>
        </w:rPr>
        <w:t>длог броја часова по темама (укуп</w:t>
      </w:r>
      <w:r>
        <w:rPr>
          <w:lang w:val="ru-RU"/>
        </w:rPr>
        <w:t>ан број часова за тему, број ча</w:t>
      </w:r>
      <w:r w:rsidRPr="00E14521">
        <w:rPr>
          <w:lang w:val="ru-RU"/>
        </w:rPr>
        <w:t>сова за обраду новог градива + бр</w:t>
      </w:r>
      <w:r>
        <w:rPr>
          <w:lang w:val="ru-RU"/>
        </w:rPr>
        <w:t>ој часова за утврђивање, увежба</w:t>
      </w:r>
      <w:r w:rsidRPr="00E14521">
        <w:rPr>
          <w:lang w:val="ru-RU"/>
        </w:rPr>
        <w:t xml:space="preserve">вање и систематизацију градива). Приликом израде оперативних планова наставник распоређује укупан број часова предвиђен за поједине теме по типовима часова (обрада новог градива, утврђивање и увежбавање, понављање, проверавање и систематизација градива), водећи рачуна о циљу предмета и исходима. </w:t>
      </w:r>
    </w:p>
    <w:p w:rsidR="00E14521" w:rsidRDefault="00E14521" w:rsidP="00A46F36">
      <w:pPr>
        <w:jc w:val="both"/>
        <w:rPr>
          <w:lang w:val="ru-RU"/>
        </w:rPr>
      </w:pPr>
      <w:r w:rsidRPr="00E14521">
        <w:rPr>
          <w:lang w:val="ru-RU"/>
        </w:rPr>
        <w:t xml:space="preserve">Бројеви (136; 53 + 83) </w:t>
      </w:r>
    </w:p>
    <w:p w:rsidR="00E14521" w:rsidRDefault="00E14521" w:rsidP="00A46F36">
      <w:pPr>
        <w:jc w:val="both"/>
        <w:rPr>
          <w:lang w:val="ru-RU"/>
        </w:rPr>
      </w:pPr>
      <w:r w:rsidRPr="00E14521">
        <w:rPr>
          <w:lang w:val="ru-RU"/>
        </w:rPr>
        <w:t>Геометрија (32; 12 + 20)</w:t>
      </w:r>
    </w:p>
    <w:p w:rsidR="00E14521" w:rsidRDefault="00E14521" w:rsidP="00A46F36">
      <w:pPr>
        <w:jc w:val="both"/>
        <w:rPr>
          <w:lang w:val="ru-RU"/>
        </w:rPr>
      </w:pPr>
      <w:r>
        <w:t>M</w:t>
      </w:r>
      <w:r w:rsidRPr="00E14521">
        <w:rPr>
          <w:lang w:val="ru-RU"/>
        </w:rPr>
        <w:t xml:space="preserve">ерење и мере (12; 5 + 7) </w:t>
      </w:r>
    </w:p>
    <w:p w:rsidR="00E14521" w:rsidRDefault="00E14521" w:rsidP="00A46F36">
      <w:pPr>
        <w:jc w:val="both"/>
        <w:rPr>
          <w:lang w:val="ru-RU"/>
        </w:rPr>
      </w:pPr>
      <w:r w:rsidRPr="00E14521">
        <w:rPr>
          <w:lang w:val="ru-RU"/>
        </w:rPr>
        <w:t xml:space="preserve">Предложени редослед реализације тема: </w:t>
      </w:r>
    </w:p>
    <w:p w:rsidR="00A46F36" w:rsidRDefault="00E14521" w:rsidP="00A46F36">
      <w:pPr>
        <w:jc w:val="both"/>
        <w:rPr>
          <w:lang w:val="ru-RU"/>
        </w:rPr>
      </w:pPr>
      <w:r w:rsidRPr="00E14521">
        <w:rPr>
          <w:lang w:val="ru-RU"/>
        </w:rPr>
        <w:t>1. Бројеви – први део (броје</w:t>
      </w:r>
      <w:r>
        <w:rPr>
          <w:lang w:val="ru-RU"/>
        </w:rPr>
        <w:t>ви до 1.000, усмени поступци ра</w:t>
      </w:r>
      <w:r w:rsidRPr="00E14521">
        <w:rPr>
          <w:lang w:val="ru-RU"/>
        </w:rPr>
        <w:t>чунања и римске цифре);</w:t>
      </w:r>
    </w:p>
    <w:p w:rsidR="00E14521" w:rsidRDefault="00E14521" w:rsidP="00A46F36">
      <w:pPr>
        <w:jc w:val="both"/>
        <w:rPr>
          <w:lang w:val="ru-RU"/>
        </w:rPr>
      </w:pPr>
      <w:r w:rsidRPr="00E14521">
        <w:rPr>
          <w:lang w:val="ru-RU"/>
        </w:rPr>
        <w:t xml:space="preserve">2. Геометрија – први део (праве и углови); </w:t>
      </w:r>
    </w:p>
    <w:p w:rsidR="00E14521" w:rsidRDefault="00E14521" w:rsidP="00A46F36">
      <w:pPr>
        <w:jc w:val="both"/>
        <w:rPr>
          <w:lang w:val="ru-RU"/>
        </w:rPr>
      </w:pPr>
      <w:r w:rsidRPr="00E14521">
        <w:rPr>
          <w:lang w:val="ru-RU"/>
        </w:rPr>
        <w:t>3. Бројеви – други део (писмени поступци р</w:t>
      </w:r>
      <w:r>
        <w:rPr>
          <w:lang w:val="ru-RU"/>
        </w:rPr>
        <w:t>ачунања, једначи</w:t>
      </w:r>
      <w:r w:rsidRPr="00E14521">
        <w:rPr>
          <w:lang w:val="ru-RU"/>
        </w:rPr>
        <w:t xml:space="preserve">не и неједначине); </w:t>
      </w:r>
    </w:p>
    <w:p w:rsidR="00E14521" w:rsidRDefault="00E14521" w:rsidP="00A46F36">
      <w:pPr>
        <w:jc w:val="both"/>
        <w:rPr>
          <w:lang w:val="ru-RU"/>
        </w:rPr>
      </w:pPr>
      <w:r w:rsidRPr="00E14521">
        <w:rPr>
          <w:lang w:val="ru-RU"/>
        </w:rPr>
        <w:t>4. Геометрија – други део (геометријске фигуре); 5. Мерење и мере; 6. Бројеви – трећи део (разломци).</w:t>
      </w:r>
    </w:p>
    <w:p w:rsidR="00E14521" w:rsidRDefault="00E14521" w:rsidP="00A46F36">
      <w:pPr>
        <w:jc w:val="both"/>
        <w:rPr>
          <w:lang w:val="ru-RU"/>
        </w:rPr>
      </w:pPr>
      <w:r w:rsidRPr="00E14521">
        <w:rPr>
          <w:lang w:val="ru-RU"/>
        </w:rPr>
        <w:lastRenderedPageBreak/>
        <w:t xml:space="preserve"> Предложена подела тема и </w:t>
      </w:r>
      <w:r>
        <w:rPr>
          <w:lang w:val="ru-RU"/>
        </w:rPr>
        <w:t>редослед реализације нису обаве</w:t>
      </w:r>
      <w:r w:rsidRPr="00E14521">
        <w:rPr>
          <w:lang w:val="ru-RU"/>
        </w:rPr>
        <w:t>зни за наставнике, већ само представљају један од могућих мод</w:t>
      </w:r>
      <w:r>
        <w:rPr>
          <w:lang w:val="ru-RU"/>
        </w:rPr>
        <w:t>е</w:t>
      </w:r>
      <w:r w:rsidRPr="00E14521">
        <w:rPr>
          <w:lang w:val="ru-RU"/>
        </w:rPr>
        <w:t xml:space="preserve">ла. </w:t>
      </w:r>
    </w:p>
    <w:p w:rsidR="00E14521" w:rsidRDefault="00E14521" w:rsidP="00A46F36">
      <w:pPr>
        <w:jc w:val="both"/>
        <w:rPr>
          <w:lang w:val="ru-RU"/>
        </w:rPr>
      </w:pPr>
      <w:r w:rsidRPr="00E14521">
        <w:rPr>
          <w:lang w:val="ru-RU"/>
        </w:rPr>
        <w:t>Овакав предлог је дат због тога што је пожељно комбиновати алгебарске и геометријске садржаје.</w:t>
      </w:r>
    </w:p>
    <w:p w:rsidR="00E14521" w:rsidRDefault="00E14521" w:rsidP="00A46F36">
      <w:pPr>
        <w:jc w:val="both"/>
        <w:rPr>
          <w:lang w:val="ru-RU"/>
        </w:rPr>
      </w:pPr>
      <w:r w:rsidRPr="00E14521">
        <w:rPr>
          <w:lang w:val="ru-RU"/>
        </w:rPr>
        <w:t xml:space="preserve"> Основа за писање исхода и избор садржаја је чињеница да се учењем математике ученици о</w:t>
      </w:r>
      <w:r>
        <w:rPr>
          <w:lang w:val="ru-RU"/>
        </w:rPr>
        <w:t>способљавају за: решавање разно</w:t>
      </w:r>
      <w:r w:rsidRPr="00E14521">
        <w:rPr>
          <w:lang w:val="ru-RU"/>
        </w:rPr>
        <w:t>врсних практичних и теоријских пробле</w:t>
      </w:r>
      <w:r>
        <w:rPr>
          <w:lang w:val="ru-RU"/>
        </w:rPr>
        <w:t>ма, комуникацију матема</w:t>
      </w:r>
      <w:r w:rsidRPr="00E14521">
        <w:rPr>
          <w:lang w:val="ru-RU"/>
        </w:rPr>
        <w:t>тичким језиком, математичко резоновање и доношење закључака и одлука. Исходи представљају основ за избор наставних садржаја, доприносе и лакшем избору нас</w:t>
      </w:r>
      <w:r>
        <w:rPr>
          <w:lang w:val="ru-RU"/>
        </w:rPr>
        <w:t>тавих стратегија, метода и посту</w:t>
      </w:r>
      <w:r w:rsidRPr="00E14521">
        <w:rPr>
          <w:lang w:val="ru-RU"/>
        </w:rPr>
        <w:t>пака, чиме се олакшава дидактичко-методичко креирање процеса поучавања и учења. Достизањем исхода, ученици усвајају основне математичке концепте, овлад</w:t>
      </w:r>
      <w:r>
        <w:rPr>
          <w:lang w:val="ru-RU"/>
        </w:rPr>
        <w:t>авају основним математичким про</w:t>
      </w:r>
      <w:r w:rsidRPr="00E14521">
        <w:rPr>
          <w:lang w:val="ru-RU"/>
        </w:rPr>
        <w:t>цесима и вештинама, оспособљавају се за примену математичких знања и вештина и комуникацију математичким језиком. Кр</w:t>
      </w:r>
      <w:r>
        <w:rPr>
          <w:lang w:val="ru-RU"/>
        </w:rPr>
        <w:t>оз ис</w:t>
      </w:r>
      <w:r w:rsidRPr="00E14521">
        <w:rPr>
          <w:lang w:val="ru-RU"/>
        </w:rPr>
        <w:t xml:space="preserve">ходе се омогућава остваривање </w:t>
      </w:r>
      <w:r>
        <w:rPr>
          <w:lang w:val="ru-RU"/>
        </w:rPr>
        <w:t>образовних стандарда и међупред</w:t>
      </w:r>
      <w:r w:rsidRPr="00E14521">
        <w:rPr>
          <w:lang w:val="ru-RU"/>
        </w:rPr>
        <w:t>метних компетенција као што с</w:t>
      </w:r>
      <w:r>
        <w:rPr>
          <w:lang w:val="ru-RU"/>
        </w:rPr>
        <w:t>у комуникација, дигитална компе</w:t>
      </w:r>
      <w:r w:rsidRPr="00E14521">
        <w:rPr>
          <w:lang w:val="ru-RU"/>
        </w:rPr>
        <w:t>тенција, рад са подацима и информацијама, решавање проблема, сарадња и компетенција за целоживотно учење</w:t>
      </w:r>
      <w:r>
        <w:rPr>
          <w:lang w:val="ru-RU"/>
        </w:rPr>
        <w:t>.</w:t>
      </w:r>
    </w:p>
    <w:p w:rsidR="00E14521" w:rsidRDefault="00E14521" w:rsidP="00A46F36">
      <w:pPr>
        <w:jc w:val="both"/>
        <w:rPr>
          <w:lang w:val="ru-RU"/>
        </w:rPr>
      </w:pPr>
    </w:p>
    <w:p w:rsidR="00E14521" w:rsidRDefault="00E14521" w:rsidP="00E14521">
      <w:pPr>
        <w:jc w:val="center"/>
        <w:rPr>
          <w:b/>
          <w:sz w:val="24"/>
          <w:lang w:val="ru-RU"/>
        </w:rPr>
      </w:pPr>
      <w:r>
        <w:rPr>
          <w:b/>
          <w:sz w:val="24"/>
          <w:lang w:val="ru-RU"/>
        </w:rPr>
        <w:t>ОСТВАРИВАЊЕ НАСТАВЕ И УЧЕЊА</w:t>
      </w:r>
    </w:p>
    <w:p w:rsidR="00E14521" w:rsidRDefault="00E14521" w:rsidP="00E14521">
      <w:pPr>
        <w:jc w:val="center"/>
        <w:rPr>
          <w:b/>
          <w:sz w:val="24"/>
          <w:lang w:val="ru-RU"/>
        </w:rPr>
      </w:pPr>
    </w:p>
    <w:p w:rsidR="00E14521" w:rsidRDefault="00E14521" w:rsidP="00E14521">
      <w:pPr>
        <w:jc w:val="both"/>
        <w:rPr>
          <w:b/>
          <w:sz w:val="24"/>
          <w:lang w:val="ru-RU"/>
        </w:rPr>
      </w:pPr>
      <w:r>
        <w:rPr>
          <w:b/>
          <w:sz w:val="24"/>
          <w:lang w:val="ru-RU"/>
        </w:rPr>
        <w:t>Бројеви</w:t>
      </w:r>
    </w:p>
    <w:p w:rsidR="00E14521" w:rsidRDefault="00E14521" w:rsidP="00E14521">
      <w:pPr>
        <w:jc w:val="both"/>
        <w:rPr>
          <w:b/>
          <w:sz w:val="24"/>
          <w:lang w:val="ru-RU"/>
        </w:rPr>
      </w:pPr>
    </w:p>
    <w:p w:rsidR="00E14521" w:rsidRDefault="00E14521" w:rsidP="00E14521">
      <w:pPr>
        <w:jc w:val="both"/>
        <w:rPr>
          <w:lang w:val="ru-RU"/>
        </w:rPr>
      </w:pPr>
      <w:r w:rsidRPr="00E14521">
        <w:rPr>
          <w:lang w:val="ru-RU"/>
        </w:rPr>
        <w:t>У трећем разреду наставља се развој појма броја, бројевног низа и поступака рачунања у ок</w:t>
      </w:r>
      <w:r>
        <w:rPr>
          <w:lang w:val="ru-RU"/>
        </w:rPr>
        <w:t>виру блока бројева до 1.000. Ис</w:t>
      </w:r>
      <w:r w:rsidRPr="00E14521">
        <w:rPr>
          <w:lang w:val="ru-RU"/>
        </w:rPr>
        <w:t>ходи ове теме се углавном остварују спирално, тако да се исходи који су остварени у оквиру блока бројева до 100 проширују на блок бројева до 1.000. Бројеви се представљају визуелно и разложени на стотине, десетице и јединице. Касније се бројеви представљају као збирови вишеструких декадних јединица (234 = 200 + 30 + 4). Визуелизација бројева и места броја у бројевном низу помаже разумевању декадног бројевно</w:t>
      </w:r>
      <w:r>
        <w:rPr>
          <w:lang w:val="ru-RU"/>
        </w:rPr>
        <w:t>г система. Посебно, пробле</w:t>
      </w:r>
      <w:r w:rsidRPr="00E14521">
        <w:rPr>
          <w:lang w:val="ru-RU"/>
        </w:rPr>
        <w:t>ми уочавања и описивање речима правила за настајање бројевног низа подстичу развијање математичко логичког мишљења</w:t>
      </w:r>
      <w:r>
        <w:rPr>
          <w:lang w:val="ru-RU"/>
        </w:rPr>
        <w:t>.</w:t>
      </w:r>
    </w:p>
    <w:p w:rsidR="00E14521" w:rsidRDefault="00E14521" w:rsidP="00E14521">
      <w:pPr>
        <w:jc w:val="both"/>
        <w:rPr>
          <w:lang w:val="ru-RU"/>
        </w:rPr>
      </w:pPr>
      <w:r w:rsidRPr="00E14521">
        <w:rPr>
          <w:lang w:val="ru-RU"/>
        </w:rPr>
        <w:t>Упознају се усмени и пи</w:t>
      </w:r>
      <w:r>
        <w:rPr>
          <w:lang w:val="ru-RU"/>
        </w:rPr>
        <w:t>смени поступци сабирања и одузи</w:t>
      </w:r>
      <w:r w:rsidRPr="00E14521">
        <w:rPr>
          <w:lang w:val="ru-RU"/>
        </w:rPr>
        <w:t>мања у блоку бројева до 1.000 као и множења једноцифреним</w:t>
      </w:r>
      <w:r>
        <w:rPr>
          <w:lang w:val="ru-RU"/>
        </w:rPr>
        <w:t xml:space="preserve"> бројевима </w:t>
      </w:r>
      <w:r w:rsidRPr="00E14521">
        <w:rPr>
          <w:lang w:val="ru-RU"/>
        </w:rPr>
        <w:t>и бројем 10 и дељења бр</w:t>
      </w:r>
      <w:r>
        <w:rPr>
          <w:lang w:val="ru-RU"/>
        </w:rPr>
        <w:t>ојевима прве десетице. Појам де</w:t>
      </w:r>
      <w:r w:rsidRPr="00E14521">
        <w:rPr>
          <w:lang w:val="ru-RU"/>
        </w:rPr>
        <w:t>љивости се сада проширује и уводи се појам остатка при дељењу. Ученици се подстичу да дођу до закључка који су бројеви дељиви са 2, 5 и 10</w:t>
      </w:r>
      <w:r>
        <w:rPr>
          <w:lang w:val="ru-RU"/>
        </w:rPr>
        <w:t>.</w:t>
      </w:r>
    </w:p>
    <w:p w:rsidR="00E14521" w:rsidRDefault="00E14521" w:rsidP="00E14521">
      <w:pPr>
        <w:jc w:val="both"/>
        <w:rPr>
          <w:lang w:val="ru-RU"/>
        </w:rPr>
      </w:pPr>
      <w:r w:rsidRPr="00E14521">
        <w:rPr>
          <w:lang w:val="ru-RU"/>
        </w:rPr>
        <w:t>Усмени поступци рачунања</w:t>
      </w:r>
      <w:r>
        <w:rPr>
          <w:lang w:val="ru-RU"/>
        </w:rPr>
        <w:t xml:space="preserve"> упознати су у претходним разре</w:t>
      </w:r>
      <w:r w:rsidRPr="00E14521">
        <w:rPr>
          <w:lang w:val="ru-RU"/>
        </w:rPr>
        <w:t>дима те је потребно обновити ове поступке у оквиру блока бројева до 100 пре проширене примене у оквиру блока бројева до 1.000. Усмени поступци рачунања осим у писаној форми, увежбавају се усменим рачунањем (без записивања) у циљу практичне примене у реалним ситуацијама везаним за рачунање са новцем и др. Након усвајања усменог поступка рачунања уводе се писмени поступци рачунања који се изводе: записивањем бројева у форми збира вишеструких декадних јединица,</w:t>
      </w:r>
      <w:r>
        <w:rPr>
          <w:lang w:val="ru-RU"/>
        </w:rPr>
        <w:t xml:space="preserve"> коришћењем таблица месних вред</w:t>
      </w:r>
      <w:r w:rsidRPr="00E14521">
        <w:rPr>
          <w:lang w:val="ru-RU"/>
        </w:rPr>
        <w:t>ности и скраћено, са потписивањем. Облици писменог рачунања се упознају наведеним редоследом у циљу разумевања поступка писменог рачунања. Потребно је одвојити довољно времена за увежбавање технике рачунања, како би ученици стекли сигурност и спретност при усменом и писменом рачунању. Ученике треба упућивати на коришћење едукативних софтвера и апликација за увежбавање основних рачунских операција.</w:t>
      </w:r>
    </w:p>
    <w:p w:rsidR="00E14521" w:rsidRDefault="00E14521" w:rsidP="00E14521">
      <w:pPr>
        <w:jc w:val="both"/>
        <w:rPr>
          <w:lang w:val="ru-RU"/>
        </w:rPr>
      </w:pPr>
      <w:r w:rsidRPr="00E14521">
        <w:rPr>
          <w:lang w:val="ru-RU"/>
        </w:rPr>
        <w:t>Решавање задатака у реа</w:t>
      </w:r>
      <w:r>
        <w:rPr>
          <w:lang w:val="ru-RU"/>
        </w:rPr>
        <w:t>листичним и проблемским ситуаци</w:t>
      </w:r>
      <w:r w:rsidRPr="00E14521">
        <w:rPr>
          <w:lang w:val="ru-RU"/>
        </w:rPr>
        <w:t xml:space="preserve">јама је контекст за утврђивање и проширивање знања о својствима рачунских операција и примени аритметичких правила као олакшици у рачунању. Зависност резултата од промене компоненти операција, као важна особина, обрађује се кроз примере у циљу стицања функционалних знања. Симболички запис аритметичких правила се не ради у трећем разреду. </w:t>
      </w:r>
    </w:p>
    <w:p w:rsidR="00E14521" w:rsidRDefault="00E14521" w:rsidP="00E14521">
      <w:pPr>
        <w:jc w:val="both"/>
        <w:rPr>
          <w:lang w:val="ru-RU"/>
        </w:rPr>
      </w:pPr>
      <w:r w:rsidRPr="00E14521">
        <w:rPr>
          <w:lang w:val="ru-RU"/>
        </w:rPr>
        <w:t>Ученике треба навикават</w:t>
      </w:r>
      <w:r>
        <w:rPr>
          <w:lang w:val="ru-RU"/>
        </w:rPr>
        <w:t>и да, пре израчунавања, процењу</w:t>
      </w:r>
      <w:r w:rsidRPr="00E14521">
        <w:rPr>
          <w:lang w:val="ru-RU"/>
        </w:rPr>
        <w:t>ју вредности бројевних израза. То је вештина која им помаже да уоче да су направили грешку приликом рачунања и има примену у свакодневном животу (нпр. процена рачуна у продавници, процена потребне количине материјала и слично). Процењивање вредности израза заснива се на познавању својстава аритметичких операција и зависности резултата од промена компоненти операција.</w:t>
      </w:r>
    </w:p>
    <w:p w:rsidR="00E14521" w:rsidRDefault="00E14521" w:rsidP="00E14521">
      <w:pPr>
        <w:jc w:val="both"/>
        <w:rPr>
          <w:lang w:val="ru-RU"/>
        </w:rPr>
      </w:pPr>
      <w:r w:rsidRPr="00E14521">
        <w:rPr>
          <w:lang w:val="ru-RU"/>
        </w:rPr>
        <w:t xml:space="preserve">Посебна пажња се поклања вези операција и зависности резултата од промена компоненти као основе за решавање једначина и неједначина. Решавају се једначине облика </w:t>
      </w:r>
      <w:r>
        <w:t>a</w:t>
      </w:r>
      <w:r w:rsidRPr="00E14521">
        <w:rPr>
          <w:lang w:val="ru-RU"/>
        </w:rPr>
        <w:t xml:space="preserve"> + </w:t>
      </w:r>
      <w:r>
        <w:t>x</w:t>
      </w:r>
      <w:r w:rsidRPr="00E14521">
        <w:rPr>
          <w:lang w:val="ru-RU"/>
        </w:rPr>
        <w:t xml:space="preserve"> = </w:t>
      </w:r>
      <w:r>
        <w:t>b</w:t>
      </w:r>
      <w:r w:rsidRPr="00E14521">
        <w:rPr>
          <w:lang w:val="ru-RU"/>
        </w:rPr>
        <w:t xml:space="preserve">, </w:t>
      </w:r>
      <w:r>
        <w:t>a</w:t>
      </w:r>
      <w:r w:rsidRPr="00E14521">
        <w:rPr>
          <w:lang w:val="ru-RU"/>
        </w:rPr>
        <w:t xml:space="preserve"> – </w:t>
      </w:r>
      <w:r>
        <w:t>x</w:t>
      </w:r>
      <w:r w:rsidRPr="00E14521">
        <w:rPr>
          <w:lang w:val="ru-RU"/>
        </w:rPr>
        <w:t xml:space="preserve"> = </w:t>
      </w:r>
      <w:r>
        <w:t>b</w:t>
      </w:r>
      <w:r w:rsidRPr="00E14521">
        <w:rPr>
          <w:lang w:val="ru-RU"/>
        </w:rPr>
        <w:t xml:space="preserve">, </w:t>
      </w:r>
      <w:r>
        <w:t>x</w:t>
      </w:r>
      <w:r w:rsidRPr="00E14521">
        <w:rPr>
          <w:lang w:val="ru-RU"/>
        </w:rPr>
        <w:t xml:space="preserve"> – </w:t>
      </w:r>
      <w:r>
        <w:t>a</w:t>
      </w:r>
      <w:r w:rsidRPr="00E14521">
        <w:rPr>
          <w:lang w:val="ru-RU"/>
        </w:rPr>
        <w:t xml:space="preserve"> = </w:t>
      </w:r>
      <w:r>
        <w:t>b</w:t>
      </w:r>
      <w:r w:rsidRPr="00E14521">
        <w:rPr>
          <w:lang w:val="ru-RU"/>
        </w:rPr>
        <w:t xml:space="preserve">, </w:t>
      </w:r>
      <w:r>
        <w:t>a</w:t>
      </w:r>
      <w:r w:rsidRPr="00E14521">
        <w:rPr>
          <w:lang w:val="ru-RU"/>
        </w:rPr>
        <w:t xml:space="preserve"> </w:t>
      </w:r>
      <w:r w:rsidRPr="00432CE3">
        <w:rPr>
          <w:b/>
          <w:lang w:val="ru-RU"/>
        </w:rPr>
        <w:t>●</w:t>
      </w:r>
      <w:r w:rsidRPr="00E14521">
        <w:rPr>
          <w:lang w:val="ru-RU"/>
        </w:rPr>
        <w:t xml:space="preserve"> </w:t>
      </w:r>
      <w:r>
        <w:t>x</w:t>
      </w:r>
      <w:r w:rsidRPr="00E14521">
        <w:rPr>
          <w:lang w:val="ru-RU"/>
        </w:rPr>
        <w:t xml:space="preserve"> = </w:t>
      </w:r>
      <w:r>
        <w:t>b</w:t>
      </w:r>
      <w:r w:rsidRPr="00E14521">
        <w:rPr>
          <w:lang w:val="ru-RU"/>
        </w:rPr>
        <w:t xml:space="preserve"> на основу веза операција сабирања и одузимања и множења и дељења. Подстиче се навика провере решења и анализа „логичности” решења с обзиром на контекст проблема. Решавају се неједначине облика: </w:t>
      </w:r>
      <w:r>
        <w:t>a</w:t>
      </w:r>
      <w:r w:rsidRPr="00E14521">
        <w:rPr>
          <w:lang w:val="ru-RU"/>
        </w:rPr>
        <w:t xml:space="preserve"> ± </w:t>
      </w:r>
      <w:r>
        <w:t>x</w:t>
      </w:r>
      <w:r w:rsidRPr="00E14521">
        <w:rPr>
          <w:lang w:val="ru-RU"/>
        </w:rPr>
        <w:t xml:space="preserve"> &lt; </w:t>
      </w:r>
      <w:r>
        <w:t>b</w:t>
      </w:r>
      <w:r w:rsidRPr="00E14521">
        <w:rPr>
          <w:lang w:val="ru-RU"/>
        </w:rPr>
        <w:t xml:space="preserve">, </w:t>
      </w:r>
      <w:r>
        <w:t>a</w:t>
      </w:r>
      <w:r w:rsidRPr="00E14521">
        <w:rPr>
          <w:lang w:val="ru-RU"/>
        </w:rPr>
        <w:t xml:space="preserve"> ± </w:t>
      </w:r>
      <w:r>
        <w:t>x</w:t>
      </w:r>
      <w:r w:rsidRPr="00E14521">
        <w:rPr>
          <w:lang w:val="ru-RU"/>
        </w:rPr>
        <w:t xml:space="preserve"> &gt; </w:t>
      </w:r>
      <w:r>
        <w:t>b</w:t>
      </w:r>
      <w:r w:rsidRPr="00E14521">
        <w:rPr>
          <w:lang w:val="ru-RU"/>
        </w:rPr>
        <w:t xml:space="preserve">, </w:t>
      </w:r>
      <w:r>
        <w:t>x</w:t>
      </w:r>
      <w:r w:rsidRPr="00E14521">
        <w:rPr>
          <w:lang w:val="ru-RU"/>
        </w:rPr>
        <w:t xml:space="preserve"> – </w:t>
      </w:r>
      <w:r>
        <w:t>a</w:t>
      </w:r>
      <w:r w:rsidRPr="00E14521">
        <w:rPr>
          <w:lang w:val="ru-RU"/>
        </w:rPr>
        <w:t xml:space="preserve"> &lt; </w:t>
      </w:r>
      <w:r>
        <w:t>b</w:t>
      </w:r>
      <w:r w:rsidRPr="00E14521">
        <w:rPr>
          <w:lang w:val="ru-RU"/>
        </w:rPr>
        <w:t xml:space="preserve">, </w:t>
      </w:r>
      <w:r>
        <w:t>x</w:t>
      </w:r>
      <w:r w:rsidRPr="00E14521">
        <w:rPr>
          <w:lang w:val="ru-RU"/>
        </w:rPr>
        <w:t xml:space="preserve"> – </w:t>
      </w:r>
      <w:r>
        <w:t>a</w:t>
      </w:r>
      <w:r w:rsidRPr="00E14521">
        <w:rPr>
          <w:lang w:val="ru-RU"/>
        </w:rPr>
        <w:t xml:space="preserve"> &gt; </w:t>
      </w:r>
      <w:r>
        <w:t>b</w:t>
      </w:r>
      <w:r w:rsidRPr="00E14521">
        <w:rPr>
          <w:lang w:val="ru-RU"/>
        </w:rPr>
        <w:t xml:space="preserve">. Бирати примере неједначина код којих је лако сагледати скуп решења (погађањем или коришћењем табела). Увести начин записивања решења уз коришћење симбола </w:t>
      </w:r>
      <w:r w:rsidRPr="00E14521">
        <w:rPr>
          <w:rFonts w:ascii="Cambria Math" w:hAnsi="Cambria Math" w:cs="Cambria Math"/>
          <w:lang w:val="ru-RU"/>
        </w:rPr>
        <w:t>∈</w:t>
      </w:r>
      <w:r w:rsidRPr="00E14521">
        <w:rPr>
          <w:lang w:val="ru-RU"/>
        </w:rPr>
        <w:t xml:space="preserve">, { и }. </w:t>
      </w:r>
    </w:p>
    <w:p w:rsidR="00E14521" w:rsidRDefault="00E14521" w:rsidP="00E14521">
      <w:pPr>
        <w:jc w:val="both"/>
        <w:rPr>
          <w:lang w:val="ru-RU"/>
        </w:rPr>
      </w:pPr>
      <w:r w:rsidRPr="00E14521">
        <w:rPr>
          <w:lang w:val="ru-RU"/>
        </w:rPr>
        <w:t xml:space="preserve">Визуелизација бројева и својстава аритметичких операција на бројевној правој или као површи одговарајућих димензија припрема је за геометријско решавање аритметичких проблема. Овакве активности доприносе развоју способности математичког моделовања, примене математике у решавању </w:t>
      </w:r>
      <w:r w:rsidRPr="00E14521">
        <w:rPr>
          <w:lang w:val="ru-RU"/>
        </w:rPr>
        <w:lastRenderedPageBreak/>
        <w:t>проблема из реалних животних ситуација или других предметних области. У том смислу, решавање текстуалних задатака није значајно само као контекст за увежбавање техника рачунања већ и за уважавање значаја математичких знања у свакодневним животним ситуацијама. Поред текстуалне форме задавања задатака, потребно је код ученика развијати способност уочавања проблема анализом ситуације задате сликом, табелом или графиком (стубичастим дијаграмом и сликовним дијаграмом у коме један симбол може представљати више од једног објекта). У овим примерима, од посебног значаја је селекција значајних информ</w:t>
      </w:r>
      <w:r>
        <w:rPr>
          <w:lang w:val="ru-RU"/>
        </w:rPr>
        <w:t>ација за решавање проблема и уо</w:t>
      </w:r>
      <w:r w:rsidRPr="00E14521">
        <w:rPr>
          <w:lang w:val="ru-RU"/>
        </w:rPr>
        <w:t>чавање односа између познатих и непознатих компоненти. Бирање задатака у складу са принципом поступности оснажиће ученике у решавању проблема у којима је критичан корак формирање математичког записа (израза или једначине) на основу проблемске ситуације. Усмено и писмено образлагање поступка решавања задатка помаже ученицима у развијању способности математичко логичког резоновања и математичке комуникације.</w:t>
      </w:r>
    </w:p>
    <w:p w:rsidR="00432CE3" w:rsidRPr="00663B47" w:rsidRDefault="00E14521" w:rsidP="00E14521">
      <w:pPr>
        <w:jc w:val="both"/>
        <w:rPr>
          <w:lang w:val="ru-RU"/>
        </w:rPr>
      </w:pPr>
      <w:r w:rsidRPr="00E14521">
        <w:rPr>
          <w:lang w:val="ru-RU"/>
        </w:rPr>
        <w:t>Даље се развија појам разломка, увођењем разломака облика</w:t>
      </w:r>
      <w:r>
        <w:rPr>
          <w:lang w:val="ru-RU"/>
        </w:rPr>
        <w:t xml:space="preserve"> </w:t>
      </w:r>
      <w:r w:rsidR="00432CE3">
        <w:rPr>
          <w:lang w:val="ru-RU"/>
        </w:rPr>
        <w:t xml:space="preserve"> </w:t>
      </w:r>
      <w:r>
        <w:rPr>
          <w:lang w:val="ru-RU"/>
        </w:rPr>
        <w:t xml:space="preserve"> </w:t>
      </w:r>
      <m:oMath>
        <m:f>
          <m:fPr>
            <m:ctrlPr>
              <w:rPr>
                <w:rFonts w:ascii="Cambria Math" w:hAnsi="Cambria Math"/>
                <w:i/>
                <w:lang w:val="ru-RU"/>
              </w:rPr>
            </m:ctrlPr>
          </m:fPr>
          <m:num>
            <m:r>
              <w:rPr>
                <w:rFonts w:ascii="Cambria Math" w:hAnsi="Cambria Math"/>
                <w:lang w:val="ru-RU"/>
              </w:rPr>
              <m:t>m</m:t>
            </m:r>
          </m:num>
          <m:den>
            <m:r>
              <w:rPr>
                <w:rFonts w:ascii="Cambria Math" w:hAnsi="Cambria Math"/>
                <w:lang w:val="ru-RU"/>
              </w:rPr>
              <m:t>n</m:t>
            </m:r>
          </m:den>
        </m:f>
      </m:oMath>
      <w:r>
        <w:rPr>
          <w:lang w:val="ru-RU"/>
        </w:rPr>
        <w:t xml:space="preserve"> (</w:t>
      </w:r>
      <w:r>
        <w:t>m</w:t>
      </w:r>
      <w:r w:rsidRPr="00E14521">
        <w:rPr>
          <w:lang w:val="ru-RU"/>
        </w:rPr>
        <w:t xml:space="preserve"> </w:t>
      </w:r>
      <w:r>
        <w:rPr>
          <w:lang w:val="ru-RU"/>
        </w:rPr>
        <w:t>≤</w:t>
      </w:r>
      <w:r w:rsidRPr="00E14521">
        <w:rPr>
          <w:lang w:val="ru-RU"/>
        </w:rPr>
        <w:t xml:space="preserve"> </w:t>
      </w:r>
      <w:r>
        <w:t>n</w:t>
      </w:r>
      <w:r>
        <w:rPr>
          <w:lang w:val="ru-RU"/>
        </w:rPr>
        <w:t>≤</w:t>
      </w:r>
      <w:r w:rsidRPr="00E14521">
        <w:rPr>
          <w:lang w:val="ru-RU"/>
        </w:rPr>
        <w:t xml:space="preserve"> 10)</w:t>
      </w:r>
      <w:r w:rsidR="00432CE3" w:rsidRPr="00432CE3">
        <w:rPr>
          <w:lang w:val="ru-RU"/>
        </w:rPr>
        <w:t>. У оквиру бављења разломцима ученици анали зирају и креирају визуелне пред</w:t>
      </w:r>
      <w:r w:rsidR="00432CE3">
        <w:rPr>
          <w:lang w:val="ru-RU"/>
        </w:rPr>
        <w:t>ставе разломака и упоређују раз</w:t>
      </w:r>
      <w:r w:rsidR="00432CE3" w:rsidRPr="00432CE3">
        <w:rPr>
          <w:lang w:val="ru-RU"/>
        </w:rPr>
        <w:t>ломке са истим имениоцем. Бољ</w:t>
      </w:r>
      <w:r w:rsidR="00432CE3">
        <w:rPr>
          <w:lang w:val="ru-RU"/>
        </w:rPr>
        <w:t>ем разумевању појма разломка до</w:t>
      </w:r>
      <w:r w:rsidR="00432CE3" w:rsidRPr="00432CE3">
        <w:rPr>
          <w:lang w:val="ru-RU"/>
        </w:rPr>
        <w:t xml:space="preserve">приносе практичне активности деобе и спајања, лепљења и сечења погодног дидактичког материјала. </w:t>
      </w:r>
    </w:p>
    <w:p w:rsidR="00432CE3" w:rsidRPr="00663B47" w:rsidRDefault="00432CE3" w:rsidP="00E14521">
      <w:pPr>
        <w:jc w:val="both"/>
        <w:rPr>
          <w:lang w:val="ru-RU"/>
        </w:rPr>
      </w:pPr>
      <w:r w:rsidRPr="00432CE3">
        <w:rPr>
          <w:lang w:val="ru-RU"/>
        </w:rPr>
        <w:t xml:space="preserve">Уводи се децимални запис броја у контексту мерења дужине, при чему се бирају искључиво случајеви где је резултат децимални број са једном децималом. </w:t>
      </w:r>
    </w:p>
    <w:p w:rsidR="00E14521" w:rsidRPr="00663B47" w:rsidRDefault="00432CE3" w:rsidP="00E14521">
      <w:pPr>
        <w:jc w:val="both"/>
        <w:rPr>
          <w:lang w:val="ru-RU"/>
        </w:rPr>
      </w:pPr>
      <w:r w:rsidRPr="00432CE3">
        <w:rPr>
          <w:lang w:val="ru-RU"/>
        </w:rPr>
        <w:t xml:space="preserve">Скуп римских цифара се проширује цифрама </w:t>
      </w:r>
      <w:r>
        <w:t>D</w:t>
      </w:r>
      <w:r w:rsidRPr="00432CE3">
        <w:rPr>
          <w:lang w:val="ru-RU"/>
        </w:rPr>
        <w:t xml:space="preserve"> и </w:t>
      </w:r>
      <w:r>
        <w:t>M</w:t>
      </w:r>
      <w:r w:rsidRPr="00432CE3">
        <w:rPr>
          <w:lang w:val="ru-RU"/>
        </w:rPr>
        <w:t xml:space="preserve"> чиме се омогућава записивање бројева до 1.000 римским цифрама. Пре увођења нових цифара потребно је обновити римске цифре из претходног разреда и концепт записивања и читања броје</w:t>
      </w:r>
      <w:r>
        <w:rPr>
          <w:lang w:val="ru-RU"/>
        </w:rPr>
        <w:t>ва запи</w:t>
      </w:r>
      <w:r w:rsidRPr="00432CE3">
        <w:rPr>
          <w:lang w:val="ru-RU"/>
        </w:rPr>
        <w:t>саних римским цифрама. Увођењем ове две цифре, заокружује се целина и ученици ће, када упознају бројеве веће од 1.000, бити у стању да користе римске цифре и за записивање година.</w:t>
      </w:r>
    </w:p>
    <w:p w:rsidR="00432CE3" w:rsidRPr="00663B47" w:rsidRDefault="00432CE3" w:rsidP="00E14521">
      <w:pPr>
        <w:jc w:val="both"/>
        <w:rPr>
          <w:lang w:val="ru-RU"/>
        </w:rPr>
      </w:pPr>
    </w:p>
    <w:p w:rsidR="00432CE3" w:rsidRPr="00663B47" w:rsidRDefault="00432CE3" w:rsidP="00E14521">
      <w:pPr>
        <w:jc w:val="both"/>
        <w:rPr>
          <w:b/>
          <w:lang w:val="ru-RU"/>
        </w:rPr>
      </w:pPr>
      <w:r w:rsidRPr="00663B47">
        <w:rPr>
          <w:b/>
          <w:lang w:val="ru-RU"/>
        </w:rPr>
        <w:t>Геометрија</w:t>
      </w:r>
    </w:p>
    <w:p w:rsidR="00432CE3" w:rsidRPr="00663B47" w:rsidRDefault="00432CE3" w:rsidP="00E14521">
      <w:pPr>
        <w:jc w:val="both"/>
        <w:rPr>
          <w:b/>
          <w:lang w:val="ru-RU"/>
        </w:rPr>
      </w:pPr>
    </w:p>
    <w:p w:rsidR="00432CE3" w:rsidRDefault="00432CE3" w:rsidP="00E14521">
      <w:pPr>
        <w:jc w:val="both"/>
        <w:rPr>
          <w:lang w:val="ru-RU"/>
        </w:rPr>
      </w:pPr>
      <w:r w:rsidRPr="00432CE3">
        <w:rPr>
          <w:lang w:val="ru-RU"/>
        </w:rPr>
        <w:t>У трећем разреду наставља се упознавање геометријских фигура у равни и њихових својстава, развој перцепције простора и просторног резоновања. Бављење геометријским садржајима у трећем разреду ослања се на до тада већ уведене појмове.</w:t>
      </w:r>
    </w:p>
    <w:p w:rsidR="00432CE3" w:rsidRDefault="00432CE3" w:rsidP="00E14521">
      <w:pPr>
        <w:jc w:val="both"/>
        <w:rPr>
          <w:lang w:val="ru-RU"/>
        </w:rPr>
      </w:pPr>
      <w:r w:rsidRPr="00432CE3">
        <w:rPr>
          <w:lang w:val="ru-RU"/>
        </w:rPr>
        <w:t xml:space="preserve"> Анализирају се и цртежом представљају узајамни положаји правих: паралелне праве и праве ко</w:t>
      </w:r>
      <w:r>
        <w:rPr>
          <w:lang w:val="ru-RU"/>
        </w:rPr>
        <w:t>је се секу. Паралелне праве уче</w:t>
      </w:r>
      <w:r w:rsidRPr="00432CE3">
        <w:rPr>
          <w:lang w:val="ru-RU"/>
        </w:rPr>
        <w:t>ници цртају помоћу лењира и троугаоника или два троугаоника.</w:t>
      </w:r>
    </w:p>
    <w:p w:rsidR="00432CE3" w:rsidRDefault="00432CE3" w:rsidP="00E14521">
      <w:pPr>
        <w:jc w:val="both"/>
        <w:rPr>
          <w:lang w:val="ru-RU"/>
        </w:rPr>
      </w:pPr>
      <w:r w:rsidRPr="00432CE3">
        <w:rPr>
          <w:lang w:val="ru-RU"/>
        </w:rPr>
        <w:t xml:space="preserve"> Посматрањем модела углова уочава се да угао образују две полуправе са заједничком почетном тачком. Анализирањем већ упознатих геометријских фигура ученици уочавају различите углове. Уводе се термини теме и крак, као и одговарајуће ознаке везане за угао . Увођење појма правог угла започиње анализирањем односа између хоризонталних и вертикалних положаја објеката у ок</w:t>
      </w:r>
      <w:r>
        <w:rPr>
          <w:lang w:val="ru-RU"/>
        </w:rPr>
        <w:t>ружењу, посматрањем правоугаони</w:t>
      </w:r>
      <w:r w:rsidRPr="00432CE3">
        <w:rPr>
          <w:lang w:val="ru-RU"/>
        </w:rPr>
        <w:t xml:space="preserve">ка и квадратне мреже. Нормални положај правих уводи се преко појма правог угла. Прав угао, односно нормалне праве ученици цртају помоћу лењира и троугаоника или два троугаоника. </w:t>
      </w:r>
    </w:p>
    <w:p w:rsidR="00432CE3" w:rsidRDefault="00432CE3" w:rsidP="00E14521">
      <w:pPr>
        <w:jc w:val="both"/>
        <w:rPr>
          <w:lang w:val="ru-RU"/>
        </w:rPr>
      </w:pPr>
      <w:r w:rsidRPr="00432CE3">
        <w:rPr>
          <w:lang w:val="ru-RU"/>
        </w:rPr>
        <w:t>Кружница се уводи као затворена крива линија чије су све тачке једнако удаљене од једне тачке – центра кружнице. Круг се описује као равна фигура огран</w:t>
      </w:r>
      <w:r>
        <w:rPr>
          <w:lang w:val="ru-RU"/>
        </w:rPr>
        <w:t>ичена кружницом. Уводе се терми</w:t>
      </w:r>
      <w:r w:rsidRPr="00432CE3">
        <w:rPr>
          <w:lang w:val="ru-RU"/>
        </w:rPr>
        <w:t xml:space="preserve">ни центар, полупречник и пречник, као и одговарајуће ознаке за центар и полупречник. Ученици кружницу/круг конструишу шестаром и увиђају да су круг и кружница одређени </w:t>
      </w:r>
      <w:r>
        <w:rPr>
          <w:lang w:val="ru-RU"/>
        </w:rPr>
        <w:t>центром и полу</w:t>
      </w:r>
      <w:r w:rsidRPr="00432CE3">
        <w:rPr>
          <w:lang w:val="ru-RU"/>
        </w:rPr>
        <w:t xml:space="preserve">пречником. Ученици су у претходним разредима класификовали и цртали геометријске фигуре (троугао, квадрат, правоугаоник). </w:t>
      </w:r>
    </w:p>
    <w:p w:rsidR="00432CE3" w:rsidRDefault="00432CE3" w:rsidP="00E14521">
      <w:pPr>
        <w:jc w:val="both"/>
        <w:rPr>
          <w:lang w:val="ru-RU"/>
        </w:rPr>
      </w:pPr>
      <w:r w:rsidRPr="00432CE3">
        <w:rPr>
          <w:lang w:val="ru-RU"/>
        </w:rPr>
        <w:t xml:space="preserve">У трећем разреду анализирају се основна својства упознатих геометријских фигура (број страница, дужина страница, подударност и паралелност страница, врсте углова) и </w:t>
      </w:r>
      <w:r>
        <w:rPr>
          <w:lang w:val="ru-RU"/>
        </w:rPr>
        <w:t>групишу у односу на уочена свој</w:t>
      </w:r>
      <w:r w:rsidRPr="00432CE3">
        <w:rPr>
          <w:lang w:val="ru-RU"/>
        </w:rPr>
        <w:t>ства. Упознаје се класификација врста троуглова према дужинама страница. Цртају се квадрат и правоугаоник и конструише троугао када су познате дужине свих страница. Ученици се подстичу да откривају формуле. Обим геометријских фигура (троугла, квадрата, правоугаоника) се одређује са и без формула. Пресликавају се једноставне геометријске фиг</w:t>
      </w:r>
      <w:r>
        <w:rPr>
          <w:lang w:val="ru-RU"/>
        </w:rPr>
        <w:t>уре на квадратној мрежи или тач</w:t>
      </w:r>
      <w:r w:rsidRPr="00432CE3">
        <w:rPr>
          <w:lang w:val="ru-RU"/>
        </w:rPr>
        <w:t xml:space="preserve">кастој мрежи симетрично у односу на дату праву, померањем у одређеном смеру за дату дужину или на основу задатог визуелног упутства. </w:t>
      </w:r>
    </w:p>
    <w:p w:rsidR="00432CE3" w:rsidRDefault="00432CE3" w:rsidP="00E14521">
      <w:pPr>
        <w:jc w:val="both"/>
        <w:rPr>
          <w:lang w:val="ru-RU"/>
        </w:rPr>
      </w:pPr>
      <w:r w:rsidRPr="00432CE3">
        <w:rPr>
          <w:lang w:val="ru-RU"/>
        </w:rPr>
        <w:t>Активности које подстичу развој геометријског мишљења су: посматрање, прављење модела, цртање, склапање и растављање делова фигуре. Ове активност</w:t>
      </w:r>
      <w:r>
        <w:rPr>
          <w:lang w:val="ru-RU"/>
        </w:rPr>
        <w:t>и помажу ученицима да уоче свој</w:t>
      </w:r>
      <w:r w:rsidRPr="00432CE3">
        <w:rPr>
          <w:lang w:val="ru-RU"/>
        </w:rPr>
        <w:t>ства фигура и просторне односе. Код конструкција и цртања је важно подстицати прецизност</w:t>
      </w:r>
      <w:r>
        <w:rPr>
          <w:lang w:val="ru-RU"/>
        </w:rPr>
        <w:t>.</w:t>
      </w:r>
    </w:p>
    <w:p w:rsidR="00432CE3" w:rsidRDefault="00432CE3" w:rsidP="00E14521">
      <w:pPr>
        <w:jc w:val="both"/>
        <w:rPr>
          <w:lang w:val="ru-RU"/>
        </w:rPr>
      </w:pPr>
    </w:p>
    <w:p w:rsidR="00432CE3" w:rsidRDefault="00432CE3" w:rsidP="00E14521">
      <w:pPr>
        <w:jc w:val="both"/>
        <w:rPr>
          <w:b/>
          <w:lang w:val="ru-RU"/>
        </w:rPr>
      </w:pPr>
      <w:r>
        <w:rPr>
          <w:b/>
          <w:lang w:val="ru-RU"/>
        </w:rPr>
        <w:t>Мерење и мере</w:t>
      </w:r>
    </w:p>
    <w:p w:rsidR="00432CE3" w:rsidRDefault="00432CE3" w:rsidP="00E14521">
      <w:pPr>
        <w:jc w:val="both"/>
        <w:rPr>
          <w:b/>
          <w:lang w:val="ru-RU"/>
        </w:rPr>
      </w:pPr>
    </w:p>
    <w:p w:rsidR="00432CE3" w:rsidRDefault="00432CE3" w:rsidP="00E14521">
      <w:pPr>
        <w:jc w:val="both"/>
        <w:rPr>
          <w:lang w:val="ru-RU"/>
        </w:rPr>
      </w:pPr>
      <w:r w:rsidRPr="00432CE3">
        <w:rPr>
          <w:lang w:val="ru-RU"/>
        </w:rPr>
        <w:lastRenderedPageBreak/>
        <w:t>У оквиру ове теме упознају се стандардне мерне јединице за мерење масе (</w:t>
      </w:r>
      <w:r>
        <w:t>kg</w:t>
      </w:r>
      <w:r w:rsidRPr="00432CE3">
        <w:rPr>
          <w:lang w:val="ru-RU"/>
        </w:rPr>
        <w:t xml:space="preserve">, </w:t>
      </w:r>
      <w:r>
        <w:t>g</w:t>
      </w:r>
      <w:r w:rsidRPr="00432CE3">
        <w:rPr>
          <w:lang w:val="ru-RU"/>
        </w:rPr>
        <w:t xml:space="preserve">, </w:t>
      </w:r>
      <w:r>
        <w:t>t</w:t>
      </w:r>
      <w:r w:rsidRPr="00432CE3">
        <w:rPr>
          <w:lang w:val="ru-RU"/>
        </w:rPr>
        <w:t>), времен</w:t>
      </w:r>
      <w:r>
        <w:rPr>
          <w:lang w:val="ru-RU"/>
        </w:rPr>
        <w:t>а (деценија, век, секунд), дужи</w:t>
      </w:r>
      <w:r w:rsidRPr="00432CE3">
        <w:rPr>
          <w:lang w:val="ru-RU"/>
        </w:rPr>
        <w:t>не (</w:t>
      </w:r>
      <w:r>
        <w:t>mm</w:t>
      </w:r>
      <w:r w:rsidRPr="00432CE3">
        <w:rPr>
          <w:lang w:val="ru-RU"/>
        </w:rPr>
        <w:t xml:space="preserve">, </w:t>
      </w:r>
      <w:r>
        <w:t>km</w:t>
      </w:r>
      <w:r w:rsidRPr="00432CE3">
        <w:rPr>
          <w:lang w:val="ru-RU"/>
        </w:rPr>
        <w:t>) и запремине течности (</w:t>
      </w:r>
      <w:r>
        <w:t>l</w:t>
      </w:r>
      <w:r w:rsidRPr="00432CE3">
        <w:rPr>
          <w:lang w:val="ru-RU"/>
        </w:rPr>
        <w:t xml:space="preserve">, </w:t>
      </w:r>
      <w:r>
        <w:t>dl</w:t>
      </w:r>
      <w:r w:rsidRPr="00432CE3">
        <w:rPr>
          <w:lang w:val="ru-RU"/>
        </w:rPr>
        <w:t xml:space="preserve">, </w:t>
      </w:r>
      <w:r>
        <w:t>cl</w:t>
      </w:r>
      <w:r w:rsidRPr="00432CE3">
        <w:rPr>
          <w:lang w:val="ru-RU"/>
        </w:rPr>
        <w:t xml:space="preserve">, </w:t>
      </w:r>
      <w:r>
        <w:t>ml</w:t>
      </w:r>
      <w:r w:rsidRPr="00432CE3">
        <w:rPr>
          <w:lang w:val="ru-RU"/>
        </w:rPr>
        <w:t xml:space="preserve">, </w:t>
      </w:r>
      <w:r>
        <w:t>hl</w:t>
      </w:r>
      <w:r w:rsidRPr="00432CE3">
        <w:rPr>
          <w:lang w:val="ru-RU"/>
        </w:rPr>
        <w:t>). За усвајање основних знања о мерама и једи</w:t>
      </w:r>
      <w:r>
        <w:rPr>
          <w:lang w:val="ru-RU"/>
        </w:rPr>
        <w:t>ницама мере потребно је користи</w:t>
      </w:r>
      <w:r w:rsidRPr="00432CE3">
        <w:rPr>
          <w:lang w:val="ru-RU"/>
        </w:rPr>
        <w:t xml:space="preserve">ти очигледна средства и давати ученицима да процењују и мере различите предмете из окружења. Важно је да ученици овладају претварањем мерних јединица из већих у мање и обрнуто, као и претварањем вишеименованих у једноименоване и обрнуто. Ученици се упознају са концептом мерења површине геометријских фигура без увођења стандардних једница за мерење површине. Са ученицима се решавају једноставнији проблеми у којима је потребно поплочати одређену </w:t>
      </w:r>
      <w:r>
        <w:rPr>
          <w:lang w:val="ru-RU"/>
        </w:rPr>
        <w:t>површину различитим задатим гео</w:t>
      </w:r>
      <w:r w:rsidRPr="00432CE3">
        <w:rPr>
          <w:lang w:val="ru-RU"/>
        </w:rPr>
        <w:t xml:space="preserve">метријским фигурама (правоугаоник, квадрат и троугао). Задаци у реалном контексту основа су за бављење овим садржајима. </w:t>
      </w:r>
    </w:p>
    <w:p w:rsidR="00432CE3" w:rsidRPr="00663B47" w:rsidRDefault="00432CE3" w:rsidP="00E14521">
      <w:pPr>
        <w:jc w:val="both"/>
        <w:rPr>
          <w:lang w:val="ru-RU"/>
        </w:rPr>
      </w:pPr>
      <w:r w:rsidRPr="00432CE3">
        <w:rPr>
          <w:lang w:val="ru-RU"/>
        </w:rPr>
        <w:t xml:space="preserve">Вишеименовани бројеви као резултат мерења дужине пружају контекст за увођење децималног записа броја, при чему се раде само случајеви записа са једним децималним местом. Полази се од сазнања да је дециметар десети део метра и да </w:t>
      </w:r>
      <w:r>
        <w:rPr>
          <w:lang w:val="ru-RU"/>
        </w:rPr>
        <w:t>се зато може запи</w:t>
      </w:r>
      <w:r w:rsidRPr="00432CE3">
        <w:rPr>
          <w:lang w:val="ru-RU"/>
        </w:rPr>
        <w:t xml:space="preserve">сати да је 1 </w:t>
      </w:r>
      <w:r>
        <w:t>dm</w:t>
      </w:r>
      <w:r w:rsidRPr="00432CE3">
        <w:rPr>
          <w:lang w:val="ru-RU"/>
        </w:rPr>
        <w:t xml:space="preserve"> = 0,1 </w:t>
      </w:r>
      <w:r>
        <w:t>m</w:t>
      </w:r>
      <w:r w:rsidRPr="00663B47">
        <w:rPr>
          <w:lang w:val="ru-RU"/>
        </w:rPr>
        <w:t>.</w:t>
      </w:r>
    </w:p>
    <w:p w:rsidR="00432CE3" w:rsidRPr="00663B47" w:rsidRDefault="00432CE3" w:rsidP="00E14521">
      <w:pPr>
        <w:jc w:val="both"/>
        <w:rPr>
          <w:lang w:val="ru-RU"/>
        </w:rPr>
      </w:pPr>
    </w:p>
    <w:p w:rsidR="00432CE3" w:rsidRPr="00663B47" w:rsidRDefault="00432CE3" w:rsidP="00432CE3">
      <w:pPr>
        <w:jc w:val="center"/>
        <w:rPr>
          <w:b/>
          <w:sz w:val="24"/>
          <w:lang w:val="ru-RU"/>
        </w:rPr>
      </w:pPr>
      <w:r w:rsidRPr="00663B47">
        <w:rPr>
          <w:b/>
          <w:sz w:val="24"/>
          <w:lang w:val="ru-RU"/>
        </w:rPr>
        <w:t>ПРАЋЕЊЕ И ВРЕДНОВАЊЕ НАСТВЕ И УЧЕЊА</w:t>
      </w:r>
    </w:p>
    <w:p w:rsidR="00432CE3" w:rsidRPr="00663B47" w:rsidRDefault="00432CE3" w:rsidP="00432CE3">
      <w:pPr>
        <w:jc w:val="center"/>
        <w:rPr>
          <w:b/>
          <w:sz w:val="24"/>
          <w:lang w:val="ru-RU"/>
        </w:rPr>
      </w:pPr>
    </w:p>
    <w:p w:rsidR="00432CE3" w:rsidRDefault="00432CE3" w:rsidP="00432CE3">
      <w:pPr>
        <w:jc w:val="both"/>
        <w:rPr>
          <w:lang w:val="ru-RU"/>
        </w:rPr>
      </w:pPr>
      <w:r w:rsidRPr="00432CE3">
        <w:rPr>
          <w:lang w:val="ru-RU"/>
        </w:rPr>
        <w:t>Саставни део процеса развоја математичких знања у свим фазама наставе је и праћење и процењивање степена остварености исхода, које треба да обезбеди што поузданије сагледавање развоја и напредовања ученика. Тај пр</w:t>
      </w:r>
      <w:r>
        <w:rPr>
          <w:lang w:val="ru-RU"/>
        </w:rPr>
        <w:t>оцес започети иницијалном проце</w:t>
      </w:r>
      <w:r w:rsidRPr="00432CE3">
        <w:rPr>
          <w:lang w:val="ru-RU"/>
        </w:rPr>
        <w:t>ном нивоа на коме се ученик налази. Прикупљање информација из различитих извора (свакодневна посматрања, активност на часу, учествовање у разговору и диску</w:t>
      </w:r>
      <w:r>
        <w:rPr>
          <w:lang w:val="ru-RU"/>
        </w:rPr>
        <w:t>сији, самосталан рад, рад у гру</w:t>
      </w:r>
      <w:r w:rsidRPr="00432CE3">
        <w:rPr>
          <w:lang w:val="ru-RU"/>
        </w:rPr>
        <w:t>пи, тестови) помаже наставнику да сагледа постигнућа (развој и напредовање) ученика и степен о</w:t>
      </w:r>
      <w:r>
        <w:rPr>
          <w:lang w:val="ru-RU"/>
        </w:rPr>
        <w:t>стварености исхода. Свака актив</w:t>
      </w:r>
      <w:r w:rsidRPr="00432CE3">
        <w:rPr>
          <w:lang w:val="ru-RU"/>
        </w:rPr>
        <w:t>ност је добра прилика за процену напредовања и давање повратне информације, а важно је ученике оспособљавати и охрабривати да процењују сопствени напредак у учењу</w:t>
      </w:r>
      <w:r>
        <w:rPr>
          <w:lang w:val="ru-RU"/>
        </w:rPr>
        <w:t>.</w:t>
      </w:r>
    </w:p>
    <w:p w:rsidR="00432CE3" w:rsidRDefault="00432CE3" w:rsidP="00432CE3">
      <w:pPr>
        <w:jc w:val="both"/>
        <w:rPr>
          <w:lang w:val="ru-RU"/>
        </w:rPr>
      </w:pPr>
    </w:p>
    <w:p w:rsidR="00432CE3" w:rsidRPr="006E0618" w:rsidRDefault="00432CE3" w:rsidP="00432CE3">
      <w:pPr>
        <w:jc w:val="both"/>
        <w:rPr>
          <w:sz w:val="24"/>
          <w:lang w:val="ru-RU"/>
        </w:rPr>
      </w:pPr>
      <w:r w:rsidRPr="006E0618">
        <w:rPr>
          <w:sz w:val="24"/>
          <w:lang w:val="ru-RU"/>
        </w:rPr>
        <w:t xml:space="preserve">Назив предмета </w:t>
      </w:r>
      <w:r w:rsidRPr="006E0618">
        <w:rPr>
          <w:b/>
          <w:sz w:val="24"/>
          <w:lang w:val="ru-RU"/>
        </w:rPr>
        <w:t>ПРИРОДА И ДРУШТВО</w:t>
      </w:r>
      <w:r w:rsidRPr="006E0618">
        <w:rPr>
          <w:sz w:val="24"/>
          <w:lang w:val="ru-RU"/>
        </w:rPr>
        <w:t xml:space="preserve"> </w:t>
      </w:r>
    </w:p>
    <w:p w:rsidR="006E0618" w:rsidRPr="006E0618" w:rsidRDefault="00432CE3" w:rsidP="00432CE3">
      <w:pPr>
        <w:jc w:val="both"/>
        <w:rPr>
          <w:b/>
          <w:sz w:val="24"/>
          <w:lang w:val="ru-RU"/>
        </w:rPr>
      </w:pPr>
      <w:r w:rsidRPr="006E0618">
        <w:rPr>
          <w:b/>
          <w:sz w:val="24"/>
          <w:lang w:val="ru-RU"/>
        </w:rPr>
        <w:t xml:space="preserve">Циљ </w:t>
      </w:r>
    </w:p>
    <w:p w:rsidR="006E0618" w:rsidRPr="006E0618" w:rsidRDefault="00432CE3" w:rsidP="00432CE3">
      <w:pPr>
        <w:jc w:val="both"/>
        <w:rPr>
          <w:sz w:val="24"/>
          <w:lang w:val="ru-RU"/>
        </w:rPr>
      </w:pPr>
      <w:r w:rsidRPr="006E0618">
        <w:rPr>
          <w:sz w:val="24"/>
          <w:lang w:val="ru-RU"/>
        </w:rPr>
        <w:t>Циљ учења Природ</w:t>
      </w:r>
      <w:r w:rsidRPr="006E0618">
        <w:rPr>
          <w:sz w:val="24"/>
        </w:rPr>
        <w:t>e</w:t>
      </w:r>
      <w:r w:rsidRPr="006E0618">
        <w:rPr>
          <w:sz w:val="24"/>
          <w:lang w:val="ru-RU"/>
        </w:rPr>
        <w:t xml:space="preserve"> и друштв</w:t>
      </w:r>
      <w:r w:rsidRPr="006E0618">
        <w:rPr>
          <w:sz w:val="24"/>
        </w:rPr>
        <w:t>a</w:t>
      </w:r>
      <w:r w:rsidRPr="006E0618">
        <w:rPr>
          <w:sz w:val="24"/>
          <w:lang w:val="ru-RU"/>
        </w:rPr>
        <w:t xml:space="preserve"> јесте упознавање себе, свог природног и друштвеног окружења и развијање способности за одговоран живот у њему</w:t>
      </w:r>
    </w:p>
    <w:p w:rsidR="006E0618" w:rsidRPr="006E0618" w:rsidRDefault="00432CE3" w:rsidP="00432CE3">
      <w:pPr>
        <w:jc w:val="both"/>
        <w:rPr>
          <w:sz w:val="24"/>
          <w:lang w:val="ru-RU"/>
        </w:rPr>
      </w:pPr>
      <w:r w:rsidRPr="006E0618">
        <w:rPr>
          <w:sz w:val="24"/>
          <w:lang w:val="ru-RU"/>
        </w:rPr>
        <w:t xml:space="preserve"> Разред </w:t>
      </w:r>
      <w:r w:rsidRPr="006E0618">
        <w:rPr>
          <w:b/>
          <w:sz w:val="24"/>
          <w:lang w:val="ru-RU"/>
        </w:rPr>
        <w:t xml:space="preserve">Трећи </w:t>
      </w:r>
    </w:p>
    <w:p w:rsidR="006E0618" w:rsidRDefault="00432CE3" w:rsidP="00432CE3">
      <w:pPr>
        <w:jc w:val="both"/>
        <w:rPr>
          <w:b/>
          <w:sz w:val="28"/>
          <w:lang w:val="ru-RU"/>
        </w:rPr>
      </w:pPr>
      <w:r w:rsidRPr="006E0618">
        <w:rPr>
          <w:sz w:val="24"/>
          <w:lang w:val="ru-RU"/>
        </w:rPr>
        <w:t xml:space="preserve">Годишњи фонд часова </w:t>
      </w:r>
      <w:r w:rsidRPr="006E0618">
        <w:rPr>
          <w:b/>
          <w:sz w:val="24"/>
          <w:lang w:val="ru-RU"/>
        </w:rPr>
        <w:t>72</w:t>
      </w:r>
      <w:r w:rsidR="006E0618" w:rsidRPr="006E0618">
        <w:rPr>
          <w:b/>
          <w:sz w:val="24"/>
          <w:lang w:val="ru-RU"/>
        </w:rPr>
        <w:t xml:space="preserve"> часа</w:t>
      </w:r>
    </w:p>
    <w:p w:rsidR="006E0618" w:rsidRDefault="006E0618" w:rsidP="006E0618">
      <w:pPr>
        <w:rPr>
          <w:sz w:val="28"/>
          <w:lang w:val="ru-RU"/>
        </w:rPr>
      </w:pPr>
    </w:p>
    <w:tbl>
      <w:tblPr>
        <w:tblpPr w:leftFromText="180" w:rightFromText="180" w:vertAnchor="text" w:horzAnchor="margin" w:tblpXSpec="center" w:tblpY="118"/>
        <w:tblW w:w="13222"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5"/>
        <w:gridCol w:w="2268"/>
        <w:gridCol w:w="2269"/>
        <w:gridCol w:w="4290"/>
      </w:tblGrid>
      <w:tr w:rsidR="006E0618" w:rsidTr="006E0618">
        <w:trPr>
          <w:trHeight w:val="480"/>
        </w:trPr>
        <w:tc>
          <w:tcPr>
            <w:tcW w:w="4395" w:type="dxa"/>
            <w:shd w:val="clear" w:color="auto" w:fill="EAF1DD" w:themeFill="accent3" w:themeFillTint="33"/>
          </w:tcPr>
          <w:p w:rsidR="006E0618" w:rsidRPr="00A3511A" w:rsidRDefault="006E0618" w:rsidP="00663B47">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6E0618" w:rsidRPr="00A3511A" w:rsidRDefault="006E0618" w:rsidP="00663B47">
            <w:pPr>
              <w:pStyle w:val="BodyText"/>
              <w:spacing w:before="38"/>
              <w:ind w:left="0"/>
              <w:jc w:val="center"/>
              <w:rPr>
                <w:b/>
                <w:lang w:val="ru-RU"/>
              </w:rPr>
            </w:pPr>
            <w:r w:rsidRPr="00A3511A">
              <w:rPr>
                <w:b/>
                <w:lang w:val="ru-RU"/>
              </w:rPr>
              <w:t>По завршетку разреда ученик ће бити у стању да:</w:t>
            </w:r>
          </w:p>
        </w:tc>
        <w:tc>
          <w:tcPr>
            <w:tcW w:w="4537" w:type="dxa"/>
            <w:gridSpan w:val="2"/>
            <w:shd w:val="clear" w:color="auto" w:fill="EAF1DD" w:themeFill="accent3" w:themeFillTint="33"/>
          </w:tcPr>
          <w:p w:rsidR="006E0618" w:rsidRPr="00A3511A" w:rsidRDefault="006E0618" w:rsidP="00663B47">
            <w:pPr>
              <w:pStyle w:val="BodyText"/>
              <w:spacing w:before="38"/>
              <w:ind w:left="0"/>
              <w:jc w:val="center"/>
              <w:rPr>
                <w:b/>
                <w:lang w:val="ru-RU"/>
              </w:rPr>
            </w:pPr>
            <w:r w:rsidRPr="00A3511A">
              <w:rPr>
                <w:b/>
                <w:lang w:val="ru-RU"/>
              </w:rPr>
              <w:t>ОБЛАСТ/ТЕ</w:t>
            </w:r>
            <w:r w:rsidRPr="00A3511A">
              <w:rPr>
                <w:b/>
                <w:lang w:val="ru-RU"/>
              </w:rPr>
              <w:softHyphen/>
              <w:t>МА</w:t>
            </w:r>
          </w:p>
        </w:tc>
        <w:tc>
          <w:tcPr>
            <w:tcW w:w="4290" w:type="dxa"/>
            <w:shd w:val="clear" w:color="auto" w:fill="EAF1DD" w:themeFill="accent3" w:themeFillTint="33"/>
          </w:tcPr>
          <w:p w:rsidR="006E0618" w:rsidRPr="00A3511A" w:rsidRDefault="006E0618" w:rsidP="00663B47">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6E0618" w:rsidRPr="006B51A3" w:rsidTr="00B947B1">
        <w:trPr>
          <w:trHeight w:val="1340"/>
        </w:trPr>
        <w:tc>
          <w:tcPr>
            <w:tcW w:w="4395" w:type="dxa"/>
            <w:vMerge w:val="restart"/>
          </w:tcPr>
          <w:p w:rsidR="006E0618" w:rsidRDefault="006E0618" w:rsidP="00663B47">
            <w:pPr>
              <w:pStyle w:val="BodyText"/>
              <w:spacing w:before="38"/>
              <w:ind w:left="0"/>
              <w:rPr>
                <w:lang w:val="ru-RU"/>
              </w:rPr>
            </w:pPr>
            <w:r w:rsidRPr="006E0618">
              <w:rPr>
                <w:lang w:val="ru-RU"/>
              </w:rPr>
              <w:t xml:space="preserve">– идентификује облике рељефа и површинских вода у свом крају; </w:t>
            </w:r>
          </w:p>
          <w:p w:rsidR="006E0618" w:rsidRDefault="006E0618" w:rsidP="00663B47">
            <w:pPr>
              <w:pStyle w:val="BodyText"/>
              <w:spacing w:before="38"/>
              <w:ind w:left="0"/>
              <w:rPr>
                <w:lang w:val="ru-RU"/>
              </w:rPr>
            </w:pPr>
            <w:r w:rsidRPr="006E0618">
              <w:rPr>
                <w:lang w:val="ru-RU"/>
              </w:rPr>
              <w:t xml:space="preserve">– одреди положај задатог објекта у односу на истакнуте облике рељефа и површинске воде у свом крају; </w:t>
            </w:r>
          </w:p>
          <w:p w:rsidR="006E0618" w:rsidRDefault="006E0618" w:rsidP="00663B47">
            <w:pPr>
              <w:pStyle w:val="BodyText"/>
              <w:spacing w:before="38"/>
              <w:ind w:left="0"/>
              <w:rPr>
                <w:lang w:val="ru-RU"/>
              </w:rPr>
            </w:pPr>
            <w:r w:rsidRPr="006E0618">
              <w:rPr>
                <w:lang w:val="ru-RU"/>
              </w:rPr>
              <w:t xml:space="preserve">– илуструје примерима како рељеф и површинске воде утичу на живот људи у крају; </w:t>
            </w:r>
          </w:p>
          <w:p w:rsidR="006E0618" w:rsidRDefault="006E0618" w:rsidP="00663B47">
            <w:pPr>
              <w:pStyle w:val="BodyText"/>
              <w:spacing w:before="38"/>
              <w:ind w:left="0"/>
              <w:rPr>
                <w:lang w:val="ru-RU"/>
              </w:rPr>
            </w:pPr>
            <w:r w:rsidRPr="006E0618">
              <w:rPr>
                <w:lang w:val="ru-RU"/>
              </w:rPr>
              <w:t>– примени правила друштв</w:t>
            </w:r>
            <w:r>
              <w:rPr>
                <w:lang w:val="ru-RU"/>
              </w:rPr>
              <w:t>ено прихватљивог понашања пошту</w:t>
            </w:r>
            <w:r w:rsidRPr="006E0618">
              <w:rPr>
                <w:lang w:val="ru-RU"/>
              </w:rPr>
              <w:t xml:space="preserve">јући </w:t>
            </w:r>
            <w:r w:rsidRPr="006E0618">
              <w:rPr>
                <w:lang w:val="ru-RU"/>
              </w:rPr>
              <w:lastRenderedPageBreak/>
              <w:t xml:space="preserve">права, обавезе и различитости међу људима; </w:t>
            </w:r>
          </w:p>
          <w:p w:rsidR="006E0618" w:rsidRDefault="006E0618" w:rsidP="00663B47">
            <w:pPr>
              <w:pStyle w:val="BodyText"/>
              <w:spacing w:before="38"/>
              <w:ind w:left="0"/>
              <w:rPr>
                <w:lang w:val="ru-RU"/>
              </w:rPr>
            </w:pPr>
            <w:r w:rsidRPr="006E0618">
              <w:rPr>
                <w:lang w:val="ru-RU"/>
              </w:rPr>
              <w:t>– повеже различита занимања и делатности са потребама људи у крају у коме живи;</w:t>
            </w:r>
          </w:p>
          <w:p w:rsidR="006E0618" w:rsidRDefault="006E0618" w:rsidP="00663B47">
            <w:pPr>
              <w:pStyle w:val="BodyText"/>
              <w:spacing w:before="38"/>
              <w:ind w:left="0"/>
              <w:rPr>
                <w:lang w:val="ru-RU"/>
              </w:rPr>
            </w:pPr>
            <w:r w:rsidRPr="006E0618">
              <w:rPr>
                <w:lang w:val="ru-RU"/>
              </w:rPr>
              <w:t xml:space="preserve"> – повеже врсте и значај саобраћаја у свом крају са потребама људи;</w:t>
            </w:r>
          </w:p>
          <w:p w:rsidR="006E0618" w:rsidRDefault="006E0618" w:rsidP="00663B47">
            <w:pPr>
              <w:pStyle w:val="BodyText"/>
              <w:spacing w:before="38"/>
              <w:ind w:left="0"/>
              <w:rPr>
                <w:lang w:val="ru-RU"/>
              </w:rPr>
            </w:pPr>
            <w:r w:rsidRPr="006E0618">
              <w:rPr>
                <w:lang w:val="ru-RU"/>
              </w:rPr>
              <w:t xml:space="preserve"> – примени правила безбедног понашања у саобраћају; </w:t>
            </w:r>
          </w:p>
          <w:p w:rsidR="006E0618" w:rsidRDefault="006E0618" w:rsidP="00663B47">
            <w:pPr>
              <w:pStyle w:val="BodyText"/>
              <w:spacing w:before="38"/>
              <w:ind w:left="0"/>
              <w:rPr>
                <w:lang w:val="ru-RU"/>
              </w:rPr>
            </w:pPr>
            <w:r w:rsidRPr="006E0618">
              <w:rPr>
                <w:lang w:val="ru-RU"/>
              </w:rPr>
              <w:t xml:space="preserve">– разликује чврсто, течно и гасовито стање воде у природи и свакодневном животу; </w:t>
            </w:r>
          </w:p>
          <w:p w:rsidR="006E0618" w:rsidRDefault="006E0618" w:rsidP="00663B47">
            <w:pPr>
              <w:pStyle w:val="BodyText"/>
              <w:spacing w:before="38"/>
              <w:ind w:left="0"/>
              <w:rPr>
                <w:lang w:val="ru-RU"/>
              </w:rPr>
            </w:pPr>
            <w:r w:rsidRPr="006E0618">
              <w:rPr>
                <w:lang w:val="ru-RU"/>
              </w:rPr>
              <w:t xml:space="preserve">– повеже температурне промене са променама запремине и кретања ваздуха; </w:t>
            </w:r>
          </w:p>
          <w:p w:rsidR="006E0618" w:rsidRDefault="006E0618" w:rsidP="00663B47">
            <w:pPr>
              <w:pStyle w:val="BodyText"/>
              <w:spacing w:before="38"/>
              <w:ind w:left="0"/>
              <w:rPr>
                <w:lang w:val="ru-RU"/>
              </w:rPr>
            </w:pPr>
            <w:r w:rsidRPr="006E0618">
              <w:rPr>
                <w:lang w:val="ru-RU"/>
              </w:rPr>
              <w:t>– очита вредности температуре воде, ваздуха и тела помоћу термометра;</w:t>
            </w:r>
          </w:p>
          <w:p w:rsidR="006E0618" w:rsidRDefault="006E0618" w:rsidP="00663B47">
            <w:pPr>
              <w:pStyle w:val="BodyText"/>
              <w:spacing w:before="38"/>
              <w:ind w:left="0"/>
              <w:rPr>
                <w:lang w:val="ru-RU"/>
              </w:rPr>
            </w:pPr>
            <w:r w:rsidRPr="006E0618">
              <w:rPr>
                <w:lang w:val="ru-RU"/>
              </w:rPr>
              <w:t xml:space="preserve"> – прикаже везе међу живим бићима у различитим животним заједницама помоћу ланаца исхране; </w:t>
            </w:r>
          </w:p>
          <w:p w:rsidR="006E0618" w:rsidRDefault="006E0618" w:rsidP="00663B47">
            <w:pPr>
              <w:pStyle w:val="BodyText"/>
              <w:spacing w:before="38"/>
              <w:ind w:left="0"/>
              <w:rPr>
                <w:lang w:val="ru-RU"/>
              </w:rPr>
            </w:pPr>
            <w:r w:rsidRPr="006E0618">
              <w:rPr>
                <w:lang w:val="ru-RU"/>
              </w:rPr>
              <w:t xml:space="preserve">– илуструје примерима одговоран и неодговоран однос човека према животној средини; </w:t>
            </w:r>
          </w:p>
          <w:p w:rsidR="006E0618" w:rsidRDefault="006E0618" w:rsidP="00663B47">
            <w:pPr>
              <w:pStyle w:val="BodyText"/>
              <w:spacing w:before="38"/>
              <w:ind w:left="0"/>
              <w:rPr>
                <w:lang w:val="ru-RU"/>
              </w:rPr>
            </w:pPr>
            <w:r w:rsidRPr="006E0618">
              <w:rPr>
                <w:lang w:val="ru-RU"/>
              </w:rPr>
              <w:t>– примени поступке (мере) заштите од заразних болести;</w:t>
            </w:r>
          </w:p>
          <w:p w:rsidR="006E0618" w:rsidRDefault="006E0618" w:rsidP="00663B47">
            <w:pPr>
              <w:pStyle w:val="BodyText"/>
              <w:spacing w:before="38"/>
              <w:ind w:left="0"/>
              <w:rPr>
                <w:lang w:val="ru-RU"/>
              </w:rPr>
            </w:pPr>
            <w:r w:rsidRPr="006E0618">
              <w:rPr>
                <w:lang w:val="ru-RU"/>
              </w:rPr>
              <w:t xml:space="preserve"> – се оријентише у простору помоћу компаса и оријентира из природе/окружења; </w:t>
            </w:r>
          </w:p>
          <w:p w:rsidR="006E0618" w:rsidRDefault="006E0618" w:rsidP="00663B47">
            <w:pPr>
              <w:pStyle w:val="BodyText"/>
              <w:spacing w:before="38"/>
              <w:ind w:left="0"/>
              <w:rPr>
                <w:lang w:val="ru-RU"/>
              </w:rPr>
            </w:pPr>
            <w:r w:rsidRPr="006E0618">
              <w:rPr>
                <w:lang w:val="ru-RU"/>
              </w:rPr>
              <w:t>– опише пут којим се може сти</w:t>
            </w:r>
            <w:r>
              <w:rPr>
                <w:lang w:val="ru-RU"/>
              </w:rPr>
              <w:t>ћи од једне до друге тачке помо</w:t>
            </w:r>
            <w:r w:rsidRPr="006E0618">
              <w:rPr>
                <w:lang w:val="ru-RU"/>
              </w:rPr>
              <w:t xml:space="preserve">ћу плана насеља; </w:t>
            </w:r>
          </w:p>
          <w:p w:rsidR="006E0618" w:rsidRDefault="006E0618" w:rsidP="00663B47">
            <w:pPr>
              <w:pStyle w:val="BodyText"/>
              <w:spacing w:before="38"/>
              <w:ind w:left="0"/>
              <w:rPr>
                <w:lang w:val="ru-RU"/>
              </w:rPr>
            </w:pPr>
            <w:r w:rsidRPr="006E0618">
              <w:rPr>
                <w:lang w:val="ru-RU"/>
              </w:rPr>
              <w:t xml:space="preserve">– идентификује географске објекте у свом крају користећи географску карту Републике Србије; </w:t>
            </w:r>
          </w:p>
          <w:p w:rsidR="006E0618" w:rsidRDefault="006E0618" w:rsidP="00663B47">
            <w:pPr>
              <w:pStyle w:val="BodyText"/>
              <w:spacing w:before="38"/>
              <w:ind w:left="0"/>
              <w:rPr>
                <w:lang w:val="ru-RU"/>
              </w:rPr>
            </w:pPr>
            <w:r w:rsidRPr="006E0618">
              <w:rPr>
                <w:lang w:val="ru-RU"/>
              </w:rPr>
              <w:t xml:space="preserve">– користи временске одреднице (година, деценија, век) у свакодневним </w:t>
            </w:r>
            <w:r w:rsidRPr="006E0618">
              <w:rPr>
                <w:lang w:val="ru-RU"/>
              </w:rPr>
              <w:lastRenderedPageBreak/>
              <w:t xml:space="preserve">ситуацијама и приликом описивања догађаја из прошлости; </w:t>
            </w:r>
          </w:p>
          <w:p w:rsidR="006E0618" w:rsidRDefault="006E0618" w:rsidP="00663B47">
            <w:pPr>
              <w:pStyle w:val="BodyText"/>
              <w:spacing w:before="38"/>
              <w:ind w:left="0"/>
              <w:rPr>
                <w:lang w:val="ru-RU"/>
              </w:rPr>
            </w:pPr>
            <w:r w:rsidRPr="006E0618">
              <w:rPr>
                <w:lang w:val="ru-RU"/>
              </w:rPr>
              <w:t xml:space="preserve">– прикупи и представи податке о прошлости породице и краја; </w:t>
            </w:r>
          </w:p>
          <w:p w:rsidR="006E0618" w:rsidRDefault="006E0618" w:rsidP="00663B47">
            <w:pPr>
              <w:pStyle w:val="BodyText"/>
              <w:spacing w:before="38"/>
              <w:ind w:left="0"/>
              <w:rPr>
                <w:lang w:val="ru-RU"/>
              </w:rPr>
            </w:pPr>
            <w:r w:rsidRPr="006E0618">
              <w:rPr>
                <w:lang w:val="ru-RU"/>
              </w:rPr>
              <w:t>– повеже јачину деловања на</w:t>
            </w:r>
            <w:r>
              <w:rPr>
                <w:lang w:val="ru-RU"/>
              </w:rPr>
              <w:t xml:space="preserve"> тело са његовим пређеним расто</w:t>
            </w:r>
            <w:r w:rsidRPr="006E0618">
              <w:rPr>
                <w:lang w:val="ru-RU"/>
              </w:rPr>
              <w:t>јањем;</w:t>
            </w:r>
          </w:p>
          <w:p w:rsidR="006E0618" w:rsidRDefault="006E0618" w:rsidP="00663B47">
            <w:pPr>
              <w:pStyle w:val="BodyText"/>
              <w:spacing w:before="38"/>
              <w:ind w:left="0"/>
              <w:rPr>
                <w:lang w:val="ru-RU"/>
              </w:rPr>
            </w:pPr>
            <w:r w:rsidRPr="006E0618">
              <w:rPr>
                <w:lang w:val="ru-RU"/>
              </w:rPr>
              <w:t xml:space="preserve"> – доводи у везу брзину падања тела са његовим обликом; </w:t>
            </w:r>
          </w:p>
          <w:p w:rsidR="006E0618" w:rsidRDefault="006E0618" w:rsidP="00663B47">
            <w:pPr>
              <w:pStyle w:val="BodyText"/>
              <w:spacing w:before="38"/>
              <w:ind w:left="0"/>
              <w:rPr>
                <w:lang w:val="ru-RU"/>
              </w:rPr>
            </w:pPr>
            <w:r w:rsidRPr="006E0618">
              <w:rPr>
                <w:lang w:val="ru-RU"/>
              </w:rPr>
              <w:t xml:space="preserve">– разликује природне и вештачке изворе светлости; </w:t>
            </w:r>
          </w:p>
          <w:p w:rsidR="006E0618" w:rsidRDefault="006E0618" w:rsidP="00663B47">
            <w:pPr>
              <w:pStyle w:val="BodyText"/>
              <w:spacing w:before="38"/>
              <w:ind w:left="0"/>
              <w:rPr>
                <w:lang w:val="ru-RU"/>
              </w:rPr>
            </w:pPr>
            <w:r w:rsidRPr="006E0618">
              <w:rPr>
                <w:lang w:val="ru-RU"/>
              </w:rPr>
              <w:t xml:space="preserve">– повеже промену величине и положаја сенке са променом положаја извора светлости; </w:t>
            </w:r>
          </w:p>
          <w:p w:rsidR="006E0618" w:rsidRDefault="006E0618" w:rsidP="00663B47">
            <w:pPr>
              <w:pStyle w:val="BodyText"/>
              <w:spacing w:before="38"/>
              <w:ind w:left="0"/>
              <w:rPr>
                <w:lang w:val="ru-RU"/>
              </w:rPr>
            </w:pPr>
            <w:r w:rsidRPr="006E0618">
              <w:rPr>
                <w:lang w:val="ru-RU"/>
              </w:rPr>
              <w:t xml:space="preserve">– повеже промену јачине звука са променом удаљености од његовог извора; </w:t>
            </w:r>
          </w:p>
          <w:p w:rsidR="006E0618" w:rsidRDefault="006E0618" w:rsidP="00663B47">
            <w:pPr>
              <w:pStyle w:val="BodyText"/>
              <w:spacing w:before="38"/>
              <w:ind w:left="0"/>
              <w:rPr>
                <w:lang w:val="ru-RU"/>
              </w:rPr>
            </w:pPr>
            <w:r w:rsidRPr="006E0618">
              <w:rPr>
                <w:lang w:val="ru-RU"/>
              </w:rPr>
              <w:t xml:space="preserve">– разликује повратне и неповратне промене материјала; </w:t>
            </w:r>
          </w:p>
          <w:p w:rsidR="006E0618" w:rsidRDefault="006E0618" w:rsidP="00663B47">
            <w:pPr>
              <w:pStyle w:val="BodyText"/>
              <w:spacing w:before="38"/>
              <w:ind w:left="0"/>
              <w:rPr>
                <w:lang w:val="ru-RU"/>
              </w:rPr>
            </w:pPr>
            <w:r w:rsidRPr="006E0618">
              <w:rPr>
                <w:lang w:val="ru-RU"/>
              </w:rPr>
              <w:t>– уочи сличности и разлике међу т</w:t>
            </w:r>
            <w:r>
              <w:rPr>
                <w:lang w:val="ru-RU"/>
              </w:rPr>
              <w:t>ечностима – тече, променљи</w:t>
            </w:r>
            <w:r w:rsidRPr="006E0618">
              <w:rPr>
                <w:lang w:val="ru-RU"/>
              </w:rPr>
              <w:t xml:space="preserve">вост облика; провидност, боја, густина; </w:t>
            </w:r>
          </w:p>
          <w:p w:rsidR="006E0618" w:rsidRDefault="006E0618" w:rsidP="00663B47">
            <w:pPr>
              <w:pStyle w:val="BodyText"/>
              <w:spacing w:before="38"/>
              <w:ind w:left="0"/>
              <w:rPr>
                <w:lang w:val="ru-RU"/>
              </w:rPr>
            </w:pPr>
            <w:r w:rsidRPr="006E0618">
              <w:rPr>
                <w:lang w:val="ru-RU"/>
              </w:rPr>
              <w:t>– одабере материјале који по топлотној проводљивости највише одговарају употреби у свакодневном животу;</w:t>
            </w:r>
          </w:p>
          <w:p w:rsidR="006E0618" w:rsidRDefault="006E0618" w:rsidP="00663B47">
            <w:pPr>
              <w:pStyle w:val="BodyText"/>
              <w:spacing w:before="38"/>
              <w:ind w:left="0"/>
              <w:rPr>
                <w:lang w:val="ru-RU"/>
              </w:rPr>
            </w:pPr>
            <w:r w:rsidRPr="006E0618">
              <w:rPr>
                <w:lang w:val="ru-RU"/>
              </w:rPr>
              <w:t xml:space="preserve"> – објасни како рециклажа помаже очувању природе;</w:t>
            </w:r>
          </w:p>
          <w:p w:rsidR="006E0618" w:rsidRDefault="006E0618" w:rsidP="00663B47">
            <w:pPr>
              <w:pStyle w:val="BodyText"/>
              <w:spacing w:before="38"/>
              <w:ind w:left="0"/>
              <w:rPr>
                <w:lang w:val="ru-RU"/>
              </w:rPr>
            </w:pPr>
            <w:r w:rsidRPr="006E0618">
              <w:rPr>
                <w:lang w:val="ru-RU"/>
              </w:rPr>
              <w:t xml:space="preserve"> – изведе једноставне огледе/експерименте и повеже резултат са објашњењем/закључком;</w:t>
            </w:r>
          </w:p>
          <w:p w:rsidR="006E0618" w:rsidRDefault="006E0618" w:rsidP="00663B47">
            <w:pPr>
              <w:pStyle w:val="BodyText"/>
              <w:spacing w:before="38"/>
              <w:ind w:left="0"/>
              <w:rPr>
                <w:lang w:val="ru-RU"/>
              </w:rPr>
            </w:pPr>
            <w:r w:rsidRPr="006E0618">
              <w:rPr>
                <w:lang w:val="ru-RU"/>
              </w:rPr>
              <w:t xml:space="preserve"> – сарађује са другима у групи на заједничким активностима;</w:t>
            </w:r>
          </w:p>
          <w:p w:rsidR="006E0618" w:rsidRDefault="006E0618" w:rsidP="00663B47">
            <w:pPr>
              <w:pStyle w:val="BodyText"/>
              <w:spacing w:before="38"/>
              <w:ind w:left="0"/>
              <w:rPr>
                <w:lang w:val="ru-RU"/>
              </w:rPr>
            </w:pPr>
            <w:r w:rsidRPr="006E0618">
              <w:rPr>
                <w:lang w:val="ru-RU"/>
              </w:rPr>
              <w:t xml:space="preserve"> – представи резултате истраживања (писано, усмено, помоћу ленте времена, </w:t>
            </w:r>
            <w:r>
              <w:t>Power</w:t>
            </w:r>
            <w:r w:rsidRPr="006E0618">
              <w:rPr>
                <w:lang w:val="ru-RU"/>
              </w:rPr>
              <w:t xml:space="preserve"> </w:t>
            </w:r>
            <w:r>
              <w:t>Point</w:t>
            </w:r>
            <w:r w:rsidRPr="006E0618">
              <w:rPr>
                <w:lang w:val="ru-RU"/>
              </w:rPr>
              <w:t xml:space="preserve"> презентацијом и/или цртежом и др);</w:t>
            </w:r>
          </w:p>
          <w:p w:rsidR="006E0618" w:rsidRPr="006E0618" w:rsidRDefault="006E0618" w:rsidP="00663B47">
            <w:pPr>
              <w:pStyle w:val="BodyText"/>
              <w:spacing w:before="38"/>
              <w:ind w:left="0"/>
              <w:rPr>
                <w:lang w:val="ru-RU"/>
              </w:rPr>
            </w:pPr>
            <w:r w:rsidRPr="006E0618">
              <w:rPr>
                <w:lang w:val="ru-RU"/>
              </w:rPr>
              <w:t xml:space="preserve"> – повеже резултате рада са уложеним трудом</w:t>
            </w:r>
          </w:p>
        </w:tc>
        <w:tc>
          <w:tcPr>
            <w:tcW w:w="2268" w:type="dxa"/>
            <w:vMerge w:val="restart"/>
          </w:tcPr>
          <w:p w:rsidR="006E0618" w:rsidRPr="00C32D13" w:rsidRDefault="006E0618" w:rsidP="00663B47">
            <w:pPr>
              <w:tabs>
                <w:tab w:val="left" w:pos="1230"/>
              </w:tabs>
              <w:rPr>
                <w:lang w:val="ru-RU"/>
              </w:rPr>
            </w:pPr>
            <w:r>
              <w:rPr>
                <w:lang w:val="ru-RU"/>
              </w:rPr>
              <w:lastRenderedPageBreak/>
              <w:t>МОЈ КРАЈ</w:t>
            </w:r>
          </w:p>
        </w:tc>
        <w:tc>
          <w:tcPr>
            <w:tcW w:w="2269" w:type="dxa"/>
          </w:tcPr>
          <w:p w:rsidR="006E0618" w:rsidRPr="00C32D13" w:rsidRDefault="006E0618" w:rsidP="00663B47">
            <w:pPr>
              <w:tabs>
                <w:tab w:val="left" w:pos="1230"/>
              </w:tabs>
              <w:rPr>
                <w:lang w:val="ru-RU"/>
              </w:rPr>
            </w:pPr>
            <w:r>
              <w:rPr>
                <w:lang w:val="ru-RU"/>
              </w:rPr>
              <w:t>Природа, човек, друштво</w:t>
            </w:r>
          </w:p>
        </w:tc>
        <w:tc>
          <w:tcPr>
            <w:tcW w:w="4290" w:type="dxa"/>
          </w:tcPr>
          <w:p w:rsidR="006E0618" w:rsidRDefault="006E0618" w:rsidP="00663B47">
            <w:pPr>
              <w:rPr>
                <w:lang w:val="ru-RU"/>
              </w:rPr>
            </w:pPr>
            <w:r w:rsidRPr="006E0618">
              <w:rPr>
                <w:lang w:val="ru-RU"/>
              </w:rPr>
              <w:t xml:space="preserve">Облици рељефа: узвишења (подножје, стране, обронци, врх), равнице и удубљења </w:t>
            </w:r>
          </w:p>
          <w:p w:rsidR="006E0618" w:rsidRDefault="006E0618" w:rsidP="00663B47">
            <w:pPr>
              <w:rPr>
                <w:lang w:val="ru-RU"/>
              </w:rPr>
            </w:pPr>
            <w:r w:rsidRPr="006E0618">
              <w:rPr>
                <w:lang w:val="ru-RU"/>
              </w:rPr>
              <w:t xml:space="preserve">Рељеф у мом крају </w:t>
            </w:r>
          </w:p>
          <w:p w:rsidR="006E0618" w:rsidRDefault="006E0618" w:rsidP="00663B47">
            <w:pPr>
              <w:rPr>
                <w:lang w:val="ru-RU"/>
              </w:rPr>
            </w:pPr>
            <w:r w:rsidRPr="006E0618">
              <w:rPr>
                <w:lang w:val="ru-RU"/>
              </w:rPr>
              <w:t xml:space="preserve">Површинске воде: река и њене притоке (лева и десна обала); бара и језеро Површинске воде у мом краја </w:t>
            </w:r>
          </w:p>
          <w:p w:rsidR="006E0618" w:rsidRDefault="006E0618" w:rsidP="00663B47">
            <w:pPr>
              <w:rPr>
                <w:lang w:val="ru-RU"/>
              </w:rPr>
            </w:pPr>
            <w:r w:rsidRPr="006E0618">
              <w:rPr>
                <w:lang w:val="ru-RU"/>
              </w:rPr>
              <w:t>Групе људи: становници и народ</w:t>
            </w:r>
            <w:r>
              <w:rPr>
                <w:lang w:val="ru-RU"/>
              </w:rPr>
              <w:t>и краја (права и обавезе; обича</w:t>
            </w:r>
            <w:r w:rsidRPr="006E0618">
              <w:rPr>
                <w:lang w:val="ru-RU"/>
              </w:rPr>
              <w:t>ји; суживот) Производне и непроизводне делатности и њихова међузависност</w:t>
            </w:r>
          </w:p>
          <w:p w:rsidR="006E0618" w:rsidRDefault="006E0618" w:rsidP="00663B47">
            <w:pPr>
              <w:rPr>
                <w:lang w:val="ru-RU"/>
              </w:rPr>
            </w:pPr>
            <w:r w:rsidRPr="006E0618">
              <w:rPr>
                <w:lang w:val="ru-RU"/>
              </w:rPr>
              <w:t xml:space="preserve"> Село и град, њихова повезаност, </w:t>
            </w:r>
            <w:r w:rsidRPr="006E0618">
              <w:rPr>
                <w:lang w:val="ru-RU"/>
              </w:rPr>
              <w:lastRenderedPageBreak/>
              <w:t xml:space="preserve">зависност и међуусловљеност </w:t>
            </w:r>
          </w:p>
          <w:p w:rsidR="006E0618" w:rsidRDefault="006E0618" w:rsidP="00663B47">
            <w:pPr>
              <w:rPr>
                <w:lang w:val="ru-RU"/>
              </w:rPr>
            </w:pPr>
            <w:r w:rsidRPr="006E0618">
              <w:rPr>
                <w:lang w:val="ru-RU"/>
              </w:rPr>
              <w:t>Значај и улога саобраћаја.</w:t>
            </w:r>
          </w:p>
          <w:p w:rsidR="006E0618" w:rsidRDefault="006E0618" w:rsidP="00663B47">
            <w:pPr>
              <w:rPr>
                <w:lang w:val="ru-RU"/>
              </w:rPr>
            </w:pPr>
            <w:r w:rsidRPr="006E0618">
              <w:rPr>
                <w:lang w:val="ru-RU"/>
              </w:rPr>
              <w:t xml:space="preserve"> Путнички, теретни и информациони саобраћај </w:t>
            </w:r>
          </w:p>
          <w:p w:rsidR="006E0618" w:rsidRDefault="006E0618" w:rsidP="00663B47">
            <w:pPr>
              <w:rPr>
                <w:lang w:val="ru-RU"/>
              </w:rPr>
            </w:pPr>
            <w:r w:rsidRPr="006E0618">
              <w:rPr>
                <w:lang w:val="ru-RU"/>
              </w:rPr>
              <w:t>Безбедно понашање ученика на саобраћајницама у крају</w:t>
            </w:r>
          </w:p>
          <w:p w:rsidR="006E0618" w:rsidRDefault="006E0618" w:rsidP="00663B47">
            <w:pPr>
              <w:rPr>
                <w:lang w:val="ru-RU"/>
              </w:rPr>
            </w:pPr>
            <w:r w:rsidRPr="006E0618">
              <w:rPr>
                <w:lang w:val="ru-RU"/>
              </w:rPr>
              <w:t xml:space="preserve"> Опрема за безбедну вожњу ролера, тротинета и бицикла</w:t>
            </w:r>
          </w:p>
          <w:p w:rsidR="006E0618" w:rsidRDefault="006E0618" w:rsidP="00663B47">
            <w:pPr>
              <w:rPr>
                <w:lang w:val="ru-RU"/>
              </w:rPr>
            </w:pPr>
            <w:r w:rsidRPr="006E0618">
              <w:rPr>
                <w:lang w:val="ru-RU"/>
              </w:rPr>
              <w:t xml:space="preserve"> Течно, гасовито и чврсто стање воде. Кружење воде у природи</w:t>
            </w:r>
          </w:p>
          <w:p w:rsidR="006E0618" w:rsidRDefault="006E0618" w:rsidP="00663B47">
            <w:pPr>
              <w:rPr>
                <w:lang w:val="ru-RU"/>
              </w:rPr>
            </w:pPr>
            <w:r w:rsidRPr="006E0618">
              <w:rPr>
                <w:lang w:val="ru-RU"/>
              </w:rPr>
              <w:t xml:space="preserve"> Промене при загревању и хла</w:t>
            </w:r>
            <w:r>
              <w:rPr>
                <w:lang w:val="ru-RU"/>
              </w:rPr>
              <w:t>ђењу ваздуха (промена температу</w:t>
            </w:r>
            <w:r w:rsidRPr="006E0618">
              <w:rPr>
                <w:lang w:val="ru-RU"/>
              </w:rPr>
              <w:t xml:space="preserve">ре, запремина и кретање ваздуха) </w:t>
            </w:r>
          </w:p>
          <w:p w:rsidR="006E0618" w:rsidRDefault="006E0618" w:rsidP="00663B47">
            <w:pPr>
              <w:rPr>
                <w:lang w:val="ru-RU"/>
              </w:rPr>
            </w:pPr>
            <w:r w:rsidRPr="006E0618">
              <w:rPr>
                <w:lang w:val="ru-RU"/>
              </w:rPr>
              <w:t xml:space="preserve">Мерење температуре воде, ваздуха и тела Услови за живот, ланац исхране и међусобни утицаји у животним заједницама: </w:t>
            </w:r>
          </w:p>
          <w:p w:rsidR="006E0618" w:rsidRDefault="006E0618" w:rsidP="00663B47">
            <w:pPr>
              <w:rPr>
                <w:lang w:val="ru-RU"/>
              </w:rPr>
            </w:pPr>
            <w:r w:rsidRPr="006E0618">
              <w:rPr>
                <w:lang w:val="ru-RU"/>
              </w:rPr>
              <w:t xml:space="preserve">• Копнене животне заједнице: шуме, ливаде и пашњаци; </w:t>
            </w:r>
          </w:p>
          <w:p w:rsidR="006E0618" w:rsidRDefault="006E0618" w:rsidP="00663B47">
            <w:pPr>
              <w:rPr>
                <w:lang w:val="ru-RU"/>
              </w:rPr>
            </w:pPr>
            <w:r w:rsidRPr="006E0618">
              <w:rPr>
                <w:lang w:val="ru-RU"/>
              </w:rPr>
              <w:t xml:space="preserve">• Водене животне заједнице: баре, језера и реке </w:t>
            </w:r>
          </w:p>
          <w:p w:rsidR="006E0618" w:rsidRDefault="006E0618" w:rsidP="00663B47">
            <w:pPr>
              <w:rPr>
                <w:lang w:val="ru-RU"/>
              </w:rPr>
            </w:pPr>
            <w:r w:rsidRPr="006E0618">
              <w:rPr>
                <w:lang w:val="ru-RU"/>
              </w:rPr>
              <w:t xml:space="preserve">Култивисане животне заједнице: воћњаци, повртњаци, њиве и паркови </w:t>
            </w:r>
          </w:p>
          <w:p w:rsidR="006E0618" w:rsidRDefault="006E0618" w:rsidP="00663B47">
            <w:pPr>
              <w:rPr>
                <w:lang w:val="ru-RU"/>
              </w:rPr>
            </w:pPr>
            <w:r w:rsidRPr="006E0618">
              <w:rPr>
                <w:lang w:val="ru-RU"/>
              </w:rPr>
              <w:t xml:space="preserve">Значај и заштита земљишта и копнених животних заједница </w:t>
            </w:r>
          </w:p>
          <w:p w:rsidR="006E0618" w:rsidRDefault="006E0618" w:rsidP="00663B47">
            <w:pPr>
              <w:rPr>
                <w:lang w:val="ru-RU"/>
              </w:rPr>
            </w:pPr>
            <w:r w:rsidRPr="006E0618">
              <w:rPr>
                <w:lang w:val="ru-RU"/>
              </w:rPr>
              <w:t xml:space="preserve">Значај и заштита вода и водених животних заједница </w:t>
            </w:r>
          </w:p>
          <w:p w:rsidR="006E0618" w:rsidRDefault="006E0618" w:rsidP="00663B47">
            <w:pPr>
              <w:rPr>
                <w:lang w:val="ru-RU"/>
              </w:rPr>
            </w:pPr>
            <w:r w:rsidRPr="006E0618">
              <w:rPr>
                <w:lang w:val="ru-RU"/>
              </w:rPr>
              <w:t xml:space="preserve">Животне заједнице у мом крају и човеков однос према њима </w:t>
            </w:r>
          </w:p>
          <w:p w:rsidR="006E0618" w:rsidRPr="006E0618" w:rsidRDefault="006E0618" w:rsidP="00663B47">
            <w:pPr>
              <w:rPr>
                <w:color w:val="231F20"/>
                <w:lang w:val="ru-RU"/>
              </w:rPr>
            </w:pPr>
            <w:r w:rsidRPr="006E0618">
              <w:rPr>
                <w:lang w:val="ru-RU"/>
              </w:rPr>
              <w:t>Начини преношења и мере заштите од заразних болести (грип, заразна жутица, варичеле) и болести које преносе животиње (крпељи, вашке)</w:t>
            </w:r>
          </w:p>
        </w:tc>
      </w:tr>
      <w:tr w:rsidR="006E0618" w:rsidRPr="006B51A3" w:rsidTr="006E0618">
        <w:trPr>
          <w:trHeight w:val="1316"/>
        </w:trPr>
        <w:tc>
          <w:tcPr>
            <w:tcW w:w="4395" w:type="dxa"/>
            <w:vMerge/>
          </w:tcPr>
          <w:p w:rsidR="006E0618" w:rsidRPr="006E0618" w:rsidRDefault="006E0618" w:rsidP="00663B47">
            <w:pPr>
              <w:pStyle w:val="BodyText"/>
              <w:spacing w:before="38"/>
              <w:ind w:left="0"/>
              <w:rPr>
                <w:lang w:val="ru-RU"/>
              </w:rPr>
            </w:pPr>
          </w:p>
        </w:tc>
        <w:tc>
          <w:tcPr>
            <w:tcW w:w="2268" w:type="dxa"/>
            <w:vMerge/>
          </w:tcPr>
          <w:p w:rsidR="006E0618" w:rsidRDefault="006E0618" w:rsidP="00663B47">
            <w:pPr>
              <w:tabs>
                <w:tab w:val="left" w:pos="1230"/>
              </w:tabs>
              <w:rPr>
                <w:lang w:val="ru-RU"/>
              </w:rPr>
            </w:pPr>
          </w:p>
        </w:tc>
        <w:tc>
          <w:tcPr>
            <w:tcW w:w="2269" w:type="dxa"/>
          </w:tcPr>
          <w:p w:rsidR="006E0618" w:rsidRPr="00C32D13" w:rsidRDefault="006E0618" w:rsidP="00663B47">
            <w:pPr>
              <w:tabs>
                <w:tab w:val="left" w:pos="1230"/>
              </w:tabs>
              <w:rPr>
                <w:lang w:val="ru-RU"/>
              </w:rPr>
            </w:pPr>
            <w:r>
              <w:rPr>
                <w:lang w:val="ru-RU"/>
              </w:rPr>
              <w:t>Орјентација у простору и времену</w:t>
            </w:r>
          </w:p>
        </w:tc>
        <w:tc>
          <w:tcPr>
            <w:tcW w:w="4290" w:type="dxa"/>
          </w:tcPr>
          <w:p w:rsidR="006E0618" w:rsidRDefault="006E0618" w:rsidP="00663B47">
            <w:pPr>
              <w:rPr>
                <w:lang w:val="ru-RU"/>
              </w:rPr>
            </w:pPr>
            <w:r w:rsidRPr="006E0618">
              <w:rPr>
                <w:lang w:val="ru-RU"/>
              </w:rPr>
              <w:t xml:space="preserve">Главне стране света </w:t>
            </w:r>
          </w:p>
          <w:p w:rsidR="006E0618" w:rsidRDefault="006E0618" w:rsidP="00663B47">
            <w:pPr>
              <w:rPr>
                <w:lang w:val="ru-RU"/>
              </w:rPr>
            </w:pPr>
            <w:r w:rsidRPr="006E0618">
              <w:rPr>
                <w:lang w:val="ru-RU"/>
              </w:rPr>
              <w:t>Умањено приказивање објеката и приказивање из ,,птичије” перспективе План насеља</w:t>
            </w:r>
          </w:p>
          <w:p w:rsidR="006E0618" w:rsidRDefault="006E0618" w:rsidP="00663B47">
            <w:pPr>
              <w:rPr>
                <w:lang w:val="ru-RU"/>
              </w:rPr>
            </w:pPr>
            <w:r w:rsidRPr="006E0618">
              <w:rPr>
                <w:lang w:val="ru-RU"/>
              </w:rPr>
              <w:t xml:space="preserve"> Географска карта Републике С</w:t>
            </w:r>
            <w:r>
              <w:rPr>
                <w:lang w:val="ru-RU"/>
              </w:rPr>
              <w:t>рбије: картографске боје, карто</w:t>
            </w:r>
            <w:r w:rsidRPr="006E0618">
              <w:rPr>
                <w:lang w:val="ru-RU"/>
              </w:rPr>
              <w:t xml:space="preserve">графски знаци) Мој крај на географској карти Републике Србије </w:t>
            </w:r>
          </w:p>
          <w:p w:rsidR="006E0618" w:rsidRPr="006E0618" w:rsidRDefault="006E0618" w:rsidP="00663B47">
            <w:pPr>
              <w:rPr>
                <w:color w:val="231F20"/>
                <w:lang w:val="ru-RU"/>
              </w:rPr>
            </w:pPr>
            <w:r w:rsidRPr="006E0618">
              <w:rPr>
                <w:lang w:val="ru-RU"/>
              </w:rPr>
              <w:t xml:space="preserve">Временске одреднице (датум, година, </w:t>
            </w:r>
            <w:r w:rsidRPr="006E0618">
              <w:rPr>
                <w:lang w:val="ru-RU"/>
              </w:rPr>
              <w:lastRenderedPageBreak/>
              <w:t>деценија и век)</w:t>
            </w:r>
          </w:p>
        </w:tc>
      </w:tr>
      <w:tr w:rsidR="006E0618" w:rsidRPr="006B51A3" w:rsidTr="006E0618">
        <w:trPr>
          <w:trHeight w:val="2436"/>
        </w:trPr>
        <w:tc>
          <w:tcPr>
            <w:tcW w:w="4395" w:type="dxa"/>
            <w:vMerge/>
          </w:tcPr>
          <w:p w:rsidR="006E0618" w:rsidRPr="006E0618" w:rsidRDefault="006E0618" w:rsidP="00663B47">
            <w:pPr>
              <w:pStyle w:val="BodyText"/>
              <w:spacing w:before="38"/>
              <w:ind w:left="0"/>
              <w:rPr>
                <w:lang w:val="ru-RU"/>
              </w:rPr>
            </w:pPr>
          </w:p>
        </w:tc>
        <w:tc>
          <w:tcPr>
            <w:tcW w:w="2268" w:type="dxa"/>
            <w:vMerge/>
          </w:tcPr>
          <w:p w:rsidR="006E0618" w:rsidRDefault="006E0618" w:rsidP="00663B47">
            <w:pPr>
              <w:tabs>
                <w:tab w:val="left" w:pos="1230"/>
              </w:tabs>
              <w:rPr>
                <w:lang w:val="ru-RU"/>
              </w:rPr>
            </w:pPr>
          </w:p>
        </w:tc>
        <w:tc>
          <w:tcPr>
            <w:tcW w:w="2269" w:type="dxa"/>
          </w:tcPr>
          <w:p w:rsidR="006E0618" w:rsidRPr="00C32D13" w:rsidRDefault="006E0618" w:rsidP="00663B47">
            <w:pPr>
              <w:tabs>
                <w:tab w:val="left" w:pos="1230"/>
              </w:tabs>
              <w:rPr>
                <w:lang w:val="ru-RU"/>
              </w:rPr>
            </w:pPr>
            <w:r>
              <w:rPr>
                <w:lang w:val="ru-RU"/>
              </w:rPr>
              <w:t>Прошлост</w:t>
            </w:r>
          </w:p>
        </w:tc>
        <w:tc>
          <w:tcPr>
            <w:tcW w:w="4290" w:type="dxa"/>
          </w:tcPr>
          <w:p w:rsidR="006E0618" w:rsidRDefault="006E0618" w:rsidP="00663B47">
            <w:pPr>
              <w:rPr>
                <w:lang w:val="ru-RU"/>
              </w:rPr>
            </w:pPr>
            <w:r w:rsidRPr="006E0618">
              <w:rPr>
                <w:lang w:val="ru-RU"/>
              </w:rPr>
              <w:t xml:space="preserve">Историјски извори (материјални, писани и усмени) </w:t>
            </w:r>
          </w:p>
          <w:p w:rsidR="006E0618" w:rsidRDefault="006E0618" w:rsidP="00663B47">
            <w:pPr>
              <w:rPr>
                <w:lang w:val="ru-RU"/>
              </w:rPr>
            </w:pPr>
            <w:r w:rsidRPr="006E0618">
              <w:rPr>
                <w:lang w:val="ru-RU"/>
              </w:rPr>
              <w:t xml:space="preserve">Садашњост, прошлост, будућност: догађаји, људи и промене у мом крају Породична прошлост (преци и потомци) и знаменити људи краја </w:t>
            </w:r>
          </w:p>
          <w:p w:rsidR="006E0618" w:rsidRPr="006E0618" w:rsidRDefault="006E0618" w:rsidP="006E0618">
            <w:pPr>
              <w:rPr>
                <w:color w:val="231F20"/>
                <w:lang w:val="ru-RU"/>
              </w:rPr>
            </w:pPr>
            <w:r w:rsidRPr="006E0618">
              <w:rPr>
                <w:lang w:val="ru-RU"/>
              </w:rPr>
              <w:t>Начин живота данас и у прошлости – занимања, одевање, исхрана, дечије игре</w:t>
            </w:r>
          </w:p>
        </w:tc>
      </w:tr>
      <w:tr w:rsidR="006E0618" w:rsidRPr="006B51A3" w:rsidTr="006E0618">
        <w:trPr>
          <w:trHeight w:val="2436"/>
        </w:trPr>
        <w:tc>
          <w:tcPr>
            <w:tcW w:w="4395" w:type="dxa"/>
            <w:vMerge/>
          </w:tcPr>
          <w:p w:rsidR="006E0618" w:rsidRPr="006E0618" w:rsidRDefault="006E0618" w:rsidP="00663B47">
            <w:pPr>
              <w:pStyle w:val="BodyText"/>
              <w:spacing w:before="38"/>
              <w:ind w:left="0"/>
              <w:rPr>
                <w:lang w:val="ru-RU"/>
              </w:rPr>
            </w:pPr>
          </w:p>
        </w:tc>
        <w:tc>
          <w:tcPr>
            <w:tcW w:w="2268" w:type="dxa"/>
            <w:vMerge/>
          </w:tcPr>
          <w:p w:rsidR="006E0618" w:rsidRDefault="006E0618" w:rsidP="00663B47">
            <w:pPr>
              <w:tabs>
                <w:tab w:val="left" w:pos="1230"/>
              </w:tabs>
              <w:rPr>
                <w:lang w:val="ru-RU"/>
              </w:rPr>
            </w:pPr>
          </w:p>
        </w:tc>
        <w:tc>
          <w:tcPr>
            <w:tcW w:w="2269" w:type="dxa"/>
          </w:tcPr>
          <w:p w:rsidR="006E0618" w:rsidRPr="00C32D13" w:rsidRDefault="00B947B1" w:rsidP="00663B47">
            <w:pPr>
              <w:tabs>
                <w:tab w:val="left" w:pos="1230"/>
              </w:tabs>
              <w:rPr>
                <w:lang w:val="ru-RU"/>
              </w:rPr>
            </w:pPr>
            <w:r>
              <w:rPr>
                <w:lang w:val="ru-RU"/>
              </w:rPr>
              <w:t>Кретање</w:t>
            </w:r>
          </w:p>
        </w:tc>
        <w:tc>
          <w:tcPr>
            <w:tcW w:w="4290" w:type="dxa"/>
          </w:tcPr>
          <w:p w:rsidR="00B947B1" w:rsidRDefault="00B947B1" w:rsidP="00663B47">
            <w:pPr>
              <w:rPr>
                <w:lang w:val="ru-RU"/>
              </w:rPr>
            </w:pPr>
            <w:r w:rsidRPr="00B947B1">
              <w:rPr>
                <w:lang w:val="ru-RU"/>
              </w:rPr>
              <w:t xml:space="preserve">Кретање тела по путањи (праволинијско и криволинијско) </w:t>
            </w:r>
          </w:p>
          <w:p w:rsidR="00B947B1" w:rsidRDefault="00B947B1" w:rsidP="00663B47">
            <w:pPr>
              <w:rPr>
                <w:lang w:val="ru-RU"/>
              </w:rPr>
            </w:pPr>
            <w:r w:rsidRPr="00B947B1">
              <w:rPr>
                <w:lang w:val="ru-RU"/>
              </w:rPr>
              <w:t xml:space="preserve">Утицај јачине деловања на пређено растојање тела </w:t>
            </w:r>
          </w:p>
          <w:p w:rsidR="00B947B1" w:rsidRDefault="00B947B1" w:rsidP="00663B47">
            <w:pPr>
              <w:rPr>
                <w:lang w:val="ru-RU"/>
              </w:rPr>
            </w:pPr>
            <w:r w:rsidRPr="00B947B1">
              <w:rPr>
                <w:lang w:val="ru-RU"/>
              </w:rPr>
              <w:t>Дејство Земљине теже – падање тела Утицај облика тела на брзину падања Извори светлости (природни и вештачки) Како настаје сенка – облик и величина сенке</w:t>
            </w:r>
          </w:p>
          <w:p w:rsidR="006E0618" w:rsidRPr="00B947B1" w:rsidRDefault="00B947B1" w:rsidP="00663B47">
            <w:pPr>
              <w:rPr>
                <w:color w:val="231F20"/>
                <w:lang w:val="ru-RU"/>
              </w:rPr>
            </w:pPr>
            <w:r w:rsidRPr="00B947B1">
              <w:rPr>
                <w:lang w:val="ru-RU"/>
              </w:rPr>
              <w:t xml:space="preserve"> Кретање производи звук: треперење затегнуте жице, гласних жица; различити звуци у при</w:t>
            </w:r>
            <w:r>
              <w:rPr>
                <w:lang w:val="ru-RU"/>
              </w:rPr>
              <w:t>роди Звук као информација Зашти</w:t>
            </w:r>
            <w:r w:rsidRPr="00B947B1">
              <w:rPr>
                <w:lang w:val="ru-RU"/>
              </w:rPr>
              <w:t>та од буке</w:t>
            </w:r>
          </w:p>
        </w:tc>
      </w:tr>
      <w:tr w:rsidR="006E0618" w:rsidRPr="006B51A3" w:rsidTr="00B947B1">
        <w:trPr>
          <w:trHeight w:val="1610"/>
        </w:trPr>
        <w:tc>
          <w:tcPr>
            <w:tcW w:w="4395" w:type="dxa"/>
          </w:tcPr>
          <w:p w:rsidR="006E0618" w:rsidRPr="006E0618" w:rsidRDefault="006E0618" w:rsidP="006E0618">
            <w:pPr>
              <w:pStyle w:val="BodyText"/>
              <w:spacing w:before="38"/>
              <w:ind w:left="0"/>
              <w:rPr>
                <w:lang w:val="ru-RU"/>
              </w:rPr>
            </w:pPr>
          </w:p>
        </w:tc>
        <w:tc>
          <w:tcPr>
            <w:tcW w:w="2268" w:type="dxa"/>
          </w:tcPr>
          <w:p w:rsidR="006E0618" w:rsidRDefault="006E0618" w:rsidP="006E0618">
            <w:pPr>
              <w:tabs>
                <w:tab w:val="left" w:pos="1230"/>
              </w:tabs>
              <w:rPr>
                <w:lang w:val="ru-RU"/>
              </w:rPr>
            </w:pPr>
          </w:p>
        </w:tc>
        <w:tc>
          <w:tcPr>
            <w:tcW w:w="2269" w:type="dxa"/>
          </w:tcPr>
          <w:p w:rsidR="006E0618" w:rsidRPr="00C32D13" w:rsidRDefault="006E0618" w:rsidP="006E0618">
            <w:pPr>
              <w:tabs>
                <w:tab w:val="left" w:pos="1230"/>
              </w:tabs>
              <w:rPr>
                <w:lang w:val="ru-RU"/>
              </w:rPr>
            </w:pPr>
            <w:r>
              <w:rPr>
                <w:lang w:val="ru-RU"/>
              </w:rPr>
              <w:t>Материјали</w:t>
            </w:r>
          </w:p>
        </w:tc>
        <w:tc>
          <w:tcPr>
            <w:tcW w:w="4290" w:type="dxa"/>
          </w:tcPr>
          <w:p w:rsidR="006E0618" w:rsidRDefault="006E0618" w:rsidP="006E0618">
            <w:pPr>
              <w:rPr>
                <w:lang w:val="ru-RU"/>
              </w:rPr>
            </w:pPr>
            <w:r w:rsidRPr="006E0618">
              <w:rPr>
                <w:lang w:val="ru-RU"/>
              </w:rPr>
              <w:t xml:space="preserve">Промене материјала: повратне (истезање, савијање, ширење/ скупљање; испаравање, кондензовање, топљење/очвршћавање) и неповратне (сагоревање, рђање) Сличности и разлике међу течностима (вода, уље, детерџент за прање судова, мед, млеко, сок од лимуна) </w:t>
            </w:r>
          </w:p>
          <w:p w:rsidR="006E0618" w:rsidRDefault="006E0618" w:rsidP="006E0618">
            <w:pPr>
              <w:rPr>
                <w:lang w:val="ru-RU"/>
              </w:rPr>
            </w:pPr>
            <w:r w:rsidRPr="006E0618">
              <w:rPr>
                <w:lang w:val="ru-RU"/>
              </w:rPr>
              <w:t>Вода и друге течности као раствара</w:t>
            </w:r>
            <w:r>
              <w:rPr>
                <w:lang w:val="ru-RU"/>
              </w:rPr>
              <w:t>чи Зависност брзине рас</w:t>
            </w:r>
            <w:r w:rsidRPr="006E0618">
              <w:rPr>
                <w:lang w:val="ru-RU"/>
              </w:rPr>
              <w:t xml:space="preserve">тварања од уситњености материјала, температуре течности и мешања </w:t>
            </w:r>
          </w:p>
          <w:p w:rsidR="006E0618" w:rsidRDefault="006E0618" w:rsidP="006E0618">
            <w:pPr>
              <w:rPr>
                <w:lang w:val="ru-RU"/>
              </w:rPr>
            </w:pPr>
            <w:r w:rsidRPr="006E0618">
              <w:rPr>
                <w:lang w:val="ru-RU"/>
              </w:rPr>
              <w:t>Топлотна проводљивост материјала Ваздух као топлотни изолатор у природи и свакодневном животу (крзно и перје; слојевито обла</w:t>
            </w:r>
            <w:r>
              <w:rPr>
                <w:lang w:val="ru-RU"/>
              </w:rPr>
              <w:t>чење, вунене рукавице, грађевин</w:t>
            </w:r>
            <w:r w:rsidRPr="006E0618">
              <w:rPr>
                <w:lang w:val="ru-RU"/>
              </w:rPr>
              <w:t>ски блокови, термос-боца)</w:t>
            </w:r>
          </w:p>
          <w:p w:rsidR="006E0618" w:rsidRDefault="006E0618" w:rsidP="006E0618">
            <w:pPr>
              <w:rPr>
                <w:lang w:val="ru-RU"/>
              </w:rPr>
            </w:pPr>
            <w:r w:rsidRPr="006E0618">
              <w:rPr>
                <w:lang w:val="ru-RU"/>
              </w:rPr>
              <w:t xml:space="preserve"> Значај рециклаже</w:t>
            </w:r>
          </w:p>
          <w:p w:rsidR="006E0618" w:rsidRDefault="006E0618" w:rsidP="006E0618">
            <w:pPr>
              <w:rPr>
                <w:lang w:val="ru-RU"/>
              </w:rPr>
            </w:pPr>
            <w:r w:rsidRPr="006E0618">
              <w:rPr>
                <w:lang w:val="ru-RU"/>
              </w:rPr>
              <w:t xml:space="preserve"> Разврставање отпада од пластике, стакла, папира, метала </w:t>
            </w:r>
          </w:p>
          <w:p w:rsidR="006E0618" w:rsidRDefault="006E0618" w:rsidP="006E0618">
            <w:pPr>
              <w:rPr>
                <w:lang w:val="ru-RU"/>
              </w:rPr>
            </w:pPr>
            <w:r w:rsidRPr="006E0618">
              <w:rPr>
                <w:lang w:val="ru-RU"/>
              </w:rPr>
              <w:t xml:space="preserve">Рационална потрошња </w:t>
            </w:r>
          </w:p>
          <w:p w:rsidR="006E0618" w:rsidRPr="006E0618" w:rsidRDefault="006E0618" w:rsidP="006E0618">
            <w:pPr>
              <w:rPr>
                <w:color w:val="231F20"/>
                <w:lang w:val="ru-RU"/>
              </w:rPr>
            </w:pPr>
            <w:r w:rsidRPr="006E0618">
              <w:rPr>
                <w:lang w:val="ru-RU"/>
              </w:rPr>
              <w:t>Међусобни утицај човека и окружења (начин на који човек мења окружење), утицај на здравље и живот кроз правила понашања који доприносе одрживом развоју</w:t>
            </w:r>
          </w:p>
        </w:tc>
      </w:tr>
    </w:tbl>
    <w:p w:rsidR="00432CE3" w:rsidRDefault="00B947B1" w:rsidP="006E0618">
      <w:pPr>
        <w:rPr>
          <w:lang w:val="ru-RU"/>
        </w:rPr>
      </w:pPr>
      <w:r>
        <w:rPr>
          <w:lang w:val="ru-RU"/>
        </w:rPr>
        <w:t>Кључни појмови сад</w:t>
      </w:r>
      <w:r w:rsidRPr="00B947B1">
        <w:rPr>
          <w:lang w:val="ru-RU"/>
        </w:rPr>
        <w:t>ржаја: крај, човек, животне заједнице, оријентација у времену и простору, прошлост краја, кретање, матер</w:t>
      </w:r>
      <w:r>
        <w:rPr>
          <w:lang w:val="ru-RU"/>
        </w:rPr>
        <w:t>и</w:t>
      </w:r>
      <w:r w:rsidRPr="00B947B1">
        <w:rPr>
          <w:lang w:val="ru-RU"/>
        </w:rPr>
        <w:t>јал</w:t>
      </w:r>
      <w:r>
        <w:rPr>
          <w:lang w:val="ru-RU"/>
        </w:rPr>
        <w:t>и.</w:t>
      </w:r>
    </w:p>
    <w:p w:rsidR="00B947B1" w:rsidRDefault="00B947B1" w:rsidP="006E0618">
      <w:pPr>
        <w:rPr>
          <w:lang w:val="ru-RU"/>
        </w:rPr>
      </w:pPr>
    </w:p>
    <w:p w:rsidR="00B947B1" w:rsidRDefault="00B947B1" w:rsidP="00B947B1">
      <w:pPr>
        <w:jc w:val="center"/>
        <w:rPr>
          <w:b/>
          <w:sz w:val="24"/>
          <w:lang w:val="ru-RU"/>
        </w:rPr>
      </w:pPr>
      <w:r>
        <w:rPr>
          <w:b/>
          <w:sz w:val="24"/>
          <w:lang w:val="ru-RU"/>
        </w:rPr>
        <w:t>УПУТСТВО ЗА ДИДАКТИЧКО-МЕТОДИЧКО ОСТВАРИВАЊЕ ПРОГРАМА</w:t>
      </w:r>
    </w:p>
    <w:p w:rsidR="00B947B1" w:rsidRDefault="00B947B1" w:rsidP="00B947B1">
      <w:pPr>
        <w:rPr>
          <w:sz w:val="24"/>
          <w:lang w:val="ru-RU"/>
        </w:rPr>
      </w:pPr>
    </w:p>
    <w:p w:rsidR="00B947B1" w:rsidRDefault="00B947B1" w:rsidP="00B947B1">
      <w:pPr>
        <w:jc w:val="both"/>
        <w:rPr>
          <w:lang w:val="ru-RU"/>
        </w:rPr>
      </w:pPr>
      <w:r w:rsidRPr="00B947B1">
        <w:rPr>
          <w:lang w:val="ru-RU"/>
        </w:rPr>
        <w:t>Принцип животне близине, тзв. завичајни принцип, одређује просторну и временску блискост природних и друштвених појава и процеса, и као такав представља једну од суштинских одлика овог предмета. У првом разреду се креће од просторно и временски најближих феномена за ученика, док се у старијим разредима просторни и временски оквир постепено шири. Конкретно, оквир унутар ког се остварују предметни исходи у првом разреду чине садржаји из најближег и непосредног окружења ученика – дом</w:t>
      </w:r>
      <w:r>
        <w:t>a</w:t>
      </w:r>
      <w:r w:rsidRPr="00B947B1">
        <w:rPr>
          <w:lang w:val="ru-RU"/>
        </w:rPr>
        <w:t>, школ</w:t>
      </w:r>
      <w:r>
        <w:t>e</w:t>
      </w:r>
      <w:r w:rsidRPr="00B947B1">
        <w:rPr>
          <w:lang w:val="ru-RU"/>
        </w:rPr>
        <w:t>, насељ</w:t>
      </w:r>
      <w:r>
        <w:t>a</w:t>
      </w:r>
      <w:r w:rsidRPr="00B947B1">
        <w:rPr>
          <w:lang w:val="ru-RU"/>
        </w:rPr>
        <w:t xml:space="preserve">/дела насеља у коме ученик живи, у </w:t>
      </w:r>
      <w:r>
        <w:t>II</w:t>
      </w:r>
      <w:r>
        <w:rPr>
          <w:lang w:val="ru-RU"/>
        </w:rPr>
        <w:t xml:space="preserve"> разреду про</w:t>
      </w:r>
      <w:r w:rsidRPr="00B947B1">
        <w:rPr>
          <w:lang w:val="ru-RU"/>
        </w:rPr>
        <w:t xml:space="preserve">сторни оквир се проширује на Насеље са околином, у трећем </w:t>
      </w:r>
      <w:r>
        <w:t>III</w:t>
      </w:r>
      <w:r w:rsidRPr="00B947B1">
        <w:rPr>
          <w:lang w:val="ru-RU"/>
        </w:rPr>
        <w:t xml:space="preserve"> разреду на Крај у коме ученици живе , а завршиће се у </w:t>
      </w:r>
      <w:r>
        <w:t>IV</w:t>
      </w:r>
      <w:r w:rsidRPr="00B947B1">
        <w:rPr>
          <w:lang w:val="ru-RU"/>
        </w:rPr>
        <w:t xml:space="preserve"> разреду државом Србијом.</w:t>
      </w:r>
    </w:p>
    <w:p w:rsidR="00B947B1" w:rsidRDefault="00B947B1" w:rsidP="00B947B1">
      <w:pPr>
        <w:jc w:val="both"/>
        <w:rPr>
          <w:lang w:val="ru-RU"/>
        </w:rPr>
      </w:pPr>
      <w:r w:rsidRPr="00B947B1">
        <w:rPr>
          <w:lang w:val="ru-RU"/>
        </w:rPr>
        <w:t xml:space="preserve"> Принцип животне близине овом програму обезбеђује високу осетљивост на контекст у коме ученици живе, односно отвореност за садржаје из учениковог ок</w:t>
      </w:r>
      <w:r>
        <w:rPr>
          <w:lang w:val="ru-RU"/>
        </w:rPr>
        <w:t>ружења и флексибилност за уважа</w:t>
      </w:r>
      <w:r w:rsidRPr="00B947B1">
        <w:rPr>
          <w:lang w:val="ru-RU"/>
        </w:rPr>
        <w:t>вање карактеристика и одлика најразличитијих средина у којима деца из Србије живе. У том смислу предмет Природа и друштво подразумева отвореност и за садржаје од значаја за националне мањине у складу са простором</w:t>
      </w:r>
      <w:r>
        <w:rPr>
          <w:lang w:val="ru-RU"/>
        </w:rPr>
        <w:t xml:space="preserve"> проучавања природних и друштве</w:t>
      </w:r>
      <w:r w:rsidRPr="00B947B1">
        <w:rPr>
          <w:lang w:val="ru-RU"/>
        </w:rPr>
        <w:t>них појава у трећем разреду – крај у коме ученици живе. Поред тога, код свих ученика треба развијати осећај богатства у различитостима међу припадницима различитих националности указивањем на постојање људи који славе другачије празнике, имају различите обичаје, културу становања, исхрану, облачење и сл.</w:t>
      </w:r>
    </w:p>
    <w:p w:rsidR="00B947B1" w:rsidRDefault="00B947B1" w:rsidP="00B947B1">
      <w:pPr>
        <w:jc w:val="both"/>
        <w:rPr>
          <w:lang w:val="ru-RU"/>
        </w:rPr>
      </w:pPr>
      <w:r w:rsidRPr="00B947B1">
        <w:rPr>
          <w:lang w:val="ru-RU"/>
        </w:rPr>
        <w:t xml:space="preserve">Уважавање окружења у којем ученици живе директно је у вези са уважавањем искустава и знања ученика. </w:t>
      </w:r>
      <w:r>
        <w:rPr>
          <w:lang w:val="ru-RU"/>
        </w:rPr>
        <w:t>Ученици у про</w:t>
      </w:r>
      <w:r w:rsidRPr="00B947B1">
        <w:rPr>
          <w:lang w:val="ru-RU"/>
        </w:rPr>
        <w:t xml:space="preserve">цес наставе и учења улазе са </w:t>
      </w:r>
      <w:r w:rsidRPr="00B947B1">
        <w:rPr>
          <w:lang w:val="ru-RU"/>
        </w:rPr>
        <w:lastRenderedPageBreak/>
        <w:t>идејама и представама о свету, себи и свему другом што их окружује. Изградили су их личним ангажовањем у свакодневним активностима, како у школи, тако и ван школе у другим образовним, културним и свакодневним животним активностима – учењем, читањем, писањем, играњем, слушањем, посматрањем, размишљањем, разговарањем, итд. Зато је веома важно да полазне тачке у развоју научних идеја о природним и друштвеним појавама и процесима буду управо идеје и искуства са којима ученици долазе у школу и улазе у процес учења. Кроз разноврсне активности којима се уважава средина у којој ученици живе и њихово свакодневно искуство из конкретне средине, ученицима се омогућава да доживе и</w:t>
      </w:r>
      <w:r>
        <w:rPr>
          <w:lang w:val="ru-RU"/>
        </w:rPr>
        <w:t xml:space="preserve"> разумеју разноликост и међусоб</w:t>
      </w:r>
      <w:r w:rsidRPr="00B947B1">
        <w:rPr>
          <w:lang w:val="ru-RU"/>
        </w:rPr>
        <w:t>ну повезаност свих чинилаца који делују у њиховом природном и друштвеном окружењу. Исто</w:t>
      </w:r>
      <w:r>
        <w:rPr>
          <w:lang w:val="ru-RU"/>
        </w:rPr>
        <w:t>времено се подстиче њихова радо</w:t>
      </w:r>
      <w:r w:rsidRPr="00B947B1">
        <w:rPr>
          <w:lang w:val="ru-RU"/>
        </w:rPr>
        <w:t>зналост за откривање појава и процеса у природној и друштвеној заједници.</w:t>
      </w:r>
    </w:p>
    <w:p w:rsidR="00B947B1" w:rsidRDefault="00B947B1" w:rsidP="00B947B1">
      <w:pPr>
        <w:jc w:val="both"/>
        <w:rPr>
          <w:lang w:val="ru-RU"/>
        </w:rPr>
      </w:pPr>
      <w:r w:rsidRPr="00B947B1">
        <w:rPr>
          <w:lang w:val="ru-RU"/>
        </w:rPr>
        <w:t>Основна интенција наставе Природа и друштво усмерена је на развој интелектуалних,</w:t>
      </w:r>
      <w:r>
        <w:rPr>
          <w:lang w:val="ru-RU"/>
        </w:rPr>
        <w:t xml:space="preserve"> психофизичких, когнитивно-кона</w:t>
      </w:r>
      <w:r w:rsidRPr="00B947B1">
        <w:rPr>
          <w:lang w:val="ru-RU"/>
        </w:rPr>
        <w:t>тивних и социјално-афективних сфера личности ученика, што се одражава у наведеном циљу за крај циклуса и датим предметним исходима. Предметни исходи Природ</w:t>
      </w:r>
      <w:r>
        <w:rPr>
          <w:lang w:val="ru-RU"/>
        </w:rPr>
        <w:t>е и друштва показују шта су уче</w:t>
      </w:r>
      <w:r w:rsidRPr="00B947B1">
        <w:rPr>
          <w:lang w:val="ru-RU"/>
        </w:rPr>
        <w:t>ници оспособљени да учине, предузму, изведу и обаве на крају разреда захваљујући знањима, став</w:t>
      </w:r>
      <w:r>
        <w:rPr>
          <w:lang w:val="ru-RU"/>
        </w:rPr>
        <w:t>овима и вештинама које су разви</w:t>
      </w:r>
      <w:r w:rsidRPr="00B947B1">
        <w:rPr>
          <w:lang w:val="ru-RU"/>
        </w:rPr>
        <w:t>ли учењем овог предмета. Исходи се остварују у спрези садржаја, метода наставе и учења и активности ученика некад унутар једне теме, а најчешће кроз више тема. За</w:t>
      </w:r>
      <w:r>
        <w:rPr>
          <w:lang w:val="ru-RU"/>
        </w:rPr>
        <w:t>то границе међу темама проу</w:t>
      </w:r>
      <w:r w:rsidRPr="00B947B1">
        <w:rPr>
          <w:lang w:val="ru-RU"/>
        </w:rPr>
        <w:t>чавања треба схватити условно и флексибилно. Неки исходи су по својој природи међупредметни и оствариваће се кроз активности у оквиру више наставних предмет</w:t>
      </w:r>
      <w:r>
        <w:rPr>
          <w:lang w:val="ru-RU"/>
        </w:rPr>
        <w:t>а, као на пример исход: По завр</w:t>
      </w:r>
      <w:r w:rsidRPr="00B947B1">
        <w:rPr>
          <w:lang w:val="ru-RU"/>
        </w:rPr>
        <w:t xml:space="preserve">шетку разреда ученик ће бити у стању да </w:t>
      </w:r>
      <w:r>
        <w:rPr>
          <w:lang w:val="ru-RU"/>
        </w:rPr>
        <w:t>презентује другима ин</w:t>
      </w:r>
      <w:r w:rsidRPr="00B947B1">
        <w:rPr>
          <w:lang w:val="ru-RU"/>
        </w:rPr>
        <w:t>формације о прикупљеним подац</w:t>
      </w:r>
      <w:r>
        <w:rPr>
          <w:lang w:val="ru-RU"/>
        </w:rPr>
        <w:t>има (писано, усмено, помоћу лен</w:t>
      </w:r>
      <w:r w:rsidRPr="00B947B1">
        <w:rPr>
          <w:lang w:val="ru-RU"/>
        </w:rPr>
        <w:t>те времена, презентацијом и/или цртежом). Треба, такође, и</w:t>
      </w:r>
      <w:r>
        <w:rPr>
          <w:lang w:val="ru-RU"/>
        </w:rPr>
        <w:t xml:space="preserve"> </w:t>
      </w:r>
      <w:r w:rsidRPr="00B947B1">
        <w:rPr>
          <w:lang w:val="ru-RU"/>
        </w:rPr>
        <w:t>у виду да је редослед програмских тема и груписаних садржаја унутар тема урађен искључиво ради прегледности препоручених програмских садржаја и не препоручује се као редослед приликом креирања годишњих и операт</w:t>
      </w:r>
      <w:r>
        <w:rPr>
          <w:lang w:val="ru-RU"/>
        </w:rPr>
        <w:t>ивних планова, већ као помоћ на</w:t>
      </w:r>
      <w:r w:rsidRPr="00B947B1">
        <w:rPr>
          <w:lang w:val="ru-RU"/>
        </w:rPr>
        <w:t>ставнику да их креира. Иста препорука се односи и на уџбенике. Није пожељно да структура садр</w:t>
      </w:r>
      <w:r>
        <w:rPr>
          <w:lang w:val="ru-RU"/>
        </w:rPr>
        <w:t>жаја уџбеника буде основ за пла</w:t>
      </w:r>
      <w:r w:rsidRPr="00B947B1">
        <w:rPr>
          <w:lang w:val="ru-RU"/>
        </w:rPr>
        <w:t>нирање наставе.</w:t>
      </w:r>
    </w:p>
    <w:p w:rsidR="00B947B1" w:rsidRDefault="00B947B1" w:rsidP="00B947B1">
      <w:pPr>
        <w:jc w:val="both"/>
        <w:rPr>
          <w:lang w:val="ru-RU"/>
        </w:rPr>
      </w:pPr>
      <w:r w:rsidRPr="00B947B1">
        <w:rPr>
          <w:lang w:val="ru-RU"/>
        </w:rPr>
        <w:t>Ученике треба оспособљавати да самостално истражују и анализирају природне и друштв</w:t>
      </w:r>
      <w:r>
        <w:rPr>
          <w:lang w:val="ru-RU"/>
        </w:rPr>
        <w:t>ене појаве и процесе. У зависно</w:t>
      </w:r>
      <w:r w:rsidRPr="00B947B1">
        <w:rPr>
          <w:lang w:val="ru-RU"/>
        </w:rPr>
        <w:t>сти од исхода који се жели остварити, учитељ треба да подстакне ученике на различите врсте активности које ангажују како појед</w:t>
      </w:r>
      <w:r>
        <w:rPr>
          <w:lang w:val="ru-RU"/>
        </w:rPr>
        <w:t>и</w:t>
      </w:r>
      <w:r w:rsidRPr="00B947B1">
        <w:rPr>
          <w:lang w:val="ru-RU"/>
        </w:rPr>
        <w:t>на чула, тако и више чула истовремено. Синхронизација чулних утисака даје целовиту слику објеката, процеса, појава и њихову интеграцију у комплексну слику света, а уважава различитости у склоностима ученика при упознавању света и процесу учења. Ипак, учење се не завршава на чулним утисцима, већ се наставља уопштавањем уоченог кроз описивање, поређење, формулисање закључака итд. У наставном пр</w:t>
      </w:r>
      <w:r>
        <w:rPr>
          <w:lang w:val="ru-RU"/>
        </w:rPr>
        <w:t>оцесу се, дакле, полази од неси</w:t>
      </w:r>
      <w:r w:rsidRPr="00B947B1">
        <w:rPr>
          <w:lang w:val="ru-RU"/>
        </w:rPr>
        <w:t>стематизованих искуствених с</w:t>
      </w:r>
      <w:r>
        <w:rPr>
          <w:lang w:val="ru-RU"/>
        </w:rPr>
        <w:t>азнања и иде се ка општим, науч</w:t>
      </w:r>
      <w:r w:rsidRPr="00B947B1">
        <w:rPr>
          <w:lang w:val="ru-RU"/>
        </w:rPr>
        <w:t>но заснованим, систематизованим знањима из области природе, друштва и културе. Активности ученика потребно је прилагодити предметним исходима, специфичностима изабраних садржаја и узрасту ученика. Постепено тре</w:t>
      </w:r>
      <w:r>
        <w:rPr>
          <w:lang w:val="ru-RU"/>
        </w:rPr>
        <w:t>ба повећавати ниво захтева и са</w:t>
      </w:r>
      <w:r w:rsidRPr="00B947B1">
        <w:rPr>
          <w:lang w:val="ru-RU"/>
        </w:rPr>
        <w:t>мосталности ученика приликом упознава</w:t>
      </w:r>
      <w:r>
        <w:rPr>
          <w:lang w:val="ru-RU"/>
        </w:rPr>
        <w:t>ња природних и дру</w:t>
      </w:r>
      <w:r w:rsidRPr="00B947B1">
        <w:rPr>
          <w:lang w:val="ru-RU"/>
        </w:rPr>
        <w:t>штвених појава.</w:t>
      </w:r>
    </w:p>
    <w:p w:rsidR="00B947B1" w:rsidRDefault="00B947B1" w:rsidP="00B947B1">
      <w:pPr>
        <w:jc w:val="both"/>
        <w:rPr>
          <w:lang w:val="ru-RU"/>
        </w:rPr>
      </w:pPr>
      <w:r w:rsidRPr="00B947B1">
        <w:rPr>
          <w:lang w:val="ru-RU"/>
        </w:rPr>
        <w:t>Стварност (природна и друштвена) која нас окружује и из које произилази садржај овог про</w:t>
      </w:r>
      <w:r>
        <w:rPr>
          <w:lang w:val="ru-RU"/>
        </w:rPr>
        <w:t>грама, заснована је на повезано</w:t>
      </w:r>
      <w:r w:rsidRPr="00B947B1">
        <w:rPr>
          <w:lang w:val="ru-RU"/>
        </w:rPr>
        <w:t>сти различитих појава и процеса. Због тога садржаји Природе и друштва морају да буду одраз те целовитости и повезаности појава које се изучавају. Ради формира</w:t>
      </w:r>
      <w:r>
        <w:rPr>
          <w:lang w:val="ru-RU"/>
        </w:rPr>
        <w:t>ња елементарних појмова и поста</w:t>
      </w:r>
      <w:r w:rsidRPr="00B947B1">
        <w:rPr>
          <w:lang w:val="ru-RU"/>
        </w:rPr>
        <w:t>вљања мреже за систем појмова,</w:t>
      </w:r>
      <w:r>
        <w:rPr>
          <w:lang w:val="ru-RU"/>
        </w:rPr>
        <w:t xml:space="preserve"> при избору и распореду програм</w:t>
      </w:r>
      <w:r w:rsidRPr="00B947B1">
        <w:rPr>
          <w:lang w:val="ru-RU"/>
        </w:rPr>
        <w:t>ске грађе примењен је спирално-</w:t>
      </w:r>
      <w:r>
        <w:rPr>
          <w:lang w:val="ru-RU"/>
        </w:rPr>
        <w:t>узлазни модел, у складу са узра</w:t>
      </w:r>
      <w:r w:rsidRPr="00B947B1">
        <w:rPr>
          <w:lang w:val="ru-RU"/>
        </w:rPr>
        <w:t>сним карактеристикама ученика. То значи да се иста тематика из разреда у разред проширује, продубљује и посматра са различитих аспеката. Изградња система у настави, последица је постојања система у стварности. Улога учитеља је да ствара прилике за учење, а не да наставне садржаје тумачи само као биолошке, географске, историјске и друге садржаје.</w:t>
      </w:r>
    </w:p>
    <w:p w:rsidR="00B947B1" w:rsidRDefault="00B947B1" w:rsidP="00B947B1">
      <w:pPr>
        <w:jc w:val="both"/>
        <w:rPr>
          <w:lang w:val="ru-RU"/>
        </w:rPr>
      </w:pPr>
      <w:r w:rsidRPr="00B947B1">
        <w:rPr>
          <w:lang w:val="ru-RU"/>
        </w:rPr>
        <w:t>Поред тога, приступ настави и учењу треба да буде повезан и са логиком и методологијом научне дисцилине одакле произлази одређени садржај. Тако изучавање биолошких садржаја нужно треба да укључи посматрање и праћење биолошких феномена; изучавање садржаја хемије и физике – закључивање на основу спроведеног огледа или експеримента; изучавање прошлости – анализу историјских извора итд. Развијање система појмова подразумева континуиран рад учитеља на успостављању хоризонталне (унутар једног разреда) и вертикалне пов</w:t>
      </w:r>
      <w:r>
        <w:rPr>
          <w:lang w:val="ru-RU"/>
        </w:rPr>
        <w:t>езаности (између разреда) појмо</w:t>
      </w:r>
      <w:r w:rsidRPr="00B947B1">
        <w:rPr>
          <w:lang w:val="ru-RU"/>
        </w:rPr>
        <w:t xml:space="preserve">ва унутар програма Природе и друштва. Важно је да се кад год је могуће приступи корелацији и интегрисаном приступу садржајима на међупредметном нивоу кроз наставне и ваннаставне облике рада и активности у школи и изван ње. Због природе садржаја предмета и датих исхода пожељно је активности организовати што чешће изван учионице, односно у ближем природном и друштвеном окружењу. За потребе овог предмета посебно су </w:t>
      </w:r>
      <w:r>
        <w:rPr>
          <w:lang w:val="ru-RU"/>
        </w:rPr>
        <w:t>погодни: ор</w:t>
      </w:r>
      <w:r w:rsidRPr="00B947B1">
        <w:rPr>
          <w:lang w:val="ru-RU"/>
        </w:rPr>
        <w:t xml:space="preserve">ганизоване посете, шетње, излети, настава у природи. </w:t>
      </w:r>
    </w:p>
    <w:p w:rsidR="00B947B1" w:rsidRDefault="00B947B1" w:rsidP="00B947B1">
      <w:pPr>
        <w:jc w:val="both"/>
        <w:rPr>
          <w:lang w:val="ru-RU"/>
        </w:rPr>
      </w:pPr>
      <w:r w:rsidRPr="00B947B1">
        <w:rPr>
          <w:lang w:val="ru-RU"/>
        </w:rPr>
        <w:t>Поред коришћења звани</w:t>
      </w:r>
      <w:r>
        <w:rPr>
          <w:lang w:val="ru-RU"/>
        </w:rPr>
        <w:t>чно одобрених уџбеничких компле</w:t>
      </w:r>
      <w:r w:rsidRPr="00B947B1">
        <w:rPr>
          <w:lang w:val="ru-RU"/>
        </w:rPr>
        <w:t xml:space="preserve">та, у остваривању програма за Природу и друштво препоручује се коришћење шире литературе и осталих извора информација: штампаних, аудио-визуелних и електронских медија. Посебно се препоручује коришћење аутентичних природних и друштвених извора, као најверодостојнијих показатеља стварности, појава и процеса у конкретном непосредном окружењу, као и </w:t>
      </w:r>
      <w:r w:rsidRPr="00B947B1">
        <w:rPr>
          <w:lang w:val="ru-RU"/>
        </w:rPr>
        <w:lastRenderedPageBreak/>
        <w:t>дидактичких материјала који одражавају посебности датог окружења и краја у коме ученици живе</w:t>
      </w:r>
      <w:r>
        <w:rPr>
          <w:lang w:val="ru-RU"/>
        </w:rPr>
        <w:t>.</w:t>
      </w:r>
    </w:p>
    <w:p w:rsidR="00B947B1" w:rsidRDefault="00B947B1" w:rsidP="00B947B1">
      <w:pPr>
        <w:jc w:val="both"/>
        <w:rPr>
          <w:lang w:val="ru-RU"/>
        </w:rPr>
      </w:pPr>
      <w:r w:rsidRPr="00B947B1">
        <w:rPr>
          <w:lang w:val="ru-RU"/>
        </w:rPr>
        <w:t>Учитељ остварује постављени циљ и исходе кроз наставу и остале организационе форме ра</w:t>
      </w:r>
      <w:r>
        <w:rPr>
          <w:lang w:val="ru-RU"/>
        </w:rPr>
        <w:t>да у школи, без додатног оптере</w:t>
      </w:r>
      <w:r w:rsidRPr="00B947B1">
        <w:rPr>
          <w:lang w:val="ru-RU"/>
        </w:rPr>
        <w:t>ћења родитеља и њиховог обавезног ангажовања у остваривању програма. Родитељи могу бити до</w:t>
      </w:r>
      <w:r>
        <w:rPr>
          <w:lang w:val="ru-RU"/>
        </w:rPr>
        <w:t>бровољно ангажовани као ра</w:t>
      </w:r>
      <w:r w:rsidRPr="00B947B1">
        <w:rPr>
          <w:lang w:val="ru-RU"/>
        </w:rPr>
        <w:t xml:space="preserve">сположиви потенцијал </w:t>
      </w:r>
      <w:r w:rsidRPr="00B947B1">
        <w:rPr>
          <w:sz w:val="24"/>
          <w:lang w:val="ru-RU"/>
        </w:rPr>
        <w:t>локалне</w:t>
      </w:r>
      <w:r w:rsidRPr="00B947B1">
        <w:rPr>
          <w:lang w:val="ru-RU"/>
        </w:rPr>
        <w:t xml:space="preserve"> средине, у зависности од њихових знања, могућности и хтења.</w:t>
      </w:r>
    </w:p>
    <w:p w:rsidR="00B947B1" w:rsidRDefault="00B947B1" w:rsidP="00B947B1">
      <w:pPr>
        <w:jc w:val="both"/>
        <w:rPr>
          <w:lang w:val="ru-RU"/>
        </w:rPr>
      </w:pPr>
    </w:p>
    <w:p w:rsidR="00B947B1" w:rsidRDefault="00B947B1" w:rsidP="00B947B1">
      <w:pPr>
        <w:jc w:val="center"/>
        <w:rPr>
          <w:b/>
          <w:sz w:val="24"/>
          <w:lang w:val="ru-RU"/>
        </w:rPr>
      </w:pPr>
      <w:r>
        <w:rPr>
          <w:b/>
          <w:sz w:val="24"/>
          <w:lang w:val="ru-RU"/>
        </w:rPr>
        <w:t>ПЛАНИРАЊЕ НАСТАВЕ И УЧЕЊА</w:t>
      </w:r>
    </w:p>
    <w:p w:rsidR="00B947B1" w:rsidRDefault="00B947B1" w:rsidP="00B947B1">
      <w:pPr>
        <w:jc w:val="center"/>
        <w:rPr>
          <w:b/>
          <w:sz w:val="24"/>
          <w:lang w:val="ru-RU"/>
        </w:rPr>
      </w:pPr>
    </w:p>
    <w:p w:rsidR="00B947B1" w:rsidRDefault="00B947B1" w:rsidP="00B947B1">
      <w:pPr>
        <w:jc w:val="both"/>
        <w:rPr>
          <w:lang w:val="ru-RU"/>
        </w:rPr>
      </w:pPr>
      <w:r w:rsidRPr="00B947B1">
        <w:rPr>
          <w:lang w:val="ru-RU"/>
        </w:rPr>
        <w:t xml:space="preserve">Приликом планирања наставе и учења потребно је руководити се: </w:t>
      </w:r>
    </w:p>
    <w:p w:rsidR="00B947B1" w:rsidRDefault="00B947B1" w:rsidP="00B947B1">
      <w:pPr>
        <w:jc w:val="both"/>
        <w:rPr>
          <w:lang w:val="ru-RU"/>
        </w:rPr>
      </w:pPr>
      <w:r w:rsidRPr="00B947B1">
        <w:rPr>
          <w:lang w:val="ru-RU"/>
        </w:rPr>
        <w:t>– индивидуалним разликам</w:t>
      </w:r>
      <w:r>
        <w:rPr>
          <w:lang w:val="ru-RU"/>
        </w:rPr>
        <w:t>а међу ученицима у погледу начи</w:t>
      </w:r>
      <w:r w:rsidRPr="00B947B1">
        <w:rPr>
          <w:lang w:val="ru-RU"/>
        </w:rPr>
        <w:t>на, темпа учења и брзине напредовања;</w:t>
      </w:r>
    </w:p>
    <w:p w:rsidR="00B947B1" w:rsidRDefault="00B947B1" w:rsidP="00B947B1">
      <w:pPr>
        <w:jc w:val="both"/>
        <w:rPr>
          <w:lang w:val="ru-RU"/>
        </w:rPr>
      </w:pPr>
      <w:r w:rsidRPr="00B947B1">
        <w:rPr>
          <w:lang w:val="ru-RU"/>
        </w:rPr>
        <w:t xml:space="preserve"> – интегрисаним приступом у којем постоји хоризонтална и вертикална повезаност унутар</w:t>
      </w:r>
      <w:r>
        <w:rPr>
          <w:lang w:val="ru-RU"/>
        </w:rPr>
        <w:t xml:space="preserve"> истог предмета и различитих на</w:t>
      </w:r>
      <w:r w:rsidRPr="00B947B1">
        <w:rPr>
          <w:lang w:val="ru-RU"/>
        </w:rPr>
        <w:t xml:space="preserve">ставних предмета; </w:t>
      </w:r>
    </w:p>
    <w:p w:rsidR="00B947B1" w:rsidRDefault="00B947B1" w:rsidP="00B947B1">
      <w:pPr>
        <w:jc w:val="both"/>
        <w:rPr>
          <w:lang w:val="ru-RU"/>
        </w:rPr>
      </w:pPr>
      <w:r w:rsidRPr="00B947B1">
        <w:rPr>
          <w:lang w:val="ru-RU"/>
        </w:rPr>
        <w:t>– партиципативним и кооп</w:t>
      </w:r>
      <w:r>
        <w:rPr>
          <w:lang w:val="ru-RU"/>
        </w:rPr>
        <w:t>еративним активностима које омо</w:t>
      </w:r>
      <w:r w:rsidRPr="00B947B1">
        <w:rPr>
          <w:lang w:val="ru-RU"/>
        </w:rPr>
        <w:t xml:space="preserve">гућавају сарадњу; </w:t>
      </w:r>
    </w:p>
    <w:p w:rsidR="00B947B1" w:rsidRDefault="00B947B1" w:rsidP="00B947B1">
      <w:pPr>
        <w:jc w:val="both"/>
        <w:rPr>
          <w:lang w:val="ru-RU"/>
        </w:rPr>
      </w:pPr>
      <w:r w:rsidRPr="00B947B1">
        <w:rPr>
          <w:lang w:val="ru-RU"/>
        </w:rPr>
        <w:t xml:space="preserve">– превасходно активним и искуственим методама наставе и учења; – уважавањем свакодневног искуства и знања које је ученик изградио ван школе, повезивањем активности и садржаја учења са животним искуствима ученика и подстицањем примене наученог у свакодневном животу; </w:t>
      </w:r>
    </w:p>
    <w:p w:rsidR="00B947B1" w:rsidRDefault="00B947B1" w:rsidP="00B947B1">
      <w:pPr>
        <w:jc w:val="both"/>
        <w:rPr>
          <w:lang w:val="ru-RU"/>
        </w:rPr>
      </w:pPr>
      <w:r w:rsidRPr="00B947B1">
        <w:rPr>
          <w:lang w:val="ru-RU"/>
        </w:rPr>
        <w:t>– неговањем радозналос</w:t>
      </w:r>
      <w:r>
        <w:rPr>
          <w:lang w:val="ru-RU"/>
        </w:rPr>
        <w:t>ти, одржавањем и подстицањем ин</w:t>
      </w:r>
      <w:r w:rsidRPr="00B947B1">
        <w:rPr>
          <w:lang w:val="ru-RU"/>
        </w:rPr>
        <w:t xml:space="preserve">тересовања за учење и континуирано сазнавање; </w:t>
      </w:r>
    </w:p>
    <w:p w:rsidR="00B947B1" w:rsidRDefault="00B947B1" w:rsidP="00B947B1">
      <w:pPr>
        <w:jc w:val="both"/>
        <w:rPr>
          <w:lang w:val="ru-RU"/>
        </w:rPr>
      </w:pPr>
      <w:r w:rsidRPr="00B947B1">
        <w:rPr>
          <w:lang w:val="ru-RU"/>
        </w:rPr>
        <w:t>– редовним и осмишљ</w:t>
      </w:r>
      <w:r>
        <w:rPr>
          <w:lang w:val="ru-RU"/>
        </w:rPr>
        <w:t>еним прикупљањем релевантних по</w:t>
      </w:r>
      <w:r w:rsidRPr="00B947B1">
        <w:rPr>
          <w:lang w:val="ru-RU"/>
        </w:rPr>
        <w:t xml:space="preserve">датака о напредовању ученика, остваривању предметних исхода и постигнутом степену развоја компетенција ученика. </w:t>
      </w:r>
    </w:p>
    <w:p w:rsidR="00B947B1" w:rsidRDefault="00B947B1" w:rsidP="00B947B1">
      <w:pPr>
        <w:jc w:val="both"/>
        <w:rPr>
          <w:lang w:val="ru-RU"/>
        </w:rPr>
      </w:pPr>
      <w:r w:rsidRPr="00B947B1">
        <w:rPr>
          <w:lang w:val="ru-RU"/>
        </w:rPr>
        <w:t>Полазећи од датих исхода и садржаја наставник најпре, као и до сада, креира свој годишњи (гл</w:t>
      </w:r>
      <w:r>
        <w:rPr>
          <w:lang w:val="ru-RU"/>
        </w:rPr>
        <w:t>обални) план рада из кога касни</w:t>
      </w:r>
      <w:r w:rsidRPr="00B947B1">
        <w:rPr>
          <w:lang w:val="ru-RU"/>
        </w:rPr>
        <w:t xml:space="preserve">је развија своје оперативне планове. Како су исходи дефинисани за крај наставне године, наставник треба да их операционализује прво у оперативним плановима, </w:t>
      </w:r>
      <w:r>
        <w:rPr>
          <w:lang w:val="ru-RU"/>
        </w:rPr>
        <w:t>а потом и на нивоу конкретне на</w:t>
      </w:r>
      <w:r w:rsidRPr="00B947B1">
        <w:rPr>
          <w:lang w:val="ru-RU"/>
        </w:rPr>
        <w:t>ставне јединице.</w:t>
      </w:r>
    </w:p>
    <w:p w:rsidR="00B947B1" w:rsidRDefault="00B947B1" w:rsidP="00B947B1">
      <w:pPr>
        <w:jc w:val="both"/>
        <w:rPr>
          <w:lang w:val="ru-RU"/>
        </w:rPr>
      </w:pPr>
    </w:p>
    <w:p w:rsidR="00B947B1" w:rsidRDefault="00B947B1" w:rsidP="00B947B1">
      <w:pPr>
        <w:jc w:val="center"/>
        <w:rPr>
          <w:b/>
          <w:sz w:val="24"/>
          <w:lang w:val="ru-RU"/>
        </w:rPr>
      </w:pPr>
      <w:r>
        <w:rPr>
          <w:b/>
          <w:sz w:val="24"/>
          <w:lang w:val="ru-RU"/>
        </w:rPr>
        <w:t>ОСТВАРИВАЊЕ НАСТАВЕ И УЧЕЊА</w:t>
      </w:r>
    </w:p>
    <w:p w:rsidR="00B947B1" w:rsidRDefault="00B947B1" w:rsidP="00B947B1">
      <w:pPr>
        <w:jc w:val="center"/>
        <w:rPr>
          <w:b/>
          <w:sz w:val="24"/>
          <w:lang w:val="ru-RU"/>
        </w:rPr>
      </w:pPr>
    </w:p>
    <w:p w:rsidR="008E04F0" w:rsidRDefault="00B947B1" w:rsidP="00B947B1">
      <w:pPr>
        <w:jc w:val="both"/>
        <w:rPr>
          <w:lang w:val="ru-RU"/>
        </w:rPr>
      </w:pPr>
      <w:r w:rsidRPr="00B947B1">
        <w:rPr>
          <w:lang w:val="ru-RU"/>
        </w:rPr>
        <w:t>Већина предметних исход</w:t>
      </w:r>
      <w:r w:rsidR="008E04F0">
        <w:rPr>
          <w:lang w:val="ru-RU"/>
        </w:rPr>
        <w:t>а постиже се кроз непосредну ис</w:t>
      </w:r>
      <w:r w:rsidRPr="00B947B1">
        <w:rPr>
          <w:lang w:val="ru-RU"/>
        </w:rPr>
        <w:t>траживачку активност ученик</w:t>
      </w:r>
      <w:r w:rsidR="008E04F0">
        <w:rPr>
          <w:lang w:val="ru-RU"/>
        </w:rPr>
        <w:t>а уз континуирану подршку и под</w:t>
      </w:r>
      <w:r w:rsidRPr="00B947B1">
        <w:rPr>
          <w:lang w:val="ru-RU"/>
        </w:rPr>
        <w:t>стицај од стране учитеља. Пожељ</w:t>
      </w:r>
      <w:r w:rsidR="008E04F0">
        <w:rPr>
          <w:lang w:val="ru-RU"/>
        </w:rPr>
        <w:t>не су активности које омогућава</w:t>
      </w:r>
      <w:r w:rsidRPr="00B947B1">
        <w:rPr>
          <w:lang w:val="ru-RU"/>
        </w:rPr>
        <w:t>ју интеракцију са физичком и социјалном средином, јер доприносе спознавању света који окружује ученике, тако што се откривају односи и упознају својства и кара</w:t>
      </w:r>
      <w:r w:rsidR="008E04F0">
        <w:rPr>
          <w:lang w:val="ru-RU"/>
        </w:rPr>
        <w:t>ктеристике предмета, бића, поја</w:t>
      </w:r>
      <w:r w:rsidRPr="00B947B1">
        <w:rPr>
          <w:lang w:val="ru-RU"/>
        </w:rPr>
        <w:t>ва и процеса и стичу се социјалне вештине. Најефикасније методе учења јесу оне методе које ученика стављају у адекватну активну позицију у процесу развијања з</w:t>
      </w:r>
      <w:r w:rsidR="008E04F0">
        <w:rPr>
          <w:lang w:val="ru-RU"/>
        </w:rPr>
        <w:t>нања. Потребно је стварање ситу</w:t>
      </w:r>
      <w:r w:rsidRPr="00B947B1">
        <w:rPr>
          <w:lang w:val="ru-RU"/>
        </w:rPr>
        <w:t>ација учења у којима ће доћи до изражаја</w:t>
      </w:r>
      <w:r w:rsidR="008E04F0">
        <w:rPr>
          <w:lang w:val="ru-RU"/>
        </w:rPr>
        <w:t xml:space="preserve"> различите активности </w:t>
      </w:r>
      <w:r w:rsidR="008E04F0" w:rsidRPr="008E04F0">
        <w:rPr>
          <w:lang w:val="ru-RU"/>
        </w:rPr>
        <w:t>ученика које омогућују различи</w:t>
      </w:r>
      <w:r w:rsidR="008E04F0">
        <w:rPr>
          <w:lang w:val="ru-RU"/>
        </w:rPr>
        <w:t>те начине учења. Значајне актив</w:t>
      </w:r>
      <w:r w:rsidR="008E04F0" w:rsidRPr="008E04F0">
        <w:rPr>
          <w:lang w:val="ru-RU"/>
        </w:rPr>
        <w:t>ности ученика у оквиру предмета Природа и друштво су:</w:t>
      </w:r>
    </w:p>
    <w:p w:rsidR="008E04F0" w:rsidRDefault="008E04F0" w:rsidP="00B947B1">
      <w:pPr>
        <w:jc w:val="both"/>
        <w:rPr>
          <w:lang w:val="ru-RU"/>
        </w:rPr>
      </w:pPr>
      <w:r w:rsidRPr="008E04F0">
        <w:rPr>
          <w:lang w:val="ru-RU"/>
        </w:rPr>
        <w:t xml:space="preserve"> – Посматрање са усмереном и концентрисаном пажњом ради јасног запажања и уочавања с</w:t>
      </w:r>
      <w:r>
        <w:rPr>
          <w:lang w:val="ru-RU"/>
        </w:rPr>
        <w:t>вета у окружењу (уочавање видљи</w:t>
      </w:r>
      <w:r w:rsidRPr="008E04F0">
        <w:rPr>
          <w:lang w:val="ru-RU"/>
        </w:rPr>
        <w:t xml:space="preserve">вих карактеристика); </w:t>
      </w:r>
    </w:p>
    <w:p w:rsidR="008E04F0" w:rsidRDefault="008E04F0" w:rsidP="00B947B1">
      <w:pPr>
        <w:jc w:val="both"/>
        <w:rPr>
          <w:lang w:val="ru-RU"/>
        </w:rPr>
      </w:pPr>
      <w:r w:rsidRPr="008E04F0">
        <w:rPr>
          <w:lang w:val="ru-RU"/>
        </w:rPr>
        <w:t>– Илустровање појава и процеса из свакодневног живота – навођење, показивање, објашњавање примера из природног</w:t>
      </w:r>
      <w:r>
        <w:rPr>
          <w:lang w:val="ru-RU"/>
        </w:rPr>
        <w:t xml:space="preserve"> и дру</w:t>
      </w:r>
      <w:r w:rsidRPr="008E04F0">
        <w:rPr>
          <w:lang w:val="ru-RU"/>
        </w:rPr>
        <w:t xml:space="preserve">штвеног окружења; </w:t>
      </w:r>
    </w:p>
    <w:p w:rsidR="008E04F0" w:rsidRDefault="008E04F0" w:rsidP="00B947B1">
      <w:pPr>
        <w:jc w:val="both"/>
        <w:rPr>
          <w:lang w:val="ru-RU"/>
        </w:rPr>
      </w:pPr>
      <w:r w:rsidRPr="008E04F0">
        <w:rPr>
          <w:lang w:val="ru-RU"/>
        </w:rPr>
        <w:t>– Описивање – вербал</w:t>
      </w:r>
      <w:r>
        <w:rPr>
          <w:lang w:val="ru-RU"/>
        </w:rPr>
        <w:t>но или ликовно изражавање споља</w:t>
      </w:r>
      <w:r w:rsidRPr="008E04F0">
        <w:rPr>
          <w:lang w:val="ru-RU"/>
        </w:rPr>
        <w:t xml:space="preserve">шњих и унутрашњих запажања; </w:t>
      </w:r>
    </w:p>
    <w:p w:rsidR="008E04F0" w:rsidRDefault="008E04F0" w:rsidP="00B947B1">
      <w:pPr>
        <w:jc w:val="both"/>
        <w:rPr>
          <w:lang w:val="ru-RU"/>
        </w:rPr>
      </w:pPr>
      <w:r w:rsidRPr="008E04F0">
        <w:rPr>
          <w:lang w:val="ru-RU"/>
        </w:rPr>
        <w:t>– Процењивање – самостално одмеравање; – Груписање – уочавање сл</w:t>
      </w:r>
      <w:r>
        <w:rPr>
          <w:lang w:val="ru-RU"/>
        </w:rPr>
        <w:t>ичности и различитости ради кла</w:t>
      </w:r>
      <w:r w:rsidRPr="008E04F0">
        <w:rPr>
          <w:lang w:val="ru-RU"/>
        </w:rPr>
        <w:t>сификовања;</w:t>
      </w:r>
    </w:p>
    <w:p w:rsidR="008E04F0" w:rsidRDefault="008E04F0" w:rsidP="00B947B1">
      <w:pPr>
        <w:jc w:val="both"/>
        <w:rPr>
          <w:lang w:val="ru-RU"/>
        </w:rPr>
      </w:pPr>
      <w:r w:rsidRPr="008E04F0">
        <w:rPr>
          <w:lang w:val="ru-RU"/>
        </w:rPr>
        <w:t xml:space="preserve"> – Праћење – континуирано посматрање ради за</w:t>
      </w:r>
      <w:r>
        <w:rPr>
          <w:lang w:val="ru-RU"/>
        </w:rPr>
        <w:t>пажања про</w:t>
      </w:r>
      <w:r w:rsidRPr="008E04F0">
        <w:rPr>
          <w:lang w:val="ru-RU"/>
        </w:rPr>
        <w:t xml:space="preserve">мена; </w:t>
      </w:r>
    </w:p>
    <w:p w:rsidR="008E04F0" w:rsidRDefault="008E04F0" w:rsidP="00B947B1">
      <w:pPr>
        <w:jc w:val="both"/>
        <w:rPr>
          <w:lang w:val="ru-RU"/>
        </w:rPr>
      </w:pPr>
      <w:r w:rsidRPr="008E04F0">
        <w:rPr>
          <w:lang w:val="ru-RU"/>
        </w:rPr>
        <w:t>– Бележење – записивање</w:t>
      </w:r>
      <w:r>
        <w:rPr>
          <w:lang w:val="ru-RU"/>
        </w:rPr>
        <w:t xml:space="preserve"> графичко, симболичко, електрон</w:t>
      </w:r>
      <w:r w:rsidRPr="008E04F0">
        <w:rPr>
          <w:lang w:val="ru-RU"/>
        </w:rPr>
        <w:t xml:space="preserve">ско бележење опажања; </w:t>
      </w:r>
    </w:p>
    <w:p w:rsidR="008E04F0" w:rsidRDefault="008E04F0" w:rsidP="00B947B1">
      <w:pPr>
        <w:jc w:val="both"/>
        <w:rPr>
          <w:lang w:val="ru-RU"/>
        </w:rPr>
      </w:pPr>
      <w:r w:rsidRPr="008E04F0">
        <w:rPr>
          <w:lang w:val="ru-RU"/>
        </w:rPr>
        <w:t>– Практиковање – у настав</w:t>
      </w:r>
      <w:r>
        <w:rPr>
          <w:lang w:val="ru-RU"/>
        </w:rPr>
        <w:t>и, свакодневном животу и спонта</w:t>
      </w:r>
      <w:r w:rsidRPr="008E04F0">
        <w:rPr>
          <w:lang w:val="ru-RU"/>
        </w:rPr>
        <w:t xml:space="preserve">ној игри и раду; </w:t>
      </w:r>
    </w:p>
    <w:p w:rsidR="008E04F0" w:rsidRDefault="008E04F0" w:rsidP="00B947B1">
      <w:pPr>
        <w:jc w:val="both"/>
        <w:rPr>
          <w:lang w:val="ru-RU"/>
        </w:rPr>
      </w:pPr>
      <w:r w:rsidRPr="008E04F0">
        <w:rPr>
          <w:lang w:val="ru-RU"/>
        </w:rPr>
        <w:t xml:space="preserve">– Експериментисање – намерно модификоване активности, огледи које изводи сам ученик; </w:t>
      </w:r>
    </w:p>
    <w:p w:rsidR="008E04F0" w:rsidRDefault="008E04F0" w:rsidP="00B947B1">
      <w:pPr>
        <w:jc w:val="both"/>
        <w:rPr>
          <w:lang w:val="ru-RU"/>
        </w:rPr>
      </w:pPr>
      <w:r w:rsidRPr="008E04F0">
        <w:rPr>
          <w:lang w:val="ru-RU"/>
        </w:rPr>
        <w:t xml:space="preserve">– Истраживање – испитивање својстава и особина, веза и узрочно-последичних односа; </w:t>
      </w:r>
    </w:p>
    <w:p w:rsidR="008E04F0" w:rsidRDefault="008E04F0" w:rsidP="00B947B1">
      <w:pPr>
        <w:jc w:val="both"/>
        <w:rPr>
          <w:lang w:val="ru-RU"/>
        </w:rPr>
      </w:pPr>
      <w:r w:rsidRPr="008E04F0">
        <w:rPr>
          <w:lang w:val="ru-RU"/>
        </w:rPr>
        <w:t>– Сакупљање – прављење к</w:t>
      </w:r>
      <w:r>
        <w:rPr>
          <w:lang w:val="ru-RU"/>
        </w:rPr>
        <w:t>олекција, збирки, албума из при</w:t>
      </w:r>
      <w:r w:rsidRPr="008E04F0">
        <w:rPr>
          <w:lang w:val="ru-RU"/>
        </w:rPr>
        <w:t>родног и друштвеног окружења;</w:t>
      </w:r>
    </w:p>
    <w:p w:rsidR="008E04F0" w:rsidRDefault="008E04F0" w:rsidP="00B947B1">
      <w:pPr>
        <w:jc w:val="both"/>
        <w:rPr>
          <w:lang w:val="ru-RU"/>
        </w:rPr>
      </w:pPr>
      <w:r w:rsidRPr="008E04F0">
        <w:rPr>
          <w:lang w:val="ru-RU"/>
        </w:rPr>
        <w:t xml:space="preserve"> – Стварање – креативна продукција; </w:t>
      </w:r>
    </w:p>
    <w:p w:rsidR="008E04F0" w:rsidRDefault="008E04F0" w:rsidP="00B947B1">
      <w:pPr>
        <w:jc w:val="both"/>
        <w:rPr>
          <w:lang w:val="ru-RU"/>
        </w:rPr>
      </w:pPr>
      <w:r w:rsidRPr="008E04F0">
        <w:rPr>
          <w:lang w:val="ru-RU"/>
        </w:rPr>
        <w:t xml:space="preserve">– Играње – дидактичке, едукативне и спонтане игре; </w:t>
      </w:r>
    </w:p>
    <w:p w:rsidR="008E04F0" w:rsidRDefault="008E04F0" w:rsidP="00B947B1">
      <w:pPr>
        <w:jc w:val="both"/>
        <w:rPr>
          <w:lang w:val="ru-RU"/>
        </w:rPr>
      </w:pPr>
      <w:r w:rsidRPr="008E04F0">
        <w:rPr>
          <w:lang w:val="ru-RU"/>
        </w:rPr>
        <w:t>– Активности у оквиру м</w:t>
      </w:r>
      <w:r>
        <w:rPr>
          <w:lang w:val="ru-RU"/>
        </w:rPr>
        <w:t>ини-пројекта – осмишљавање и ре</w:t>
      </w:r>
      <w:r w:rsidRPr="008E04F0">
        <w:rPr>
          <w:lang w:val="ru-RU"/>
        </w:rPr>
        <w:t>ализација.</w:t>
      </w:r>
    </w:p>
    <w:p w:rsidR="008E04F0" w:rsidRDefault="008E04F0" w:rsidP="00B947B1">
      <w:pPr>
        <w:jc w:val="both"/>
        <w:rPr>
          <w:lang w:val="ru-RU"/>
        </w:rPr>
      </w:pPr>
      <w:r w:rsidRPr="008E04F0">
        <w:rPr>
          <w:lang w:val="ru-RU"/>
        </w:rPr>
        <w:t xml:space="preserve"> Ради прегледности препоручени садржаји су дати у темама. </w:t>
      </w:r>
    </w:p>
    <w:p w:rsidR="008E04F0" w:rsidRDefault="008E04F0" w:rsidP="00B947B1">
      <w:pPr>
        <w:jc w:val="both"/>
        <w:rPr>
          <w:lang w:val="ru-RU"/>
        </w:rPr>
      </w:pPr>
      <w:r w:rsidRPr="008E04F0">
        <w:rPr>
          <w:lang w:val="ru-RU"/>
        </w:rPr>
        <w:lastRenderedPageBreak/>
        <w:t>Потребно је приликом ту</w:t>
      </w:r>
      <w:r>
        <w:rPr>
          <w:lang w:val="ru-RU"/>
        </w:rPr>
        <w:t>мачења исхода учења и препоруче</w:t>
      </w:r>
      <w:r w:rsidRPr="008E04F0">
        <w:rPr>
          <w:lang w:val="ru-RU"/>
        </w:rPr>
        <w:t>них садржаја у трећем разреду стално имати у виду да се садржаји и одговарајући примери истражују и проналазе у оквиру краја у коме ученици живе. Крај, про</w:t>
      </w:r>
      <w:r>
        <w:rPr>
          <w:lang w:val="ru-RU"/>
        </w:rPr>
        <w:t>стор проучавања природних и дру</w:t>
      </w:r>
      <w:r w:rsidRPr="008E04F0">
        <w:rPr>
          <w:lang w:val="ru-RU"/>
        </w:rPr>
        <w:t>штвених појава и процеса, је територијална целина која се поклапа са границом општине. Општински</w:t>
      </w:r>
      <w:r>
        <w:rPr>
          <w:lang w:val="ru-RU"/>
        </w:rPr>
        <w:t xml:space="preserve"> центар је насеље у коме станов</w:t>
      </w:r>
      <w:r w:rsidRPr="008E04F0">
        <w:rPr>
          <w:lang w:val="ru-RU"/>
        </w:rPr>
        <w:t xml:space="preserve">ници свих осталих насеља унутар граница општине остварују своје животне потребе као што су здравство, образовање, трговина, саобраћај, финансије, запослење, забава, итд. Унутар краја постоје природни, друштвени, економски, културни и историјски садржаји који су утицали на успостављање односа и веза између њега и његових житеља. На основу територијалног обухвата краја можемо закључити да је задовољен и принцип упознавања простора од ближег (познатог) ка даљем (мање познатом) простору. </w:t>
      </w:r>
    </w:p>
    <w:p w:rsidR="008E04F0" w:rsidRDefault="008E04F0" w:rsidP="00B947B1">
      <w:pPr>
        <w:jc w:val="both"/>
        <w:rPr>
          <w:lang w:val="ru-RU"/>
        </w:rPr>
      </w:pPr>
      <w:r w:rsidRPr="008E04F0">
        <w:rPr>
          <w:lang w:val="ru-RU"/>
        </w:rPr>
        <w:t xml:space="preserve">Традиционално до сада се за овај територијални ниво користио појам завичај. Проблем употребе појма завичаја произилази из непостојања јасних просторних и временских критеријума за његово издвајање. Најопштије, завичај се одређује као „место са ближом околином где се неко родио и где је одрастао”. Из тога даље произилази да је завичај више субјективна категорија која почива на емоцијама. </w:t>
      </w:r>
    </w:p>
    <w:p w:rsidR="00B947B1" w:rsidRDefault="008E04F0" w:rsidP="00B947B1">
      <w:pPr>
        <w:jc w:val="both"/>
        <w:rPr>
          <w:lang w:val="ru-RU"/>
        </w:rPr>
      </w:pPr>
      <w:r w:rsidRPr="008E04F0">
        <w:rPr>
          <w:lang w:val="ru-RU"/>
        </w:rPr>
        <w:t xml:space="preserve">Тема </w:t>
      </w:r>
      <w:r w:rsidRPr="008E04F0">
        <w:rPr>
          <w:i/>
          <w:lang w:val="ru-RU"/>
        </w:rPr>
        <w:t>Природа, човек, друштво</w:t>
      </w:r>
      <w:r w:rsidRPr="008E04F0">
        <w:rPr>
          <w:lang w:val="ru-RU"/>
        </w:rPr>
        <w:t xml:space="preserve"> бави се узајамним дејством природних и друштвених факто</w:t>
      </w:r>
      <w:r>
        <w:rPr>
          <w:lang w:val="ru-RU"/>
        </w:rPr>
        <w:t>ра у окружењу. У том смислу кре</w:t>
      </w:r>
      <w:r w:rsidRPr="008E04F0">
        <w:rPr>
          <w:lang w:val="ru-RU"/>
        </w:rPr>
        <w:t>ће се од облика рељефа и површинских вода у крају. Ови појмови су познати ученицима из претхо</w:t>
      </w:r>
      <w:r>
        <w:rPr>
          <w:lang w:val="ru-RU"/>
        </w:rPr>
        <w:t>дних разреда, али се сада изуча</w:t>
      </w:r>
      <w:r w:rsidRPr="008E04F0">
        <w:rPr>
          <w:lang w:val="ru-RU"/>
        </w:rPr>
        <w:t>вају у ширем простору, уз дода</w:t>
      </w:r>
      <w:r>
        <w:rPr>
          <w:lang w:val="ru-RU"/>
        </w:rPr>
        <w:t>вање нових сегмената који се од</w:t>
      </w:r>
      <w:r w:rsidRPr="008E04F0">
        <w:rPr>
          <w:lang w:val="ru-RU"/>
        </w:rPr>
        <w:t>носе на елементе узвишења (подножје, стране, обронци, врх) и одређивање десне и леве обале текућих вода у циљу оријентације у простору. Кроз исходе учења и п</w:t>
      </w:r>
      <w:r>
        <w:rPr>
          <w:lang w:val="ru-RU"/>
        </w:rPr>
        <w:t>репоручене садржаје јасно је ви</w:t>
      </w:r>
      <w:r w:rsidRPr="008E04F0">
        <w:rPr>
          <w:lang w:val="ru-RU"/>
        </w:rPr>
        <w:t>дљива потреба разматрања утицаја географских фактора на начин живота људи (људи су се насељавали тамо где су имали повољне географске услове, плодно земљиште и воду, правили су утврђења на узвишењима и сл.). Специфичност краја чине и групе људи који у њему живе (становници и народи краја). У том смислу наставља се разматрање дуализма права и обавеза, али сада становника краја, уз упознавање обичаја других народа у крају, а све у циљу хармоничног суживота. Разматрања започета у другом разреду кроз типологију насеља (село, град), сада се настављају разматрањем повезаности села и града, њи</w:t>
      </w:r>
      <w:r>
        <w:rPr>
          <w:lang w:val="ru-RU"/>
        </w:rPr>
        <w:t>хове зависности и међуусловљено</w:t>
      </w:r>
      <w:r w:rsidRPr="008E04F0">
        <w:rPr>
          <w:lang w:val="ru-RU"/>
        </w:rPr>
        <w:t xml:space="preserve">сти кроз различите послове којима се баве становници у насељима краја. Ово представља и основу </w:t>
      </w:r>
      <w:r>
        <w:rPr>
          <w:lang w:val="ru-RU"/>
        </w:rPr>
        <w:t>за прво груписање сличних посло</w:t>
      </w:r>
      <w:r w:rsidRPr="008E04F0">
        <w:rPr>
          <w:lang w:val="ru-RU"/>
        </w:rPr>
        <w:t>ва (којима се задовољавају жив</w:t>
      </w:r>
      <w:r>
        <w:rPr>
          <w:lang w:val="ru-RU"/>
        </w:rPr>
        <w:t>отне потребе људи у крају) у де</w:t>
      </w:r>
      <w:r w:rsidRPr="008E04F0">
        <w:rPr>
          <w:lang w:val="ru-RU"/>
        </w:rPr>
        <w:t>латности (пољопривреда, образов</w:t>
      </w:r>
      <w:r>
        <w:rPr>
          <w:lang w:val="ru-RU"/>
        </w:rPr>
        <w:t>ање, здравство и сл.). У контек</w:t>
      </w:r>
      <w:r w:rsidRPr="008E04F0">
        <w:rPr>
          <w:lang w:val="ru-RU"/>
        </w:rPr>
        <w:t>сту поменутих делатности уводи се и појам саобраћаја и његове улоге у превозу путника и терета, односно преносу информација. И даље се ради на оспособљавање ученика за безбедно учешће у саобраћају (на саобраћајницама у крају).</w:t>
      </w:r>
    </w:p>
    <w:p w:rsidR="008E04F0" w:rsidRDefault="008E04F0" w:rsidP="00B947B1">
      <w:pPr>
        <w:jc w:val="both"/>
        <w:rPr>
          <w:lang w:val="ru-RU"/>
        </w:rPr>
      </w:pPr>
      <w:r w:rsidRPr="008E04F0">
        <w:rPr>
          <w:lang w:val="ru-RU"/>
        </w:rPr>
        <w:t>Садржаји о својствима воде</w:t>
      </w:r>
      <w:r>
        <w:rPr>
          <w:lang w:val="ru-RU"/>
        </w:rPr>
        <w:t xml:space="preserve"> проширују се на различита агре</w:t>
      </w:r>
      <w:r w:rsidRPr="008E04F0">
        <w:rPr>
          <w:lang w:val="ru-RU"/>
        </w:rPr>
        <w:t>гатна стања ове течности, као и на упознавање ученика са процесом који обједињује сва три стања воде – кружењем воде у природи.</w:t>
      </w:r>
    </w:p>
    <w:p w:rsidR="008E04F0" w:rsidRDefault="008E04F0" w:rsidP="00B947B1">
      <w:pPr>
        <w:jc w:val="both"/>
        <w:rPr>
          <w:lang w:val="ru-RU"/>
        </w:rPr>
      </w:pPr>
      <w:r w:rsidRPr="008E04F0">
        <w:rPr>
          <w:lang w:val="ru-RU"/>
        </w:rPr>
        <w:t xml:space="preserve"> Разматрају се и промене кој</w:t>
      </w:r>
      <w:r>
        <w:rPr>
          <w:lang w:val="ru-RU"/>
        </w:rPr>
        <w:t>е настају при загревању и хлађе</w:t>
      </w:r>
      <w:r w:rsidRPr="008E04F0">
        <w:rPr>
          <w:lang w:val="ru-RU"/>
        </w:rPr>
        <w:t>њу још једног елемента неживе природе – ваздуха. У том смислу, путем једноставних практичних активности ученици уочавају да се ваздух на топлоти шири, а на</w:t>
      </w:r>
      <w:r>
        <w:rPr>
          <w:lang w:val="ru-RU"/>
        </w:rPr>
        <w:t xml:space="preserve"> хладноћи сабија (промена запре</w:t>
      </w:r>
      <w:r w:rsidRPr="008E04F0">
        <w:rPr>
          <w:lang w:val="ru-RU"/>
        </w:rPr>
        <w:t>мине), што у природи доводи до кретања ваздуха, односно ветра.</w:t>
      </w:r>
    </w:p>
    <w:p w:rsidR="008E04F0" w:rsidRDefault="008E04F0" w:rsidP="00B947B1">
      <w:pPr>
        <w:jc w:val="both"/>
        <w:rPr>
          <w:lang w:val="ru-RU"/>
        </w:rPr>
      </w:pPr>
      <w:r w:rsidRPr="008E04F0">
        <w:rPr>
          <w:lang w:val="ru-RU"/>
        </w:rPr>
        <w:t xml:space="preserve"> Услови за живот (сунце, вода, ваздух и земљиште) сада се уводе у новом контексту, као специфични услови за живот у ж</w:t>
      </w:r>
      <w:r>
        <w:rPr>
          <w:lang w:val="ru-RU"/>
        </w:rPr>
        <w:t>и</w:t>
      </w:r>
      <w:r w:rsidRPr="008E04F0">
        <w:rPr>
          <w:lang w:val="ru-RU"/>
        </w:rPr>
        <w:t>вотним заједницама (копненим и воденим). Уводи се појам ланац исхране као основни однос међ</w:t>
      </w:r>
      <w:r>
        <w:rPr>
          <w:lang w:val="ru-RU"/>
        </w:rPr>
        <w:t>у живим бићима у животним зајед</w:t>
      </w:r>
      <w:r w:rsidRPr="008E04F0">
        <w:rPr>
          <w:lang w:val="ru-RU"/>
        </w:rPr>
        <w:t>ницама, ослањајући се на сазнања из другог разреда о подели животиња према начину исхране.</w:t>
      </w:r>
      <w:r>
        <w:rPr>
          <w:lang w:val="ru-RU"/>
        </w:rPr>
        <w:t xml:space="preserve"> Посебну пажњу треба дати живот</w:t>
      </w:r>
      <w:r w:rsidRPr="008E04F0">
        <w:rPr>
          <w:lang w:val="ru-RU"/>
        </w:rPr>
        <w:t>ним заједницама специфичним за крај у коме ученици живе, као и њиховој заштити.</w:t>
      </w:r>
    </w:p>
    <w:p w:rsidR="008E04F0" w:rsidRDefault="008E04F0" w:rsidP="00B947B1">
      <w:pPr>
        <w:jc w:val="both"/>
        <w:rPr>
          <w:lang w:val="ru-RU"/>
        </w:rPr>
      </w:pPr>
      <w:r w:rsidRPr="008E04F0">
        <w:rPr>
          <w:lang w:val="ru-RU"/>
        </w:rPr>
        <w:t>Садржаји о човеку, односно о људском телу сада се односе на уобичајене заразне болести д</w:t>
      </w:r>
      <w:r>
        <w:rPr>
          <w:lang w:val="ru-RU"/>
        </w:rPr>
        <w:t>еце (грип, заразна жутица, вари</w:t>
      </w:r>
      <w:r w:rsidRPr="008E04F0">
        <w:rPr>
          <w:lang w:val="ru-RU"/>
        </w:rPr>
        <w:t xml:space="preserve">челе) које се лако шире у колективу, као и болести које преносе животиње (крпељи, вашке). Акценат је на упознавању ученика са основним мерама заштите против ових болести и одговорном односу према сопственом здрављу и здрављу људи из окружења (на пример, не треба долазити у школу уколико смо болесни ради сопственог здравља и очувања здравља осталих ученика и запослених у школи). </w:t>
      </w:r>
    </w:p>
    <w:p w:rsidR="008E04F0" w:rsidRDefault="008E04F0" w:rsidP="00B947B1">
      <w:pPr>
        <w:jc w:val="both"/>
        <w:rPr>
          <w:lang w:val="ru-RU"/>
        </w:rPr>
      </w:pPr>
      <w:r w:rsidRPr="008E04F0">
        <w:rPr>
          <w:lang w:val="ru-RU"/>
        </w:rPr>
        <w:t xml:space="preserve">Тема </w:t>
      </w:r>
      <w:r w:rsidRPr="008E04F0">
        <w:rPr>
          <w:i/>
          <w:lang w:val="ru-RU"/>
        </w:rPr>
        <w:t>Оријентација у простору и времену</w:t>
      </w:r>
      <w:r>
        <w:rPr>
          <w:lang w:val="ru-RU"/>
        </w:rPr>
        <w:t xml:space="preserve"> односи се на оспо</w:t>
      </w:r>
      <w:r w:rsidRPr="008E04F0">
        <w:rPr>
          <w:lang w:val="ru-RU"/>
        </w:rPr>
        <w:t>собљавање ученика за оријентацију у простору и надовезује са на начине оријентисања из прва два разреда (оријентација у насељу помоћу карактеристичних објеката и адресе). У трећем разреду уводи се оријентација помоћу главних страна света. Акценат је на оспособљавању ученика да одреде стране света помоћу компаса, Сунца и оријентира из природе/окружења (маховине, годови на пању, цркве и сл.) у складу са оним што је доступно у окружењу у коме ученик живи. Препоручљиво је да ученици спознају простор непосредним посматрањем, шетњом по насељу и околини или кретањем превозним средствима, односно да се ови исходи учења и настави садржаји реализују у ванучионичком окружењу.</w:t>
      </w:r>
    </w:p>
    <w:p w:rsidR="008E04F0" w:rsidRDefault="008E04F0" w:rsidP="00B947B1">
      <w:pPr>
        <w:jc w:val="both"/>
        <w:rPr>
          <w:lang w:val="ru-RU"/>
        </w:rPr>
      </w:pPr>
      <w:r w:rsidRPr="008E04F0">
        <w:rPr>
          <w:lang w:val="ru-RU"/>
        </w:rPr>
        <w:t>У трећем разреду започ</w:t>
      </w:r>
      <w:r>
        <w:rPr>
          <w:lang w:val="ru-RU"/>
        </w:rPr>
        <w:t>иње процес картографског описме</w:t>
      </w:r>
      <w:r w:rsidRPr="008E04F0">
        <w:rPr>
          <w:lang w:val="ru-RU"/>
        </w:rPr>
        <w:t>њавања. Оспособљавање ученик</w:t>
      </w:r>
      <w:r>
        <w:rPr>
          <w:lang w:val="ru-RU"/>
        </w:rPr>
        <w:t>а да разумеју информације прика</w:t>
      </w:r>
      <w:r w:rsidRPr="008E04F0">
        <w:rPr>
          <w:lang w:val="ru-RU"/>
        </w:rPr>
        <w:t xml:space="preserve">зане на географској карти </w:t>
      </w:r>
      <w:r w:rsidRPr="008E04F0">
        <w:rPr>
          <w:lang w:val="ru-RU"/>
        </w:rPr>
        <w:lastRenderedPageBreak/>
        <w:t xml:space="preserve">засновано је на три изазова које је потребно превазићи: </w:t>
      </w:r>
    </w:p>
    <w:p w:rsidR="008E04F0" w:rsidRDefault="008E04F0" w:rsidP="00B947B1">
      <w:pPr>
        <w:jc w:val="both"/>
        <w:rPr>
          <w:lang w:val="ru-RU"/>
        </w:rPr>
      </w:pPr>
      <w:r w:rsidRPr="008E04F0">
        <w:rPr>
          <w:lang w:val="ru-RU"/>
        </w:rPr>
        <w:t xml:space="preserve">– однос величине простора на карти у односу на величину реалног простора – на географској карти приказ реалног простора је вишеструко умањен; </w:t>
      </w:r>
    </w:p>
    <w:p w:rsidR="008E04F0" w:rsidRDefault="008E04F0" w:rsidP="00B947B1">
      <w:pPr>
        <w:jc w:val="both"/>
        <w:rPr>
          <w:lang w:val="ru-RU"/>
        </w:rPr>
      </w:pPr>
      <w:r w:rsidRPr="008E04F0">
        <w:rPr>
          <w:lang w:val="ru-RU"/>
        </w:rPr>
        <w:t xml:space="preserve">– перспектива из које су приказани објекти на географској карти (,,птичија перспектива”); </w:t>
      </w:r>
    </w:p>
    <w:p w:rsidR="008E04F0" w:rsidRDefault="008E04F0" w:rsidP="00B947B1">
      <w:pPr>
        <w:jc w:val="both"/>
        <w:rPr>
          <w:lang w:val="ru-RU"/>
        </w:rPr>
      </w:pPr>
      <w:r w:rsidRPr="008E04F0">
        <w:rPr>
          <w:lang w:val="ru-RU"/>
        </w:rPr>
        <w:t>– овладавање новим ,,језиком” кроз разумевање значења боја и симбола помоћу којих су приказани реални географски објекти на карти.</w:t>
      </w:r>
    </w:p>
    <w:p w:rsidR="008E04F0" w:rsidRDefault="008E04F0" w:rsidP="00B947B1">
      <w:pPr>
        <w:jc w:val="both"/>
        <w:rPr>
          <w:lang w:val="ru-RU"/>
        </w:rPr>
      </w:pPr>
      <w:r w:rsidRPr="008E04F0">
        <w:rPr>
          <w:lang w:val="ru-RU"/>
        </w:rPr>
        <w:t xml:space="preserve">Да би лакше разумели како се објекти приказују на карти, препоручљиво је помоћу једноставних активности показати шта је умањено приказивање објеката и приказивање из ,,птичије” перспективе. Потреба за умањењем површина које се преносе на папир је блиска ученицима, јер на цртежима на којима приказују, на пример, природу у јесен умањују природне величине (бића, предмете...) до величине формата папира. У том смислу, а у складу и са оним што се ради на Математици, учитељ може планирати умањено приказивање предмета правилних облика из непосредног окружења ученика у размери 1:10 (на пример, школска клупа је димензија 120 х 60 </w:t>
      </w:r>
      <w:r>
        <w:t>cm</w:t>
      </w:r>
      <w:r w:rsidRPr="008E04F0">
        <w:rPr>
          <w:lang w:val="ru-RU"/>
        </w:rPr>
        <w:t>, када је</w:t>
      </w:r>
      <w:r>
        <w:rPr>
          <w:lang w:val="ru-RU"/>
        </w:rPr>
        <w:t xml:space="preserve"> умањимо 10 пута, ученици у све</w:t>
      </w:r>
      <w:r w:rsidRPr="008E04F0">
        <w:rPr>
          <w:lang w:val="ru-RU"/>
        </w:rPr>
        <w:t xml:space="preserve">скама цртају правоугаоник димензија 12 х 6 </w:t>
      </w:r>
      <w:r>
        <w:t>cm</w:t>
      </w:r>
      <w:r w:rsidRPr="008E04F0">
        <w:rPr>
          <w:lang w:val="ru-RU"/>
        </w:rPr>
        <w:t>). На сличан н</w:t>
      </w:r>
      <w:r w:rsidRPr="00663B47">
        <w:rPr>
          <w:lang w:val="ru-RU"/>
        </w:rPr>
        <w:t xml:space="preserve">ачин, </w:t>
      </w:r>
      <w:r w:rsidRPr="008E04F0">
        <w:rPr>
          <w:lang w:val="ru-RU"/>
        </w:rPr>
        <w:t>али на папиру већег формата може се представити план учионице. Препоручљиво је за ове активности изабрати такве предмете које ученици могу посматрати ,,одоз</w:t>
      </w:r>
      <w:r>
        <w:rPr>
          <w:lang w:val="ru-RU"/>
        </w:rPr>
        <w:t>го” како би стекли увид, на при</w:t>
      </w:r>
      <w:r w:rsidRPr="008E04F0">
        <w:rPr>
          <w:lang w:val="ru-RU"/>
        </w:rPr>
        <w:t>мер, зашто школска клупа на у</w:t>
      </w:r>
      <w:r>
        <w:rPr>
          <w:lang w:val="ru-RU"/>
        </w:rPr>
        <w:t>мањеном приказу учионице има из</w:t>
      </w:r>
      <w:r w:rsidRPr="008E04F0">
        <w:rPr>
          <w:lang w:val="ru-RU"/>
        </w:rPr>
        <w:t>глед правоугаоника, резач у облику ваљка има изглед круга и сл. На сличан начин може се израдити макета насеља а затим је ученици могу посматрати (и фотогр</w:t>
      </w:r>
      <w:r>
        <w:rPr>
          <w:lang w:val="ru-RU"/>
        </w:rPr>
        <w:t>афисати) из ,,птичије перспекти</w:t>
      </w:r>
      <w:r w:rsidRPr="008E04F0">
        <w:rPr>
          <w:lang w:val="ru-RU"/>
        </w:rPr>
        <w:t>ве” како би уочили како из ваздуха изгледа то насеље, а затим се та фотографија може лако ,,превести” у скицу плана тог насеља. Уколико постоје техничке могућност</w:t>
      </w:r>
      <w:r>
        <w:rPr>
          <w:lang w:val="ru-RU"/>
        </w:rPr>
        <w:t>и, за приказивање познатог окру</w:t>
      </w:r>
      <w:r w:rsidRPr="008E04F0">
        <w:rPr>
          <w:lang w:val="ru-RU"/>
        </w:rPr>
        <w:t xml:space="preserve">жења из различитих перспектива (реални, фотографски приказ, картографски приказ) може послужити апликација </w:t>
      </w:r>
      <w:r>
        <w:t>Google</w:t>
      </w:r>
      <w:r w:rsidRPr="008E04F0">
        <w:rPr>
          <w:lang w:val="ru-RU"/>
        </w:rPr>
        <w:t xml:space="preserve"> </w:t>
      </w:r>
      <w:r>
        <w:t>Maps</w:t>
      </w:r>
      <w:r w:rsidRPr="008E04F0">
        <w:rPr>
          <w:lang w:val="ru-RU"/>
        </w:rPr>
        <w:t>.</w:t>
      </w:r>
    </w:p>
    <w:p w:rsidR="008E04F0" w:rsidRDefault="008E04F0" w:rsidP="00B947B1">
      <w:pPr>
        <w:jc w:val="both"/>
        <w:rPr>
          <w:lang w:val="ru-RU"/>
        </w:rPr>
      </w:pPr>
      <w:r w:rsidRPr="008E04F0">
        <w:rPr>
          <w:lang w:val="ru-RU"/>
        </w:rPr>
        <w:t xml:space="preserve">Прва карта са којом се ученици сусрећу је план насеља у коме они живе. Креће се од оспособљавања ученика да пронађу улицу или објекат на плану насеља, опишу пут којим се може стићи од једне до друге тачке помоћу плана насеља, што ће у будућности довести до крајњег циља – оријентисања помоћу плана насеља тако да се дође од једне до друге локације у насељу. </w:t>
      </w:r>
    </w:p>
    <w:p w:rsidR="008E04F0" w:rsidRDefault="008E04F0" w:rsidP="00B947B1">
      <w:pPr>
        <w:jc w:val="both"/>
        <w:rPr>
          <w:lang w:val="ru-RU"/>
        </w:rPr>
      </w:pPr>
      <w:r w:rsidRPr="008E04F0">
        <w:rPr>
          <w:lang w:val="ru-RU"/>
        </w:rPr>
        <w:t>Након плана насеља, уч</w:t>
      </w:r>
      <w:r>
        <w:rPr>
          <w:lang w:val="ru-RU"/>
        </w:rPr>
        <w:t>еници су спремни да разумеју ап</w:t>
      </w:r>
      <w:r w:rsidRPr="008E04F0">
        <w:rPr>
          <w:lang w:val="ru-RU"/>
        </w:rPr>
        <w:t>страктнији приказ (често потпуно непознатог) простора, односно општегеографску карту. У трећ</w:t>
      </w:r>
      <w:r>
        <w:rPr>
          <w:lang w:val="ru-RU"/>
        </w:rPr>
        <w:t>ем разреду креће се од посматра</w:t>
      </w:r>
      <w:r w:rsidRPr="008E04F0">
        <w:rPr>
          <w:lang w:val="ru-RU"/>
        </w:rPr>
        <w:t xml:space="preserve">ња краја у коме ученик живи на географској карти Србије. Дакле, полазиште је простор који је ученицима познат, па они могу да успоставе везу између опаженог окружења и његовог графичког приказа на географској карти. </w:t>
      </w:r>
      <w:r>
        <w:rPr>
          <w:lang w:val="ru-RU"/>
        </w:rPr>
        <w:t>Оспособљавање ученика да разуме</w:t>
      </w:r>
      <w:r w:rsidRPr="008E04F0">
        <w:rPr>
          <w:lang w:val="ru-RU"/>
        </w:rPr>
        <w:t>ју географски карту подразумева сусрет ученика са трећим изазовом – значењем картографских боја (облици рељефа и површинске воде) и картографских знакова. Није потребно оптерећивати ученике учењем напамет изгледа и значења картографских знакова, већ је препоручљиво користити легенду у функцији трагања за њиховим значењем. Методички приступ географској карти треба да се креће у правцу третирања карте као извора информација, а не да карта буде место на коме учени</w:t>
      </w:r>
      <w:r>
        <w:rPr>
          <w:lang w:val="ru-RU"/>
        </w:rPr>
        <w:t>ци само показују задате географ</w:t>
      </w:r>
      <w:r w:rsidRPr="008E04F0">
        <w:rPr>
          <w:lang w:val="ru-RU"/>
        </w:rPr>
        <w:t>ске појмове. У том смислу се ученику може задати, на пример, да помоћу географске карте одреди положај свога краја у Србији у односу на главни град Републике Србије. Када ученик наводи шта све може да сазна о одређеном простору посматрајући географску карту тог простора и легенду која</w:t>
      </w:r>
      <w:r>
        <w:rPr>
          <w:lang w:val="ru-RU"/>
        </w:rPr>
        <w:t xml:space="preserve"> се на њој налази, треба га под</w:t>
      </w:r>
      <w:r w:rsidRPr="008E04F0">
        <w:rPr>
          <w:lang w:val="ru-RU"/>
        </w:rPr>
        <w:t>стицати да у том приказу користе и знања о странама света.</w:t>
      </w:r>
    </w:p>
    <w:p w:rsidR="008E04F0" w:rsidRDefault="008E04F0" w:rsidP="00B947B1">
      <w:pPr>
        <w:jc w:val="both"/>
        <w:rPr>
          <w:lang w:val="ru-RU"/>
        </w:rPr>
      </w:pPr>
      <w:r w:rsidRPr="008E04F0">
        <w:rPr>
          <w:lang w:val="ru-RU"/>
        </w:rPr>
        <w:t xml:space="preserve"> Увођење временских одредница надовезује се на оне које су већ уведене у прва два разреда и проширује се новим одредницама – деценија и век. Као и у претходним разредима, нове временске јединице уводе се тако да се мањ</w:t>
      </w:r>
      <w:r>
        <w:rPr>
          <w:lang w:val="ru-RU"/>
        </w:rPr>
        <w:t>ом (већ познатом) мерном једини</w:t>
      </w:r>
      <w:r w:rsidRPr="008E04F0">
        <w:rPr>
          <w:lang w:val="ru-RU"/>
        </w:rPr>
        <w:t xml:space="preserve">цом објашњава већа (нова) мерна јединица. Ученике треба стављати у ситуацију да користе наведене временске одреднице (посебно годину, деценију и век) у свакодневним ситуацијама и приликом описивања догађаја из прошлости. </w:t>
      </w:r>
    </w:p>
    <w:p w:rsidR="008E04F0" w:rsidRDefault="008E04F0" w:rsidP="00B947B1">
      <w:pPr>
        <w:jc w:val="both"/>
        <w:rPr>
          <w:lang w:val="ru-RU"/>
        </w:rPr>
      </w:pPr>
      <w:r w:rsidRPr="008E04F0">
        <w:rPr>
          <w:lang w:val="ru-RU"/>
        </w:rPr>
        <w:t xml:space="preserve">Тема </w:t>
      </w:r>
      <w:r w:rsidRPr="008E04F0">
        <w:rPr>
          <w:i/>
          <w:lang w:val="ru-RU"/>
        </w:rPr>
        <w:t>Прошлост</w:t>
      </w:r>
      <w:r w:rsidRPr="008E04F0">
        <w:rPr>
          <w:lang w:val="ru-RU"/>
        </w:rPr>
        <w:t xml:space="preserve"> започиње у трећем разреду увођењем историјских извора као основних извора сазнања о прошлости. У том смислу, увођење поделе истори</w:t>
      </w:r>
      <w:r>
        <w:rPr>
          <w:lang w:val="ru-RU"/>
        </w:rPr>
        <w:t>јских извора (материјални, писа</w:t>
      </w:r>
      <w:r w:rsidRPr="008E04F0">
        <w:rPr>
          <w:lang w:val="ru-RU"/>
        </w:rPr>
        <w:t>ни и усмени) није само себи циљ</w:t>
      </w:r>
      <w:r>
        <w:rPr>
          <w:lang w:val="ru-RU"/>
        </w:rPr>
        <w:t>, већ указује на различите изво</w:t>
      </w:r>
      <w:r w:rsidRPr="008E04F0">
        <w:rPr>
          <w:lang w:val="ru-RU"/>
        </w:rPr>
        <w:t xml:space="preserve">ре информација о прошлим временима. Ученици упознају историјске изворе и истражују теме из породичне и прошлости краја за које су заинтересовани. Када је реч о породичној прошлости, продукт истраживања може да буде приказ породичног стабла, уз увођење значења појмова преци и потомци. У том смислу, ученик користећи породично стабло описује ближе чланове породице из ,,угла” предака и потомака (Мој деда је предак мог тате. Тата је дедин потомак. Ја сам татин, мамин, бабин, дедин потомак). Прошлост краја се истражује у односу на специфичности краја у коме ученици живе, на значајне догађаје за становнике тог краја (о којима често сведоче и споменици), и знамените људе који су рођени или живели у том крају. Истражују се ученицима блиске и релевантне теме из свакодневног живота (на пример, занимања људи у крају, одевање, исхрана, дечије игре) уз стално поређење начина живота у прошлости </w:t>
      </w:r>
      <w:r>
        <w:rPr>
          <w:lang w:val="ru-RU"/>
        </w:rPr>
        <w:t>и садашњости (као ученицима бли</w:t>
      </w:r>
      <w:r w:rsidRPr="008E04F0">
        <w:rPr>
          <w:lang w:val="ru-RU"/>
        </w:rPr>
        <w:t>ске и познате). Није потребно да се истраже сви наведени аспекти свакодневног живота него они за</w:t>
      </w:r>
      <w:r>
        <w:rPr>
          <w:lang w:val="ru-RU"/>
        </w:rPr>
        <w:t xml:space="preserve"> које су ученици највише заинте</w:t>
      </w:r>
      <w:r w:rsidRPr="008E04F0">
        <w:rPr>
          <w:lang w:val="ru-RU"/>
        </w:rPr>
        <w:t xml:space="preserve">ресовани и за које постоје доступни историјски извоученицима овог узраста. Податке прикупљене малим историјским истраживањима ученик </w:t>
      </w:r>
      <w:r w:rsidRPr="008E04F0">
        <w:rPr>
          <w:lang w:val="ru-RU"/>
        </w:rPr>
        <w:lastRenderedPageBreak/>
        <w:t xml:space="preserve">може да представи на неки од начина које одабере (усмено, помоћу ленте </w:t>
      </w:r>
      <w:r>
        <w:rPr>
          <w:lang w:val="ru-RU"/>
        </w:rPr>
        <w:t>времена, породичног стабла, пре</w:t>
      </w:r>
      <w:r w:rsidRPr="008E04F0">
        <w:rPr>
          <w:lang w:val="ru-RU"/>
        </w:rPr>
        <w:t>зентације, постера...).</w:t>
      </w:r>
    </w:p>
    <w:p w:rsidR="006F238E" w:rsidRDefault="00D5034A" w:rsidP="00B947B1">
      <w:pPr>
        <w:jc w:val="both"/>
        <w:rPr>
          <w:lang w:val="ru-RU"/>
        </w:rPr>
      </w:pPr>
      <w:r w:rsidRPr="00D5034A">
        <w:rPr>
          <w:lang w:val="ru-RU"/>
        </w:rPr>
        <w:t xml:space="preserve">Тема </w:t>
      </w:r>
      <w:r w:rsidRPr="00D5034A">
        <w:rPr>
          <w:i/>
          <w:lang w:val="ru-RU"/>
        </w:rPr>
        <w:t>Кретање</w:t>
      </w:r>
      <w:r w:rsidRPr="00D5034A">
        <w:rPr>
          <w:lang w:val="ru-RU"/>
        </w:rPr>
        <w:t xml:space="preserve"> представља сегмент о коме ученици имају богато искуство, а задатак наставника је да та несистематизована, искуствена знања буду структурисана и освешћена и да омогуће ученику боље спознавање свет</w:t>
      </w:r>
      <w:r>
        <w:rPr>
          <w:lang w:val="ru-RU"/>
        </w:rPr>
        <w:t>а који их окружује. Ученици пре</w:t>
      </w:r>
      <w:r w:rsidRPr="00D5034A">
        <w:rPr>
          <w:lang w:val="ru-RU"/>
        </w:rPr>
        <w:t>познају и наводе примере за различите облике кретања тела према њиховој путањи – праволинијско и криволинијско. Истраживање утицаја јачине деловања на пређено растојање тела природно се реализује кроз практичну активност (експеримент). Утицај јачине деловања разматра се кроз удаљеност коју тела прелазе (као и у другом разреду), при чему је пожељно укључити не само процену растојања, већ и њено прецизно мерење уз коришћење мерних јединица за дужину које су увед</w:t>
      </w:r>
      <w:r w:rsidR="006F238E">
        <w:rPr>
          <w:lang w:val="ru-RU"/>
        </w:rPr>
        <w:t>ене у математици у другом разре</w:t>
      </w:r>
      <w:r w:rsidRPr="00D5034A">
        <w:rPr>
          <w:lang w:val="ru-RU"/>
        </w:rPr>
        <w:t>ду. Уводи се и падање као спе</w:t>
      </w:r>
      <w:r w:rsidR="006F238E">
        <w:rPr>
          <w:lang w:val="ru-RU"/>
        </w:rPr>
        <w:t>цифичан начин кретања тела усло</w:t>
      </w:r>
      <w:r w:rsidRPr="00D5034A">
        <w:rPr>
          <w:lang w:val="ru-RU"/>
        </w:rPr>
        <w:t xml:space="preserve">вљен дејством Земљине теже, чему се приступа феноменолошки, без улажења у детаљнија објашњења. Посебну пажњу потребно је обратити на испитивање утицаја облика тела на брзину падања практичним проверавањем </w:t>
      </w:r>
    </w:p>
    <w:p w:rsidR="006F238E" w:rsidRDefault="00D5034A" w:rsidP="00B947B1">
      <w:pPr>
        <w:jc w:val="both"/>
        <w:rPr>
          <w:lang w:val="ru-RU"/>
        </w:rPr>
      </w:pPr>
      <w:r w:rsidRPr="00D5034A">
        <w:rPr>
          <w:lang w:val="ru-RU"/>
        </w:rPr>
        <w:t xml:space="preserve">брзине падања два тела који имају све исте карактеристике (материјал, маса), осим облика (на пример, згужван и исправљен папир). </w:t>
      </w:r>
    </w:p>
    <w:p w:rsidR="006F238E" w:rsidRDefault="00D5034A" w:rsidP="00B947B1">
      <w:pPr>
        <w:jc w:val="both"/>
        <w:rPr>
          <w:lang w:val="ru-RU"/>
        </w:rPr>
      </w:pPr>
      <w:r w:rsidRPr="00D5034A">
        <w:rPr>
          <w:lang w:val="ru-RU"/>
        </w:rPr>
        <w:t>Још један аспект кретања</w:t>
      </w:r>
      <w:r w:rsidR="006F238E">
        <w:rPr>
          <w:lang w:val="ru-RU"/>
        </w:rPr>
        <w:t xml:space="preserve"> представљају садржаји о светло</w:t>
      </w:r>
      <w:r w:rsidRPr="00D5034A">
        <w:rPr>
          <w:lang w:val="ru-RU"/>
        </w:rPr>
        <w:t>сти и звуку. Светлост се изучава из два аспекта: извори светлости (природни и вештачки) и сенка (облик и величина сенке). Ученици треба да разликују природне и вештачке изворе светлости, као и да путем практичне активности уоче повезаност промене величине и положаја сенке са променом по</w:t>
      </w:r>
      <w:r w:rsidR="006F238E">
        <w:rPr>
          <w:lang w:val="ru-RU"/>
        </w:rPr>
        <w:t>ложаја извора светлости (природ</w:t>
      </w:r>
      <w:r w:rsidRPr="00D5034A">
        <w:rPr>
          <w:lang w:val="ru-RU"/>
        </w:rPr>
        <w:t xml:space="preserve">ног или вештачког). Такође, ученици се упознају са различитим изворима чијим покретањем (треперењем) настаје звук – треперење затегнуте жице, гласних жица; различити звуци у природи (звук инсеката, фијукање ветра и сл.). Звукови се истражују из два аспекта – информативног (на основу звука знамо од кога/чега потиче и оријентишемо се на основу те информације) и безбедносног (звуци који упозоравају, заштита од буке). Пожељно је организовати практичне активности (огледе) којима се доказује да се јачина звука мења са променом удаљености од извора звука, што је посебно важно из безбедносних разлога. </w:t>
      </w:r>
    </w:p>
    <w:p w:rsidR="006F238E" w:rsidRDefault="00D5034A" w:rsidP="00B947B1">
      <w:pPr>
        <w:jc w:val="both"/>
        <w:rPr>
          <w:lang w:val="ru-RU"/>
        </w:rPr>
      </w:pPr>
      <w:r w:rsidRPr="00D5034A">
        <w:rPr>
          <w:lang w:val="ru-RU"/>
        </w:rPr>
        <w:t>Исходи учења и садржаји који се односе на промене материјала фокусирани су на уочавање повратних (истезање, савијање, ширење/скупљање; испаравање</w:t>
      </w:r>
      <w:r w:rsidR="006F238E">
        <w:rPr>
          <w:lang w:val="ru-RU"/>
        </w:rPr>
        <w:t>, кондензовање, топљење/очвршћа</w:t>
      </w:r>
      <w:r w:rsidRPr="00D5034A">
        <w:rPr>
          <w:lang w:val="ru-RU"/>
        </w:rPr>
        <w:t xml:space="preserve">вање) и неповратних (сагоревање, рђање) промена материјала. Наведене промене не треба учити напамет већ подстаћи ученике да их уоче у свакодневном животу и/или помоћу огледа. Разликовање неповратних од повратних промена материјала своди се на настајање или ненастајање материјала који имају другачија својства након механичког или топлотног деловања. </w:t>
      </w:r>
    </w:p>
    <w:p w:rsidR="006F238E" w:rsidRDefault="00D5034A" w:rsidP="00B947B1">
      <w:pPr>
        <w:jc w:val="both"/>
        <w:rPr>
          <w:lang w:val="ru-RU"/>
        </w:rPr>
      </w:pPr>
      <w:r w:rsidRPr="00D5034A">
        <w:rPr>
          <w:lang w:val="ru-RU"/>
        </w:rPr>
        <w:t xml:space="preserve">У прва два разреда једина течност која је изучавана била је вода. Сада се уводи први општији појам – течност. Приликом практичног истраживања користе се течности које су безбедне за ученика и лако доступне (вода, уље, детерџент за прање судова, мед, млеко, сок од лимуна). У овом смислу, у фокусу је уочавање сличности и разлика између воде </w:t>
      </w:r>
      <w:r w:rsidR="006F238E">
        <w:rPr>
          <w:lang w:val="ru-RU"/>
        </w:rPr>
        <w:t>и других течности (тече, промен</w:t>
      </w:r>
      <w:r w:rsidRPr="00D5034A">
        <w:rPr>
          <w:lang w:val="ru-RU"/>
        </w:rPr>
        <w:t>љивост облика; провидност, боја, густина). Посебно се истражује својство течности као растварача. Путем експеримента испитује се зависност брзине растварањ</w:t>
      </w:r>
      <w:r>
        <w:rPr>
          <w:lang w:val="ru-RU"/>
        </w:rPr>
        <w:t xml:space="preserve">а од уситњености материјала, температуре </w:t>
      </w:r>
      <w:r w:rsidRPr="00D5034A">
        <w:rPr>
          <w:lang w:val="ru-RU"/>
        </w:rPr>
        <w:t>течности и мешања. Ову активност најлакше је урадити на примеру воде</w:t>
      </w:r>
      <w:r w:rsidR="006F238E">
        <w:rPr>
          <w:lang w:val="ru-RU"/>
        </w:rPr>
        <w:t>.</w:t>
      </w:r>
    </w:p>
    <w:p w:rsidR="006F238E" w:rsidRDefault="006F238E" w:rsidP="00B947B1">
      <w:pPr>
        <w:jc w:val="both"/>
        <w:rPr>
          <w:lang w:val="ru-RU"/>
        </w:rPr>
      </w:pPr>
      <w:r w:rsidRPr="006F238E">
        <w:rPr>
          <w:lang w:val="ru-RU"/>
        </w:rPr>
        <w:t xml:space="preserve">Топлотна проводљивост материјала представља нови аспект изучавања материјала. На примеру свакодневних активности и претходних искустава, ученици класификују и бирају материјале који по топлотној проводљивости највише одговарају одређеној употреби (металне шерпе за кување, дрвене клупе за седење у парку и сл.). У овом смислу, разматра се и ваздух као топлотни изолатор у природи и свакодневном животу (крзно и перје животиња; слојевито облачење, вунене рукавице, грађевински блокови, термос-боца). </w:t>
      </w:r>
    </w:p>
    <w:p w:rsidR="006F238E" w:rsidRDefault="006F238E" w:rsidP="00B947B1">
      <w:pPr>
        <w:jc w:val="both"/>
        <w:rPr>
          <w:lang w:val="ru-RU"/>
        </w:rPr>
      </w:pPr>
      <w:r w:rsidRPr="006F238E">
        <w:rPr>
          <w:lang w:val="ru-RU"/>
        </w:rPr>
        <w:t>Исходи учења и садржаји о</w:t>
      </w:r>
      <w:r>
        <w:rPr>
          <w:lang w:val="ru-RU"/>
        </w:rPr>
        <w:t xml:space="preserve"> материјалима завршавају се упо</w:t>
      </w:r>
      <w:r w:rsidRPr="006F238E">
        <w:rPr>
          <w:lang w:val="ru-RU"/>
        </w:rPr>
        <w:t xml:space="preserve">знавањем ученика са значајем </w:t>
      </w:r>
      <w:r>
        <w:rPr>
          <w:lang w:val="ru-RU"/>
        </w:rPr>
        <w:t>рециклаже, као и потребом развр</w:t>
      </w:r>
      <w:r w:rsidRPr="006F238E">
        <w:rPr>
          <w:lang w:val="ru-RU"/>
        </w:rPr>
        <w:t>ставања отпада од пластике, стакла, папира и метала. У складу са овим, повезана је и проблемати</w:t>
      </w:r>
      <w:r>
        <w:rPr>
          <w:lang w:val="ru-RU"/>
        </w:rPr>
        <w:t>ка рационалне потрошње материја</w:t>
      </w:r>
      <w:r w:rsidRPr="006F238E">
        <w:rPr>
          <w:lang w:val="ru-RU"/>
        </w:rPr>
        <w:t>ла и предмета која подразумева подстицање ученика да дају предност употреби: производа који се вишеструко користе у односу на производе за једнократну употр</w:t>
      </w:r>
      <w:r>
        <w:rPr>
          <w:lang w:val="ru-RU"/>
        </w:rPr>
        <w:t>ебу, као и рециклираних и прои</w:t>
      </w:r>
      <w:r w:rsidRPr="006F238E">
        <w:rPr>
          <w:lang w:val="ru-RU"/>
        </w:rPr>
        <w:t xml:space="preserve">звода који могу да се рециклирају. Проблематика одрживог развоја приметна је и кроз указивање на </w:t>
      </w:r>
      <w:r>
        <w:rPr>
          <w:lang w:val="ru-RU"/>
        </w:rPr>
        <w:t>међусобне утицаје човека и окру</w:t>
      </w:r>
      <w:r w:rsidRPr="006F238E">
        <w:rPr>
          <w:lang w:val="ru-RU"/>
        </w:rPr>
        <w:t>жења кад год је то могуће и актуелно у конкретним условима у којима се реализује настава. Пуно разумевање концепта одрживог развоја могуће је тек на каснијем узрасту ученика, али је потребно да се континуирано развија, и то</w:t>
      </w:r>
      <w:r>
        <w:rPr>
          <w:lang w:val="ru-RU"/>
        </w:rPr>
        <w:t xml:space="preserve"> не само на нивоу знања, већ пр</w:t>
      </w:r>
      <w:r w:rsidRPr="006F238E">
        <w:rPr>
          <w:lang w:val="ru-RU"/>
        </w:rPr>
        <w:t xml:space="preserve">венствено на нивоу развијања вредности, ставова и навика. На тај начин се утиче на развој ставова важних за опстанак и будућност. </w:t>
      </w:r>
    </w:p>
    <w:p w:rsidR="006F238E" w:rsidRDefault="006F238E" w:rsidP="00B947B1">
      <w:pPr>
        <w:jc w:val="both"/>
        <w:rPr>
          <w:lang w:val="ru-RU"/>
        </w:rPr>
      </w:pPr>
      <w:r w:rsidRPr="006F238E">
        <w:rPr>
          <w:lang w:val="ru-RU"/>
        </w:rPr>
        <w:t xml:space="preserve">Приликом изучавања природних и друштвених феномена нужно је и даље примењивати истраживачки приступ и оспособљавати ученике за различите начине прикупљања података о окружењу, њихову анализу, сврставање у групе и категорије по различитим карактеристикама, вођење белешки и закључивање. Учествовање у једноставним огледима/експериментима који се реализују на основу упутства – индивидуално, у пару или групи, усложњава се кроз повезивање резултата огледа/експеримента са објашњењем или закључком. Значајно је радити на оспособљавању ученика да јасно презентује резултате својих истраживања на начин који је примерен проблему који се истражује и интересовању ученика (писано, усмено, помоћу ленте </w:t>
      </w:r>
      <w:r w:rsidRPr="006F238E">
        <w:rPr>
          <w:lang w:val="ru-RU"/>
        </w:rPr>
        <w:lastRenderedPageBreak/>
        <w:t xml:space="preserve">времена, </w:t>
      </w:r>
      <w:r>
        <w:t>Power</w:t>
      </w:r>
      <w:r w:rsidRPr="006F238E">
        <w:rPr>
          <w:lang w:val="ru-RU"/>
        </w:rPr>
        <w:t xml:space="preserve"> </w:t>
      </w:r>
      <w:r>
        <w:t>Point</w:t>
      </w:r>
      <w:r w:rsidRPr="006F238E">
        <w:rPr>
          <w:lang w:val="ru-RU"/>
        </w:rPr>
        <w:t xml:space="preserve"> презентацијом и/или цртежом и др</w:t>
      </w:r>
      <w:r>
        <w:rPr>
          <w:lang w:val="ru-RU"/>
        </w:rPr>
        <w:t>.).</w:t>
      </w:r>
    </w:p>
    <w:p w:rsidR="006F238E" w:rsidRDefault="006F238E" w:rsidP="00B947B1">
      <w:pPr>
        <w:jc w:val="both"/>
        <w:rPr>
          <w:lang w:val="ru-RU"/>
        </w:rPr>
      </w:pPr>
    </w:p>
    <w:p w:rsidR="006F238E" w:rsidRDefault="006F238E" w:rsidP="006F238E">
      <w:pPr>
        <w:jc w:val="center"/>
        <w:rPr>
          <w:b/>
          <w:sz w:val="24"/>
          <w:lang w:val="ru-RU"/>
        </w:rPr>
      </w:pPr>
      <w:r>
        <w:rPr>
          <w:b/>
          <w:sz w:val="24"/>
          <w:lang w:val="ru-RU"/>
        </w:rPr>
        <w:t>ПРАЋЕЊЕ И ВРЕДНОВАЊЕ НАСТАВЕ И УЧЕЊА</w:t>
      </w:r>
    </w:p>
    <w:p w:rsidR="006F238E" w:rsidRDefault="006F238E" w:rsidP="006F238E">
      <w:pPr>
        <w:jc w:val="center"/>
        <w:rPr>
          <w:b/>
          <w:sz w:val="24"/>
          <w:lang w:val="ru-RU"/>
        </w:rPr>
      </w:pPr>
    </w:p>
    <w:p w:rsidR="006F238E" w:rsidRPr="006F238E" w:rsidRDefault="006F238E" w:rsidP="006F238E">
      <w:pPr>
        <w:jc w:val="both"/>
        <w:rPr>
          <w:b/>
          <w:sz w:val="24"/>
          <w:lang w:val="ru-RU"/>
        </w:rPr>
      </w:pPr>
    </w:p>
    <w:p w:rsidR="006F238E" w:rsidRDefault="006F238E" w:rsidP="00B947B1">
      <w:pPr>
        <w:jc w:val="both"/>
        <w:rPr>
          <w:lang w:val="ru-RU"/>
        </w:rPr>
      </w:pPr>
      <w:r w:rsidRPr="006F238E">
        <w:rPr>
          <w:lang w:val="ru-RU"/>
        </w:rPr>
        <w:t>Праћење напредовања и оцењивање постигнућа ученика само је део праћења и вредновања образовно-васпитне праксе. Резултате целокупног праћења и вредновања наставник узима као основу за планирање наредних корака у ра</w:t>
      </w:r>
      <w:r>
        <w:rPr>
          <w:lang w:val="ru-RU"/>
        </w:rPr>
        <w:t>ду са ученицима и ра</w:t>
      </w:r>
      <w:r w:rsidRPr="006F238E">
        <w:rPr>
          <w:lang w:val="ru-RU"/>
        </w:rPr>
        <w:t xml:space="preserve">звијању своје образовно-васпитне праксе. </w:t>
      </w:r>
    </w:p>
    <w:p w:rsidR="008E04F0" w:rsidRPr="006F238E" w:rsidRDefault="006F238E" w:rsidP="00B947B1">
      <w:pPr>
        <w:jc w:val="both"/>
        <w:rPr>
          <w:lang w:val="ru-RU"/>
        </w:rPr>
      </w:pPr>
      <w:r w:rsidRPr="006F238E">
        <w:rPr>
          <w:lang w:val="ru-RU"/>
        </w:rPr>
        <w:t>Праћење напредовања и оцењивање постигнућа ученика је формативно и сумативно и реализује се у складу са Правилником о оцењивању ученика у осно</w:t>
      </w:r>
      <w:r>
        <w:rPr>
          <w:lang w:val="ru-RU"/>
        </w:rPr>
        <w:t>вном образовању и васпитању. По</w:t>
      </w:r>
      <w:r w:rsidRPr="006F238E">
        <w:rPr>
          <w:lang w:val="ru-RU"/>
        </w:rPr>
        <w:t>требно је да наставник континуирано и на примерен начин указује ученику на квалитет његовог пос</w:t>
      </w:r>
      <w:r>
        <w:rPr>
          <w:lang w:val="ru-RU"/>
        </w:rPr>
        <w:t>тигнућа тако што ће повратна ин</w:t>
      </w:r>
      <w:r w:rsidRPr="006F238E">
        <w:rPr>
          <w:lang w:val="ru-RU"/>
        </w:rPr>
        <w:t>формација бити прилагођена, довољно јасна и информативна како би имала улогу подстицајне по</w:t>
      </w:r>
      <w:r>
        <w:rPr>
          <w:lang w:val="ru-RU"/>
        </w:rPr>
        <w:t>вратне информације. Свака актив</w:t>
      </w:r>
      <w:r w:rsidRPr="006F238E">
        <w:rPr>
          <w:lang w:val="ru-RU"/>
        </w:rPr>
        <w:t>ност је добра прилика за процену напредовања и давање повратне информације, а ученике треба оспособљавати и охрабривати да процењују сопствени напредак у остваривању исхода предмета, као и напредак других ученика.</w:t>
      </w:r>
    </w:p>
    <w:p w:rsidR="006F238E" w:rsidRDefault="006F238E" w:rsidP="00B947B1">
      <w:pPr>
        <w:jc w:val="both"/>
        <w:rPr>
          <w:sz w:val="24"/>
          <w:lang w:val="ru-RU"/>
        </w:rPr>
      </w:pPr>
    </w:p>
    <w:p w:rsidR="006F238E" w:rsidRPr="006F238E" w:rsidRDefault="006F238E" w:rsidP="006F238E">
      <w:pPr>
        <w:tabs>
          <w:tab w:val="left" w:pos="225"/>
        </w:tabs>
        <w:jc w:val="both"/>
        <w:rPr>
          <w:sz w:val="24"/>
          <w:lang w:val="ru-RU"/>
        </w:rPr>
      </w:pPr>
      <w:r w:rsidRPr="006F238E">
        <w:rPr>
          <w:sz w:val="24"/>
          <w:lang w:val="ru-RU"/>
        </w:rPr>
        <w:t xml:space="preserve">Назив предмета </w:t>
      </w:r>
      <w:r w:rsidRPr="006F238E">
        <w:rPr>
          <w:b/>
          <w:sz w:val="24"/>
          <w:lang w:val="ru-RU"/>
        </w:rPr>
        <w:t>ЛИКОВНА КУЛТУРА</w:t>
      </w:r>
    </w:p>
    <w:p w:rsidR="006F238E" w:rsidRPr="006F238E" w:rsidRDefault="006F238E" w:rsidP="006F238E">
      <w:pPr>
        <w:tabs>
          <w:tab w:val="left" w:pos="225"/>
        </w:tabs>
        <w:jc w:val="both"/>
        <w:rPr>
          <w:b/>
          <w:sz w:val="24"/>
          <w:lang w:val="ru-RU"/>
        </w:rPr>
      </w:pPr>
      <w:r w:rsidRPr="006F238E">
        <w:rPr>
          <w:b/>
          <w:sz w:val="24"/>
          <w:lang w:val="ru-RU"/>
        </w:rPr>
        <w:t xml:space="preserve">Циљ </w:t>
      </w:r>
    </w:p>
    <w:p w:rsidR="006F238E" w:rsidRPr="006F238E" w:rsidRDefault="006F238E" w:rsidP="006F238E">
      <w:pPr>
        <w:tabs>
          <w:tab w:val="left" w:pos="225"/>
        </w:tabs>
        <w:jc w:val="both"/>
        <w:rPr>
          <w:sz w:val="24"/>
          <w:lang w:val="ru-RU"/>
        </w:rPr>
      </w:pPr>
      <w:r w:rsidRPr="006F238E">
        <w:rPr>
          <w:sz w:val="24"/>
          <w:lang w:val="ru-RU"/>
        </w:rPr>
        <w:t xml:space="preserve">Циљ учења Ликовне културе је да се ученик, развијајући стваралачко мишљење и естетичке критеријуме кроз практични рад, оспособљава за комуникацију и да изграђује позитиван однос према култури и уметничком наслеђу свог и других народа </w:t>
      </w:r>
    </w:p>
    <w:p w:rsidR="006F238E" w:rsidRPr="006F238E" w:rsidRDefault="006F238E" w:rsidP="006F238E">
      <w:pPr>
        <w:tabs>
          <w:tab w:val="left" w:pos="225"/>
        </w:tabs>
        <w:jc w:val="both"/>
        <w:rPr>
          <w:sz w:val="24"/>
          <w:lang w:val="ru-RU"/>
        </w:rPr>
      </w:pPr>
      <w:r w:rsidRPr="006F238E">
        <w:rPr>
          <w:sz w:val="24"/>
          <w:lang w:val="ru-RU"/>
        </w:rPr>
        <w:t xml:space="preserve">Разред </w:t>
      </w:r>
      <w:r w:rsidRPr="006F238E">
        <w:rPr>
          <w:b/>
          <w:sz w:val="24"/>
          <w:lang w:val="ru-RU"/>
        </w:rPr>
        <w:t xml:space="preserve">Трећи </w:t>
      </w:r>
    </w:p>
    <w:p w:rsidR="006F238E" w:rsidRDefault="006F238E" w:rsidP="006F238E">
      <w:pPr>
        <w:tabs>
          <w:tab w:val="left" w:pos="225"/>
        </w:tabs>
        <w:jc w:val="both"/>
        <w:rPr>
          <w:sz w:val="24"/>
          <w:lang w:val="ru-RU"/>
        </w:rPr>
      </w:pPr>
      <w:r w:rsidRPr="006F238E">
        <w:rPr>
          <w:sz w:val="24"/>
          <w:lang w:val="ru-RU"/>
        </w:rPr>
        <w:t xml:space="preserve">Годишњи фонд часова </w:t>
      </w:r>
      <w:r w:rsidRPr="006F238E">
        <w:rPr>
          <w:b/>
          <w:sz w:val="24"/>
          <w:lang w:val="ru-RU"/>
        </w:rPr>
        <w:t>72 часа</w:t>
      </w:r>
      <w:r w:rsidRPr="006F238E">
        <w:rPr>
          <w:sz w:val="24"/>
          <w:lang w:val="ru-RU"/>
        </w:rPr>
        <w:t xml:space="preserve"> </w:t>
      </w:r>
    </w:p>
    <w:p w:rsidR="006F238E" w:rsidRDefault="006F238E" w:rsidP="006F238E">
      <w:pPr>
        <w:tabs>
          <w:tab w:val="left" w:pos="225"/>
        </w:tabs>
        <w:jc w:val="both"/>
        <w:rPr>
          <w:sz w:val="24"/>
          <w:lang w:val="ru-RU"/>
        </w:rPr>
      </w:pPr>
    </w:p>
    <w:p w:rsidR="00663B47" w:rsidRDefault="00663B47" w:rsidP="006F238E">
      <w:pPr>
        <w:tabs>
          <w:tab w:val="left" w:pos="225"/>
        </w:tabs>
        <w:jc w:val="both"/>
        <w:rPr>
          <w:sz w:val="24"/>
          <w:lang w:val="ru-RU"/>
        </w:rPr>
      </w:pPr>
    </w:p>
    <w:p w:rsidR="00663B47" w:rsidRDefault="00663B47" w:rsidP="006F238E">
      <w:pPr>
        <w:tabs>
          <w:tab w:val="left" w:pos="225"/>
        </w:tabs>
        <w:jc w:val="both"/>
        <w:rPr>
          <w:sz w:val="24"/>
          <w:lang w:val="ru-RU"/>
        </w:rPr>
      </w:pPr>
    </w:p>
    <w:p w:rsidR="00663B47" w:rsidRDefault="00663B47" w:rsidP="006F238E">
      <w:pPr>
        <w:tabs>
          <w:tab w:val="left" w:pos="225"/>
        </w:tabs>
        <w:jc w:val="both"/>
        <w:rPr>
          <w:sz w:val="24"/>
          <w:lang w:val="ru-RU"/>
        </w:rPr>
      </w:pPr>
    </w:p>
    <w:p w:rsidR="00663B47" w:rsidRDefault="00663B47" w:rsidP="006F238E">
      <w:pPr>
        <w:tabs>
          <w:tab w:val="left" w:pos="225"/>
        </w:tabs>
        <w:jc w:val="both"/>
        <w:rPr>
          <w:sz w:val="24"/>
          <w:lang w:val="ru-RU"/>
        </w:rPr>
      </w:pPr>
    </w:p>
    <w:p w:rsidR="00663B47" w:rsidRDefault="00663B47" w:rsidP="006F238E">
      <w:pPr>
        <w:tabs>
          <w:tab w:val="left" w:pos="225"/>
        </w:tabs>
        <w:jc w:val="both"/>
        <w:rPr>
          <w:sz w:val="24"/>
          <w:lang w:val="ru-RU"/>
        </w:rPr>
      </w:pPr>
    </w:p>
    <w:p w:rsidR="00663B47" w:rsidRDefault="00663B47" w:rsidP="006F238E">
      <w:pPr>
        <w:tabs>
          <w:tab w:val="left" w:pos="225"/>
        </w:tabs>
        <w:jc w:val="both"/>
        <w:rPr>
          <w:sz w:val="24"/>
          <w:lang w:val="ru-RU"/>
        </w:rPr>
      </w:pPr>
    </w:p>
    <w:p w:rsidR="00663B47" w:rsidRDefault="00663B47" w:rsidP="006F238E">
      <w:pPr>
        <w:tabs>
          <w:tab w:val="left" w:pos="225"/>
        </w:tabs>
        <w:jc w:val="both"/>
        <w:rPr>
          <w:sz w:val="24"/>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6F238E" w:rsidTr="00663B47">
        <w:trPr>
          <w:trHeight w:val="949"/>
        </w:trPr>
        <w:tc>
          <w:tcPr>
            <w:tcW w:w="4380" w:type="dxa"/>
            <w:shd w:val="clear" w:color="auto" w:fill="EAF1DD" w:themeFill="accent3" w:themeFillTint="33"/>
          </w:tcPr>
          <w:p w:rsidR="006F238E" w:rsidRPr="00A3511A" w:rsidRDefault="006F238E" w:rsidP="00663B47">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6F238E" w:rsidRPr="00A3511A" w:rsidRDefault="006F238E" w:rsidP="00663B47">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6F238E" w:rsidRPr="00A3511A" w:rsidRDefault="006F238E" w:rsidP="00663B47">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6F238E" w:rsidRPr="00A3511A" w:rsidRDefault="006F238E" w:rsidP="00663B47">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663B47" w:rsidRPr="006B51A3" w:rsidTr="00663B47">
        <w:trPr>
          <w:trHeight w:val="710"/>
        </w:trPr>
        <w:tc>
          <w:tcPr>
            <w:tcW w:w="4380" w:type="dxa"/>
            <w:vMerge w:val="restart"/>
          </w:tcPr>
          <w:p w:rsidR="00663B47" w:rsidRDefault="00663B47" w:rsidP="00663B47">
            <w:pPr>
              <w:pStyle w:val="BodyText"/>
              <w:spacing w:before="38"/>
              <w:ind w:left="0"/>
              <w:rPr>
                <w:lang w:val="ru-RU"/>
              </w:rPr>
            </w:pPr>
            <w:r w:rsidRPr="006F238E">
              <w:rPr>
                <w:lang w:val="ru-RU"/>
              </w:rPr>
              <w:t xml:space="preserve">– поштује инструкције за припремање, коришћење, одржавање и одлагање материјала и прибора; </w:t>
            </w:r>
          </w:p>
          <w:p w:rsidR="00663B47" w:rsidRDefault="00663B47" w:rsidP="00663B47">
            <w:pPr>
              <w:pStyle w:val="BodyText"/>
              <w:spacing w:before="38"/>
              <w:ind w:left="0"/>
              <w:rPr>
                <w:lang w:val="ru-RU"/>
              </w:rPr>
            </w:pPr>
            <w:r w:rsidRPr="006F238E">
              <w:rPr>
                <w:lang w:val="ru-RU"/>
              </w:rPr>
              <w:t xml:space="preserve">– повеже уметничко занимање </w:t>
            </w:r>
            <w:r>
              <w:rPr>
                <w:lang w:val="ru-RU"/>
              </w:rPr>
              <w:t>и уметнички занат са одговарају</w:t>
            </w:r>
            <w:r w:rsidRPr="006F238E">
              <w:rPr>
                <w:lang w:val="ru-RU"/>
              </w:rPr>
              <w:t xml:space="preserve">ћим продуктом; </w:t>
            </w:r>
          </w:p>
          <w:p w:rsidR="00663B47" w:rsidRDefault="00663B47" w:rsidP="00663B47">
            <w:pPr>
              <w:pStyle w:val="BodyText"/>
              <w:spacing w:before="38"/>
              <w:ind w:left="0"/>
              <w:rPr>
                <w:lang w:val="ru-RU"/>
              </w:rPr>
            </w:pPr>
            <w:r w:rsidRPr="006F238E">
              <w:rPr>
                <w:lang w:val="ru-RU"/>
              </w:rPr>
              <w:t xml:space="preserve">– преобликује, самостално или у </w:t>
            </w:r>
            <w:r w:rsidRPr="006F238E">
              <w:rPr>
                <w:lang w:val="ru-RU"/>
              </w:rPr>
              <w:lastRenderedPageBreak/>
              <w:t>сарадњи са другима, амбалажу и предмете за рециклажу мењајући им употребну функцију;</w:t>
            </w:r>
          </w:p>
          <w:p w:rsidR="00663B47" w:rsidRDefault="00663B47" w:rsidP="00663B47">
            <w:pPr>
              <w:pStyle w:val="BodyText"/>
              <w:spacing w:before="38"/>
              <w:ind w:left="0"/>
              <w:rPr>
                <w:lang w:val="ru-RU"/>
              </w:rPr>
            </w:pPr>
            <w:r w:rsidRPr="006F238E">
              <w:rPr>
                <w:lang w:val="ru-RU"/>
              </w:rPr>
              <w:t xml:space="preserve"> – изрази своје доживљаје, емоције, имагинацију и запажања одабраним материјалом, прибором и техникама;</w:t>
            </w:r>
          </w:p>
          <w:p w:rsidR="00663B47" w:rsidRDefault="00663B47" w:rsidP="00663B47">
            <w:pPr>
              <w:pStyle w:val="BodyText"/>
              <w:spacing w:before="38"/>
              <w:ind w:left="0"/>
              <w:rPr>
                <w:lang w:val="ru-RU"/>
              </w:rPr>
            </w:pPr>
            <w:r w:rsidRPr="006F238E">
              <w:rPr>
                <w:lang w:val="ru-RU"/>
              </w:rPr>
              <w:t xml:space="preserve"> – користи одабране податке и информације као подстицај за стваралачки рад; </w:t>
            </w:r>
          </w:p>
          <w:p w:rsidR="00663B47" w:rsidRDefault="00663B47" w:rsidP="00663B47">
            <w:pPr>
              <w:pStyle w:val="BodyText"/>
              <w:spacing w:before="38"/>
              <w:ind w:left="0"/>
              <w:rPr>
                <w:lang w:val="ru-RU"/>
              </w:rPr>
            </w:pPr>
            <w:r w:rsidRPr="006F238E">
              <w:rPr>
                <w:lang w:val="ru-RU"/>
              </w:rPr>
              <w:t xml:space="preserve">– протумачи једноставне визуелне информације и поруке из свакодневног живота; </w:t>
            </w:r>
          </w:p>
          <w:p w:rsidR="00663B47" w:rsidRDefault="00663B47" w:rsidP="00663B47">
            <w:pPr>
              <w:pStyle w:val="BodyText"/>
              <w:spacing w:before="38"/>
              <w:ind w:left="0"/>
              <w:rPr>
                <w:lang w:val="ru-RU"/>
              </w:rPr>
            </w:pPr>
            <w:r w:rsidRPr="006F238E">
              <w:rPr>
                <w:lang w:val="ru-RU"/>
              </w:rPr>
              <w:t>– укаже на сличности и разли</w:t>
            </w:r>
            <w:r>
              <w:rPr>
                <w:lang w:val="ru-RU"/>
              </w:rPr>
              <w:t>ке које опажа у уметничким дели</w:t>
            </w:r>
            <w:r w:rsidRPr="006F238E">
              <w:rPr>
                <w:lang w:val="ru-RU"/>
              </w:rPr>
              <w:t>ма и традицији различитих народа; – изрази одабране садржаје изразом лица, положајем тела, покретима или кретањем;</w:t>
            </w:r>
          </w:p>
          <w:p w:rsidR="00663B47" w:rsidRDefault="00663B47" w:rsidP="00663B47">
            <w:pPr>
              <w:pStyle w:val="BodyText"/>
              <w:spacing w:before="38"/>
              <w:ind w:left="0"/>
              <w:rPr>
                <w:lang w:val="ru-RU"/>
              </w:rPr>
            </w:pPr>
            <w:r w:rsidRPr="006F238E">
              <w:rPr>
                <w:lang w:val="ru-RU"/>
              </w:rPr>
              <w:t xml:space="preserve"> – распореди облике, боје, линије и/или текстуре креирајући оригиналне композиције; </w:t>
            </w:r>
          </w:p>
          <w:p w:rsidR="00663B47" w:rsidRDefault="00663B47" w:rsidP="00663B47">
            <w:pPr>
              <w:pStyle w:val="BodyText"/>
              <w:spacing w:before="38"/>
              <w:ind w:left="0"/>
              <w:rPr>
                <w:lang w:val="ru-RU"/>
              </w:rPr>
            </w:pPr>
            <w:r w:rsidRPr="006F238E">
              <w:rPr>
                <w:lang w:val="ru-RU"/>
              </w:rPr>
              <w:t>– разговара са вршњацима о до</w:t>
            </w:r>
            <w:r>
              <w:rPr>
                <w:lang w:val="ru-RU"/>
              </w:rPr>
              <w:t>живљају простора, дизајна, умет</w:t>
            </w:r>
            <w:r w:rsidRPr="006F238E">
              <w:rPr>
                <w:lang w:val="ru-RU"/>
              </w:rPr>
              <w:t xml:space="preserve">ничких и ученичких радова, уважавајући различитости; </w:t>
            </w:r>
          </w:p>
          <w:p w:rsidR="00663B47" w:rsidRDefault="00663B47" w:rsidP="00663B47">
            <w:pPr>
              <w:pStyle w:val="BodyText"/>
              <w:spacing w:before="38"/>
              <w:ind w:left="0"/>
              <w:rPr>
                <w:lang w:val="ru-RU"/>
              </w:rPr>
            </w:pPr>
            <w:r w:rsidRPr="006F238E">
              <w:rPr>
                <w:lang w:val="ru-RU"/>
              </w:rPr>
              <w:t>– учествује у обликовању и уређењу простора у школи, код куће или у окружењу;</w:t>
            </w:r>
          </w:p>
          <w:p w:rsidR="00663B47" w:rsidRPr="006F238E" w:rsidRDefault="00663B47" w:rsidP="00663B47">
            <w:pPr>
              <w:pStyle w:val="BodyText"/>
              <w:spacing w:before="38"/>
              <w:ind w:left="0"/>
              <w:rPr>
                <w:lang w:val="ru-RU"/>
              </w:rPr>
            </w:pPr>
            <w:r w:rsidRPr="006F238E">
              <w:rPr>
                <w:lang w:val="ru-RU"/>
              </w:rPr>
              <w:t xml:space="preserve"> – разматра, у групи, шта и како је учио/ла и где та знања може применити</w:t>
            </w:r>
          </w:p>
        </w:tc>
        <w:tc>
          <w:tcPr>
            <w:tcW w:w="4521" w:type="dxa"/>
          </w:tcPr>
          <w:p w:rsidR="00663B47" w:rsidRPr="00663B47" w:rsidRDefault="00663B47" w:rsidP="00663B47">
            <w:pPr>
              <w:tabs>
                <w:tab w:val="left" w:pos="1230"/>
              </w:tabs>
              <w:jc w:val="center"/>
              <w:rPr>
                <w:b/>
                <w:sz w:val="24"/>
              </w:rPr>
            </w:pPr>
            <w:r w:rsidRPr="00663B47">
              <w:rPr>
                <w:b/>
                <w:sz w:val="24"/>
              </w:rPr>
              <w:lastRenderedPageBreak/>
              <w:t>МАТЕРИЈАЛИ</w:t>
            </w:r>
          </w:p>
        </w:tc>
        <w:tc>
          <w:tcPr>
            <w:tcW w:w="4275" w:type="dxa"/>
          </w:tcPr>
          <w:p w:rsidR="00663B47" w:rsidRDefault="00663B47" w:rsidP="00663B47">
            <w:pPr>
              <w:pStyle w:val="BodyText"/>
              <w:spacing w:before="38"/>
              <w:ind w:left="9" w:hanging="9"/>
              <w:rPr>
                <w:lang w:val="ru-RU"/>
              </w:rPr>
            </w:pPr>
            <w:r w:rsidRPr="00663B47">
              <w:rPr>
                <w:lang w:val="ru-RU"/>
              </w:rPr>
              <w:t xml:space="preserve">Својства материјала Својства материјала за ликовно обликовање – тврдоћа, еластичност, растворљивост или постојаност (промене у току сушења, у контакту са светлошћу, у контакту са различитим супстанцама и подлогама ), материјали који могу да се користе као алатке (пера, </w:t>
            </w:r>
            <w:r>
              <w:rPr>
                <w:lang w:val="ru-RU"/>
              </w:rPr>
              <w:t xml:space="preserve">крзно, </w:t>
            </w:r>
            <w:r>
              <w:rPr>
                <w:lang w:val="ru-RU"/>
              </w:rPr>
              <w:lastRenderedPageBreak/>
              <w:t>длака, лишће, дрвца ) Из</w:t>
            </w:r>
            <w:r w:rsidRPr="00663B47">
              <w:rPr>
                <w:lang w:val="ru-RU"/>
              </w:rPr>
              <w:t xml:space="preserve">глед материјала – основне и изведене боје, природне и створене текстуре </w:t>
            </w:r>
          </w:p>
          <w:p w:rsidR="00663B47" w:rsidRPr="00663B47" w:rsidRDefault="00663B47" w:rsidP="00663B47">
            <w:pPr>
              <w:pStyle w:val="BodyText"/>
              <w:spacing w:before="38"/>
              <w:ind w:left="9" w:hanging="9"/>
              <w:rPr>
                <w:color w:val="231F20"/>
                <w:lang w:val="ru-RU"/>
              </w:rPr>
            </w:pPr>
            <w:r w:rsidRPr="00663B47">
              <w:rPr>
                <w:lang w:val="ru-RU"/>
              </w:rPr>
              <w:t>Технике Однос материјала, ликовне технике и идеје Производи уметничких заната (накит, уметничке лутке, шешири, таписерије, ћилими, осликани текстил, собне светиљке и сенила, грнчарија, дуборез, гравуре ) Значај рециклирања, уметничка рециклажа</w:t>
            </w:r>
          </w:p>
        </w:tc>
      </w:tr>
      <w:tr w:rsidR="00663B47" w:rsidRPr="006B51A3" w:rsidTr="00663B47">
        <w:trPr>
          <w:trHeight w:val="2658"/>
        </w:trPr>
        <w:tc>
          <w:tcPr>
            <w:tcW w:w="4380" w:type="dxa"/>
            <w:vMerge/>
          </w:tcPr>
          <w:p w:rsidR="00663B47" w:rsidRPr="006F238E" w:rsidRDefault="00663B47" w:rsidP="00663B47">
            <w:pPr>
              <w:pStyle w:val="BodyText"/>
              <w:spacing w:before="38"/>
              <w:ind w:left="0"/>
              <w:rPr>
                <w:lang w:val="ru-RU"/>
              </w:rPr>
            </w:pPr>
          </w:p>
        </w:tc>
        <w:tc>
          <w:tcPr>
            <w:tcW w:w="4521" w:type="dxa"/>
          </w:tcPr>
          <w:p w:rsidR="00663B47" w:rsidRPr="00663B47" w:rsidRDefault="00663B47" w:rsidP="00663B47">
            <w:pPr>
              <w:tabs>
                <w:tab w:val="left" w:pos="1230"/>
              </w:tabs>
              <w:jc w:val="center"/>
              <w:rPr>
                <w:b/>
                <w:sz w:val="24"/>
                <w:lang w:val="ru-RU"/>
              </w:rPr>
            </w:pPr>
            <w:r w:rsidRPr="00663B47">
              <w:rPr>
                <w:b/>
                <w:sz w:val="24"/>
                <w:lang w:val="ru-RU"/>
              </w:rPr>
              <w:t>СПОРАЗУМЕВАЊЕ</w:t>
            </w:r>
          </w:p>
        </w:tc>
        <w:tc>
          <w:tcPr>
            <w:tcW w:w="4275" w:type="dxa"/>
          </w:tcPr>
          <w:p w:rsidR="00663B47" w:rsidRDefault="00663B47" w:rsidP="00663B47">
            <w:pPr>
              <w:pStyle w:val="BodyText"/>
              <w:spacing w:before="38"/>
              <w:ind w:left="9"/>
              <w:rPr>
                <w:lang w:val="ru-RU"/>
              </w:rPr>
            </w:pPr>
            <w:r w:rsidRPr="00663B47">
              <w:rPr>
                <w:lang w:val="ru-RU"/>
              </w:rPr>
              <w:t xml:space="preserve">Говор тела Поглед, израз лица, држање тела, гест и кретање, однос вербалне и невербалне комуникације </w:t>
            </w:r>
          </w:p>
          <w:p w:rsidR="00663B47" w:rsidRDefault="00663B47" w:rsidP="00663B47">
            <w:pPr>
              <w:pStyle w:val="BodyText"/>
              <w:spacing w:before="38"/>
              <w:ind w:left="9"/>
              <w:rPr>
                <w:lang w:val="ru-RU"/>
              </w:rPr>
            </w:pPr>
            <w:r w:rsidRPr="00663B47">
              <w:rPr>
                <w:lang w:val="ru-RU"/>
              </w:rPr>
              <w:t>Тумачење визуелних информа</w:t>
            </w:r>
            <w:r>
              <w:rPr>
                <w:lang w:val="ru-RU"/>
              </w:rPr>
              <w:t>ција Визуелне карактеристике би</w:t>
            </w:r>
            <w:r w:rsidRPr="00663B47">
              <w:rPr>
                <w:lang w:val="ru-RU"/>
              </w:rPr>
              <w:t>љака и животиња, знаци, симболи, униформе, заставе, ношње Пејзаж, портрет, аутопортрет</w:t>
            </w:r>
          </w:p>
          <w:p w:rsidR="00663B47" w:rsidRDefault="00663B47" w:rsidP="00663B47">
            <w:pPr>
              <w:pStyle w:val="BodyText"/>
              <w:spacing w:before="38"/>
              <w:ind w:left="9"/>
              <w:rPr>
                <w:color w:val="231F20"/>
                <w:lang w:val="ru-RU"/>
              </w:rPr>
            </w:pPr>
            <w:r w:rsidRPr="00663B47">
              <w:rPr>
                <w:lang w:val="ru-RU"/>
              </w:rPr>
              <w:t xml:space="preserve"> Слика, текст, звук Кратки анимирани филмови, рекламе, билборди Лепо писање – плакат, позивнице, чести</w:t>
            </w:r>
            <w:r>
              <w:rPr>
                <w:lang w:val="ru-RU"/>
              </w:rPr>
              <w:t>тке</w:t>
            </w:r>
          </w:p>
          <w:p w:rsidR="00663B47" w:rsidRPr="00663B47" w:rsidRDefault="00663B47" w:rsidP="00663B47">
            <w:pPr>
              <w:rPr>
                <w:lang w:val="ru-RU"/>
              </w:rPr>
            </w:pPr>
          </w:p>
          <w:p w:rsidR="00663B47" w:rsidRPr="00663B47" w:rsidRDefault="00663B47" w:rsidP="00663B47">
            <w:pPr>
              <w:rPr>
                <w:lang w:val="ru-RU"/>
              </w:rPr>
            </w:pPr>
          </w:p>
          <w:p w:rsidR="00663B47" w:rsidRPr="00663B47" w:rsidRDefault="00663B47" w:rsidP="00663B47">
            <w:pPr>
              <w:rPr>
                <w:lang w:val="ru-RU"/>
              </w:rPr>
            </w:pPr>
          </w:p>
          <w:p w:rsidR="00663B47" w:rsidRPr="00663B47" w:rsidRDefault="00663B47" w:rsidP="00663B47">
            <w:pPr>
              <w:rPr>
                <w:lang w:val="ru-RU"/>
              </w:rPr>
            </w:pPr>
          </w:p>
        </w:tc>
      </w:tr>
      <w:tr w:rsidR="00663B47" w:rsidRPr="006B51A3" w:rsidTr="00663B47">
        <w:trPr>
          <w:trHeight w:val="2658"/>
        </w:trPr>
        <w:tc>
          <w:tcPr>
            <w:tcW w:w="4380" w:type="dxa"/>
            <w:vMerge/>
          </w:tcPr>
          <w:p w:rsidR="00663B47" w:rsidRPr="006F238E" w:rsidRDefault="00663B47" w:rsidP="00663B47">
            <w:pPr>
              <w:pStyle w:val="BodyText"/>
              <w:spacing w:before="38"/>
              <w:ind w:left="0"/>
              <w:rPr>
                <w:lang w:val="ru-RU"/>
              </w:rPr>
            </w:pPr>
          </w:p>
        </w:tc>
        <w:tc>
          <w:tcPr>
            <w:tcW w:w="4521" w:type="dxa"/>
          </w:tcPr>
          <w:p w:rsidR="00663B47" w:rsidRPr="00663B47" w:rsidRDefault="00663B47" w:rsidP="00663B47">
            <w:pPr>
              <w:tabs>
                <w:tab w:val="left" w:pos="1230"/>
              </w:tabs>
              <w:jc w:val="center"/>
              <w:rPr>
                <w:b/>
                <w:sz w:val="24"/>
                <w:lang w:val="ru-RU"/>
              </w:rPr>
            </w:pPr>
            <w:r w:rsidRPr="00663B47">
              <w:rPr>
                <w:b/>
                <w:sz w:val="24"/>
                <w:lang w:val="ru-RU"/>
              </w:rPr>
              <w:t>КОМПОЗИЦИЈА</w:t>
            </w:r>
          </w:p>
        </w:tc>
        <w:tc>
          <w:tcPr>
            <w:tcW w:w="4275" w:type="dxa"/>
          </w:tcPr>
          <w:p w:rsidR="00663B47" w:rsidRPr="00663B47" w:rsidRDefault="00663B47" w:rsidP="00663B47">
            <w:pPr>
              <w:pStyle w:val="BodyText"/>
              <w:spacing w:before="38"/>
              <w:ind w:left="99"/>
              <w:rPr>
                <w:color w:val="231F20"/>
                <w:lang w:val="ru-RU"/>
              </w:rPr>
            </w:pPr>
            <w:r w:rsidRPr="00663B47">
              <w:rPr>
                <w:lang w:val="ru-RU"/>
              </w:rPr>
              <w:t>Композиција Дводимензион</w:t>
            </w:r>
            <w:r>
              <w:rPr>
                <w:lang w:val="ru-RU"/>
              </w:rPr>
              <w:t>алне и тродимензионалне компози</w:t>
            </w:r>
            <w:r w:rsidRPr="00663B47">
              <w:rPr>
                <w:lang w:val="ru-RU"/>
              </w:rPr>
              <w:t>ције, организација композиције, равнотежа Орнамент Традиционална и савремена употреба орнамената, симетрија</w:t>
            </w:r>
          </w:p>
        </w:tc>
      </w:tr>
      <w:tr w:rsidR="00663B47" w:rsidRPr="006B51A3" w:rsidTr="00663B47">
        <w:trPr>
          <w:trHeight w:val="2658"/>
        </w:trPr>
        <w:tc>
          <w:tcPr>
            <w:tcW w:w="4380" w:type="dxa"/>
            <w:vMerge/>
          </w:tcPr>
          <w:p w:rsidR="00663B47" w:rsidRPr="006F238E" w:rsidRDefault="00663B47" w:rsidP="00663B47">
            <w:pPr>
              <w:pStyle w:val="BodyText"/>
              <w:spacing w:before="38"/>
              <w:ind w:left="0"/>
              <w:rPr>
                <w:lang w:val="ru-RU"/>
              </w:rPr>
            </w:pPr>
          </w:p>
        </w:tc>
        <w:tc>
          <w:tcPr>
            <w:tcW w:w="4521" w:type="dxa"/>
          </w:tcPr>
          <w:p w:rsidR="00663B47" w:rsidRPr="00663B47" w:rsidRDefault="00663B47" w:rsidP="00663B47">
            <w:pPr>
              <w:tabs>
                <w:tab w:val="left" w:pos="1230"/>
              </w:tabs>
              <w:jc w:val="center"/>
              <w:rPr>
                <w:b/>
                <w:sz w:val="24"/>
                <w:lang w:val="ru-RU"/>
              </w:rPr>
            </w:pPr>
            <w:r w:rsidRPr="00663B47">
              <w:rPr>
                <w:b/>
                <w:sz w:val="24"/>
                <w:lang w:val="ru-RU"/>
              </w:rPr>
              <w:t>ПРОСТОР</w:t>
            </w:r>
          </w:p>
        </w:tc>
        <w:tc>
          <w:tcPr>
            <w:tcW w:w="4275" w:type="dxa"/>
          </w:tcPr>
          <w:p w:rsidR="00663B47" w:rsidRDefault="00663B47" w:rsidP="00663B47">
            <w:pPr>
              <w:pStyle w:val="BodyText"/>
              <w:spacing w:before="38"/>
              <w:ind w:left="0" w:firstLine="9"/>
              <w:rPr>
                <w:lang w:val="ru-RU"/>
              </w:rPr>
            </w:pPr>
            <w:r w:rsidRPr="00663B47">
              <w:rPr>
                <w:lang w:val="ru-RU"/>
              </w:rPr>
              <w:t xml:space="preserve">Облици у простору Непокретни објекти у отвореном и затвореном простору (споменици, уметничка дела, експонати ) Композиција у простору – поставка изложбе, уређење просторије, уређење школе, уређење околине у локалној заједници Оптичке илузије на дводимензионалној подлози, специјални ефекти на сцени, у филмовима, игрицама </w:t>
            </w:r>
          </w:p>
          <w:p w:rsidR="00663B47" w:rsidRPr="00663B47" w:rsidRDefault="00663B47" w:rsidP="00663B47">
            <w:pPr>
              <w:pStyle w:val="BodyText"/>
              <w:spacing w:before="38"/>
              <w:ind w:left="0" w:firstLine="9"/>
              <w:rPr>
                <w:color w:val="231F20"/>
                <w:lang w:val="ru-RU"/>
              </w:rPr>
            </w:pPr>
            <w:r w:rsidRPr="00663B47">
              <w:rPr>
                <w:lang w:val="ru-RU"/>
              </w:rPr>
              <w:t>Кретање Покрет и кретање у природи, окружењу и уметничким делима</w:t>
            </w:r>
            <w:r>
              <w:rPr>
                <w:lang w:val="ru-RU"/>
              </w:rPr>
              <w:t>.</w:t>
            </w:r>
          </w:p>
        </w:tc>
      </w:tr>
    </w:tbl>
    <w:p w:rsidR="006F238E" w:rsidRDefault="00663B47" w:rsidP="006F238E">
      <w:pPr>
        <w:tabs>
          <w:tab w:val="left" w:pos="225"/>
        </w:tabs>
        <w:jc w:val="both"/>
        <w:rPr>
          <w:lang w:val="ru-RU"/>
        </w:rPr>
      </w:pPr>
      <w:r w:rsidRPr="00663B47">
        <w:rPr>
          <w:lang w:val="ru-RU"/>
        </w:rPr>
        <w:t>Кључни појмови садржаја: простор, облик, линија, боја, текстура.</w:t>
      </w:r>
    </w:p>
    <w:p w:rsidR="00663B47" w:rsidRDefault="00663B47" w:rsidP="006F238E">
      <w:pPr>
        <w:tabs>
          <w:tab w:val="left" w:pos="225"/>
        </w:tabs>
        <w:jc w:val="both"/>
        <w:rPr>
          <w:lang w:val="ru-RU"/>
        </w:rPr>
      </w:pPr>
    </w:p>
    <w:p w:rsidR="00663B47" w:rsidRDefault="00663B47" w:rsidP="00663B47">
      <w:pPr>
        <w:tabs>
          <w:tab w:val="left" w:pos="225"/>
        </w:tabs>
        <w:jc w:val="center"/>
        <w:rPr>
          <w:b/>
          <w:sz w:val="24"/>
          <w:lang w:val="ru-RU"/>
        </w:rPr>
      </w:pPr>
      <w:r>
        <w:rPr>
          <w:b/>
          <w:sz w:val="24"/>
          <w:lang w:val="ru-RU"/>
        </w:rPr>
        <w:t>УПУСТВО ЗА ДИДАКТИЧКО-МЕТОДИЧКО ОСТВАРИВАЊЕ ПРОГРАМА</w:t>
      </w:r>
    </w:p>
    <w:p w:rsidR="00663B47" w:rsidRDefault="00663B47" w:rsidP="00663B47">
      <w:pPr>
        <w:tabs>
          <w:tab w:val="left" w:pos="225"/>
        </w:tabs>
        <w:jc w:val="center"/>
        <w:rPr>
          <w:b/>
          <w:sz w:val="24"/>
          <w:lang w:val="ru-RU"/>
        </w:rPr>
      </w:pPr>
    </w:p>
    <w:p w:rsidR="00663B47" w:rsidRDefault="00663B47" w:rsidP="00663B47">
      <w:pPr>
        <w:tabs>
          <w:tab w:val="left" w:pos="225"/>
        </w:tabs>
        <w:jc w:val="both"/>
        <w:rPr>
          <w:lang w:val="ru-RU"/>
        </w:rPr>
      </w:pPr>
      <w:r w:rsidRPr="00663B47">
        <w:rPr>
          <w:lang w:val="ru-RU"/>
        </w:rPr>
        <w:t xml:space="preserve">Ученици се развијају и уче кроз разноврсне активности и </w:t>
      </w:r>
      <w:r>
        <w:rPr>
          <w:lang w:val="ru-RU"/>
        </w:rPr>
        <w:t>за</w:t>
      </w:r>
      <w:r w:rsidRPr="00663B47">
        <w:rPr>
          <w:lang w:val="ru-RU"/>
        </w:rPr>
        <w:t xml:space="preserve">датке који подстичу радозналост и задовољство у истраживању, експериментисању, размишљању, повезивању, изражавању, стварању, дружењу и сарадњи. </w:t>
      </w:r>
    </w:p>
    <w:p w:rsidR="00663B47" w:rsidRDefault="00663B47" w:rsidP="00663B47">
      <w:pPr>
        <w:tabs>
          <w:tab w:val="left" w:pos="225"/>
        </w:tabs>
        <w:jc w:val="both"/>
        <w:rPr>
          <w:lang w:val="ru-RU"/>
        </w:rPr>
      </w:pPr>
      <w:r w:rsidRPr="00663B47">
        <w:rPr>
          <w:lang w:val="ru-RU"/>
        </w:rPr>
        <w:t>Кључни појмови су међусобно чврсто повезани и чине конструкцију, основу за развијање програма. Централни по</w:t>
      </w:r>
      <w:r>
        <w:rPr>
          <w:lang w:val="ru-RU"/>
        </w:rPr>
        <w:t>јам је про</w:t>
      </w:r>
      <w:r w:rsidRPr="00663B47">
        <w:rPr>
          <w:lang w:val="ru-RU"/>
        </w:rPr>
        <w:t xml:space="preserve">стор, јер се све што видимо и доживљавамо налази у простору. Из овог појма су изведени остали кључни појмови. У првом разреду их има три: простор – облик, линија; у другом разреду четири: простор – облик, линија, боја; у трећем пет: простор – облик, линија, боја, текстура и од четвртог шест: простор – облик, линија, боја, текстура, светлина. </w:t>
      </w:r>
    </w:p>
    <w:p w:rsidR="00663B47" w:rsidRDefault="00663B47" w:rsidP="00663B47">
      <w:pPr>
        <w:tabs>
          <w:tab w:val="left" w:pos="225"/>
        </w:tabs>
        <w:jc w:val="both"/>
        <w:rPr>
          <w:lang w:val="ru-RU"/>
        </w:rPr>
      </w:pPr>
      <w:r w:rsidRPr="00663B47">
        <w:rPr>
          <w:lang w:val="ru-RU"/>
        </w:rPr>
        <w:t>Централни појам, простор, указује на то да програм није усмерен на ускостручне садржаје, већ на свет у коме ученик живи и одраста и који треба свесно да опажа, доживљава и истражује из различитих углова. Сви садржаји везани за визуелну уметност (укључујући и уметничка остварења из ближе и даље прошлости) у блиској су вези са савременим</w:t>
      </w:r>
      <w:r>
        <w:rPr>
          <w:lang w:val="ru-RU"/>
        </w:rPr>
        <w:t xml:space="preserve"> светом и ученици треба постепе</w:t>
      </w:r>
      <w:r w:rsidRPr="00663B47">
        <w:rPr>
          <w:lang w:val="ru-RU"/>
        </w:rPr>
        <w:t>но да истражују и откривају те ве</w:t>
      </w:r>
      <w:r>
        <w:rPr>
          <w:lang w:val="ru-RU"/>
        </w:rPr>
        <w:t>зе.</w:t>
      </w:r>
    </w:p>
    <w:p w:rsidR="00A66369" w:rsidRDefault="00A66369" w:rsidP="00663B47">
      <w:pPr>
        <w:tabs>
          <w:tab w:val="left" w:pos="225"/>
        </w:tabs>
        <w:jc w:val="both"/>
        <w:rPr>
          <w:lang w:val="ru-RU"/>
        </w:rPr>
      </w:pPr>
    </w:p>
    <w:p w:rsidR="00A66369" w:rsidRDefault="00A66369" w:rsidP="00A66369">
      <w:pPr>
        <w:tabs>
          <w:tab w:val="left" w:pos="225"/>
        </w:tabs>
        <w:jc w:val="both"/>
        <w:rPr>
          <w:b/>
          <w:sz w:val="24"/>
          <w:lang w:val="ru-RU"/>
        </w:rPr>
      </w:pPr>
      <w:r>
        <w:rPr>
          <w:b/>
          <w:sz w:val="24"/>
          <w:lang w:val="ru-RU"/>
        </w:rPr>
        <w:t>ПЛАНИРАЊЕ НАСТАВЕ И УЧЕЊА</w:t>
      </w:r>
    </w:p>
    <w:p w:rsidR="00A66369" w:rsidRDefault="00A66369" w:rsidP="00A66369">
      <w:pPr>
        <w:tabs>
          <w:tab w:val="left" w:pos="225"/>
        </w:tabs>
        <w:jc w:val="both"/>
        <w:rPr>
          <w:b/>
          <w:sz w:val="24"/>
          <w:lang w:val="ru-RU"/>
        </w:rPr>
      </w:pPr>
    </w:p>
    <w:p w:rsidR="00A66369" w:rsidRDefault="00A66369" w:rsidP="00A66369">
      <w:pPr>
        <w:tabs>
          <w:tab w:val="left" w:pos="225"/>
        </w:tabs>
        <w:jc w:val="both"/>
        <w:rPr>
          <w:lang w:val="ru-RU"/>
        </w:rPr>
      </w:pPr>
      <w:r w:rsidRPr="00A66369">
        <w:rPr>
          <w:lang w:val="ru-RU"/>
        </w:rPr>
        <w:t>У настави треба да доминирају проблемски задаци који циљају више исхода и међупредм</w:t>
      </w:r>
      <w:r>
        <w:rPr>
          <w:lang w:val="ru-RU"/>
        </w:rPr>
        <w:t>етних компетенција. Задаци и ак</w:t>
      </w:r>
      <w:r w:rsidRPr="00A66369">
        <w:rPr>
          <w:lang w:val="ru-RU"/>
        </w:rPr>
        <w:t>тивности треба да буду разно</w:t>
      </w:r>
      <w:r>
        <w:rPr>
          <w:lang w:val="ru-RU"/>
        </w:rPr>
        <w:t>врсни и да омогуће сваком учени</w:t>
      </w:r>
      <w:r w:rsidRPr="00A66369">
        <w:rPr>
          <w:lang w:val="ru-RU"/>
        </w:rPr>
        <w:t>ку да се развија у складу са својим интересовањима, искуством, потребама и потенцијалима. Осим стваралачког рада значајан је и разговор. Наставник планира питања која подстичу ученике на размишљање и на развијање кр</w:t>
      </w:r>
      <w:r>
        <w:rPr>
          <w:lang w:val="ru-RU"/>
        </w:rPr>
        <w:t>еативних идеја (модел подстицај</w:t>
      </w:r>
      <w:r w:rsidRPr="00A66369">
        <w:rPr>
          <w:lang w:val="ru-RU"/>
        </w:rPr>
        <w:t>них питања се може видети у програму за други разред</w:t>
      </w:r>
      <w:r>
        <w:rPr>
          <w:lang w:val="ru-RU"/>
        </w:rPr>
        <w:t>.)</w:t>
      </w:r>
    </w:p>
    <w:p w:rsidR="00A66369" w:rsidRDefault="00A66369" w:rsidP="00A66369">
      <w:pPr>
        <w:tabs>
          <w:tab w:val="left" w:pos="225"/>
        </w:tabs>
        <w:jc w:val="both"/>
        <w:rPr>
          <w:lang w:val="ru-RU"/>
        </w:rPr>
      </w:pPr>
    </w:p>
    <w:p w:rsidR="00A66369" w:rsidRDefault="00A66369" w:rsidP="00A66369">
      <w:pPr>
        <w:tabs>
          <w:tab w:val="left" w:pos="225"/>
        </w:tabs>
        <w:jc w:val="both"/>
        <w:rPr>
          <w:b/>
          <w:sz w:val="24"/>
          <w:lang w:val="ru-RU"/>
        </w:rPr>
      </w:pPr>
      <w:r w:rsidRPr="00A66369">
        <w:rPr>
          <w:b/>
          <w:sz w:val="24"/>
          <w:lang w:val="ru-RU"/>
        </w:rPr>
        <w:t>ОСТВАРИВАЊЕ НАСТАВЕ И УЧЕЊА</w:t>
      </w:r>
    </w:p>
    <w:p w:rsidR="00A66369" w:rsidRDefault="00A66369" w:rsidP="00A66369">
      <w:pPr>
        <w:tabs>
          <w:tab w:val="left" w:pos="225"/>
        </w:tabs>
        <w:jc w:val="both"/>
        <w:rPr>
          <w:b/>
          <w:sz w:val="24"/>
          <w:lang w:val="ru-RU"/>
        </w:rPr>
      </w:pPr>
    </w:p>
    <w:p w:rsidR="00A66369" w:rsidRDefault="00A66369" w:rsidP="00A66369">
      <w:pPr>
        <w:tabs>
          <w:tab w:val="left" w:pos="225"/>
        </w:tabs>
        <w:jc w:val="both"/>
        <w:rPr>
          <w:sz w:val="24"/>
          <w:lang w:val="ru-RU"/>
        </w:rPr>
      </w:pPr>
      <w:r>
        <w:rPr>
          <w:sz w:val="24"/>
          <w:lang w:val="ru-RU"/>
        </w:rPr>
        <w:t>МАТЕРИЈАЛИ</w:t>
      </w:r>
    </w:p>
    <w:p w:rsidR="00A66369" w:rsidRDefault="00A66369" w:rsidP="00A66369">
      <w:pPr>
        <w:tabs>
          <w:tab w:val="left" w:pos="225"/>
        </w:tabs>
        <w:jc w:val="both"/>
        <w:rPr>
          <w:sz w:val="24"/>
          <w:lang w:val="ru-RU"/>
        </w:rPr>
      </w:pPr>
    </w:p>
    <w:p w:rsidR="00A66369" w:rsidRDefault="00A66369" w:rsidP="00A66369">
      <w:pPr>
        <w:tabs>
          <w:tab w:val="left" w:pos="225"/>
        </w:tabs>
        <w:jc w:val="both"/>
        <w:rPr>
          <w:lang w:val="ru-RU"/>
        </w:rPr>
      </w:pPr>
      <w:r w:rsidRPr="00A66369">
        <w:rPr>
          <w:lang w:val="ru-RU"/>
        </w:rPr>
        <w:t>Материјали, прибор, технике и савремена технологија су средства која се користе у про</w:t>
      </w:r>
      <w:r>
        <w:rPr>
          <w:lang w:val="ru-RU"/>
        </w:rPr>
        <w:t>цесу визуелног описмењавања. На</w:t>
      </w:r>
      <w:r w:rsidRPr="00A66369">
        <w:rPr>
          <w:lang w:val="ru-RU"/>
        </w:rPr>
        <w:t xml:space="preserve">ставник кратко објашњава и показује како се припремају, користе, чисте, одлажу или преносе и пружа друге неопходне информације. Одабрани садржаји ове целине интегришу се </w:t>
      </w:r>
      <w:r w:rsidRPr="00A66369">
        <w:rPr>
          <w:lang w:val="ru-RU"/>
        </w:rPr>
        <w:lastRenderedPageBreak/>
        <w:t>са садржајим</w:t>
      </w:r>
      <w:r>
        <w:rPr>
          <w:lang w:val="ru-RU"/>
        </w:rPr>
        <w:t>а дру</w:t>
      </w:r>
      <w:r w:rsidRPr="00A66369">
        <w:rPr>
          <w:lang w:val="ru-RU"/>
        </w:rPr>
        <w:t>гих целина.</w:t>
      </w:r>
    </w:p>
    <w:p w:rsidR="00A66369" w:rsidRDefault="00A66369" w:rsidP="00A66369">
      <w:pPr>
        <w:tabs>
          <w:tab w:val="left" w:pos="225"/>
        </w:tabs>
        <w:jc w:val="both"/>
        <w:rPr>
          <w:lang w:val="ru-RU"/>
        </w:rPr>
      </w:pPr>
    </w:p>
    <w:p w:rsidR="00A66369" w:rsidRDefault="00A66369" w:rsidP="00A66369">
      <w:pPr>
        <w:tabs>
          <w:tab w:val="left" w:pos="225"/>
        </w:tabs>
        <w:jc w:val="both"/>
        <w:rPr>
          <w:b/>
          <w:lang w:val="ru-RU"/>
        </w:rPr>
      </w:pPr>
      <w:r w:rsidRPr="00A66369">
        <w:rPr>
          <w:b/>
          <w:lang w:val="ru-RU"/>
        </w:rPr>
        <w:t>Својства материјала</w:t>
      </w:r>
    </w:p>
    <w:p w:rsidR="00A66369" w:rsidRDefault="00A66369" w:rsidP="00A66369">
      <w:pPr>
        <w:tabs>
          <w:tab w:val="left" w:pos="225"/>
        </w:tabs>
        <w:jc w:val="both"/>
        <w:rPr>
          <w:b/>
          <w:lang w:val="ru-RU"/>
        </w:rPr>
      </w:pPr>
    </w:p>
    <w:p w:rsidR="00A66369" w:rsidRDefault="00A66369" w:rsidP="00A66369">
      <w:pPr>
        <w:tabs>
          <w:tab w:val="left" w:pos="225"/>
        </w:tabs>
        <w:jc w:val="both"/>
        <w:rPr>
          <w:lang w:val="ru-RU"/>
        </w:rPr>
      </w:pPr>
      <w:r w:rsidRPr="00A66369">
        <w:rPr>
          <w:lang w:val="ru-RU"/>
        </w:rPr>
        <w:t>Ученици треба да добију</w:t>
      </w:r>
      <w:r>
        <w:rPr>
          <w:lang w:val="ru-RU"/>
        </w:rPr>
        <w:t xml:space="preserve"> само кључне информације о свој</w:t>
      </w:r>
      <w:r w:rsidRPr="00A66369">
        <w:rPr>
          <w:lang w:val="ru-RU"/>
        </w:rPr>
        <w:t>ствима материјала које користе.</w:t>
      </w:r>
      <w:r>
        <w:rPr>
          <w:lang w:val="ru-RU"/>
        </w:rPr>
        <w:t xml:space="preserve"> Ако користе употребљену амбала</w:t>
      </w:r>
      <w:r w:rsidRPr="00A66369">
        <w:rPr>
          <w:lang w:val="ru-RU"/>
        </w:rPr>
        <w:t>жу, материјале или објекте које су пронашли у природи потребно је да их, уз помоћ укућана, припреме пре доношења на час</w:t>
      </w:r>
      <w:r w:rsidR="006D6895">
        <w:rPr>
          <w:lang w:val="ru-RU"/>
        </w:rPr>
        <w:t xml:space="preserve"> (пра</w:t>
      </w:r>
      <w:r w:rsidRPr="00A66369">
        <w:rPr>
          <w:lang w:val="ru-RU"/>
        </w:rPr>
        <w:t>ње, термичка обрада, дезинфиковање асепсолом, алкохолом... у зависности од материјала). У току године самостално припремају лепак или масу за обликовање од материјала који се користе у домаћинству (кукурузно брашн</w:t>
      </w:r>
      <w:r w:rsidR="006D6895">
        <w:rPr>
          <w:lang w:val="ru-RU"/>
        </w:rPr>
        <w:t>о, кукурузни штирак, сода бикар</w:t>
      </w:r>
      <w:r w:rsidRPr="00A66369">
        <w:rPr>
          <w:lang w:val="ru-RU"/>
        </w:rPr>
        <w:t>бона, сирће, млеко, со, шећер...). Водене боје могу да направе од истрошених фломастера. Рецепти се могу пронаћи на интернету, наставник бира оне који одговарају узрасту ученика. Важно је и да сви ученици до краја првог циклуса развију навику да заједно распремају и чисте простор по завршетку рада.</w:t>
      </w:r>
    </w:p>
    <w:p w:rsidR="006D6895" w:rsidRDefault="006D6895" w:rsidP="00A66369">
      <w:pPr>
        <w:tabs>
          <w:tab w:val="left" w:pos="225"/>
        </w:tabs>
        <w:jc w:val="both"/>
        <w:rPr>
          <w:lang w:val="ru-RU"/>
        </w:rPr>
      </w:pPr>
      <w:r w:rsidRPr="006D6895">
        <w:rPr>
          <w:lang w:val="ru-RU"/>
        </w:rPr>
        <w:t>Имајући у виду да се технологија материјала развија великом брзином, наставник може да информише ученике о неким иновативним материјалима које користе дизајнери одеће, амбалаже, намештаја... На пример, материјал који се прави од папира и пластике (</w:t>
      </w:r>
      <w:r>
        <w:t>Paptic</w:t>
      </w:r>
      <w:r w:rsidRPr="006D6895">
        <w:rPr>
          <w:lang w:val="ru-RU"/>
        </w:rPr>
        <w:t xml:space="preserve">), материјал који се прави од рециклиране одеће (варијанта материјала </w:t>
      </w:r>
      <w:r>
        <w:t>Karta</w:t>
      </w:r>
      <w:r w:rsidRPr="006D6895">
        <w:rPr>
          <w:lang w:val="ru-RU"/>
        </w:rPr>
        <w:t>-</w:t>
      </w:r>
      <w:r>
        <w:t>Pack</w:t>
      </w:r>
      <w:r w:rsidRPr="006D6895">
        <w:rPr>
          <w:lang w:val="ru-RU"/>
        </w:rPr>
        <w:t>)... Тродимензионално (3</w:t>
      </w:r>
      <w:r>
        <w:t>D</w:t>
      </w:r>
      <w:r>
        <w:rPr>
          <w:lang w:val="ru-RU"/>
        </w:rPr>
        <w:t>) штам</w:t>
      </w:r>
      <w:r w:rsidRPr="006D6895">
        <w:rPr>
          <w:lang w:val="ru-RU"/>
        </w:rPr>
        <w:t xml:space="preserve">пање и паметни материјали могу да се помену у следећем разреду. </w:t>
      </w:r>
    </w:p>
    <w:p w:rsidR="006D6895" w:rsidRDefault="006D6895" w:rsidP="00A66369">
      <w:pPr>
        <w:tabs>
          <w:tab w:val="left" w:pos="225"/>
        </w:tabs>
        <w:jc w:val="both"/>
        <w:rPr>
          <w:lang w:val="ru-RU"/>
        </w:rPr>
      </w:pPr>
      <w:r w:rsidRPr="006D6895">
        <w:rPr>
          <w:lang w:val="ru-RU"/>
        </w:rPr>
        <w:t xml:space="preserve">Подела боја на основне (примарне) и изведене (секундарне) односи се на пигментне боје за сликање. Ученици треба да знају да мешањем две основне боје у односу 1:1 неће увек добити тон који су очекивали, јер се материјал различитих произвођача разликује. Било би добро да истражују мешање боја тако што ће размењивати прибор/материјал. Није потребно да меморишу називе боја, јер школске боје или немају називе или се називи разликују од једног до другог произвођача. Међутим, када почну да користе белу боју наставник треба да их мотивише да експериментишу. На пример, може да пита: „Како бисте описали ове две боје?”, показујући цинобер и кармин црвену. Затим, да тражи да помешају обе боје са белом и упореде тонове које су добили. Даље ученици сами истражују. Боје трећег реда (терцијерне) се објашњавају у четвртом разреду. Примарне и секундарне боје се повезују са природним и вештачким облицима, емоцијама, утисцима, простором... Наставник објашњава текстуру на најједноставнији начин (изглед површине материјала), иако </w:t>
      </w:r>
      <w:r>
        <w:rPr>
          <w:lang w:val="ru-RU"/>
        </w:rPr>
        <w:t>објашњење неће бити потпуно. Ва</w:t>
      </w:r>
      <w:r w:rsidRPr="006D6895">
        <w:rPr>
          <w:lang w:val="ru-RU"/>
        </w:rPr>
        <w:t>жније је да се ученици не збуне и да искуствено истражују текстуру. Истражује се стварна (физичка) текстура материјала, која има изражене тактилне квалитете, а наставник планира више разноврсних задатака. На пример, ученици могу да компонују лепећи на картон лишће, комадиће чипке, текстил, канап, рафију..., да обложе рад алуминијумском фолијом за домаћинство, пажљиво трљајући тупим врхом оловке или прстима. Уколико немају фолију, могу да премажу рад белом бојом како би се фокусирали само на текстуру. Када вајају у меком материјалу треба да креирају текстуре плански (глачањем, урезивањем, утискивањем...). Наставник указује на то да понекад физичка текстура највише утиче на утисак о делу, нарочито када је реч о скулптури и дизајну ентеријера (показати примере). Визуелна текстура се још увек не објашњава, али се истражује искуствено – ученици могу да цртају текстуре разноврсним линијама, да осликају папир (разливањем боје, прскањем, дувањем кроз сламчицу...), да кор</w:t>
      </w:r>
      <w:r>
        <w:rPr>
          <w:lang w:val="ru-RU"/>
        </w:rPr>
        <w:t>исте технике колаж, фротаж, гра</w:t>
      </w:r>
      <w:r w:rsidRPr="006D6895">
        <w:rPr>
          <w:lang w:val="ru-RU"/>
        </w:rPr>
        <w:t>таж, суминагаши или ебр</w:t>
      </w:r>
      <w:r>
        <w:rPr>
          <w:lang w:val="ru-RU"/>
        </w:rPr>
        <w:t>у.</w:t>
      </w:r>
    </w:p>
    <w:p w:rsidR="006D6895" w:rsidRDefault="006D6895" w:rsidP="00A66369">
      <w:pPr>
        <w:tabs>
          <w:tab w:val="left" w:pos="225"/>
        </w:tabs>
        <w:jc w:val="both"/>
        <w:rPr>
          <w:lang w:val="ru-RU"/>
        </w:rPr>
      </w:pPr>
    </w:p>
    <w:p w:rsidR="006D6895" w:rsidRDefault="006D6895" w:rsidP="00A66369">
      <w:pPr>
        <w:tabs>
          <w:tab w:val="left" w:pos="225"/>
        </w:tabs>
        <w:jc w:val="both"/>
        <w:rPr>
          <w:b/>
          <w:lang w:val="ru-RU"/>
        </w:rPr>
      </w:pPr>
      <w:r w:rsidRPr="006D6895">
        <w:rPr>
          <w:b/>
          <w:lang w:val="ru-RU"/>
        </w:rPr>
        <w:t>Технике</w:t>
      </w:r>
    </w:p>
    <w:p w:rsidR="006D6895" w:rsidRDefault="006D6895" w:rsidP="00A66369">
      <w:pPr>
        <w:tabs>
          <w:tab w:val="left" w:pos="225"/>
        </w:tabs>
        <w:jc w:val="both"/>
        <w:rPr>
          <w:b/>
          <w:lang w:val="ru-RU"/>
        </w:rPr>
      </w:pPr>
    </w:p>
    <w:p w:rsidR="006D6895" w:rsidRDefault="006D6895" w:rsidP="00A66369">
      <w:pPr>
        <w:tabs>
          <w:tab w:val="left" w:pos="225"/>
        </w:tabs>
        <w:jc w:val="both"/>
        <w:rPr>
          <w:lang w:val="ru-RU"/>
        </w:rPr>
      </w:pPr>
      <w:r w:rsidRPr="006D6895">
        <w:rPr>
          <w:lang w:val="ru-RU"/>
        </w:rPr>
        <w:t>На основу сопствене проце</w:t>
      </w:r>
      <w:r>
        <w:rPr>
          <w:lang w:val="ru-RU"/>
        </w:rPr>
        <w:t>не наставник у трећем или четвр</w:t>
      </w:r>
      <w:r w:rsidRPr="006D6895">
        <w:rPr>
          <w:lang w:val="ru-RU"/>
        </w:rPr>
        <w:t xml:space="preserve">том разреду објашњава да су акварел боја и папир материјали за ликовно обликовање, а акварел </w:t>
      </w:r>
      <w:r>
        <w:rPr>
          <w:lang w:val="ru-RU"/>
        </w:rPr>
        <w:t>техника начин на који се тај ма</w:t>
      </w:r>
      <w:r w:rsidRPr="006D6895">
        <w:rPr>
          <w:lang w:val="ru-RU"/>
        </w:rPr>
        <w:t>теријал обликује. Ученици могу да испробају сликање акварел бојом на сувом папиру и сликање на влажном папиру. Уобичајено уче гваш технике (влажни нанос</w:t>
      </w:r>
      <w:r>
        <w:rPr>
          <w:lang w:val="ru-RU"/>
        </w:rPr>
        <w:t>, полусуви нанос, испирање, гре</w:t>
      </w:r>
      <w:r w:rsidRPr="006D6895">
        <w:rPr>
          <w:lang w:val="ru-RU"/>
        </w:rPr>
        <w:t>бање...) пре него што почну да користе темпере, али то није правило. У штампање графика се уводе прављењем импровизованих матрица. Најједноставнија се припрема на употребљеној стиропор (полистирен) тацни за паковање хране. На полеђини тацне цртеж се лако урезује фломастерима, а боја се наноси широком четком</w:t>
      </w:r>
      <w:r>
        <w:rPr>
          <w:lang w:val="ru-RU"/>
        </w:rPr>
        <w:t xml:space="preserve"> </w:t>
      </w:r>
      <w:r w:rsidRPr="006D6895">
        <w:rPr>
          <w:lang w:val="ru-RU"/>
        </w:rPr>
        <w:t>или комадићем чврстог картона. Осим оловкама и четкицама било би добро да цртају и импровизованим прибором (згужваним папиром/кесом/фолијом, гранчицама, боровим иглицама...), јер то помаже да „ослободе руку” и да боље организују композицију. Скулптуре могу да обликују од папира, картона, лако савитљиве жице, тканине, комбиновањем разноврсних материјала... Затим, од меких материјала: глинамола, школске глине, полимерне глине која се не пече („</w:t>
      </w:r>
      <w:r>
        <w:t>FIMO</w:t>
      </w:r>
      <w:r w:rsidRPr="006D6895">
        <w:rPr>
          <w:lang w:val="ru-RU"/>
        </w:rPr>
        <w:t xml:space="preserve"> </w:t>
      </w:r>
      <w:r>
        <w:t>AIR</w:t>
      </w:r>
      <w:r w:rsidRPr="006D6895">
        <w:rPr>
          <w:lang w:val="ru-RU"/>
        </w:rPr>
        <w:t>”), „магичне глине” (пенаста глина са гранулама стиропора, кинетичка глина, „</w:t>
      </w:r>
      <w:r>
        <w:t>Mad</w:t>
      </w:r>
      <w:r w:rsidRPr="006D6895">
        <w:rPr>
          <w:lang w:val="ru-RU"/>
        </w:rPr>
        <w:t xml:space="preserve"> </w:t>
      </w:r>
      <w:r>
        <w:t>Mattr</w:t>
      </w:r>
      <w:r w:rsidRPr="006D6895">
        <w:rPr>
          <w:lang w:val="ru-RU"/>
        </w:rPr>
        <w:t xml:space="preserve">”...) или масе коју су сами направили. Треба имати у виду следеће. Неке масе се споро суше, па је тешко пренети </w:t>
      </w:r>
      <w:r>
        <w:rPr>
          <w:lang w:val="ru-RU"/>
        </w:rPr>
        <w:t>рад од школе до куће без оштеће</w:t>
      </w:r>
      <w:r w:rsidRPr="006D6895">
        <w:rPr>
          <w:lang w:val="ru-RU"/>
        </w:rPr>
        <w:t>ња. Боље је да не користе пластелин, јер има врста које се уопште не суше, као и миришљавих које садрже алергене. Неке масе не прљају руке и радну површину. Скулп</w:t>
      </w:r>
      <w:r>
        <w:rPr>
          <w:lang w:val="ru-RU"/>
        </w:rPr>
        <w:t>туре се обликују белом ма</w:t>
      </w:r>
      <w:r w:rsidRPr="006D6895">
        <w:rPr>
          <w:lang w:val="ru-RU"/>
        </w:rPr>
        <w:t xml:space="preserve">сом или масом </w:t>
      </w:r>
      <w:r w:rsidRPr="006D6895">
        <w:rPr>
          <w:lang w:val="ru-RU"/>
        </w:rPr>
        <w:lastRenderedPageBreak/>
        <w:t>у боји природних материјала, а која може и да се „патинира” бојом.</w:t>
      </w:r>
    </w:p>
    <w:p w:rsidR="006D6895" w:rsidRDefault="006D6895" w:rsidP="00A66369">
      <w:pPr>
        <w:tabs>
          <w:tab w:val="left" w:pos="225"/>
        </w:tabs>
        <w:jc w:val="both"/>
        <w:rPr>
          <w:lang w:val="ru-RU"/>
        </w:rPr>
      </w:pPr>
      <w:r w:rsidRPr="006D6895">
        <w:rPr>
          <w:lang w:val="ru-RU"/>
        </w:rPr>
        <w:t xml:space="preserve">Наставник може да покаже и корисне технике које нису кључне за достизање исхода. На пример, може да демонстрира како се од мараме или комада платна обликује торба/завежљај савијањем и везивањем („фурошики” техника), како се од омота за бомбоне обликују торбе, футроле..., како се плете прстима, како се обликују корпе од папира, како се савијају оригами фигуре, како се пакују поклони, како се савијају украсне машне, како се праве лампиони, како се праве/декоришу сенила... Ученици могу да вежбају те технике и код куће, али је важно да на часу осмисле или договоре намену тих радова (украс за собу, украс за учионицу/ школу, лични предмет, поклон за некога, радови за школски продајни сајам...). </w:t>
      </w:r>
    </w:p>
    <w:p w:rsidR="006D6895" w:rsidRDefault="006D6895" w:rsidP="00A66369">
      <w:pPr>
        <w:tabs>
          <w:tab w:val="left" w:pos="225"/>
        </w:tabs>
        <w:jc w:val="both"/>
        <w:rPr>
          <w:lang w:val="ru-RU"/>
        </w:rPr>
      </w:pPr>
      <w:r w:rsidRPr="006D6895">
        <w:rPr>
          <w:lang w:val="ru-RU"/>
        </w:rPr>
        <w:t>Ученици упознају неколик</w:t>
      </w:r>
      <w:r>
        <w:rPr>
          <w:lang w:val="ru-RU"/>
        </w:rPr>
        <w:t>о уметничких заната које настав</w:t>
      </w:r>
      <w:r w:rsidRPr="006D6895">
        <w:rPr>
          <w:lang w:val="ru-RU"/>
        </w:rPr>
        <w:t>ник бира у складу са темама и задацима које је планирао, локалном традицијом или интересовањима ученика. Одабрани садржаји се интегришу са одговарајућим садржајима овог и других програма. Учење може да се реализује у одабраном етнографском музеју. Уколико наставник планира радионицу или пројекат који укључује прављење уметничких рукотворин</w:t>
      </w:r>
      <w:r>
        <w:rPr>
          <w:lang w:val="ru-RU"/>
        </w:rPr>
        <w:t>а у школи препорука је да се ко</w:t>
      </w:r>
      <w:r w:rsidRPr="006D6895">
        <w:rPr>
          <w:lang w:val="ru-RU"/>
        </w:rPr>
        <w:t>ристи материјал за рециклажу</w:t>
      </w:r>
      <w:r>
        <w:rPr>
          <w:lang w:val="ru-RU"/>
        </w:rPr>
        <w:t>.</w:t>
      </w:r>
    </w:p>
    <w:p w:rsidR="006D6895" w:rsidRDefault="006D6895" w:rsidP="00A66369">
      <w:pPr>
        <w:tabs>
          <w:tab w:val="left" w:pos="225"/>
        </w:tabs>
        <w:jc w:val="both"/>
        <w:rPr>
          <w:lang w:val="ru-RU"/>
        </w:rPr>
      </w:pPr>
      <w:r w:rsidRPr="006D6895">
        <w:rPr>
          <w:lang w:val="ru-RU"/>
        </w:rPr>
        <w:t>Уметничка рециклажа је важна тема. Наставник може да покаже примере уметничких пројеката у нашој земљи, као што су: „Убаци лименку доврши скулптуру”, скулптура „Ђубровиште са Великог ратног острва” (Београд), „Еко-мрав” (Суботица), „Птица робот” (Бор, Београд)... и примере уметничких дела направљених од предмета за рециклажу (на пример, унети у претраживач називе уметничких група: „</w:t>
      </w:r>
      <w:r>
        <w:t>FigJamStudio</w:t>
      </w:r>
      <w:r w:rsidRPr="006D6895">
        <w:rPr>
          <w:lang w:val="ru-RU"/>
        </w:rPr>
        <w:t>”, „</w:t>
      </w:r>
      <w:r>
        <w:t>Skeleton</w:t>
      </w:r>
      <w:r w:rsidRPr="006D6895">
        <w:rPr>
          <w:lang w:val="ru-RU"/>
        </w:rPr>
        <w:t xml:space="preserve"> </w:t>
      </w:r>
      <w:r>
        <w:t>Sea</w:t>
      </w:r>
      <w:r w:rsidRPr="006D6895">
        <w:rPr>
          <w:lang w:val="ru-RU"/>
        </w:rPr>
        <w:t>” или „</w:t>
      </w:r>
      <w:r>
        <w:t>Guerra</w:t>
      </w:r>
      <w:r w:rsidRPr="006D6895">
        <w:rPr>
          <w:lang w:val="ru-RU"/>
        </w:rPr>
        <w:t xml:space="preserve"> </w:t>
      </w:r>
      <w:r>
        <w:t>de</w:t>
      </w:r>
      <w:r w:rsidRPr="006D6895">
        <w:rPr>
          <w:lang w:val="ru-RU"/>
        </w:rPr>
        <w:t xml:space="preserve"> </w:t>
      </w:r>
      <w:r>
        <w:t>la</w:t>
      </w:r>
      <w:r w:rsidRPr="006D6895">
        <w:rPr>
          <w:lang w:val="ru-RU"/>
        </w:rPr>
        <w:t xml:space="preserve"> </w:t>
      </w:r>
      <w:r>
        <w:t>Paz</w:t>
      </w:r>
      <w:r w:rsidRPr="006D6895">
        <w:rPr>
          <w:lang w:val="ru-RU"/>
        </w:rPr>
        <w:t xml:space="preserve">” и имена уметника: </w:t>
      </w:r>
      <w:r>
        <w:t>Aurora</w:t>
      </w:r>
      <w:r w:rsidRPr="006D6895">
        <w:rPr>
          <w:lang w:val="ru-RU"/>
        </w:rPr>
        <w:t xml:space="preserve"> </w:t>
      </w:r>
      <w:r>
        <w:t>Robson</w:t>
      </w:r>
      <w:r w:rsidRPr="006D6895">
        <w:rPr>
          <w:lang w:val="ru-RU"/>
        </w:rPr>
        <w:t xml:space="preserve">, </w:t>
      </w:r>
      <w:r>
        <w:t>Subodh</w:t>
      </w:r>
      <w:r w:rsidRPr="006D6895">
        <w:rPr>
          <w:lang w:val="ru-RU"/>
        </w:rPr>
        <w:t xml:space="preserve"> </w:t>
      </w:r>
      <w:r>
        <w:t>Gupta</w:t>
      </w:r>
      <w:r w:rsidRPr="006D6895">
        <w:rPr>
          <w:lang w:val="ru-RU"/>
        </w:rPr>
        <w:t xml:space="preserve">, </w:t>
      </w:r>
      <w:r>
        <w:t>Moaffak</w:t>
      </w:r>
      <w:r w:rsidRPr="006D6895">
        <w:rPr>
          <w:lang w:val="ru-RU"/>
        </w:rPr>
        <w:t xml:space="preserve"> </w:t>
      </w:r>
      <w:r>
        <w:t>Makhoul</w:t>
      </w:r>
      <w:r w:rsidRPr="006D6895">
        <w:rPr>
          <w:lang w:val="ru-RU"/>
        </w:rPr>
        <w:t xml:space="preserve"> или </w:t>
      </w:r>
      <w:r>
        <w:t>Sean</w:t>
      </w:r>
      <w:r w:rsidRPr="006D6895">
        <w:rPr>
          <w:lang w:val="ru-RU"/>
        </w:rPr>
        <w:t xml:space="preserve"> </w:t>
      </w:r>
      <w:r>
        <w:t>E</w:t>
      </w:r>
      <w:r w:rsidRPr="006D6895">
        <w:rPr>
          <w:lang w:val="ru-RU"/>
        </w:rPr>
        <w:t xml:space="preserve">. </w:t>
      </w:r>
      <w:r>
        <w:t>Avery</w:t>
      </w:r>
      <w:r w:rsidRPr="006D6895">
        <w:rPr>
          <w:lang w:val="ru-RU"/>
        </w:rPr>
        <w:t>).</w:t>
      </w:r>
    </w:p>
    <w:p w:rsidR="006D6895" w:rsidRDefault="006D6895" w:rsidP="00A66369">
      <w:pPr>
        <w:tabs>
          <w:tab w:val="left" w:pos="225"/>
        </w:tabs>
        <w:jc w:val="both"/>
        <w:rPr>
          <w:lang w:val="ru-RU"/>
        </w:rPr>
      </w:pPr>
      <w:r w:rsidRPr="006D6895">
        <w:rPr>
          <w:lang w:val="ru-RU"/>
        </w:rPr>
        <w:t>Школе које имају средстава и планирају набавку дигиталне технологије треба да имају у виду и ону која одговара настави Ликовне културе. На пример, мултимедијална лабораторија „</w:t>
      </w:r>
      <w:r>
        <w:t>i</w:t>
      </w:r>
      <w:r w:rsidRPr="006D6895">
        <w:rPr>
          <w:lang w:val="ru-RU"/>
        </w:rPr>
        <w:t>-</w:t>
      </w:r>
      <w:r>
        <w:t>Theatre</w:t>
      </w:r>
      <w:r w:rsidRPr="006D6895">
        <w:rPr>
          <w:lang w:val="ru-RU"/>
        </w:rPr>
        <w:t>” произвођача „</w:t>
      </w:r>
      <w:r>
        <w:t>Edutech</w:t>
      </w:r>
      <w:r w:rsidRPr="006D6895">
        <w:rPr>
          <w:lang w:val="ru-RU"/>
        </w:rPr>
        <w:t>” погодна је за интегрисану наставу Српског језика и Ликовне културе у првом циклусу. Дигиталне табле за цртање произвођача „</w:t>
      </w:r>
      <w:r>
        <w:t>Wacom</w:t>
      </w:r>
      <w:r w:rsidRPr="006D6895">
        <w:rPr>
          <w:lang w:val="ru-RU"/>
        </w:rPr>
        <w:t>”, као и ајпед таблети (</w:t>
      </w:r>
      <w:r>
        <w:t>iPadPro</w:t>
      </w:r>
      <w:r w:rsidRPr="006D6895">
        <w:rPr>
          <w:lang w:val="ru-RU"/>
        </w:rPr>
        <w:t>) подржавају стваралач</w:t>
      </w:r>
      <w:r>
        <w:rPr>
          <w:lang w:val="ru-RU"/>
        </w:rPr>
        <w:t>ки рад. Интерактивна школска та</w:t>
      </w:r>
      <w:r w:rsidRPr="006D6895">
        <w:rPr>
          <w:lang w:val="ru-RU"/>
        </w:rPr>
        <w:t>бла „</w:t>
      </w:r>
      <w:r>
        <w:t>SMART</w:t>
      </w:r>
      <w:r w:rsidRPr="006D6895">
        <w:rPr>
          <w:lang w:val="ru-RU"/>
        </w:rPr>
        <w:t xml:space="preserve"> </w:t>
      </w:r>
      <w:r>
        <w:t>Board</w:t>
      </w:r>
      <w:r w:rsidRPr="006D6895">
        <w:rPr>
          <w:lang w:val="ru-RU"/>
        </w:rPr>
        <w:t>” са пројектором (на пример, серија 7000) има вишеструку намену (проучавање ликовног језика, компоновање, лоцирање уметничких дела...). У школама које имају савремену опрему и средства, ученици треба да уче о заштити здравља и правилној употреби уређаја, као и о значају сарадње са школама које немају такве услове. У школама које не могу да набаве одговарајућу опрему и средства, ученици могу да користе помагала која се једноставно праве. На пример, када се настава одржава у учионицама опште намене које немају одговарајуће столове ученици могу да направе од картона стони „штафелај” (унети у претраживач: „</w:t>
      </w:r>
      <w:r>
        <w:t>DIY</w:t>
      </w:r>
      <w:r w:rsidRPr="006D6895">
        <w:rPr>
          <w:lang w:val="ru-RU"/>
        </w:rPr>
        <w:t xml:space="preserve"> </w:t>
      </w:r>
      <w:r>
        <w:t>cardboard</w:t>
      </w:r>
      <w:r w:rsidRPr="006D6895">
        <w:rPr>
          <w:lang w:val="ru-RU"/>
        </w:rPr>
        <w:t xml:space="preserve"> </w:t>
      </w:r>
      <w:r>
        <w:t>easel</w:t>
      </w:r>
      <w:r w:rsidRPr="006D6895">
        <w:rPr>
          <w:lang w:val="ru-RU"/>
        </w:rPr>
        <w:t xml:space="preserve">”). „Светлосне столове” као што је, на пример, </w:t>
      </w:r>
      <w:r>
        <w:t>APH</w:t>
      </w:r>
      <w:r w:rsidRPr="006D6895">
        <w:rPr>
          <w:lang w:val="ru-RU"/>
        </w:rPr>
        <w:t xml:space="preserve"> </w:t>
      </w:r>
      <w:r>
        <w:t>Light</w:t>
      </w:r>
      <w:r w:rsidRPr="006D6895">
        <w:rPr>
          <w:lang w:val="ru-RU"/>
        </w:rPr>
        <w:t xml:space="preserve"> </w:t>
      </w:r>
      <w:r>
        <w:t>Box</w:t>
      </w:r>
      <w:r w:rsidRPr="006D6895">
        <w:rPr>
          <w:lang w:val="ru-RU"/>
        </w:rPr>
        <w:t xml:space="preserve"> наставници могу да направе у сарадњи са родитељима (унети у претраживач: „</w:t>
      </w:r>
      <w:r>
        <w:t>DIY</w:t>
      </w:r>
      <w:r w:rsidRPr="006D6895">
        <w:rPr>
          <w:lang w:val="ru-RU"/>
        </w:rPr>
        <w:t xml:space="preserve"> </w:t>
      </w:r>
      <w:r>
        <w:t>lighttabletutorials</w:t>
      </w:r>
      <w:r w:rsidRPr="006D6895">
        <w:rPr>
          <w:lang w:val="ru-RU"/>
        </w:rPr>
        <w:t xml:space="preserve">”). </w:t>
      </w:r>
    </w:p>
    <w:p w:rsidR="006D6895" w:rsidRDefault="006D6895" w:rsidP="00A66369">
      <w:pPr>
        <w:tabs>
          <w:tab w:val="left" w:pos="225"/>
        </w:tabs>
        <w:jc w:val="both"/>
        <w:rPr>
          <w:lang w:val="ru-RU"/>
        </w:rPr>
      </w:pPr>
      <w:r w:rsidRPr="006D6895">
        <w:rPr>
          <w:lang w:val="ru-RU"/>
        </w:rPr>
        <w:t xml:space="preserve">Све одабране садржаје је потребно повезати са причом о томе како се развијају креативне идеје, односно шта све може подстаћи (мотивисати) визуелне уметнике (и ученике) да стварају. Како би се освестио процес развијања идеја, наставник може да зада ученицима једноставну вежбу – да три пута преобликују исти троугао тако да креирају три различита сложена облика из маште. Вежба може да се понови са другим обликом, мрљом или шаром. Ученици треба да знају и то да савремена технологија утиче на начин изражавања визуелних уметника. Наставник може да покаже један очигледан пример (унети у претраживач име графичког дизајнера: </w:t>
      </w:r>
      <w:r>
        <w:t>Canion</w:t>
      </w:r>
      <w:r w:rsidRPr="006D6895">
        <w:rPr>
          <w:lang w:val="ru-RU"/>
        </w:rPr>
        <w:t xml:space="preserve"> </w:t>
      </w:r>
      <w:r>
        <w:t>Shijirbat</w:t>
      </w:r>
      <w:r w:rsidRPr="006D6895">
        <w:rPr>
          <w:lang w:val="ru-RU"/>
        </w:rPr>
        <w:t xml:space="preserve"> или Шижирбат – финал).</w:t>
      </w:r>
    </w:p>
    <w:p w:rsidR="006D6895" w:rsidRDefault="006D6895" w:rsidP="00A66369">
      <w:pPr>
        <w:tabs>
          <w:tab w:val="left" w:pos="225"/>
        </w:tabs>
        <w:jc w:val="both"/>
        <w:rPr>
          <w:lang w:val="ru-RU"/>
        </w:rPr>
      </w:pPr>
    </w:p>
    <w:p w:rsidR="006D6895" w:rsidRDefault="006D6895" w:rsidP="00A66369">
      <w:pPr>
        <w:tabs>
          <w:tab w:val="left" w:pos="225"/>
        </w:tabs>
        <w:jc w:val="both"/>
        <w:rPr>
          <w:lang w:val="ru-RU"/>
        </w:rPr>
      </w:pPr>
      <w:r>
        <w:rPr>
          <w:lang w:val="ru-RU"/>
        </w:rPr>
        <w:t>СПОРАЗУМЕАЊЕ</w:t>
      </w:r>
    </w:p>
    <w:p w:rsidR="006D6895" w:rsidRPr="006D6895" w:rsidRDefault="006D6895" w:rsidP="00A66369">
      <w:pPr>
        <w:tabs>
          <w:tab w:val="left" w:pos="225"/>
        </w:tabs>
        <w:jc w:val="both"/>
        <w:rPr>
          <w:lang w:val="ru-RU"/>
        </w:rPr>
      </w:pPr>
      <w:r w:rsidRPr="006D6895">
        <w:rPr>
          <w:lang w:val="ru-RU"/>
        </w:rPr>
        <w:t xml:space="preserve">Циљ учења предложених </w:t>
      </w:r>
      <w:r>
        <w:rPr>
          <w:lang w:val="ru-RU"/>
        </w:rPr>
        <w:t>садржаја је оспособљавање учени</w:t>
      </w:r>
      <w:r w:rsidRPr="006D6895">
        <w:rPr>
          <w:lang w:val="ru-RU"/>
        </w:rPr>
        <w:t>ка за правилну, учтиву, доброн</w:t>
      </w:r>
      <w:r>
        <w:rPr>
          <w:lang w:val="ru-RU"/>
        </w:rPr>
        <w:t>амерну, ефектну и ефикасну кому</w:t>
      </w:r>
      <w:r w:rsidRPr="006D6895">
        <w:rPr>
          <w:lang w:val="ru-RU"/>
        </w:rPr>
        <w:t>никацију.</w:t>
      </w:r>
    </w:p>
    <w:p w:rsidR="006D6895" w:rsidRDefault="006D6895" w:rsidP="00A66369">
      <w:pPr>
        <w:tabs>
          <w:tab w:val="left" w:pos="225"/>
        </w:tabs>
        <w:jc w:val="both"/>
        <w:rPr>
          <w:b/>
          <w:sz w:val="24"/>
          <w:lang w:val="ru-RU"/>
        </w:rPr>
      </w:pPr>
      <w:r>
        <w:rPr>
          <w:b/>
          <w:sz w:val="24"/>
          <w:lang w:val="ru-RU"/>
        </w:rPr>
        <w:t>Говор тела</w:t>
      </w:r>
    </w:p>
    <w:p w:rsidR="006D6895" w:rsidRDefault="006D6895" w:rsidP="00A66369">
      <w:pPr>
        <w:tabs>
          <w:tab w:val="left" w:pos="225"/>
        </w:tabs>
        <w:jc w:val="both"/>
        <w:rPr>
          <w:b/>
          <w:sz w:val="24"/>
          <w:lang w:val="ru-RU"/>
        </w:rPr>
      </w:pPr>
    </w:p>
    <w:p w:rsidR="006D6895" w:rsidRPr="006D6895" w:rsidRDefault="006D6895" w:rsidP="00A66369">
      <w:pPr>
        <w:tabs>
          <w:tab w:val="left" w:pos="225"/>
        </w:tabs>
        <w:jc w:val="both"/>
        <w:rPr>
          <w:b/>
          <w:sz w:val="24"/>
          <w:lang w:val="ru-RU"/>
        </w:rPr>
      </w:pPr>
      <w:r w:rsidRPr="006D6895">
        <w:rPr>
          <w:lang w:val="ru-RU"/>
        </w:rPr>
        <w:t>Предложене вежбе су фокусиране на невербално изражавање мимиком и телом. Наставник објашњава да се и без говора, лицем и телом, може пренети порука, испричати прича или насликати слика. Као пример мо</w:t>
      </w:r>
      <w:r>
        <w:rPr>
          <w:lang w:val="ru-RU"/>
        </w:rPr>
        <w:t>же да послужи инсерт наступа ма</w:t>
      </w:r>
      <w:r w:rsidRPr="006D6895">
        <w:rPr>
          <w:lang w:val="ru-RU"/>
        </w:rPr>
        <w:t>ђарске трупе „</w:t>
      </w:r>
      <w:r>
        <w:t>Attraction</w:t>
      </w:r>
      <w:r w:rsidRPr="006D6895">
        <w:rPr>
          <w:lang w:val="ru-RU"/>
        </w:rPr>
        <w:t xml:space="preserve">” (унети у претраживач: </w:t>
      </w:r>
      <w:r>
        <w:t>Attraction</w:t>
      </w:r>
      <w:r w:rsidRPr="006D6895">
        <w:rPr>
          <w:lang w:val="ru-RU"/>
        </w:rPr>
        <w:t xml:space="preserve"> </w:t>
      </w:r>
      <w:r>
        <w:t>Shadow</w:t>
      </w:r>
      <w:r w:rsidRPr="006D6895">
        <w:rPr>
          <w:lang w:val="ru-RU"/>
        </w:rPr>
        <w:t xml:space="preserve"> </w:t>
      </w:r>
      <w:r>
        <w:t>Theatre</w:t>
      </w:r>
      <w:r w:rsidRPr="006D6895">
        <w:rPr>
          <w:lang w:val="ru-RU"/>
        </w:rPr>
        <w:t xml:space="preserve"> </w:t>
      </w:r>
      <w:r>
        <w:t>Group</w:t>
      </w:r>
      <w:r w:rsidRPr="006D6895">
        <w:rPr>
          <w:lang w:val="ru-RU"/>
        </w:rPr>
        <w:t>). Уколико ученици до трећег разреда нису вежбали пантомиму треба да почну од читања израза лица и изражавања емоција. Затим, да тумаче и изражавају поруке које шаљемо неким општепознатим (у нашој култури) гестом ил</w:t>
      </w:r>
      <w:r>
        <w:rPr>
          <w:lang w:val="ru-RU"/>
        </w:rPr>
        <w:t>и држањем тела (ста</w:t>
      </w:r>
      <w:r w:rsidRPr="006D6895">
        <w:rPr>
          <w:lang w:val="ru-RU"/>
        </w:rPr>
        <w:t>ни, крени, приђи, слажем се, нећу,</w:t>
      </w:r>
      <w:r>
        <w:rPr>
          <w:lang w:val="ru-RU"/>
        </w:rPr>
        <w:t xml:space="preserve"> извини и сл.) и неке једностав</w:t>
      </w:r>
      <w:r w:rsidRPr="006D6895">
        <w:rPr>
          <w:lang w:val="ru-RU"/>
        </w:rPr>
        <w:t xml:space="preserve">не радње (чисти метлом, свира...). Ученици који су то већ радили вежбају невербално исказивање неке ситуације (на пример, сусрет два пријатеља, пробирљиви купац и сл.). Важно је да сви ученици буду укључени да би се ослободили треме и несметано развијали креативност, заједништво и међусобно уважавање. Ако је потребно, ученици могу да погледају и неки смешан снимак (на пример, унети у претраживач: </w:t>
      </w:r>
      <w:r>
        <w:t>Mr</w:t>
      </w:r>
      <w:r w:rsidRPr="006D6895">
        <w:rPr>
          <w:lang w:val="ru-RU"/>
        </w:rPr>
        <w:t xml:space="preserve">. </w:t>
      </w:r>
      <w:r>
        <w:t>Bean</w:t>
      </w:r>
      <w:r w:rsidRPr="006D6895">
        <w:rPr>
          <w:lang w:val="ru-RU"/>
        </w:rPr>
        <w:t>'</w:t>
      </w:r>
      <w:r>
        <w:t>s</w:t>
      </w:r>
      <w:r w:rsidRPr="006D6895">
        <w:rPr>
          <w:lang w:val="ru-RU"/>
        </w:rPr>
        <w:t xml:space="preserve"> </w:t>
      </w:r>
      <w:r>
        <w:t>Holiday</w:t>
      </w:r>
      <w:r w:rsidRPr="006D6895">
        <w:rPr>
          <w:lang w:val="ru-RU"/>
        </w:rPr>
        <w:t xml:space="preserve"> </w:t>
      </w:r>
      <w:r>
        <w:t>Dance</w:t>
      </w:r>
      <w:r w:rsidRPr="006D6895">
        <w:rPr>
          <w:lang w:val="ru-RU"/>
        </w:rPr>
        <w:t xml:space="preserve"> </w:t>
      </w:r>
      <w:r>
        <w:t>Scene</w:t>
      </w:r>
      <w:r w:rsidRPr="006D6895">
        <w:rPr>
          <w:lang w:val="ru-RU"/>
        </w:rPr>
        <w:t xml:space="preserve">). Наставник повезује одабране вежбе са одговарајућим садржајима овог и других програма (имајући у виду да се програмски циљеви и методика разликују). На пример, може да формира тимове и подели задужења – док неки чланови тима глуме или </w:t>
      </w:r>
      <w:r w:rsidRPr="006D6895">
        <w:rPr>
          <w:lang w:val="ru-RU"/>
        </w:rPr>
        <w:lastRenderedPageBreak/>
        <w:t>рецитују, други их прате покретима, мимиком или „специјалним ефектима” (осветљавају глумце, померају делове сценографије, формирају облик рукама или телима, производе звучне ефекте...).</w:t>
      </w:r>
    </w:p>
    <w:p w:rsidR="006D6895" w:rsidRDefault="006D6895" w:rsidP="00A66369">
      <w:pPr>
        <w:tabs>
          <w:tab w:val="left" w:pos="225"/>
        </w:tabs>
        <w:jc w:val="both"/>
        <w:rPr>
          <w:b/>
          <w:sz w:val="24"/>
          <w:lang w:val="ru-RU"/>
        </w:rPr>
      </w:pPr>
    </w:p>
    <w:p w:rsidR="00A66369" w:rsidRDefault="006D6895" w:rsidP="006D6895">
      <w:pPr>
        <w:rPr>
          <w:b/>
          <w:sz w:val="24"/>
          <w:lang w:val="ru-RU"/>
        </w:rPr>
      </w:pPr>
      <w:r>
        <w:rPr>
          <w:b/>
          <w:sz w:val="24"/>
          <w:lang w:val="ru-RU"/>
        </w:rPr>
        <w:t>Тумачење визуалних информација</w:t>
      </w:r>
    </w:p>
    <w:p w:rsidR="006D6895" w:rsidRDefault="006D6895" w:rsidP="006D6895">
      <w:pPr>
        <w:rPr>
          <w:b/>
          <w:sz w:val="24"/>
          <w:lang w:val="ru-RU"/>
        </w:rPr>
      </w:pPr>
    </w:p>
    <w:p w:rsidR="006D6895" w:rsidRDefault="006D6895" w:rsidP="006D6895">
      <w:pPr>
        <w:jc w:val="both"/>
        <w:rPr>
          <w:lang w:val="ru-RU"/>
        </w:rPr>
      </w:pPr>
      <w:r w:rsidRPr="006D6895">
        <w:rPr>
          <w:lang w:val="ru-RU"/>
        </w:rPr>
        <w:t>Тумачење визуелних информација је континуирана активност која се не планира као посебан час, већ као део задатака. Предложени садржаји се односе на тумачење слика независно од додатних информација као што су звук, текст и др. Сваки пут када ученицима покаже неку слику, наставник поставља питање: „Шта ово значи?”, како би се навикли да размишљају о садржају. Наставник прво указује на то да неки облици, боје, шаре и текстура у природи саопштавају неку поруку (показати примере). На пример, тамно сиви облаци најављују кишу, тамнија и храпавија кора дрвета указује на север, рогови јелена супарнику указују на његову снагу, када се осећа угрожено једна врста гусенице (</w:t>
      </w:r>
      <w:r>
        <w:t>Hemeroplanes</w:t>
      </w:r>
      <w:r w:rsidRPr="006D6895">
        <w:rPr>
          <w:lang w:val="ru-RU"/>
        </w:rPr>
        <w:t xml:space="preserve"> </w:t>
      </w:r>
      <w:r>
        <w:t>triptolemus</w:t>
      </w:r>
      <w:r w:rsidRPr="006D6895">
        <w:rPr>
          <w:lang w:val="ru-RU"/>
        </w:rPr>
        <w:t>) заузима положај у коме личи на отровну змију. Нека бића комуницирају само визуе</w:t>
      </w:r>
      <w:r>
        <w:rPr>
          <w:lang w:val="ru-RU"/>
        </w:rPr>
        <w:t>лно. На пример, карипска гребен</w:t>
      </w:r>
      <w:r w:rsidRPr="006D6895">
        <w:rPr>
          <w:lang w:val="ru-RU"/>
        </w:rPr>
        <w:t>ска лигња (</w:t>
      </w:r>
      <w:r>
        <w:t>Sepioteuthis</w:t>
      </w:r>
      <w:r w:rsidRPr="006D6895">
        <w:rPr>
          <w:lang w:val="ru-RU"/>
        </w:rPr>
        <w:t xml:space="preserve"> </w:t>
      </w:r>
      <w:r>
        <w:t>sepioidea</w:t>
      </w:r>
      <w:r w:rsidRPr="006D6895">
        <w:rPr>
          <w:lang w:val="ru-RU"/>
        </w:rPr>
        <w:t>) „разговара” тако што мења боје и шаре. Визуелни знаци у природи омогућавају живим бићима да преживе. Визуелни језик који кор</w:t>
      </w:r>
      <w:r>
        <w:rPr>
          <w:lang w:val="ru-RU"/>
        </w:rPr>
        <w:t>исте људи је најсложенији – сли</w:t>
      </w:r>
      <w:r w:rsidRPr="006D6895">
        <w:rPr>
          <w:lang w:val="ru-RU"/>
        </w:rPr>
        <w:t>ке користимо и да бисмо нешто продали, забавили друге, изазвали одређене емоције, помогли угроженима,</w:t>
      </w:r>
      <w:r>
        <w:rPr>
          <w:lang w:val="ru-RU"/>
        </w:rPr>
        <w:t xml:space="preserve"> навели друге да разми</w:t>
      </w:r>
      <w:r w:rsidRPr="006D6895">
        <w:rPr>
          <w:lang w:val="ru-RU"/>
        </w:rPr>
        <w:t>шљају о важним темама... Наставник показује познате знаке које ученици виђају у окружењу, а затим и оне који се често виђају на амбалажама и производима и разговара са ученицима о томе зашто је важно да разумеју те слике. Затим се разговора о сложенијим знацима и симболима (заставе, г</w:t>
      </w:r>
      <w:r>
        <w:rPr>
          <w:lang w:val="ru-RU"/>
        </w:rPr>
        <w:t>рбови, амблеми). Садржаји из хе</w:t>
      </w:r>
      <w:r w:rsidRPr="006D6895">
        <w:rPr>
          <w:lang w:val="ru-RU"/>
        </w:rPr>
        <w:t xml:space="preserve">ралдике се усклађују са узрастом ученика. На пример, наставник може да покаже заставе из целог света и да тражи од ученика да процене (без пребројавања) која боја се највише користи на заставама, затим, која комбинација боја </w:t>
      </w:r>
      <w:r>
        <w:rPr>
          <w:lang w:val="ru-RU"/>
        </w:rPr>
        <w:t>се најчешће користи, које заста</w:t>
      </w:r>
      <w:r w:rsidRPr="006D6895">
        <w:rPr>
          <w:lang w:val="ru-RU"/>
        </w:rPr>
        <w:t>ве су сличне, које заставе су сличне нашој, које заставе се бит</w:t>
      </w:r>
      <w:r>
        <w:rPr>
          <w:lang w:val="ru-RU"/>
        </w:rPr>
        <w:t xml:space="preserve">но </w:t>
      </w:r>
      <w:r w:rsidRPr="006D6895">
        <w:rPr>
          <w:lang w:val="ru-RU"/>
        </w:rPr>
        <w:t xml:space="preserve">разликују од осталих... Потребно је да размишљају и о томе како се споразумевамо одећом. Ко и зашто носи </w:t>
      </w:r>
      <w:r>
        <w:rPr>
          <w:lang w:val="ru-RU"/>
        </w:rPr>
        <w:t>униформу, ко дизајни</w:t>
      </w:r>
      <w:r w:rsidRPr="006D6895">
        <w:rPr>
          <w:lang w:val="ru-RU"/>
        </w:rPr>
        <w:t>ра униформе? Затим, шта је народна ношња, у којим приликама се некада носила, да ли се још увек носи и када, како изгледају ношње њиховог краја... Наст</w:t>
      </w:r>
      <w:r>
        <w:rPr>
          <w:lang w:val="ru-RU"/>
        </w:rPr>
        <w:t>авник одређује количину информа</w:t>
      </w:r>
      <w:r w:rsidRPr="006D6895">
        <w:rPr>
          <w:lang w:val="ru-RU"/>
        </w:rPr>
        <w:t xml:space="preserve">ција о ношњама у зависности од броја етничких група у општини (део може да се планира за следећи разред). Уметничка дела се и даље користе као мотивација за стваралачки рад, али су појачани захтеви који се односе на доживљај и тумачење садржаја. На пример, наставник може да покаже репродукцију слике „Шетња. Дама са сунцобраном” Клода Монеа, да пита ученике шта је приказано, шта мисле да се дешавало пре тренутка који је приказан, а шта после, ученици могу да напишу или да насликају причу према овом делу (или неком другом). Наставник показује неколико значајних дела српске уметности, бирајући она чији садржај је усклађен са сазнајним способностима и предзнањима ученика. Листа музеја се може наћи на адреси: </w:t>
      </w:r>
      <w:hyperlink r:id="rId8" w:history="1">
        <w:r w:rsidRPr="000A15C5">
          <w:rPr>
            <w:rStyle w:val="Hyperlink"/>
          </w:rPr>
          <w:t>http</w:t>
        </w:r>
        <w:r w:rsidRPr="000A15C5">
          <w:rPr>
            <w:rStyle w:val="Hyperlink"/>
            <w:lang w:val="ru-RU"/>
          </w:rPr>
          <w:t>://</w:t>
        </w:r>
        <w:r w:rsidRPr="000A15C5">
          <w:rPr>
            <w:rStyle w:val="Hyperlink"/>
          </w:rPr>
          <w:t>muzejirade</w:t>
        </w:r>
        <w:r w:rsidRPr="000A15C5">
          <w:rPr>
            <w:rStyle w:val="Hyperlink"/>
            <w:lang w:val="ru-RU"/>
          </w:rPr>
          <w:t>.</w:t>
        </w:r>
        <w:r w:rsidRPr="000A15C5">
          <w:rPr>
            <w:rStyle w:val="Hyperlink"/>
          </w:rPr>
          <w:t>com</w:t>
        </w:r>
      </w:hyperlink>
      <w:r w:rsidRPr="006D6895">
        <w:rPr>
          <w:lang w:val="ru-RU"/>
        </w:rPr>
        <w:t>.</w:t>
      </w:r>
    </w:p>
    <w:p w:rsidR="006D6895" w:rsidRDefault="006D6895" w:rsidP="006D6895">
      <w:pPr>
        <w:jc w:val="both"/>
        <w:rPr>
          <w:lang w:val="ru-RU"/>
        </w:rPr>
      </w:pPr>
    </w:p>
    <w:p w:rsidR="006D6895" w:rsidRDefault="006D6895" w:rsidP="006D6895">
      <w:pPr>
        <w:jc w:val="both"/>
        <w:rPr>
          <w:b/>
          <w:lang w:val="ru-RU"/>
        </w:rPr>
      </w:pPr>
      <w:r>
        <w:rPr>
          <w:b/>
          <w:lang w:val="ru-RU"/>
        </w:rPr>
        <w:t>Слика, текст, звук</w:t>
      </w:r>
    </w:p>
    <w:p w:rsidR="006D6895" w:rsidRDefault="006D6895" w:rsidP="006D6895">
      <w:pPr>
        <w:jc w:val="both"/>
        <w:rPr>
          <w:b/>
          <w:lang w:val="ru-RU"/>
        </w:rPr>
      </w:pPr>
    </w:p>
    <w:p w:rsidR="006D6895" w:rsidRDefault="006D6895" w:rsidP="006D6895">
      <w:pPr>
        <w:jc w:val="both"/>
        <w:rPr>
          <w:lang w:val="ru-RU"/>
        </w:rPr>
      </w:pPr>
      <w:r w:rsidRPr="006D6895">
        <w:rPr>
          <w:lang w:val="ru-RU"/>
        </w:rPr>
        <w:t>Предложени садржаји омогућавају медијско описмењавање. Препорука је да се почне од мултимедијалних садржаја, који су сложенији, али су ближи искуству ученика. Наставник може да укаже на то да рекламе на телевизији и на интернету, билборди, брендирана аутобуска стајалишта, кратки анимирани филмови... најчешће нису намењени деци или нису увек добронамерни. Међутим, превише разговора о негативним странама савремене медијске културе може бити контрапродуктивно или без икаквог ефекта, па је боље да се фокус помери на позитивне аспекте. На пример, наставник може да прикаже снимак „</w:t>
      </w:r>
      <w:r>
        <w:t>Waka</w:t>
      </w:r>
      <w:r w:rsidRPr="006D6895">
        <w:rPr>
          <w:lang w:val="ru-RU"/>
        </w:rPr>
        <w:t xml:space="preserve"> </w:t>
      </w:r>
      <w:r>
        <w:t>Waka</w:t>
      </w:r>
      <w:r w:rsidRPr="006D6895">
        <w:rPr>
          <w:lang w:val="ru-RU"/>
        </w:rPr>
        <w:t>”, флешмоб који се одржао у Холандији с циљем да се прикупи помоћ за Кенију. Затим, да тражи од ученика да се распитају коме је најпотребнија помоћ у њиховој општини, у каквој акцији би могли да учествују да би помогли... Већина квалитетних кратких анимираних филмова не одговара узрасту ученика, али поједини могу послужити као увод у васпитне теме (на пример, Пиксаров „</w:t>
      </w:r>
      <w:r>
        <w:t>For</w:t>
      </w:r>
      <w:r w:rsidRPr="006D6895">
        <w:rPr>
          <w:lang w:val="ru-RU"/>
        </w:rPr>
        <w:t xml:space="preserve"> </w:t>
      </w:r>
      <w:r>
        <w:t>The</w:t>
      </w:r>
      <w:r w:rsidRPr="006D6895">
        <w:rPr>
          <w:lang w:val="ru-RU"/>
        </w:rPr>
        <w:t xml:space="preserve"> </w:t>
      </w:r>
      <w:r>
        <w:t>Birds</w:t>
      </w:r>
      <w:r w:rsidRPr="006D6895">
        <w:rPr>
          <w:lang w:val="ru-RU"/>
        </w:rPr>
        <w:t>” или серија „</w:t>
      </w:r>
      <w:r>
        <w:t>Minuscule</w:t>
      </w:r>
      <w:r w:rsidRPr="006D6895">
        <w:rPr>
          <w:lang w:val="ru-RU"/>
        </w:rPr>
        <w:t>” или „</w:t>
      </w:r>
      <w:r>
        <w:t>Tuurngait</w:t>
      </w:r>
      <w:r w:rsidRPr="006D6895">
        <w:rPr>
          <w:lang w:val="ru-RU"/>
        </w:rPr>
        <w:t>”, дипломски рад студената из Арла). Када је реч о маркетингу, као пример могу да послуже рекламе „</w:t>
      </w:r>
      <w:r>
        <w:t>The</w:t>
      </w:r>
      <w:r w:rsidRPr="006D6895">
        <w:rPr>
          <w:lang w:val="ru-RU"/>
        </w:rPr>
        <w:t xml:space="preserve"> </w:t>
      </w:r>
      <w:r>
        <w:t>Power</w:t>
      </w:r>
      <w:r w:rsidRPr="006D6895">
        <w:rPr>
          <w:lang w:val="ru-RU"/>
        </w:rPr>
        <w:t xml:space="preserve"> </w:t>
      </w:r>
      <w:r>
        <w:t>Of</w:t>
      </w:r>
      <w:r w:rsidRPr="006D6895">
        <w:rPr>
          <w:lang w:val="ru-RU"/>
        </w:rPr>
        <w:t xml:space="preserve"> </w:t>
      </w:r>
      <w:r>
        <w:t>Teamwork</w:t>
      </w:r>
      <w:r w:rsidRPr="006D6895">
        <w:rPr>
          <w:lang w:val="ru-RU"/>
        </w:rPr>
        <w:t>”, белгијске компаније „Линија” (</w:t>
      </w:r>
      <w:r>
        <w:t>De</w:t>
      </w:r>
      <w:r w:rsidRPr="006D6895">
        <w:rPr>
          <w:lang w:val="ru-RU"/>
        </w:rPr>
        <w:t xml:space="preserve"> </w:t>
      </w:r>
      <w:r>
        <w:t>Lijn</w:t>
      </w:r>
      <w:r w:rsidRPr="006D6895">
        <w:rPr>
          <w:lang w:val="ru-RU"/>
        </w:rPr>
        <w:t>), билборд који рекламира млеко произвођача „</w:t>
      </w:r>
      <w:r>
        <w:t>Anando</w:t>
      </w:r>
      <w:r w:rsidRPr="006D6895">
        <w:rPr>
          <w:lang w:val="ru-RU"/>
        </w:rPr>
        <w:t>” (у Индији), а у нашој земљи билборд који рекламира Манчмелоу, агенције „</w:t>
      </w:r>
      <w:r>
        <w:t>Ovation</w:t>
      </w:r>
      <w:r w:rsidRPr="006D6895">
        <w:rPr>
          <w:lang w:val="ru-RU"/>
        </w:rPr>
        <w:t xml:space="preserve"> </w:t>
      </w:r>
      <w:r>
        <w:t>BBDO</w:t>
      </w:r>
      <w:r w:rsidRPr="006D6895">
        <w:rPr>
          <w:lang w:val="ru-RU"/>
        </w:rPr>
        <w:t>”. Савремени билборди и рекламни панои могу да буду и корисни свим грађанима. У нашој земљи је развијен систем паметних клупа и аутобуских стајалишта која се напајају соларном енергијом и имају више функција („</w:t>
      </w:r>
      <w:r>
        <w:t>PETROSOLAR</w:t>
      </w:r>
      <w:r w:rsidRPr="006D6895">
        <w:rPr>
          <w:lang w:val="ru-RU"/>
        </w:rPr>
        <w:t xml:space="preserve">”), а тим научника из Перуа развија билборде који пречишћавају ваздух у градовима. Ученици треба да разговарају о порукама, оригиналности и доживљају приказаних примера. Наставник указује на то да визуелни уметници креирају мултимедијалне садржаје тимски. Није предвиђено да ученици уче о фазама продукције у првом циклусу, важније је да развијају креативност тако што ће се трудити да дизајнирају карактере (осмисле изглед и особине </w:t>
      </w:r>
      <w:r w:rsidRPr="006D6895">
        <w:rPr>
          <w:lang w:val="ru-RU"/>
        </w:rPr>
        <w:lastRenderedPageBreak/>
        <w:t xml:space="preserve">јунака). Најлакше је да нацртају јунака у боји (јунак може да буде фантастично биће, човек, животиња, биљка, предмет...). Наставник може да помогне питањима: Како се зове? Како се креће? Шта је на твом јунаку посебно, по чему се истиче? Да ли је добар или лош? Шта воли да једе? (ученици записују најважније особине на маргини поред цртежа). Јунак се затим смешта у неку причу или рекламу. </w:t>
      </w:r>
    </w:p>
    <w:p w:rsidR="006D6895" w:rsidRPr="006D6895" w:rsidRDefault="006D6895" w:rsidP="006D6895">
      <w:pPr>
        <w:jc w:val="both"/>
        <w:rPr>
          <w:b/>
          <w:sz w:val="24"/>
          <w:lang w:val="ru-RU"/>
        </w:rPr>
      </w:pPr>
      <w:r w:rsidRPr="006D6895">
        <w:rPr>
          <w:lang w:val="ru-RU"/>
        </w:rPr>
        <w:t>Плакат је мање сложена форма оглашавања и ученици могу да га раде више пута у току године, уколико постоји потреба. Основна карактеристика плаката је да садржи саопштење за јавност на већем формату папира, а школски плакати могу да садрже само интерна обавештења (на п</w:t>
      </w:r>
      <w:r>
        <w:rPr>
          <w:lang w:val="ru-RU"/>
        </w:rPr>
        <w:t>ример, обавештење о школској за</w:t>
      </w:r>
      <w:r w:rsidRPr="006D6895">
        <w:rPr>
          <w:lang w:val="ru-RU"/>
        </w:rPr>
        <w:t>бави), образовне садржаје (на при</w:t>
      </w:r>
      <w:r>
        <w:rPr>
          <w:lang w:val="ru-RU"/>
        </w:rPr>
        <w:t>мер, азбуку/абецеду) или васпит</w:t>
      </w:r>
      <w:r w:rsidRPr="006D6895">
        <w:rPr>
          <w:lang w:val="ru-RU"/>
        </w:rPr>
        <w:t>не (на пример, правила понашањ</w:t>
      </w:r>
      <w:r>
        <w:rPr>
          <w:lang w:val="ru-RU"/>
        </w:rPr>
        <w:t>а). Наставник и ученици се дого</w:t>
      </w:r>
      <w:r w:rsidRPr="006D6895">
        <w:rPr>
          <w:lang w:val="ru-RU"/>
        </w:rPr>
        <w:t xml:space="preserve">варају шта ће саопштити, да ли ће плакат садржати само текст или текст и слику, да ли ће се реализовати као одељенски рад (један плакат) или рад више тимова (више плаката), која техника/технике ће се користити и на ком формату (уобичајени формат за школу је00 </w:t>
      </w:r>
      <w:r>
        <w:t>x</w:t>
      </w:r>
      <w:r w:rsidRPr="006D6895">
        <w:rPr>
          <w:lang w:val="ru-RU"/>
        </w:rPr>
        <w:t xml:space="preserve"> 70 </w:t>
      </w:r>
      <w:r>
        <w:t>cm</w:t>
      </w:r>
      <w:r w:rsidRPr="006D6895">
        <w:rPr>
          <w:lang w:val="ru-RU"/>
        </w:rPr>
        <w:t>, али то није правил</w:t>
      </w:r>
      <w:r>
        <w:rPr>
          <w:lang w:val="ru-RU"/>
        </w:rPr>
        <w:t>о). Ученицима не треба поставља</w:t>
      </w:r>
      <w:r w:rsidRPr="006D6895">
        <w:rPr>
          <w:lang w:val="ru-RU"/>
        </w:rPr>
        <w:t xml:space="preserve">ти превише захтева везаних за </w:t>
      </w:r>
      <w:r>
        <w:rPr>
          <w:lang w:val="ru-RU"/>
        </w:rPr>
        <w:t>ликовно-графичко обликовање пла</w:t>
      </w:r>
      <w:r w:rsidRPr="006D6895">
        <w:rPr>
          <w:lang w:val="ru-RU"/>
        </w:rPr>
        <w:t>ката (захтеви ће се постепено повећавати у старијим разредима). Лепо писање се примењује на часу када се раде плакати, честитке, позивнице... Сви ученици могу да дизајнирају слова свог имена, било којом техником. Заинтересовани ученици могу да вежбају код куће калиграфско писање јед</w:t>
      </w:r>
      <w:r>
        <w:rPr>
          <w:lang w:val="ru-RU"/>
        </w:rPr>
        <w:t>ног или неколико слова договоре</w:t>
      </w:r>
      <w:r w:rsidRPr="006D6895">
        <w:rPr>
          <w:lang w:val="ru-RU"/>
        </w:rPr>
        <w:t>ног словолика (фонта), на форма</w:t>
      </w:r>
      <w:r>
        <w:rPr>
          <w:lang w:val="ru-RU"/>
        </w:rPr>
        <w:t>ту А4, А5 или А6, користећи фло</w:t>
      </w:r>
      <w:r w:rsidRPr="006D6895">
        <w:rPr>
          <w:lang w:val="ru-RU"/>
        </w:rPr>
        <w:t>мастере широког равног врха</w:t>
      </w:r>
    </w:p>
    <w:p w:rsidR="006D6895" w:rsidRDefault="006D6895">
      <w:pPr>
        <w:jc w:val="both"/>
        <w:rPr>
          <w:b/>
          <w:sz w:val="24"/>
          <w:lang w:val="ru-RU"/>
        </w:rPr>
      </w:pPr>
    </w:p>
    <w:p w:rsidR="006D6895" w:rsidRDefault="006D6895">
      <w:pPr>
        <w:jc w:val="both"/>
        <w:rPr>
          <w:sz w:val="24"/>
          <w:lang w:val="ru-RU"/>
        </w:rPr>
      </w:pPr>
      <w:r w:rsidRPr="006D6895">
        <w:rPr>
          <w:sz w:val="24"/>
          <w:lang w:val="ru-RU"/>
        </w:rPr>
        <w:t>КОМПОЗИЦИЈА</w:t>
      </w:r>
    </w:p>
    <w:p w:rsidR="006D6895" w:rsidRDefault="006D6895">
      <w:pPr>
        <w:jc w:val="both"/>
        <w:rPr>
          <w:sz w:val="24"/>
          <w:lang w:val="ru-RU"/>
        </w:rPr>
      </w:pPr>
    </w:p>
    <w:p w:rsidR="006D6895" w:rsidRDefault="006D6895">
      <w:pPr>
        <w:jc w:val="both"/>
        <w:rPr>
          <w:b/>
          <w:sz w:val="24"/>
          <w:lang w:val="ru-RU"/>
        </w:rPr>
      </w:pPr>
      <w:r>
        <w:rPr>
          <w:b/>
          <w:sz w:val="24"/>
          <w:lang w:val="ru-RU"/>
        </w:rPr>
        <w:t>Композиција</w:t>
      </w:r>
    </w:p>
    <w:p w:rsidR="006D6895" w:rsidRDefault="006D6895">
      <w:pPr>
        <w:jc w:val="both"/>
        <w:rPr>
          <w:b/>
          <w:sz w:val="24"/>
          <w:lang w:val="ru-RU"/>
        </w:rPr>
      </w:pPr>
    </w:p>
    <w:p w:rsidR="006D6895" w:rsidRDefault="00DE1C51">
      <w:pPr>
        <w:jc w:val="both"/>
        <w:rPr>
          <w:lang w:val="ru-RU"/>
        </w:rPr>
      </w:pPr>
      <w:r w:rsidRPr="00DE1C51">
        <w:rPr>
          <w:lang w:val="ru-RU"/>
        </w:rPr>
        <w:t xml:space="preserve">Ученици треба да знају да је ликовна композиција целина коју је створио уметник и да се делови композиције називају ликовни елементи (ученици су упознати са обликом, линијом, бојом и текстуром). Уколико сами затраже додатна објашњења, наставник пружа најједноставнија. На пример, текстура листа није ликовни елемент, јер лист није створио уметник, већ природа. Али, ако осушени лист залепимо на ликовни рад, његова текстура ће постати део композиције (ликовни елемент). Наставник не објашњава врсте композиција и принципе компоновања, али разговара са ученицима о уметничким делима и ученичким радовима (који елементи су слични, а који потпуно различити, шта се највише истиче, шта се понавља...). Током године прати како ученик напредује, да ли увек распоређује елементе на исти начин, да ли црта мање фигуре и оставља превише празног простора на папиру, да ли су фигуре у предњем и задњем плану истих </w:t>
      </w:r>
      <w:r>
        <w:rPr>
          <w:lang w:val="ru-RU"/>
        </w:rPr>
        <w:t>димензија... Наставник не испра</w:t>
      </w:r>
      <w:r w:rsidRPr="00DE1C51">
        <w:rPr>
          <w:lang w:val="ru-RU"/>
        </w:rPr>
        <w:t>вља ученике и не објашњава од</w:t>
      </w:r>
      <w:r>
        <w:rPr>
          <w:lang w:val="ru-RU"/>
        </w:rPr>
        <w:t>нос простора и композиције, пер</w:t>
      </w:r>
      <w:r w:rsidRPr="00DE1C51">
        <w:rPr>
          <w:lang w:val="ru-RU"/>
        </w:rPr>
        <w:t>спективу, скраћења, димензије и планове, већ прилагођава задатке и активности како би подстакао напредовање свих ученика. На пример, може да зада ученицима да заједно или у тимовима цртају на већем формату папира или кредама у боји у школском дворишту. Сликање аутопортрета, градског и сеоског пејзажа, цртање четком и бојом (без употребе оловке) на различитим форматима папира, компоновање само бојом, распоређивање разноврсних облика колаж техником... помаже да ученици боље организују елементе. Равнотежа се објашњава као баланс, на примерима из свакодневног живота (клацкалица, стајање на једној нози...), а ученици проналазе тежиште тела искуствено, док обликују или конструишу тродимензионалне радове. Организација композиције се примењује у свим задацима и повезује се са осталим садржајима овог програма</w:t>
      </w:r>
      <w:r>
        <w:rPr>
          <w:lang w:val="ru-RU"/>
        </w:rPr>
        <w:t>.</w:t>
      </w:r>
    </w:p>
    <w:p w:rsidR="00DE1C51" w:rsidRDefault="00DE1C51">
      <w:pPr>
        <w:jc w:val="both"/>
        <w:rPr>
          <w:lang w:val="ru-RU"/>
        </w:rPr>
      </w:pPr>
    </w:p>
    <w:p w:rsidR="00DE1C51" w:rsidRDefault="00DE1C51">
      <w:pPr>
        <w:jc w:val="both"/>
        <w:rPr>
          <w:b/>
          <w:lang w:val="ru-RU"/>
        </w:rPr>
      </w:pPr>
      <w:r>
        <w:rPr>
          <w:b/>
          <w:lang w:val="ru-RU"/>
        </w:rPr>
        <w:t>Орнамент</w:t>
      </w:r>
    </w:p>
    <w:p w:rsidR="00DE1C51" w:rsidRDefault="00DE1C51">
      <w:pPr>
        <w:jc w:val="both"/>
        <w:rPr>
          <w:b/>
          <w:lang w:val="ru-RU"/>
        </w:rPr>
      </w:pPr>
    </w:p>
    <w:p w:rsidR="002823F9" w:rsidRDefault="00DE1C51">
      <w:pPr>
        <w:jc w:val="both"/>
        <w:rPr>
          <w:lang w:val="ru-RU"/>
        </w:rPr>
      </w:pPr>
      <w:r w:rsidRPr="00DE1C51">
        <w:rPr>
          <w:lang w:val="ru-RU"/>
        </w:rPr>
        <w:t>У току године наставник планира најмање два задатка. Један задатак је везан за наслеђе – ученици на мањем формату папира прецизно цртају орнамент за ве</w:t>
      </w:r>
      <w:r w:rsidR="002823F9">
        <w:rPr>
          <w:lang w:val="ru-RU"/>
        </w:rPr>
        <w:t>з, чипку, филигран, ћилим, чара</w:t>
      </w:r>
      <w:r w:rsidRPr="00DE1C51">
        <w:rPr>
          <w:lang w:val="ru-RU"/>
        </w:rPr>
        <w:t>пе, прекривач... Могу да користе милиметарски папир или папир на квадратиће, лењир, шестар, паус папир, јер треба</w:t>
      </w:r>
      <w:r w:rsidR="002823F9">
        <w:rPr>
          <w:lang w:val="ru-RU"/>
        </w:rPr>
        <w:t xml:space="preserve"> да воде ра</w:t>
      </w:r>
      <w:r w:rsidRPr="00DE1C51">
        <w:rPr>
          <w:lang w:val="ru-RU"/>
        </w:rPr>
        <w:t>чуна о томе да шара буде симетрична. Пре него што осмисле орнамент, потребно је да одреде за који предмет/објекат је намењен. Орнаменте могу да раде и када обликују празничне украсе. Овај задатак/задаци се интегришу са садржајима других програ</w:t>
      </w:r>
      <w:r w:rsidR="002823F9">
        <w:rPr>
          <w:lang w:val="ru-RU"/>
        </w:rPr>
        <w:t>ма. Дру</w:t>
      </w:r>
      <w:r w:rsidRPr="00DE1C51">
        <w:rPr>
          <w:lang w:val="ru-RU"/>
        </w:rPr>
        <w:t>ги задатак је дизајн орнамента за било који предмет који користе (патике, мајица, обележивач за књиге, шнала за косу, шоља...), а на који могу да пренесу нацрт одг</w:t>
      </w:r>
      <w:r w:rsidR="002823F9">
        <w:rPr>
          <w:lang w:val="ru-RU"/>
        </w:rPr>
        <w:t>оварајућим перманентним маркери</w:t>
      </w:r>
      <w:r w:rsidRPr="00DE1C51">
        <w:rPr>
          <w:lang w:val="ru-RU"/>
        </w:rPr>
        <w:t>ма (уз помоћ старијих). Или, могу да дизајнирају предмет/објекат који је украшен орнаментом (орман, столица, камион, воз, капут, торба, саксија...) било којом техн</w:t>
      </w:r>
      <w:r w:rsidR="002823F9">
        <w:rPr>
          <w:lang w:val="ru-RU"/>
        </w:rPr>
        <w:t>иком коју сами одаберу. Као под</w:t>
      </w:r>
      <w:r w:rsidRPr="00DE1C51">
        <w:rPr>
          <w:lang w:val="ru-RU"/>
        </w:rPr>
        <w:t>стицај наставник може да пока</w:t>
      </w:r>
      <w:r w:rsidR="002823F9">
        <w:rPr>
          <w:lang w:val="ru-RU"/>
        </w:rPr>
        <w:t>же фотографије, на пример, ауто</w:t>
      </w:r>
      <w:r w:rsidRPr="00DE1C51">
        <w:rPr>
          <w:lang w:val="ru-RU"/>
        </w:rPr>
        <w:t xml:space="preserve">мобила украшених орнаментима (унети у </w:t>
      </w:r>
    </w:p>
    <w:p w:rsidR="00DE1C51" w:rsidRDefault="00DE1C51">
      <w:pPr>
        <w:jc w:val="both"/>
        <w:rPr>
          <w:lang w:val="ru-RU"/>
        </w:rPr>
      </w:pPr>
      <w:r w:rsidRPr="00DE1C51">
        <w:rPr>
          <w:lang w:val="ru-RU"/>
        </w:rPr>
        <w:t>претраживач: „</w:t>
      </w:r>
      <w:r>
        <w:t>vochol</w:t>
      </w:r>
      <w:r w:rsidRPr="00DE1C51">
        <w:rPr>
          <w:lang w:val="ru-RU"/>
        </w:rPr>
        <w:t xml:space="preserve">”). </w:t>
      </w:r>
      <w:r w:rsidRPr="002823F9">
        <w:rPr>
          <w:lang w:val="ru-RU"/>
        </w:rPr>
        <w:t>Други задатак се везује за развијање креативних идеја.</w:t>
      </w:r>
    </w:p>
    <w:p w:rsidR="002823F9" w:rsidRDefault="002823F9">
      <w:pPr>
        <w:jc w:val="both"/>
        <w:rPr>
          <w:lang w:val="ru-RU"/>
        </w:rPr>
      </w:pPr>
    </w:p>
    <w:p w:rsidR="002823F9" w:rsidRDefault="002823F9">
      <w:pPr>
        <w:jc w:val="both"/>
        <w:rPr>
          <w:lang w:val="ru-RU"/>
        </w:rPr>
      </w:pPr>
      <w:r>
        <w:rPr>
          <w:lang w:val="ru-RU"/>
        </w:rPr>
        <w:t>ПРОСТОР</w:t>
      </w:r>
    </w:p>
    <w:p w:rsidR="002823F9" w:rsidRDefault="002823F9">
      <w:pPr>
        <w:jc w:val="both"/>
        <w:rPr>
          <w:lang w:val="ru-RU"/>
        </w:rPr>
      </w:pPr>
    </w:p>
    <w:p w:rsidR="002823F9" w:rsidRDefault="002823F9">
      <w:pPr>
        <w:jc w:val="both"/>
        <w:rPr>
          <w:lang w:val="ru-RU"/>
        </w:rPr>
      </w:pPr>
      <w:r w:rsidRPr="002823F9">
        <w:rPr>
          <w:lang w:val="ru-RU"/>
        </w:rPr>
        <w:t>Предложени садржаји су в</w:t>
      </w:r>
      <w:r>
        <w:rPr>
          <w:lang w:val="ru-RU"/>
        </w:rPr>
        <w:t>езани за истраживање и обликова</w:t>
      </w:r>
      <w:r w:rsidRPr="002823F9">
        <w:rPr>
          <w:lang w:val="ru-RU"/>
        </w:rPr>
        <w:t>ње простор</w:t>
      </w:r>
      <w:r>
        <w:rPr>
          <w:lang w:val="ru-RU"/>
        </w:rPr>
        <w:t>а.</w:t>
      </w:r>
    </w:p>
    <w:p w:rsidR="002823F9" w:rsidRDefault="002823F9">
      <w:pPr>
        <w:jc w:val="both"/>
        <w:rPr>
          <w:lang w:val="ru-RU"/>
        </w:rPr>
      </w:pPr>
    </w:p>
    <w:p w:rsidR="002823F9" w:rsidRDefault="002823F9">
      <w:pPr>
        <w:jc w:val="both"/>
        <w:rPr>
          <w:b/>
          <w:lang w:val="ru-RU"/>
        </w:rPr>
      </w:pPr>
      <w:r>
        <w:rPr>
          <w:b/>
          <w:lang w:val="ru-RU"/>
        </w:rPr>
        <w:t>Облици у простору</w:t>
      </w:r>
    </w:p>
    <w:p w:rsidR="002823F9" w:rsidRDefault="002823F9">
      <w:pPr>
        <w:jc w:val="both"/>
        <w:rPr>
          <w:b/>
          <w:lang w:val="ru-RU"/>
        </w:rPr>
      </w:pPr>
    </w:p>
    <w:p w:rsidR="002823F9" w:rsidRDefault="002823F9">
      <w:pPr>
        <w:jc w:val="both"/>
        <w:rPr>
          <w:lang w:val="ru-RU"/>
        </w:rPr>
      </w:pPr>
      <w:r w:rsidRPr="002823F9">
        <w:rPr>
          <w:lang w:val="ru-RU"/>
        </w:rPr>
        <w:t>Ученици треба да разговарају о отвореном и затвореном простору у којем су изложена уметничка дела, колико је значајно да прилаз уметничком делу буде уређен, да дело буде осветљено на одговарајући начин, да буде постављено на одговарајуће место, да буде заштићено ако је потребно... Било би добро да наставник припреми фотографије различитих простора (плажа, њива, воћњак, шума, депонија, градски трг, улица, парк, пијаца, учионица...) и слику познатог споменика (изреза</w:t>
      </w:r>
      <w:r>
        <w:rPr>
          <w:lang w:val="ru-RU"/>
        </w:rPr>
        <w:t>ну по контурној линији), да тра</w:t>
      </w:r>
      <w:r w:rsidRPr="002823F9">
        <w:rPr>
          <w:lang w:val="ru-RU"/>
        </w:rPr>
        <w:t>жи од ученика да „поставе” споменик у сваки од тих простора и процене како се мења утисак о</w:t>
      </w:r>
      <w:r>
        <w:rPr>
          <w:lang w:val="ru-RU"/>
        </w:rPr>
        <w:t xml:space="preserve"> споменику у зависности од окру</w:t>
      </w:r>
      <w:r w:rsidRPr="002823F9">
        <w:rPr>
          <w:lang w:val="ru-RU"/>
        </w:rPr>
        <w:t>жења. Исто може да се уради са уметничким сликама и музејским експонатима. Наставник подстиче</w:t>
      </w:r>
      <w:r>
        <w:rPr>
          <w:lang w:val="ru-RU"/>
        </w:rPr>
        <w:t xml:space="preserve"> ученике да на креативан и ефек</w:t>
      </w:r>
      <w:r w:rsidRPr="002823F9">
        <w:rPr>
          <w:lang w:val="ru-RU"/>
        </w:rPr>
        <w:t xml:space="preserve">тан начин изложе своје радове. Може да покаже један пример (качење штипаљкама или излагање на спојеним картонским кутијама у виду „тотема” или формирање „фриза”...), ученици се надовезују предлозима. </w:t>
      </w:r>
    </w:p>
    <w:p w:rsidR="002823F9" w:rsidRDefault="002823F9">
      <w:pPr>
        <w:jc w:val="both"/>
        <w:rPr>
          <w:lang w:val="ru-RU"/>
        </w:rPr>
      </w:pPr>
      <w:r w:rsidRPr="002823F9">
        <w:rPr>
          <w:lang w:val="ru-RU"/>
        </w:rPr>
        <w:t>Наставник бира примере, за</w:t>
      </w:r>
      <w:r>
        <w:rPr>
          <w:lang w:val="ru-RU"/>
        </w:rPr>
        <w:t>датке и активности везане за оп</w:t>
      </w:r>
      <w:r w:rsidRPr="002823F9">
        <w:rPr>
          <w:lang w:val="ru-RU"/>
        </w:rPr>
        <w:t xml:space="preserve">тичке илузије (планирајући део и за следећи разред). На пример, добри примери симетрије су Ешерови радови (унети у претраживач: </w:t>
      </w:r>
      <w:r>
        <w:t>www</w:t>
      </w:r>
      <w:r w:rsidRPr="002823F9">
        <w:rPr>
          <w:lang w:val="ru-RU"/>
        </w:rPr>
        <w:t>.</w:t>
      </w:r>
      <w:r>
        <w:t>mcescher</w:t>
      </w:r>
      <w:r w:rsidRPr="002823F9">
        <w:rPr>
          <w:lang w:val="ru-RU"/>
        </w:rPr>
        <w:t>.</w:t>
      </w:r>
      <w:r>
        <w:t>com</w:t>
      </w:r>
      <w:r w:rsidRPr="002823F9">
        <w:rPr>
          <w:lang w:val="ru-RU"/>
        </w:rPr>
        <w:t>/</w:t>
      </w:r>
      <w:r>
        <w:t>gallery</w:t>
      </w:r>
      <w:r w:rsidRPr="002823F9">
        <w:rPr>
          <w:lang w:val="ru-RU"/>
        </w:rPr>
        <w:t>/</w:t>
      </w:r>
      <w:r>
        <w:t>symmetry</w:t>
      </w:r>
      <w:r>
        <w:rPr>
          <w:lang w:val="ru-RU"/>
        </w:rPr>
        <w:t>/), за вежбе опажа</w:t>
      </w:r>
      <w:r w:rsidRPr="002823F9">
        <w:rPr>
          <w:lang w:val="ru-RU"/>
        </w:rPr>
        <w:t>ња добри примери су (одабрани) радови Олега Шупљака (</w:t>
      </w:r>
      <w:r>
        <w:t>Oleg</w:t>
      </w:r>
      <w:r w:rsidRPr="002823F9">
        <w:rPr>
          <w:lang w:val="ru-RU"/>
        </w:rPr>
        <w:t xml:space="preserve"> </w:t>
      </w:r>
      <w:r>
        <w:t>Shuplyak</w:t>
      </w:r>
      <w:r w:rsidRPr="002823F9">
        <w:rPr>
          <w:lang w:val="ru-RU"/>
        </w:rPr>
        <w:t>), за илузије на фасадама зграда и у ентеријеру очигледан пример су радови Леандра Ерлиха (</w:t>
      </w:r>
      <w:r>
        <w:t>Leandro</w:t>
      </w:r>
      <w:r w:rsidRPr="002823F9">
        <w:rPr>
          <w:lang w:val="ru-RU"/>
        </w:rPr>
        <w:t xml:space="preserve"> </w:t>
      </w:r>
      <w:r>
        <w:t>Erlich</w:t>
      </w:r>
      <w:r w:rsidRPr="002823F9">
        <w:rPr>
          <w:lang w:val="ru-RU"/>
        </w:rPr>
        <w:t>), а већи избор се може наћи на интернету (унети у претраживач: „</w:t>
      </w:r>
      <w:r>
        <w:t>optical</w:t>
      </w:r>
      <w:r w:rsidRPr="002823F9">
        <w:rPr>
          <w:lang w:val="ru-RU"/>
        </w:rPr>
        <w:t xml:space="preserve"> </w:t>
      </w:r>
      <w:r>
        <w:t>illusions</w:t>
      </w:r>
      <w:r w:rsidRPr="002823F9">
        <w:rPr>
          <w:lang w:val="ru-RU"/>
        </w:rPr>
        <w:t xml:space="preserve">”). Оп-арт на равној подлози ствара илузије кретања и илузије испупчених и удубљених објеката. Наставник указује и на то да у свету, а и у нашој земљи постоје музеји илузија. Ученици могу да раде једноставне оптичке илузије (на пример, оп-арт вртешке) или да раде сложени школски пројекат: да обликују сценски простор користећи ЛЕД траке, фолије, огледала, декор изрезан од лепенке... Идеје за сценски дизајн се могу пронаћи на интернету (на пример, унети у претраживач: </w:t>
      </w:r>
      <w:r>
        <w:t>Alice</w:t>
      </w:r>
      <w:r w:rsidRPr="002823F9">
        <w:rPr>
          <w:lang w:val="ru-RU"/>
        </w:rPr>
        <w:t xml:space="preserve"> </w:t>
      </w:r>
      <w:r>
        <w:t>in</w:t>
      </w:r>
      <w:r w:rsidRPr="002823F9">
        <w:rPr>
          <w:lang w:val="ru-RU"/>
        </w:rPr>
        <w:t xml:space="preserve"> </w:t>
      </w:r>
      <w:r>
        <w:t>Wonderland</w:t>
      </w:r>
      <w:r w:rsidRPr="002823F9">
        <w:rPr>
          <w:lang w:val="ru-RU"/>
        </w:rPr>
        <w:t xml:space="preserve"> </w:t>
      </w:r>
      <w:r>
        <w:t>scenic</w:t>
      </w:r>
      <w:r w:rsidRPr="002823F9">
        <w:rPr>
          <w:lang w:val="ru-RU"/>
        </w:rPr>
        <w:t xml:space="preserve"> </w:t>
      </w:r>
      <w:r>
        <w:t>design</w:t>
      </w:r>
      <w:r w:rsidRPr="002823F9">
        <w:rPr>
          <w:lang w:val="ru-RU"/>
        </w:rPr>
        <w:t>).</w:t>
      </w:r>
    </w:p>
    <w:p w:rsidR="002823F9" w:rsidRDefault="002823F9">
      <w:pPr>
        <w:jc w:val="both"/>
        <w:rPr>
          <w:lang w:val="ru-RU"/>
        </w:rPr>
      </w:pPr>
    </w:p>
    <w:p w:rsidR="002823F9" w:rsidRDefault="002823F9">
      <w:pPr>
        <w:jc w:val="both"/>
        <w:rPr>
          <w:b/>
          <w:lang w:val="ru-RU"/>
        </w:rPr>
      </w:pPr>
      <w:r>
        <w:rPr>
          <w:b/>
          <w:lang w:val="ru-RU"/>
        </w:rPr>
        <w:t>Кретање</w:t>
      </w:r>
    </w:p>
    <w:p w:rsidR="002823F9" w:rsidRDefault="002823F9">
      <w:pPr>
        <w:jc w:val="both"/>
        <w:rPr>
          <w:b/>
          <w:lang w:val="ru-RU"/>
        </w:rPr>
      </w:pPr>
    </w:p>
    <w:p w:rsidR="002823F9" w:rsidRDefault="002823F9">
      <w:pPr>
        <w:jc w:val="both"/>
        <w:rPr>
          <w:lang w:val="ru-RU"/>
        </w:rPr>
      </w:pPr>
      <w:r w:rsidRPr="002823F9">
        <w:rPr>
          <w:lang w:val="ru-RU"/>
        </w:rPr>
        <w:t>Приказивање покрета и кретања је садржај који се реализује током целе године у оквиру различитих задатака и активности. Аналитичко посматрање покрета и кретања се у најмањој мери вежба на примерима уметничких дела и то само на очигледним и једноставним. На пример, наставник може да покаже неколико пејзажа Саве Шумановића, а да у</w:t>
      </w:r>
      <w:r>
        <w:rPr>
          <w:lang w:val="ru-RU"/>
        </w:rPr>
        <w:t>ченици уоче да ли неке од прика</w:t>
      </w:r>
      <w:r w:rsidRPr="002823F9">
        <w:rPr>
          <w:lang w:val="ru-RU"/>
        </w:rPr>
        <w:t xml:space="preserve">заних облика покреће ветар, затим, дело „Под јабуком” (Гружанка са дететом), Ђорђа Крстића, на којој треба да </w:t>
      </w:r>
      <w:r>
        <w:rPr>
          <w:lang w:val="ru-RU"/>
        </w:rPr>
        <w:t>уоче и протумаче по</w:t>
      </w:r>
      <w:r w:rsidRPr="002823F9">
        <w:rPr>
          <w:lang w:val="ru-RU"/>
        </w:rPr>
        <w:t>крете мајке и детета... Вежбе опажања су делотворније када ученици свесно обраћају пажњу на покрете и начин кретања у простору у коме се налазе. Наставник их уп</w:t>
      </w:r>
      <w:r>
        <w:rPr>
          <w:lang w:val="ru-RU"/>
        </w:rPr>
        <w:t>ућује да и ван наставе посматра</w:t>
      </w:r>
      <w:r w:rsidRPr="002823F9">
        <w:rPr>
          <w:lang w:val="ru-RU"/>
        </w:rPr>
        <w:t>ју кретање (како се њишу гране, како ветар покреће суво лишће на тлу, како пада киша... ). У прв</w:t>
      </w:r>
      <w:r>
        <w:rPr>
          <w:lang w:val="ru-RU"/>
        </w:rPr>
        <w:t>ом циклусу ученици углавном ком</w:t>
      </w:r>
      <w:r w:rsidRPr="002823F9">
        <w:rPr>
          <w:lang w:val="ru-RU"/>
        </w:rPr>
        <w:t>понују на основу памћења покр</w:t>
      </w:r>
      <w:r>
        <w:rPr>
          <w:lang w:val="ru-RU"/>
        </w:rPr>
        <w:t>ета и кретања, али напредни уче</w:t>
      </w:r>
      <w:r w:rsidRPr="002823F9">
        <w:rPr>
          <w:lang w:val="ru-RU"/>
        </w:rPr>
        <w:t xml:space="preserve">ници могу да раде и по природи (моделу). </w:t>
      </w:r>
    </w:p>
    <w:p w:rsidR="002823F9" w:rsidRDefault="002823F9">
      <w:pPr>
        <w:jc w:val="both"/>
        <w:rPr>
          <w:lang w:val="ru-RU"/>
        </w:rPr>
      </w:pPr>
      <w:r w:rsidRPr="002823F9">
        <w:rPr>
          <w:lang w:val="ru-RU"/>
        </w:rPr>
        <w:t>Ученици могу да креирају кинетичке скулптуре (уколико то нису радили у претходном разреду). Када раде перформанс, могу да користе провидну фолију или старе чаршаве и ЛЕД батеријске лампе (одабрати најнижу цену) стварајући композиције светла и сенке (наставник снима перформанс).</w:t>
      </w:r>
    </w:p>
    <w:p w:rsidR="002823F9" w:rsidRDefault="002823F9">
      <w:pPr>
        <w:jc w:val="both"/>
        <w:rPr>
          <w:lang w:val="ru-RU"/>
        </w:rPr>
      </w:pPr>
    </w:p>
    <w:p w:rsidR="002823F9" w:rsidRDefault="002823F9" w:rsidP="002823F9">
      <w:pPr>
        <w:jc w:val="center"/>
        <w:rPr>
          <w:b/>
          <w:sz w:val="24"/>
          <w:lang w:val="ru-RU"/>
        </w:rPr>
      </w:pPr>
      <w:r>
        <w:rPr>
          <w:b/>
          <w:sz w:val="24"/>
          <w:lang w:val="ru-RU"/>
        </w:rPr>
        <w:t>ПРАЋЕЊЕ И ВРЕДНОВАЊЕ НАСТАВЕ И УЧЕЊА</w:t>
      </w:r>
    </w:p>
    <w:p w:rsidR="002823F9" w:rsidRDefault="002823F9" w:rsidP="002823F9">
      <w:pPr>
        <w:jc w:val="center"/>
        <w:rPr>
          <w:b/>
          <w:sz w:val="24"/>
          <w:lang w:val="ru-RU"/>
        </w:rPr>
      </w:pPr>
    </w:p>
    <w:p w:rsidR="002823F9" w:rsidRDefault="002823F9" w:rsidP="002823F9">
      <w:pPr>
        <w:jc w:val="both"/>
        <w:rPr>
          <w:lang w:val="ru-RU"/>
        </w:rPr>
      </w:pPr>
      <w:r w:rsidRPr="002823F9">
        <w:rPr>
          <w:lang w:val="ru-RU"/>
        </w:rPr>
        <w:t>На почетку сваког задатка/активности наставни</w:t>
      </w:r>
      <w:r>
        <w:rPr>
          <w:lang w:val="ru-RU"/>
        </w:rPr>
        <w:t>к кратко ин</w:t>
      </w:r>
      <w:r w:rsidRPr="002823F9">
        <w:rPr>
          <w:lang w:val="ru-RU"/>
        </w:rPr>
        <w:t>формише ученике шта ће учити и зашто то уче. То је нарочито важно зато што се учење одвија кроз игролике, забавне задатке и активности, па се може десити да ученици не обрате пажњу на процес учења и стварања. По завршетку рада излажу се сви рад</w:t>
      </w:r>
      <w:r>
        <w:rPr>
          <w:lang w:val="ru-RU"/>
        </w:rPr>
        <w:t>о</w:t>
      </w:r>
      <w:r w:rsidRPr="002823F9">
        <w:rPr>
          <w:lang w:val="ru-RU"/>
        </w:rPr>
        <w:t>ви како би ученици могли да поре</w:t>
      </w:r>
      <w:r>
        <w:rPr>
          <w:lang w:val="ru-RU"/>
        </w:rPr>
        <w:t>де решења и уче једни од других.</w:t>
      </w:r>
    </w:p>
    <w:p w:rsidR="002823F9" w:rsidRDefault="002823F9" w:rsidP="002823F9">
      <w:pPr>
        <w:jc w:val="both"/>
        <w:rPr>
          <w:lang w:val="ru-RU"/>
        </w:rPr>
      </w:pPr>
      <w:r w:rsidRPr="002823F9">
        <w:rPr>
          <w:lang w:val="ru-RU"/>
        </w:rPr>
        <w:t>Самопроцена радова је вер</w:t>
      </w:r>
      <w:r>
        <w:rPr>
          <w:lang w:val="ru-RU"/>
        </w:rPr>
        <w:t>бална или писана. Наставник тра</w:t>
      </w:r>
      <w:r w:rsidRPr="002823F9">
        <w:rPr>
          <w:lang w:val="ru-RU"/>
        </w:rPr>
        <w:t>жи од ученика да усмено опишу свој рад или да напишу нешто о свом раду. Уколико наставник процени да су ученици спремни, може да користи прилагођену метод</w:t>
      </w:r>
      <w:r>
        <w:rPr>
          <w:lang w:val="ru-RU"/>
        </w:rPr>
        <w:t>у 3, 2, 1. У интегрисаној наста</w:t>
      </w:r>
      <w:r w:rsidRPr="002823F9">
        <w:rPr>
          <w:lang w:val="ru-RU"/>
        </w:rPr>
        <w:t>ви ученици на листићу пишу: 3 ствари које сам научио/научила</w:t>
      </w:r>
      <w:r>
        <w:rPr>
          <w:lang w:val="ru-RU"/>
        </w:rPr>
        <w:t xml:space="preserve"> </w:t>
      </w:r>
      <w:r w:rsidRPr="002823F9">
        <w:rPr>
          <w:lang w:val="ru-RU"/>
        </w:rPr>
        <w:t xml:space="preserve">часу, 2 примера која илуструју то што сам научио/научила и 1 ствар која ми није јасна или питање које бих </w:t>
      </w:r>
      <w:r w:rsidRPr="002823F9">
        <w:rPr>
          <w:lang w:val="ru-RU"/>
        </w:rPr>
        <w:lastRenderedPageBreak/>
        <w:t xml:space="preserve">поставио/поставила. Када се ученици ликовно изражавају, могу да напишу: 3 ствари о којима сам размишљао/размишљала током </w:t>
      </w:r>
      <w:r>
        <w:rPr>
          <w:lang w:val="ru-RU"/>
        </w:rPr>
        <w:t>рада; 2 ствари које ми се свиђа</w:t>
      </w:r>
      <w:r w:rsidRPr="002823F9">
        <w:rPr>
          <w:lang w:val="ru-RU"/>
        </w:rPr>
        <w:t>ју на мом раду и 1 ствар коју бих</w:t>
      </w:r>
      <w:r>
        <w:rPr>
          <w:lang w:val="ru-RU"/>
        </w:rPr>
        <w:t xml:space="preserve"> променио/променила или бих ура</w:t>
      </w:r>
      <w:r w:rsidRPr="002823F9">
        <w:rPr>
          <w:lang w:val="ru-RU"/>
        </w:rPr>
        <w:t xml:space="preserve">дио/урадила другачије. На листићу се уписује име, презиме и назив рада (може и датум), а листић се лепи на полеђину рада или се чува у блоку. Ученици не треба да наводе више од једне нејасноће или грешке, ни у случају када им ништа није јасно или сматрају да је рад упропашћен. Издвајање само једне нејасноће или грешке постепено оспособљава ученике да идентификују најважнији пропуст и да се фокусирају на његово уклањање. Листићи за самопроцену дају наставнику потпунију слику о напредовању ученика. </w:t>
      </w:r>
    </w:p>
    <w:p w:rsidR="002823F9" w:rsidRDefault="002823F9" w:rsidP="002823F9">
      <w:pPr>
        <w:jc w:val="both"/>
        <w:rPr>
          <w:lang w:val="ru-RU"/>
        </w:rPr>
      </w:pPr>
      <w:r w:rsidRPr="002823F9">
        <w:rPr>
          <w:lang w:val="ru-RU"/>
        </w:rPr>
        <w:t xml:space="preserve">Могући елементи за процењивање напредовања и оцењивање постигнућа су: </w:t>
      </w:r>
    </w:p>
    <w:p w:rsidR="002823F9" w:rsidRDefault="002823F9" w:rsidP="002823F9">
      <w:pPr>
        <w:jc w:val="both"/>
        <w:rPr>
          <w:lang w:val="ru-RU"/>
        </w:rPr>
      </w:pPr>
      <w:r w:rsidRPr="002823F9">
        <w:rPr>
          <w:lang w:val="ru-RU"/>
        </w:rPr>
        <w:t xml:space="preserve">– </w:t>
      </w:r>
      <w:r>
        <w:t>o</w:t>
      </w:r>
      <w:r w:rsidRPr="002823F9">
        <w:rPr>
          <w:lang w:val="ru-RU"/>
        </w:rPr>
        <w:t>днос према раду (ученик је припремљен за час, одговорно користи материјал, прибор и алатке, одржава прибор и радни про</w:t>
      </w:r>
      <w:r>
        <w:rPr>
          <w:lang w:val="ru-RU"/>
        </w:rPr>
        <w:t>стор..)</w:t>
      </w:r>
    </w:p>
    <w:p w:rsidR="002823F9" w:rsidRDefault="002823F9" w:rsidP="002823F9">
      <w:pPr>
        <w:jc w:val="both"/>
        <w:rPr>
          <w:lang w:val="ru-RU"/>
        </w:rPr>
      </w:pPr>
      <w:r w:rsidRPr="002823F9">
        <w:rPr>
          <w:lang w:val="ru-RU"/>
        </w:rPr>
        <w:t xml:space="preserve">– однос према себи (поставља питања, труди се, учи на грешкама, самосталан је у индивидуалном раду, истрајан је...); </w:t>
      </w:r>
    </w:p>
    <w:p w:rsidR="002823F9" w:rsidRDefault="002823F9" w:rsidP="002823F9">
      <w:pPr>
        <w:jc w:val="both"/>
        <w:rPr>
          <w:lang w:val="ru-RU"/>
        </w:rPr>
      </w:pPr>
      <w:r w:rsidRPr="002823F9">
        <w:rPr>
          <w:lang w:val="ru-RU"/>
        </w:rPr>
        <w:t>– однос према другима (по</w:t>
      </w:r>
      <w:r>
        <w:rPr>
          <w:lang w:val="ru-RU"/>
        </w:rPr>
        <w:t>штује договорена правила пона</w:t>
      </w:r>
      <w:r w:rsidRPr="002823F9">
        <w:rPr>
          <w:lang w:val="ru-RU"/>
        </w:rPr>
        <w:t xml:space="preserve">шања, спреман је да помогне и да сарађује, уважава туђе радове, начин размишљања, доживљавања, опажања...); </w:t>
      </w:r>
    </w:p>
    <w:p w:rsidR="002823F9" w:rsidRDefault="002823F9" w:rsidP="002823F9">
      <w:pPr>
        <w:jc w:val="both"/>
        <w:rPr>
          <w:lang w:val="ru-RU"/>
        </w:rPr>
      </w:pPr>
      <w:r w:rsidRPr="002823F9">
        <w:rPr>
          <w:lang w:val="ru-RU"/>
        </w:rPr>
        <w:t>– разумевање (разуме зада</w:t>
      </w:r>
      <w:r>
        <w:rPr>
          <w:lang w:val="ru-RU"/>
        </w:rPr>
        <w:t>так, разуме појмове, разуме про</w:t>
      </w:r>
      <w:r w:rsidRPr="002823F9">
        <w:rPr>
          <w:lang w:val="ru-RU"/>
        </w:rPr>
        <w:t>цес, разуме визуелне информације...);</w:t>
      </w:r>
    </w:p>
    <w:p w:rsidR="002823F9" w:rsidRDefault="002823F9" w:rsidP="002823F9">
      <w:pPr>
        <w:jc w:val="both"/>
        <w:rPr>
          <w:lang w:val="ru-RU"/>
        </w:rPr>
      </w:pPr>
      <w:r w:rsidRPr="002823F9">
        <w:rPr>
          <w:lang w:val="ru-RU"/>
        </w:rPr>
        <w:t xml:space="preserve"> – повезивање (повезује и пореди познате и нове информације, људе, места, догађаје, идеје, дела...); </w:t>
      </w:r>
    </w:p>
    <w:p w:rsidR="002823F9" w:rsidRDefault="002823F9" w:rsidP="002823F9">
      <w:pPr>
        <w:jc w:val="both"/>
        <w:rPr>
          <w:lang w:val="ru-RU"/>
        </w:rPr>
      </w:pPr>
      <w:r w:rsidRPr="002823F9">
        <w:rPr>
          <w:lang w:val="ru-RU"/>
        </w:rPr>
        <w:t xml:space="preserve">– оригиналност (оригиналан је у односу на туђе радове, оригиналан је у односу на своје претходне радове...); </w:t>
      </w:r>
    </w:p>
    <w:p w:rsidR="002823F9" w:rsidRDefault="002823F9" w:rsidP="002823F9">
      <w:pPr>
        <w:jc w:val="both"/>
        <w:rPr>
          <w:lang w:val="ru-RU"/>
        </w:rPr>
      </w:pPr>
      <w:r w:rsidRPr="002823F9">
        <w:rPr>
          <w:lang w:val="ru-RU"/>
        </w:rPr>
        <w:t>– вербално изражавање (учтиво комуницира, кратко и јасно образлаже свој рад, замисао, утисак, опажање, емоције...);</w:t>
      </w:r>
    </w:p>
    <w:p w:rsidR="002823F9" w:rsidRDefault="002823F9" w:rsidP="002823F9">
      <w:pPr>
        <w:jc w:val="both"/>
        <w:rPr>
          <w:lang w:val="ru-RU"/>
        </w:rPr>
      </w:pPr>
      <w:r w:rsidRPr="002823F9">
        <w:rPr>
          <w:lang w:val="ru-RU"/>
        </w:rPr>
        <w:t xml:space="preserve"> – употреба техника (примењ</w:t>
      </w:r>
      <w:r>
        <w:rPr>
          <w:lang w:val="ru-RU"/>
        </w:rPr>
        <w:t>ује одговарајући процес, контро</w:t>
      </w:r>
      <w:r w:rsidRPr="002823F9">
        <w:rPr>
          <w:lang w:val="ru-RU"/>
        </w:rPr>
        <w:t xml:space="preserve">лише однос воде и боје, бира подлогу у односу на технику, бира материјал и технику у односу на идеју). </w:t>
      </w:r>
    </w:p>
    <w:p w:rsidR="002823F9" w:rsidRDefault="002823F9" w:rsidP="002823F9">
      <w:pPr>
        <w:jc w:val="both"/>
        <w:rPr>
          <w:lang w:val="ru-RU"/>
        </w:rPr>
      </w:pPr>
      <w:r w:rsidRPr="002823F9">
        <w:rPr>
          <w:lang w:val="ru-RU"/>
        </w:rPr>
        <w:t>Елементи могу и другачије да се формулишу. Бирају се према типу ликовног задатка и циљевима задатка.</w:t>
      </w:r>
    </w:p>
    <w:p w:rsidR="00A50F84" w:rsidRDefault="00A50F84" w:rsidP="002823F9">
      <w:pPr>
        <w:jc w:val="both"/>
        <w:rPr>
          <w:lang w:val="ru-RU"/>
        </w:rPr>
      </w:pPr>
    </w:p>
    <w:p w:rsidR="00A50F84" w:rsidRPr="00A50F84" w:rsidRDefault="00A50F84" w:rsidP="002823F9">
      <w:pPr>
        <w:jc w:val="both"/>
        <w:rPr>
          <w:b/>
          <w:sz w:val="24"/>
          <w:lang w:val="ru-RU"/>
        </w:rPr>
      </w:pPr>
      <w:r w:rsidRPr="00A50F84">
        <w:rPr>
          <w:sz w:val="24"/>
          <w:lang w:val="ru-RU"/>
        </w:rPr>
        <w:t xml:space="preserve">Назив предмета </w:t>
      </w:r>
      <w:r w:rsidRPr="00A50F84">
        <w:rPr>
          <w:b/>
          <w:sz w:val="24"/>
          <w:lang w:val="ru-RU"/>
        </w:rPr>
        <w:t xml:space="preserve">МУЗИЧКА КУЛТУРА </w:t>
      </w:r>
    </w:p>
    <w:p w:rsidR="00A50F84" w:rsidRPr="00A50F84" w:rsidRDefault="00A50F84" w:rsidP="002823F9">
      <w:pPr>
        <w:jc w:val="both"/>
        <w:rPr>
          <w:b/>
          <w:sz w:val="24"/>
          <w:lang w:val="ru-RU"/>
        </w:rPr>
      </w:pPr>
      <w:r w:rsidRPr="00A50F84">
        <w:rPr>
          <w:b/>
          <w:sz w:val="24"/>
          <w:lang w:val="ru-RU"/>
        </w:rPr>
        <w:t xml:space="preserve">Циљ </w:t>
      </w:r>
    </w:p>
    <w:p w:rsidR="00A50F84" w:rsidRPr="00A50F84" w:rsidRDefault="00A50F84" w:rsidP="002823F9">
      <w:pPr>
        <w:jc w:val="both"/>
        <w:rPr>
          <w:sz w:val="24"/>
          <w:lang w:val="ru-RU"/>
        </w:rPr>
      </w:pPr>
      <w:r w:rsidRPr="00A50F84">
        <w:rPr>
          <w:sz w:val="24"/>
          <w:lang w:val="ru-RU"/>
        </w:rPr>
        <w:t>Циљ учења Музичке културе је да код ученика р</w:t>
      </w:r>
      <w:r w:rsidRPr="00A50F84">
        <w:rPr>
          <w:sz w:val="24"/>
        </w:rPr>
        <w:t>a</w:t>
      </w:r>
      <w:r w:rsidRPr="00A50F84">
        <w:rPr>
          <w:sz w:val="24"/>
          <w:lang w:val="ru-RU"/>
        </w:rPr>
        <w:t>зви</w:t>
      </w:r>
      <w:r w:rsidRPr="00A50F84">
        <w:rPr>
          <w:sz w:val="24"/>
        </w:rPr>
        <w:t>j</w:t>
      </w:r>
      <w:r w:rsidRPr="00A50F84">
        <w:rPr>
          <w:sz w:val="24"/>
          <w:lang w:val="ru-RU"/>
        </w:rPr>
        <w:t>е инт</w:t>
      </w:r>
      <w:r w:rsidRPr="00A50F84">
        <w:rPr>
          <w:sz w:val="24"/>
        </w:rPr>
        <w:t>e</w:t>
      </w:r>
      <w:r w:rsidRPr="00A50F84">
        <w:rPr>
          <w:sz w:val="24"/>
          <w:lang w:val="ru-RU"/>
        </w:rPr>
        <w:t>р</w:t>
      </w:r>
      <w:r w:rsidRPr="00A50F84">
        <w:rPr>
          <w:sz w:val="24"/>
        </w:rPr>
        <w:t>e</w:t>
      </w:r>
      <w:r w:rsidRPr="00A50F84">
        <w:rPr>
          <w:sz w:val="24"/>
          <w:lang w:val="ru-RU"/>
        </w:rPr>
        <w:t>с</w:t>
      </w:r>
      <w:r w:rsidRPr="00A50F84">
        <w:rPr>
          <w:sz w:val="24"/>
        </w:rPr>
        <w:t>o</w:t>
      </w:r>
      <w:r w:rsidRPr="00A50F84">
        <w:rPr>
          <w:sz w:val="24"/>
          <w:lang w:val="ru-RU"/>
        </w:rPr>
        <w:t>в</w:t>
      </w:r>
      <w:r w:rsidRPr="00A50F84">
        <w:rPr>
          <w:sz w:val="24"/>
        </w:rPr>
        <w:t>a</w:t>
      </w:r>
      <w:r w:rsidRPr="00A50F84">
        <w:rPr>
          <w:sz w:val="24"/>
          <w:lang w:val="ru-RU"/>
        </w:rPr>
        <w:t>ње и љубав према музици кроз индивидуално и колективно музичко искуство којим се подстиче развијање креативности, естетског сензибилитета и духа заједништв</w:t>
      </w:r>
      <w:r w:rsidRPr="00A50F84">
        <w:rPr>
          <w:sz w:val="24"/>
        </w:rPr>
        <w:t>a</w:t>
      </w:r>
      <w:r w:rsidRPr="00A50F84">
        <w:rPr>
          <w:sz w:val="24"/>
          <w:lang w:val="ru-RU"/>
        </w:rPr>
        <w:t>, као и одговорног односа према очувању музичког наслеђа и култур</w:t>
      </w:r>
      <w:r w:rsidRPr="00A50F84">
        <w:rPr>
          <w:sz w:val="24"/>
        </w:rPr>
        <w:t>e</w:t>
      </w:r>
      <w:r w:rsidRPr="00A50F84">
        <w:rPr>
          <w:sz w:val="24"/>
          <w:lang w:val="ru-RU"/>
        </w:rPr>
        <w:t xml:space="preserve"> св</w:t>
      </w:r>
      <w:r w:rsidRPr="00A50F84">
        <w:rPr>
          <w:sz w:val="24"/>
        </w:rPr>
        <w:t>o</w:t>
      </w:r>
      <w:r w:rsidRPr="00A50F84">
        <w:rPr>
          <w:sz w:val="24"/>
          <w:lang w:val="ru-RU"/>
        </w:rPr>
        <w:t>г</w:t>
      </w:r>
      <w:r w:rsidRPr="00A50F84">
        <w:rPr>
          <w:sz w:val="24"/>
        </w:rPr>
        <w:t>a</w:t>
      </w:r>
      <w:r w:rsidRPr="00A50F84">
        <w:rPr>
          <w:sz w:val="24"/>
          <w:lang w:val="ru-RU"/>
        </w:rPr>
        <w:t xml:space="preserve"> и других н</w:t>
      </w:r>
      <w:r w:rsidRPr="00A50F84">
        <w:rPr>
          <w:sz w:val="24"/>
        </w:rPr>
        <w:t>a</w:t>
      </w:r>
      <w:r w:rsidRPr="00A50F84">
        <w:rPr>
          <w:sz w:val="24"/>
          <w:lang w:val="ru-RU"/>
        </w:rPr>
        <w:t>р</w:t>
      </w:r>
      <w:r w:rsidRPr="00A50F84">
        <w:rPr>
          <w:sz w:val="24"/>
        </w:rPr>
        <w:t>o</w:t>
      </w:r>
      <w:r w:rsidRPr="00A50F84">
        <w:rPr>
          <w:sz w:val="24"/>
          <w:lang w:val="ru-RU"/>
        </w:rPr>
        <w:t>д</w:t>
      </w:r>
      <w:r w:rsidRPr="00A50F84">
        <w:rPr>
          <w:sz w:val="24"/>
        </w:rPr>
        <w:t>a</w:t>
      </w:r>
      <w:r w:rsidRPr="00A50F84">
        <w:rPr>
          <w:sz w:val="24"/>
          <w:lang w:val="ru-RU"/>
        </w:rPr>
        <w:t xml:space="preserve"> </w:t>
      </w:r>
    </w:p>
    <w:p w:rsidR="00A50F84" w:rsidRPr="00A50F84" w:rsidRDefault="00A50F84" w:rsidP="002823F9">
      <w:pPr>
        <w:jc w:val="both"/>
        <w:rPr>
          <w:sz w:val="24"/>
          <w:lang w:val="ru-RU"/>
        </w:rPr>
      </w:pPr>
      <w:r w:rsidRPr="00A50F84">
        <w:rPr>
          <w:sz w:val="24"/>
          <w:lang w:val="ru-RU"/>
        </w:rPr>
        <w:t xml:space="preserve">Разред </w:t>
      </w:r>
      <w:r w:rsidRPr="00A50F84">
        <w:rPr>
          <w:b/>
          <w:sz w:val="24"/>
          <w:lang w:val="ru-RU"/>
        </w:rPr>
        <w:t xml:space="preserve">Трећи </w:t>
      </w:r>
    </w:p>
    <w:p w:rsidR="00A50F84" w:rsidRDefault="00A50F84" w:rsidP="002823F9">
      <w:pPr>
        <w:jc w:val="both"/>
        <w:rPr>
          <w:b/>
          <w:sz w:val="24"/>
          <w:lang w:val="ru-RU"/>
        </w:rPr>
      </w:pPr>
      <w:r w:rsidRPr="00A50F84">
        <w:rPr>
          <w:sz w:val="24"/>
          <w:lang w:val="ru-RU"/>
        </w:rPr>
        <w:t xml:space="preserve">Годишњи фонд часова </w:t>
      </w:r>
      <w:r w:rsidRPr="00A50F84">
        <w:rPr>
          <w:b/>
          <w:sz w:val="24"/>
          <w:lang w:val="ru-RU"/>
        </w:rPr>
        <w:t>36 часова</w:t>
      </w:r>
    </w:p>
    <w:p w:rsidR="00A50F84" w:rsidRDefault="00A50F84" w:rsidP="002823F9">
      <w:pPr>
        <w:jc w:val="both"/>
        <w:rPr>
          <w:b/>
          <w:sz w:val="24"/>
          <w:lang w:val="ru-RU"/>
        </w:rPr>
      </w:pPr>
    </w:p>
    <w:p w:rsidR="00A50F84" w:rsidRDefault="00A50F84" w:rsidP="002823F9">
      <w:pPr>
        <w:jc w:val="both"/>
        <w:rPr>
          <w:b/>
          <w:sz w:val="24"/>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A50F84" w:rsidTr="000B593F">
        <w:trPr>
          <w:trHeight w:val="949"/>
        </w:trPr>
        <w:tc>
          <w:tcPr>
            <w:tcW w:w="4380" w:type="dxa"/>
            <w:shd w:val="clear" w:color="auto" w:fill="EAF1DD" w:themeFill="accent3" w:themeFillTint="33"/>
          </w:tcPr>
          <w:p w:rsidR="00A50F84" w:rsidRPr="00A3511A" w:rsidRDefault="00A50F84" w:rsidP="000B593F">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A50F84" w:rsidRPr="00A3511A" w:rsidRDefault="00A50F84" w:rsidP="000B593F">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A50F84" w:rsidRPr="00A3511A" w:rsidRDefault="00A50F84" w:rsidP="000B593F">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A50F84" w:rsidRPr="00A3511A" w:rsidRDefault="00A50F84" w:rsidP="000B593F">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A50F84" w:rsidRPr="00A50F84" w:rsidTr="00A50F84">
        <w:trPr>
          <w:trHeight w:val="4370"/>
        </w:trPr>
        <w:tc>
          <w:tcPr>
            <w:tcW w:w="4380" w:type="dxa"/>
            <w:vMerge w:val="restart"/>
          </w:tcPr>
          <w:p w:rsidR="00A50F84" w:rsidRDefault="00A50F84" w:rsidP="000B593F">
            <w:pPr>
              <w:pStyle w:val="BodyText"/>
              <w:spacing w:before="38"/>
              <w:ind w:left="0"/>
              <w:rPr>
                <w:lang w:val="ru-RU"/>
              </w:rPr>
            </w:pPr>
            <w:r w:rsidRPr="00A50F84">
              <w:rPr>
                <w:lang w:val="ru-RU"/>
              </w:rPr>
              <w:lastRenderedPageBreak/>
              <w:t xml:space="preserve">– опише своја осећања у вези са слушањем музике; </w:t>
            </w:r>
          </w:p>
          <w:p w:rsidR="00A50F84" w:rsidRDefault="00A50F84" w:rsidP="000B593F">
            <w:pPr>
              <w:pStyle w:val="BodyText"/>
              <w:spacing w:before="38"/>
              <w:ind w:left="0"/>
              <w:rPr>
                <w:lang w:val="ru-RU"/>
              </w:rPr>
            </w:pPr>
            <w:r w:rsidRPr="00A50F84">
              <w:rPr>
                <w:lang w:val="ru-RU"/>
              </w:rPr>
              <w:t>– примењује правилан начин држања тела и дисања при певању;</w:t>
            </w:r>
          </w:p>
          <w:p w:rsidR="00A50F84" w:rsidRDefault="00A50F84" w:rsidP="000B593F">
            <w:pPr>
              <w:pStyle w:val="BodyText"/>
              <w:spacing w:before="38"/>
              <w:ind w:left="0"/>
              <w:rPr>
                <w:lang w:val="ru-RU"/>
              </w:rPr>
            </w:pPr>
            <w:r w:rsidRPr="00A50F84">
              <w:rPr>
                <w:lang w:val="ru-RU"/>
              </w:rPr>
              <w:t xml:space="preserve"> – изговара бројалице у ритму, уз покрет; </w:t>
            </w:r>
          </w:p>
          <w:p w:rsidR="00A50F84" w:rsidRDefault="00A50F84" w:rsidP="000B593F">
            <w:pPr>
              <w:pStyle w:val="BodyText"/>
              <w:spacing w:before="38"/>
              <w:ind w:left="0"/>
              <w:rPr>
                <w:lang w:val="ru-RU"/>
              </w:rPr>
            </w:pPr>
            <w:r w:rsidRPr="00A50F84">
              <w:rPr>
                <w:lang w:val="ru-RU"/>
              </w:rPr>
              <w:t>– пева по слуху и са нотног текста песме различитог садржаја и расположења;</w:t>
            </w:r>
          </w:p>
          <w:p w:rsidR="00A50F84" w:rsidRDefault="00A50F84" w:rsidP="000B593F">
            <w:pPr>
              <w:pStyle w:val="BodyText"/>
              <w:spacing w:before="38"/>
              <w:ind w:left="0"/>
              <w:rPr>
                <w:lang w:val="ru-RU"/>
              </w:rPr>
            </w:pPr>
            <w:r w:rsidRPr="00A50F84">
              <w:rPr>
                <w:lang w:val="ru-RU"/>
              </w:rPr>
              <w:t xml:space="preserve"> – наведе особине тона и основне музичке изражајне елементе; </w:t>
            </w:r>
          </w:p>
          <w:p w:rsidR="00A50F84" w:rsidRDefault="00A50F84" w:rsidP="000B593F">
            <w:pPr>
              <w:pStyle w:val="BodyText"/>
              <w:spacing w:before="38"/>
              <w:ind w:left="0"/>
              <w:rPr>
                <w:lang w:val="ru-RU"/>
              </w:rPr>
            </w:pPr>
            <w:r w:rsidRPr="00A50F84">
              <w:rPr>
                <w:lang w:val="ru-RU"/>
              </w:rPr>
              <w:t xml:space="preserve">– разликује инструменте по </w:t>
            </w:r>
            <w:r>
              <w:rPr>
                <w:lang w:val="ru-RU"/>
              </w:rPr>
              <w:t>боји звука и изражајним могућно</w:t>
            </w:r>
            <w:r w:rsidRPr="00A50F84">
              <w:rPr>
                <w:lang w:val="ru-RU"/>
              </w:rPr>
              <w:t xml:space="preserve">стима; </w:t>
            </w:r>
          </w:p>
          <w:p w:rsidR="00A50F84" w:rsidRDefault="00A50F84" w:rsidP="000B593F">
            <w:pPr>
              <w:pStyle w:val="BodyText"/>
              <w:spacing w:before="38"/>
              <w:ind w:left="0"/>
              <w:rPr>
                <w:lang w:val="ru-RU"/>
              </w:rPr>
            </w:pPr>
            <w:r w:rsidRPr="00A50F84">
              <w:rPr>
                <w:lang w:val="ru-RU"/>
              </w:rPr>
              <w:t xml:space="preserve">– повезује карактер дела са избором инструмента и музичким изражајним елементима; </w:t>
            </w:r>
          </w:p>
          <w:p w:rsidR="00A50F84" w:rsidRDefault="00A50F84" w:rsidP="000B593F">
            <w:pPr>
              <w:pStyle w:val="BodyText"/>
              <w:spacing w:before="38"/>
              <w:ind w:left="0"/>
              <w:rPr>
                <w:lang w:val="ru-RU"/>
              </w:rPr>
            </w:pPr>
            <w:r w:rsidRPr="00A50F84">
              <w:rPr>
                <w:lang w:val="ru-RU"/>
              </w:rPr>
              <w:t>– препозна музичку тему или карактеристични мотив који се понавља у слушаном делу;</w:t>
            </w:r>
          </w:p>
          <w:p w:rsidR="00A50F84" w:rsidRDefault="00A50F84" w:rsidP="000B593F">
            <w:pPr>
              <w:pStyle w:val="BodyText"/>
              <w:spacing w:before="38"/>
              <w:ind w:left="0"/>
              <w:rPr>
                <w:lang w:val="ru-RU"/>
              </w:rPr>
            </w:pPr>
            <w:r w:rsidRPr="00A50F84">
              <w:rPr>
                <w:lang w:val="ru-RU"/>
              </w:rPr>
              <w:t xml:space="preserve"> – повезује почетне тонове песама – модела и једноставних наменских песама са тонском висином;</w:t>
            </w:r>
          </w:p>
          <w:p w:rsidR="00A50F84" w:rsidRDefault="00A50F84" w:rsidP="000B593F">
            <w:pPr>
              <w:pStyle w:val="BodyText"/>
              <w:spacing w:before="38"/>
              <w:ind w:left="0"/>
              <w:rPr>
                <w:lang w:val="ru-RU"/>
              </w:rPr>
            </w:pPr>
            <w:r w:rsidRPr="00A50F84">
              <w:rPr>
                <w:lang w:val="ru-RU"/>
              </w:rPr>
              <w:t xml:space="preserve"> – комуницира са другима кроз извођење традиционалних и музичких игара уз покрет; </w:t>
            </w:r>
          </w:p>
          <w:p w:rsidR="00A50F84" w:rsidRDefault="00A50F84" w:rsidP="000B593F">
            <w:pPr>
              <w:pStyle w:val="BodyText"/>
              <w:spacing w:before="38"/>
              <w:ind w:left="0"/>
              <w:rPr>
                <w:lang w:val="ru-RU"/>
              </w:rPr>
            </w:pPr>
            <w:r w:rsidRPr="00A50F84">
              <w:rPr>
                <w:lang w:val="ru-RU"/>
              </w:rPr>
              <w:t xml:space="preserve">– свира по слуху и из нотног текста ритмичку и мелодијску пратњу; </w:t>
            </w:r>
          </w:p>
          <w:p w:rsidR="00A50F84" w:rsidRDefault="00A50F84" w:rsidP="000B593F">
            <w:pPr>
              <w:pStyle w:val="BodyText"/>
              <w:spacing w:before="38"/>
              <w:ind w:left="0"/>
              <w:rPr>
                <w:lang w:val="ru-RU"/>
              </w:rPr>
            </w:pPr>
            <w:r w:rsidRPr="00A50F84">
              <w:rPr>
                <w:lang w:val="ru-RU"/>
              </w:rPr>
              <w:t xml:space="preserve">– осмисли и изведе једноставну ритмичку и мелодијску пратњу; </w:t>
            </w:r>
          </w:p>
          <w:p w:rsidR="00A50F84" w:rsidRDefault="00A50F84" w:rsidP="000B593F">
            <w:pPr>
              <w:pStyle w:val="BodyText"/>
              <w:spacing w:before="38"/>
              <w:ind w:left="0"/>
              <w:rPr>
                <w:lang w:val="ru-RU"/>
              </w:rPr>
            </w:pPr>
            <w:r w:rsidRPr="00A50F84">
              <w:rPr>
                <w:lang w:val="ru-RU"/>
              </w:rPr>
              <w:t xml:space="preserve">– осмисли музички одговор на музичко питање; </w:t>
            </w:r>
          </w:p>
          <w:p w:rsidR="00A50F84" w:rsidRDefault="00A50F84" w:rsidP="000B593F">
            <w:pPr>
              <w:pStyle w:val="BodyText"/>
              <w:spacing w:before="38"/>
              <w:ind w:left="0"/>
              <w:rPr>
                <w:lang w:val="ru-RU"/>
              </w:rPr>
            </w:pPr>
            <w:r w:rsidRPr="00A50F84">
              <w:rPr>
                <w:lang w:val="ru-RU"/>
              </w:rPr>
              <w:t>– осмисли једноставну мелодију на краћи задати текст;</w:t>
            </w:r>
          </w:p>
          <w:p w:rsidR="00A50F84" w:rsidRDefault="00A50F84" w:rsidP="000B593F">
            <w:pPr>
              <w:pStyle w:val="BodyText"/>
              <w:spacing w:before="38"/>
              <w:ind w:left="0"/>
              <w:rPr>
                <w:lang w:val="ru-RU"/>
              </w:rPr>
            </w:pPr>
            <w:r w:rsidRPr="00A50F84">
              <w:rPr>
                <w:lang w:val="ru-RU"/>
              </w:rPr>
              <w:t xml:space="preserve"> – изабере одговарајући музички садржај(од понуђених) према литерарном садржају;</w:t>
            </w:r>
          </w:p>
          <w:p w:rsidR="00A50F84" w:rsidRDefault="00A50F84" w:rsidP="000B593F">
            <w:pPr>
              <w:pStyle w:val="BodyText"/>
              <w:spacing w:before="38"/>
              <w:ind w:left="0"/>
              <w:rPr>
                <w:lang w:val="ru-RU"/>
              </w:rPr>
            </w:pPr>
            <w:r w:rsidRPr="00A50F84">
              <w:rPr>
                <w:lang w:val="ru-RU"/>
              </w:rPr>
              <w:lastRenderedPageBreak/>
              <w:t xml:space="preserve"> – поштује договорена прав</w:t>
            </w:r>
            <w:r>
              <w:rPr>
                <w:lang w:val="ru-RU"/>
              </w:rPr>
              <w:t>ила понашања при слушању и изво</w:t>
            </w:r>
            <w:r w:rsidRPr="00A50F84">
              <w:rPr>
                <w:lang w:val="ru-RU"/>
              </w:rPr>
              <w:t xml:space="preserve">ђењу музике; </w:t>
            </w:r>
          </w:p>
          <w:p w:rsidR="00A50F84" w:rsidRDefault="00A50F84" w:rsidP="000B593F">
            <w:pPr>
              <w:pStyle w:val="BodyText"/>
              <w:spacing w:before="38"/>
              <w:ind w:left="0"/>
              <w:rPr>
                <w:lang w:val="ru-RU"/>
              </w:rPr>
            </w:pPr>
            <w:r w:rsidRPr="00A50F84">
              <w:rPr>
                <w:lang w:val="ru-RU"/>
              </w:rPr>
              <w:t xml:space="preserve">– коментарише своје и туђе извођење музике; </w:t>
            </w:r>
          </w:p>
          <w:p w:rsidR="00A50F84" w:rsidRPr="00A50F84" w:rsidRDefault="00A50F84" w:rsidP="000B593F">
            <w:pPr>
              <w:pStyle w:val="BodyText"/>
              <w:spacing w:before="38"/>
              <w:ind w:left="0"/>
              <w:rPr>
                <w:lang w:val="ru-RU"/>
              </w:rPr>
            </w:pPr>
            <w:r w:rsidRPr="00A50F84">
              <w:rPr>
                <w:lang w:val="ru-RU"/>
              </w:rPr>
              <w:t>– самостално или уз помоћ одраслих, користи предности дигитализације; – учествује у школским приредбама и манифестацијама</w:t>
            </w:r>
          </w:p>
        </w:tc>
        <w:tc>
          <w:tcPr>
            <w:tcW w:w="4521" w:type="dxa"/>
          </w:tcPr>
          <w:p w:rsidR="00A50F84" w:rsidRDefault="00A50F84" w:rsidP="000B593F">
            <w:pPr>
              <w:tabs>
                <w:tab w:val="left" w:pos="1230"/>
              </w:tabs>
              <w:rPr>
                <w:lang w:val="ru-RU"/>
              </w:rPr>
            </w:pPr>
          </w:p>
          <w:p w:rsidR="00A50F84" w:rsidRPr="00A50F84" w:rsidRDefault="00A50F84" w:rsidP="00A50F84">
            <w:pPr>
              <w:rPr>
                <w:lang w:val="ru-RU"/>
              </w:rPr>
            </w:pPr>
          </w:p>
          <w:p w:rsidR="00A50F84" w:rsidRPr="00A50F84" w:rsidRDefault="00A50F84" w:rsidP="00A50F84">
            <w:pPr>
              <w:rPr>
                <w:lang w:val="ru-RU"/>
              </w:rPr>
            </w:pPr>
          </w:p>
          <w:p w:rsidR="00A50F84" w:rsidRPr="00A50F84" w:rsidRDefault="00A50F84" w:rsidP="00A50F84">
            <w:pPr>
              <w:rPr>
                <w:lang w:val="ru-RU"/>
              </w:rPr>
            </w:pPr>
          </w:p>
          <w:p w:rsidR="00A50F84" w:rsidRPr="00A50F84" w:rsidRDefault="00A50F84" w:rsidP="00A50F84">
            <w:pPr>
              <w:rPr>
                <w:lang w:val="ru-RU"/>
              </w:rPr>
            </w:pPr>
          </w:p>
          <w:p w:rsidR="00A50F84" w:rsidRDefault="00A50F84" w:rsidP="00A50F84">
            <w:pPr>
              <w:rPr>
                <w:lang w:val="ru-RU"/>
              </w:rPr>
            </w:pPr>
          </w:p>
          <w:p w:rsidR="00A50F84" w:rsidRPr="00A50F84" w:rsidRDefault="00A50F84" w:rsidP="00A50F84">
            <w:pPr>
              <w:jc w:val="center"/>
              <w:rPr>
                <w:b/>
                <w:sz w:val="24"/>
                <w:lang w:val="ru-RU"/>
              </w:rPr>
            </w:pPr>
          </w:p>
          <w:p w:rsidR="00A50F84" w:rsidRPr="00A50F84" w:rsidRDefault="00A50F84" w:rsidP="00A50F84">
            <w:pPr>
              <w:ind w:firstLine="720"/>
              <w:jc w:val="center"/>
              <w:rPr>
                <w:lang w:val="ru-RU"/>
              </w:rPr>
            </w:pPr>
            <w:r w:rsidRPr="00A50F84">
              <w:rPr>
                <w:b/>
                <w:sz w:val="24"/>
                <w:lang w:val="ru-RU"/>
              </w:rPr>
              <w:t>СЛУШАЊЕ МУЗИКЕ</w:t>
            </w:r>
          </w:p>
        </w:tc>
        <w:tc>
          <w:tcPr>
            <w:tcW w:w="4275" w:type="dxa"/>
          </w:tcPr>
          <w:p w:rsidR="00A50F84" w:rsidRDefault="00A50F84" w:rsidP="00A50F84">
            <w:pPr>
              <w:pStyle w:val="BodyText"/>
              <w:spacing w:before="38"/>
              <w:ind w:left="9" w:hanging="9"/>
              <w:rPr>
                <w:lang w:val="ru-RU"/>
              </w:rPr>
            </w:pPr>
            <w:r w:rsidRPr="00A50F84">
              <w:rPr>
                <w:lang w:val="ru-RU"/>
              </w:rPr>
              <w:t>Композиције различитог карак</w:t>
            </w:r>
            <w:r>
              <w:rPr>
                <w:lang w:val="ru-RU"/>
              </w:rPr>
              <w:t>тера и елементи музичке изражај</w:t>
            </w:r>
            <w:r w:rsidRPr="00A50F84">
              <w:rPr>
                <w:lang w:val="ru-RU"/>
              </w:rPr>
              <w:t xml:space="preserve">ности (мелодијска линија, темпо, ритам, динамика) </w:t>
            </w:r>
          </w:p>
          <w:p w:rsidR="00A50F84" w:rsidRDefault="00A50F84" w:rsidP="00A50F84">
            <w:pPr>
              <w:pStyle w:val="BodyText"/>
              <w:spacing w:before="38"/>
              <w:ind w:left="9" w:hanging="9"/>
              <w:rPr>
                <w:lang w:val="ru-RU"/>
              </w:rPr>
            </w:pPr>
            <w:r w:rsidRPr="00A50F84">
              <w:rPr>
                <w:lang w:val="ru-RU"/>
              </w:rPr>
              <w:t xml:space="preserve">Особине тона: боја (различити гласови и инструменти), трајање, јачина, тонске висине </w:t>
            </w:r>
          </w:p>
          <w:p w:rsidR="00A50F84" w:rsidRDefault="00A50F84" w:rsidP="00A50F84">
            <w:pPr>
              <w:pStyle w:val="BodyText"/>
              <w:spacing w:before="38"/>
              <w:ind w:left="9" w:hanging="9"/>
              <w:rPr>
                <w:lang w:val="ru-RU"/>
              </w:rPr>
            </w:pPr>
            <w:r w:rsidRPr="00A50F84">
              <w:rPr>
                <w:lang w:val="ru-RU"/>
              </w:rPr>
              <w:t xml:space="preserve">Музички дијалог (хор, глас и хор, глас и инструмент, два гласа, два инструмента, један свирач, група свирача, оркестар) </w:t>
            </w:r>
          </w:p>
          <w:p w:rsidR="00A50F84" w:rsidRDefault="00A50F84" w:rsidP="00A50F84">
            <w:pPr>
              <w:pStyle w:val="BodyText"/>
              <w:spacing w:before="38"/>
              <w:ind w:left="9" w:hanging="9"/>
              <w:rPr>
                <w:lang w:val="ru-RU"/>
              </w:rPr>
            </w:pPr>
            <w:r w:rsidRPr="00A50F84">
              <w:rPr>
                <w:lang w:val="ru-RU"/>
              </w:rPr>
              <w:t>Различити жанрови везани за уобичајене ситуације у животу Музичка прича</w:t>
            </w:r>
          </w:p>
          <w:p w:rsidR="00A50F84" w:rsidRDefault="00A50F84" w:rsidP="00A50F84">
            <w:pPr>
              <w:pStyle w:val="BodyText"/>
              <w:spacing w:before="38"/>
              <w:ind w:left="9" w:hanging="9"/>
              <w:rPr>
                <w:lang w:val="ru-RU"/>
              </w:rPr>
            </w:pPr>
            <w:r w:rsidRPr="00A50F84">
              <w:rPr>
                <w:lang w:val="ru-RU"/>
              </w:rPr>
              <w:t xml:space="preserve"> Филмска музика </w:t>
            </w:r>
          </w:p>
          <w:p w:rsidR="00A50F84" w:rsidRDefault="00A50F84" w:rsidP="00A50F84">
            <w:pPr>
              <w:pStyle w:val="BodyText"/>
              <w:spacing w:before="38"/>
              <w:ind w:left="9" w:hanging="9"/>
              <w:rPr>
                <w:lang w:val="ru-RU"/>
              </w:rPr>
            </w:pPr>
            <w:r w:rsidRPr="00A50F84">
              <w:rPr>
                <w:lang w:val="ru-RU"/>
              </w:rPr>
              <w:t xml:space="preserve">Музички бонтон </w:t>
            </w:r>
          </w:p>
          <w:p w:rsidR="00A50F84" w:rsidRDefault="00A50F84" w:rsidP="00A50F84">
            <w:pPr>
              <w:pStyle w:val="BodyText"/>
              <w:spacing w:before="38"/>
              <w:ind w:left="9" w:hanging="9"/>
              <w:rPr>
                <w:lang w:val="ru-RU"/>
              </w:rPr>
            </w:pPr>
            <w:r w:rsidRPr="00A50F84">
              <w:rPr>
                <w:lang w:val="ru-RU"/>
              </w:rPr>
              <w:t>Музика и здравље</w:t>
            </w:r>
          </w:p>
          <w:p w:rsidR="00A50F84" w:rsidRPr="00A50F84" w:rsidRDefault="00A50F84" w:rsidP="00A50F84">
            <w:pPr>
              <w:pStyle w:val="BodyText"/>
              <w:spacing w:before="38"/>
              <w:ind w:left="9" w:hanging="9"/>
              <w:rPr>
                <w:color w:val="231F20"/>
                <w:lang w:val="ru-RU"/>
              </w:rPr>
            </w:pPr>
            <w:r w:rsidRPr="00A50F84">
              <w:rPr>
                <w:lang w:val="ru-RU"/>
              </w:rPr>
              <w:t xml:space="preserve"> Дигитализација</w:t>
            </w:r>
          </w:p>
        </w:tc>
      </w:tr>
      <w:tr w:rsidR="00A50F84" w:rsidRPr="00A50F84" w:rsidTr="00262291">
        <w:trPr>
          <w:trHeight w:val="1070"/>
        </w:trPr>
        <w:tc>
          <w:tcPr>
            <w:tcW w:w="4380" w:type="dxa"/>
            <w:vMerge/>
          </w:tcPr>
          <w:p w:rsidR="00A50F84" w:rsidRPr="00A50F84" w:rsidRDefault="00A50F84" w:rsidP="000B593F">
            <w:pPr>
              <w:pStyle w:val="BodyText"/>
              <w:spacing w:before="38"/>
              <w:ind w:left="0"/>
              <w:rPr>
                <w:lang w:val="ru-RU"/>
              </w:rPr>
            </w:pPr>
          </w:p>
        </w:tc>
        <w:tc>
          <w:tcPr>
            <w:tcW w:w="4521" w:type="dxa"/>
          </w:tcPr>
          <w:p w:rsidR="00A50F84" w:rsidRPr="00A50F84" w:rsidRDefault="00A50F84" w:rsidP="00A50F84">
            <w:pPr>
              <w:tabs>
                <w:tab w:val="left" w:pos="1230"/>
              </w:tabs>
              <w:jc w:val="center"/>
              <w:rPr>
                <w:b/>
                <w:sz w:val="24"/>
                <w:lang w:val="ru-RU"/>
              </w:rPr>
            </w:pPr>
            <w:r w:rsidRPr="00A50F84">
              <w:rPr>
                <w:b/>
                <w:sz w:val="24"/>
                <w:lang w:val="ru-RU"/>
              </w:rPr>
              <w:t>ИЗВОЂЕЊЕ МУЗИКЕ</w:t>
            </w:r>
          </w:p>
        </w:tc>
        <w:tc>
          <w:tcPr>
            <w:tcW w:w="4275" w:type="dxa"/>
          </w:tcPr>
          <w:p w:rsidR="00A50F84" w:rsidRDefault="00A50F84" w:rsidP="00A50F84">
            <w:pPr>
              <w:pStyle w:val="BodyText"/>
              <w:spacing w:before="38"/>
              <w:ind w:left="9"/>
              <w:rPr>
                <w:lang w:val="ru-RU"/>
              </w:rPr>
            </w:pPr>
            <w:r w:rsidRPr="00A50F84">
              <w:rPr>
                <w:lang w:val="ru-RU"/>
              </w:rPr>
              <w:t xml:space="preserve">Дидактичке музичке игре </w:t>
            </w:r>
          </w:p>
          <w:p w:rsidR="00A50F84" w:rsidRDefault="00A50F84" w:rsidP="00A50F84">
            <w:pPr>
              <w:pStyle w:val="BodyText"/>
              <w:spacing w:before="38"/>
              <w:ind w:left="9"/>
              <w:rPr>
                <w:lang w:val="ru-RU"/>
              </w:rPr>
            </w:pPr>
            <w:r w:rsidRPr="00A50F84">
              <w:rPr>
                <w:lang w:val="ru-RU"/>
              </w:rPr>
              <w:t>Правил</w:t>
            </w:r>
            <w:r>
              <w:t>a</w:t>
            </w:r>
            <w:r w:rsidRPr="00A50F84">
              <w:rPr>
                <w:lang w:val="ru-RU"/>
              </w:rPr>
              <w:t xml:space="preserve">н начин певања – држање тела и дисање </w:t>
            </w:r>
          </w:p>
          <w:p w:rsidR="00A50F84" w:rsidRDefault="00A50F84" w:rsidP="00A50F84">
            <w:pPr>
              <w:pStyle w:val="BodyText"/>
              <w:spacing w:before="38"/>
              <w:ind w:left="9"/>
              <w:rPr>
                <w:lang w:val="ru-RU"/>
              </w:rPr>
            </w:pPr>
            <w:r w:rsidRPr="00A50F84">
              <w:rPr>
                <w:lang w:val="ru-RU"/>
              </w:rPr>
              <w:t>Правилна дикција</w:t>
            </w:r>
          </w:p>
          <w:p w:rsidR="00A50F84" w:rsidRDefault="00A50F84" w:rsidP="00A50F84">
            <w:pPr>
              <w:pStyle w:val="BodyText"/>
              <w:spacing w:before="38"/>
              <w:ind w:left="9"/>
              <w:rPr>
                <w:lang w:val="ru-RU"/>
              </w:rPr>
            </w:pPr>
            <w:r w:rsidRPr="00A50F84">
              <w:rPr>
                <w:lang w:val="ru-RU"/>
              </w:rPr>
              <w:t xml:space="preserve"> Певање песама по слуху различитог садржаја и карактера </w:t>
            </w:r>
          </w:p>
          <w:p w:rsidR="00A50F84" w:rsidRDefault="00A50F84" w:rsidP="00A50F84">
            <w:pPr>
              <w:pStyle w:val="BodyText"/>
              <w:spacing w:before="38"/>
              <w:ind w:left="9"/>
              <w:rPr>
                <w:lang w:val="ru-RU"/>
              </w:rPr>
            </w:pPr>
            <w:r w:rsidRPr="00A50F84">
              <w:rPr>
                <w:lang w:val="ru-RU"/>
              </w:rPr>
              <w:t xml:space="preserve">Певање песама уз покрет </w:t>
            </w:r>
          </w:p>
          <w:p w:rsidR="00A50F84" w:rsidRDefault="00A50F84" w:rsidP="00A50F84">
            <w:pPr>
              <w:pStyle w:val="BodyText"/>
              <w:spacing w:before="38"/>
              <w:ind w:left="9"/>
              <w:rPr>
                <w:lang w:val="ru-RU"/>
              </w:rPr>
            </w:pPr>
            <w:r w:rsidRPr="00A50F84">
              <w:rPr>
                <w:lang w:val="ru-RU"/>
              </w:rPr>
              <w:t xml:space="preserve">Певање модела и наменских песама и повезивање њихових почетних тонова у тонском опсегу од ха до це2. </w:t>
            </w:r>
          </w:p>
          <w:p w:rsidR="00A50F84" w:rsidRDefault="00A50F84" w:rsidP="00A50F84">
            <w:pPr>
              <w:pStyle w:val="BodyText"/>
              <w:spacing w:before="38"/>
              <w:ind w:left="9"/>
              <w:rPr>
                <w:lang w:val="ru-RU"/>
              </w:rPr>
            </w:pPr>
            <w:r w:rsidRPr="00A50F84">
              <w:rPr>
                <w:lang w:val="ru-RU"/>
              </w:rPr>
              <w:t xml:space="preserve">Певање и свирање песама из нотног текста </w:t>
            </w:r>
          </w:p>
          <w:p w:rsidR="00262291" w:rsidRDefault="00A50F84" w:rsidP="00A50F84">
            <w:pPr>
              <w:pStyle w:val="BodyText"/>
              <w:spacing w:before="38"/>
              <w:ind w:left="9"/>
              <w:rPr>
                <w:lang w:val="ru-RU"/>
              </w:rPr>
            </w:pPr>
            <w:r w:rsidRPr="00A50F84">
              <w:rPr>
                <w:lang w:val="ru-RU"/>
              </w:rPr>
              <w:t xml:space="preserve">Дечји и алтернативни инструменти и начини свирања на њима Инструментална пратња по слуху Певање и извођење музичких игара уз свирање на дечјим инструментима – песме уз игру, дидактичке игре, </w:t>
            </w:r>
            <w:r w:rsidRPr="00A50F84">
              <w:rPr>
                <w:lang w:val="ru-RU"/>
              </w:rPr>
              <w:lastRenderedPageBreak/>
              <w:t>музичке драматизације</w:t>
            </w:r>
          </w:p>
          <w:p w:rsidR="00262291" w:rsidRDefault="00A50F84" w:rsidP="00A50F84">
            <w:pPr>
              <w:pStyle w:val="BodyText"/>
              <w:spacing w:before="38"/>
              <w:ind w:left="9"/>
              <w:rPr>
                <w:lang w:val="ru-RU"/>
              </w:rPr>
            </w:pPr>
            <w:r w:rsidRPr="00A50F84">
              <w:rPr>
                <w:lang w:val="ru-RU"/>
              </w:rPr>
              <w:t xml:space="preserve"> Свирање инструменталних аранжмана на дечјим ритмичким инструментима и на алтернативним изворима звука Музички бонтон </w:t>
            </w:r>
          </w:p>
          <w:p w:rsidR="00262291" w:rsidRDefault="00A50F84" w:rsidP="00A50F84">
            <w:pPr>
              <w:pStyle w:val="BodyText"/>
              <w:spacing w:before="38"/>
              <w:ind w:left="9"/>
              <w:rPr>
                <w:lang w:val="ru-RU"/>
              </w:rPr>
            </w:pPr>
            <w:r w:rsidRPr="00A50F84">
              <w:rPr>
                <w:lang w:val="ru-RU"/>
              </w:rPr>
              <w:t>Особине тона: боја (различити гласови и инструменти), трајање (нотна трајања), јачина (динам</w:t>
            </w:r>
            <w:r w:rsidR="00262291">
              <w:rPr>
                <w:lang w:val="ru-RU"/>
              </w:rPr>
              <w:t>ичке ознаке – пиано, форте, кре</w:t>
            </w:r>
            <w:r w:rsidRPr="00A50F84">
              <w:rPr>
                <w:lang w:val="ru-RU"/>
              </w:rPr>
              <w:t xml:space="preserve">шендо и декрешендо), тонске висине (од це1 до ге1 ) </w:t>
            </w:r>
          </w:p>
          <w:p w:rsidR="00262291" w:rsidRDefault="00A50F84" w:rsidP="00A50F84">
            <w:pPr>
              <w:pStyle w:val="BodyText"/>
              <w:spacing w:before="38"/>
              <w:ind w:left="9"/>
              <w:rPr>
                <w:lang w:val="ru-RU"/>
              </w:rPr>
            </w:pPr>
            <w:r w:rsidRPr="00A50F84">
              <w:rPr>
                <w:lang w:val="ru-RU"/>
              </w:rPr>
              <w:t xml:space="preserve">Елементи музичког писма: линијски систем, виолински кључ, трајање тонова (половина, четвртина, осмина </w:t>
            </w:r>
            <w:r w:rsidR="00262291">
              <w:rPr>
                <w:lang w:val="ru-RU"/>
              </w:rPr>
              <w:t>ноте и одговарају</w:t>
            </w:r>
            <w:r w:rsidRPr="00A50F84">
              <w:rPr>
                <w:lang w:val="ru-RU"/>
              </w:rPr>
              <w:t xml:space="preserve">ће паузе) у такту 2/4 Јединица бројања </w:t>
            </w:r>
          </w:p>
          <w:p w:rsidR="00A50F84" w:rsidRPr="00A50F84" w:rsidRDefault="00A50F84" w:rsidP="00A50F84">
            <w:pPr>
              <w:pStyle w:val="BodyText"/>
              <w:spacing w:before="38"/>
              <w:ind w:left="9"/>
              <w:rPr>
                <w:color w:val="231F20"/>
                <w:lang w:val="ru-RU"/>
              </w:rPr>
            </w:pPr>
            <w:r w:rsidRPr="00A50F84">
              <w:rPr>
                <w:lang w:val="ru-RU"/>
              </w:rPr>
              <w:t>Тактирање у 2/4 такту</w:t>
            </w:r>
          </w:p>
        </w:tc>
      </w:tr>
      <w:tr w:rsidR="00A50F84" w:rsidRPr="006B51A3" w:rsidTr="00262291">
        <w:trPr>
          <w:trHeight w:val="2510"/>
        </w:trPr>
        <w:tc>
          <w:tcPr>
            <w:tcW w:w="4380" w:type="dxa"/>
            <w:vMerge/>
          </w:tcPr>
          <w:p w:rsidR="00A50F84" w:rsidRPr="00A50F84" w:rsidRDefault="00A50F84" w:rsidP="000B593F">
            <w:pPr>
              <w:pStyle w:val="BodyText"/>
              <w:spacing w:before="38"/>
              <w:ind w:left="0"/>
              <w:rPr>
                <w:lang w:val="ru-RU"/>
              </w:rPr>
            </w:pPr>
          </w:p>
        </w:tc>
        <w:tc>
          <w:tcPr>
            <w:tcW w:w="4521" w:type="dxa"/>
          </w:tcPr>
          <w:p w:rsidR="00A50F84" w:rsidRPr="00A50F84" w:rsidRDefault="00A50F84" w:rsidP="00A50F84">
            <w:pPr>
              <w:tabs>
                <w:tab w:val="left" w:pos="1230"/>
              </w:tabs>
              <w:jc w:val="center"/>
              <w:rPr>
                <w:b/>
                <w:sz w:val="24"/>
                <w:lang w:val="ru-RU"/>
              </w:rPr>
            </w:pPr>
            <w:r w:rsidRPr="00A50F84">
              <w:rPr>
                <w:b/>
                <w:sz w:val="24"/>
                <w:lang w:val="ru-RU"/>
              </w:rPr>
              <w:t>МУЗИЧКО СТВАРАЛАШТВО</w:t>
            </w:r>
          </w:p>
        </w:tc>
        <w:tc>
          <w:tcPr>
            <w:tcW w:w="4275" w:type="dxa"/>
          </w:tcPr>
          <w:p w:rsidR="00262291" w:rsidRDefault="00262291" w:rsidP="00262291">
            <w:pPr>
              <w:pStyle w:val="BodyText"/>
              <w:spacing w:before="38"/>
              <w:ind w:left="99"/>
              <w:rPr>
                <w:lang w:val="ru-RU"/>
              </w:rPr>
            </w:pPr>
            <w:r w:rsidRPr="00262291">
              <w:rPr>
                <w:lang w:val="ru-RU"/>
              </w:rPr>
              <w:t xml:space="preserve">Стварање једноставне ритмичке и мелодијске (једноставне) пратње Музичка питања и одговори и музичка допуњалка </w:t>
            </w:r>
          </w:p>
          <w:p w:rsidR="00A50F84" w:rsidRPr="00262291" w:rsidRDefault="00262291" w:rsidP="00262291">
            <w:pPr>
              <w:pStyle w:val="BodyText"/>
              <w:spacing w:before="38"/>
              <w:ind w:left="99"/>
              <w:rPr>
                <w:color w:val="231F20"/>
                <w:lang w:val="ru-RU"/>
              </w:rPr>
            </w:pPr>
            <w:r w:rsidRPr="00262291">
              <w:rPr>
                <w:lang w:val="ru-RU"/>
              </w:rPr>
              <w:t>Стварање звучне приче од познатих музичких садржаја, звучних ономатопеја и илустрација на краћи литерарни текст (учење у контексту)</w:t>
            </w:r>
          </w:p>
        </w:tc>
      </w:tr>
    </w:tbl>
    <w:p w:rsidR="00A50F84" w:rsidRDefault="00262291" w:rsidP="002823F9">
      <w:pPr>
        <w:jc w:val="both"/>
        <w:rPr>
          <w:lang w:val="ru-RU"/>
        </w:rPr>
      </w:pPr>
      <w:r w:rsidRPr="00262291">
        <w:rPr>
          <w:lang w:val="ru-RU"/>
        </w:rPr>
        <w:t>Кључни појмови садржаја: певање, свирање, слушање, музичке игре, музички бонтон, нотно писмо</w:t>
      </w:r>
      <w:r>
        <w:rPr>
          <w:lang w:val="ru-RU"/>
        </w:rPr>
        <w:t>.</w:t>
      </w:r>
    </w:p>
    <w:p w:rsidR="00262291" w:rsidRDefault="00262291" w:rsidP="002823F9">
      <w:pPr>
        <w:jc w:val="both"/>
        <w:rPr>
          <w:lang w:val="ru-RU"/>
        </w:rPr>
      </w:pPr>
    </w:p>
    <w:p w:rsidR="00262291" w:rsidRDefault="00262291" w:rsidP="00262291">
      <w:pPr>
        <w:jc w:val="center"/>
        <w:rPr>
          <w:b/>
          <w:sz w:val="24"/>
          <w:lang w:val="ru-RU"/>
        </w:rPr>
      </w:pPr>
      <w:r>
        <w:rPr>
          <w:b/>
          <w:sz w:val="24"/>
          <w:lang w:val="ru-RU"/>
        </w:rPr>
        <w:t>УПУТСТВО ЗА ДИДАКТИЧКО-МЕТОДИЧКО ОСТВВАРИВАЊЕ ПРОГРАМА</w:t>
      </w:r>
    </w:p>
    <w:p w:rsidR="00262291" w:rsidRDefault="00262291" w:rsidP="00262291">
      <w:pPr>
        <w:jc w:val="center"/>
        <w:rPr>
          <w:b/>
          <w:sz w:val="24"/>
          <w:lang w:val="ru-RU"/>
        </w:rPr>
      </w:pPr>
    </w:p>
    <w:p w:rsidR="00262291" w:rsidRDefault="00133296" w:rsidP="00262291">
      <w:pPr>
        <w:jc w:val="both"/>
        <w:rPr>
          <w:lang w:val="ru-RU"/>
        </w:rPr>
      </w:pPr>
      <w:r w:rsidRPr="00133296">
        <w:rPr>
          <w:lang w:val="ru-RU"/>
        </w:rPr>
        <w:t>Нагласак у свакој од области је н</w:t>
      </w:r>
      <w:r>
        <w:rPr>
          <w:lang w:val="ru-RU"/>
        </w:rPr>
        <w:t>а развоју способности код учени</w:t>
      </w:r>
      <w:r w:rsidRPr="00133296">
        <w:rPr>
          <w:lang w:val="ru-RU"/>
        </w:rPr>
        <w:t xml:space="preserve">ка да комуницирају са другима </w:t>
      </w:r>
      <w:r>
        <w:rPr>
          <w:lang w:val="ru-RU"/>
        </w:rPr>
        <w:t>кроз слушање, извођење и ствара</w:t>
      </w:r>
      <w:r w:rsidRPr="00133296">
        <w:rPr>
          <w:lang w:val="ru-RU"/>
        </w:rPr>
        <w:t xml:space="preserve">ње музике као и способности да изражавају своје мисли и осећања кроз музику. </w:t>
      </w:r>
    </w:p>
    <w:p w:rsidR="00133296" w:rsidRDefault="00133296" w:rsidP="00262291">
      <w:pPr>
        <w:jc w:val="both"/>
        <w:rPr>
          <w:lang w:val="ru-RU"/>
        </w:rPr>
      </w:pPr>
      <w:r w:rsidRPr="00133296">
        <w:rPr>
          <w:lang w:val="ru-RU"/>
        </w:rPr>
        <w:t>Инсистирање на развоју критичко-аналитичког мишљења има за циљ да помогне учениц</w:t>
      </w:r>
      <w:r>
        <w:rPr>
          <w:lang w:val="ru-RU"/>
        </w:rPr>
        <w:t>има да превазиђу површно расуђи</w:t>
      </w:r>
      <w:r w:rsidRPr="00133296">
        <w:rPr>
          <w:lang w:val="ru-RU"/>
        </w:rPr>
        <w:t>вање и да развију лично гледи</w:t>
      </w:r>
      <w:r>
        <w:rPr>
          <w:lang w:val="ru-RU"/>
        </w:rPr>
        <w:t>ште (засновано на адекватним ин</w:t>
      </w:r>
      <w:r w:rsidRPr="00133296">
        <w:rPr>
          <w:lang w:val="ru-RU"/>
        </w:rPr>
        <w:t>формацијама) као и да науче како да артикулишу своје креативне и уметничке изборе. Ученицима треба дати могућност да буду инвентивни и маштовити у свом размишљању, а не само да пронађу тачан одговор. Учење о музичкој уметности не може се посматрати само као учење музичке писмености и извођење музичких композиција. Учење, поред нужне концетра</w:t>
      </w:r>
      <w:r>
        <w:rPr>
          <w:lang w:val="ru-RU"/>
        </w:rPr>
        <w:t>ције на развијању знања и вешти</w:t>
      </w:r>
      <w:r w:rsidRPr="00133296">
        <w:rPr>
          <w:lang w:val="ru-RU"/>
        </w:rPr>
        <w:t xml:space="preserve">на код ученика сходно њиховом узрасту и годинама проведеним у учењу музике, треба да развије </w:t>
      </w:r>
      <w:r>
        <w:rPr>
          <w:lang w:val="ru-RU"/>
        </w:rPr>
        <w:t>његову комплетну личност негују</w:t>
      </w:r>
      <w:r w:rsidRPr="00133296">
        <w:rPr>
          <w:lang w:val="ru-RU"/>
        </w:rPr>
        <w:t>ћи принципе вршњачког учења,</w:t>
      </w:r>
      <w:r>
        <w:rPr>
          <w:lang w:val="ru-RU"/>
        </w:rPr>
        <w:t xml:space="preserve"> одговорности и лидерства, вели</w:t>
      </w:r>
      <w:r w:rsidRPr="00133296">
        <w:rPr>
          <w:lang w:val="ru-RU"/>
        </w:rPr>
        <w:t>кодушности и посвећености другима и појединачног доприноса у остваривању циљева у заједничк</w:t>
      </w:r>
      <w:r>
        <w:rPr>
          <w:lang w:val="ru-RU"/>
        </w:rPr>
        <w:t xml:space="preserve">им </w:t>
      </w:r>
      <w:r>
        <w:rPr>
          <w:lang w:val="ru-RU"/>
        </w:rPr>
        <w:lastRenderedPageBreak/>
        <w:t>активностима. Поред тога, му</w:t>
      </w:r>
      <w:r w:rsidRPr="00133296">
        <w:rPr>
          <w:lang w:val="ru-RU"/>
        </w:rPr>
        <w:t>зичке активности имају функцију социјалне кохезије и спасавања од друштвене маргинализације</w:t>
      </w:r>
    </w:p>
    <w:p w:rsidR="00133296" w:rsidRDefault="00133296" w:rsidP="00262291">
      <w:pPr>
        <w:jc w:val="both"/>
        <w:rPr>
          <w:lang w:val="ru-RU"/>
        </w:rPr>
      </w:pPr>
      <w:r w:rsidRPr="00133296">
        <w:rPr>
          <w:lang w:val="ru-RU"/>
        </w:rPr>
        <w:t>Исходи представљају музич</w:t>
      </w:r>
      <w:r>
        <w:rPr>
          <w:lang w:val="ru-RU"/>
        </w:rPr>
        <w:t>ке, опажајне и сазнајне активно</w:t>
      </w:r>
      <w:r w:rsidRPr="00133296">
        <w:rPr>
          <w:lang w:val="ru-RU"/>
        </w:rPr>
        <w:t xml:space="preserve">сти ученика. Музичке активности су говор у ритму, певање, </w:t>
      </w:r>
      <w:r>
        <w:rPr>
          <w:lang w:val="ru-RU"/>
        </w:rPr>
        <w:t>сви</w:t>
      </w:r>
      <w:r w:rsidRPr="00133296">
        <w:rPr>
          <w:lang w:val="ru-RU"/>
        </w:rPr>
        <w:t>рање, покрет уз музику, слушање музике и видови стваралаштва. Препоручени музички садржаји (песме, музичке игре, ритмички и мелодијски аранжмани, комп</w:t>
      </w:r>
      <w:r>
        <w:rPr>
          <w:lang w:val="ru-RU"/>
        </w:rPr>
        <w:t>озиције за слушање музике) оста</w:t>
      </w:r>
      <w:r w:rsidRPr="00133296">
        <w:rPr>
          <w:lang w:val="ru-RU"/>
        </w:rPr>
        <w:t xml:space="preserve">вљају простор за избор других садржаја у складу са могућностима ученика и инвентивношћу наставника. Да би достигао програмске исходе, наставник реализује наставу користећи слушање, глас, покрет и музичке инструменте. Корелација између предмета може бити полазиште за бројне активности у којима ученици могу бити учесници као истраживачи, креатори и извођачи. Код ученика треба развијати дух заједништва кроз рад у групама и у одељењу, као и комуникацијске вештине у циљу преношења и размене искустава и знања. Најважнији покретач наставе треба да буде принцип мотивације и инклузивности у подстицању максималног учешћа у музичком доживљају као и развијању потенцијала за музичко изражавање. </w:t>
      </w:r>
    </w:p>
    <w:p w:rsidR="00133296" w:rsidRDefault="00133296" w:rsidP="00262291">
      <w:pPr>
        <w:jc w:val="both"/>
        <w:rPr>
          <w:lang w:val="ru-RU"/>
        </w:rPr>
      </w:pPr>
      <w:r w:rsidRPr="00133296">
        <w:rPr>
          <w:lang w:val="ru-RU"/>
        </w:rPr>
        <w:t>Наставни програм омогућа</w:t>
      </w:r>
      <w:r>
        <w:rPr>
          <w:lang w:val="ru-RU"/>
        </w:rPr>
        <w:t>ва да се, поред наведених компо</w:t>
      </w:r>
      <w:r w:rsidRPr="00133296">
        <w:rPr>
          <w:lang w:val="ru-RU"/>
        </w:rPr>
        <w:t>зиција за слушање и извођење, могу користити и композиције које нису наведене, односно, наставник има могућност да максимално до 30%, по слободном избору, одабере композиције за слушање и извођење водећи рачуна о примерености наставним садржајима, узрасту ученика, њиховим могућностима и интересовањима, естетским захтевима, исходима и локалитету на коме се налази школска установа. Однос између понуђених композиција и примера из друге литературе треба да</w:t>
      </w:r>
      <w:r>
        <w:rPr>
          <w:lang w:val="ru-RU"/>
        </w:rPr>
        <w:t xml:space="preserve"> буде најмање 70% у корист пону</w:t>
      </w:r>
      <w:r w:rsidRPr="00133296">
        <w:rPr>
          <w:lang w:val="ru-RU"/>
        </w:rPr>
        <w:t>ђених. Из поменутог разлога, у</w:t>
      </w:r>
      <w:r>
        <w:rPr>
          <w:lang w:val="ru-RU"/>
        </w:rPr>
        <w:t xml:space="preserve"> програму наставе и учења се на</w:t>
      </w:r>
      <w:r w:rsidRPr="00133296">
        <w:rPr>
          <w:lang w:val="ru-RU"/>
        </w:rPr>
        <w:t>лази већи избор наставног материјала (за слушање и извођење) у односу на годишњи фонд часова предмета Музичка култура.</w:t>
      </w:r>
    </w:p>
    <w:p w:rsidR="00133296" w:rsidRDefault="00133296" w:rsidP="00262291">
      <w:pPr>
        <w:jc w:val="both"/>
        <w:rPr>
          <w:lang w:val="ru-RU"/>
        </w:rPr>
      </w:pPr>
    </w:p>
    <w:p w:rsidR="000B593F" w:rsidRDefault="00133296" w:rsidP="00262291">
      <w:pPr>
        <w:jc w:val="both"/>
        <w:rPr>
          <w:b/>
          <w:i/>
          <w:sz w:val="24"/>
          <w:lang w:val="ru-RU"/>
        </w:rPr>
      </w:pPr>
      <w:r>
        <w:rPr>
          <w:b/>
          <w:i/>
          <w:lang w:val="ru-RU"/>
        </w:rPr>
        <w:t>Музика у функцији и музички бонтон</w:t>
      </w:r>
    </w:p>
    <w:p w:rsidR="000B593F" w:rsidRDefault="000B593F" w:rsidP="000B593F">
      <w:pPr>
        <w:rPr>
          <w:sz w:val="24"/>
          <w:lang w:val="ru-RU"/>
        </w:rPr>
      </w:pPr>
    </w:p>
    <w:p w:rsidR="00133296" w:rsidRPr="002371A8" w:rsidRDefault="000B593F" w:rsidP="000B593F">
      <w:pPr>
        <w:jc w:val="both"/>
        <w:rPr>
          <w:lang w:val="ru-RU"/>
        </w:rPr>
      </w:pPr>
      <w:r w:rsidRPr="000B593F">
        <w:rPr>
          <w:lang w:val="ru-RU"/>
        </w:rPr>
        <w:t>На сваком часу ученике треба упућивати да правилно седе, а вежбе дисања организовати кроз интересантну причу и игру. Вежбе за сугласнике (Ш – шуштање лишћа, Ф – фијук ветра, Р – зујање мотора, З – зујање пчеле, П – хлађење нечег врућег, С – опонашање оглашавања змије). Лепота певања зависи од јасноће и разговетности текста. Вежбе за правилну дикцију најпримереније је остварити изговором брзалиц</w:t>
      </w:r>
      <w:r>
        <w:rPr>
          <w:lang w:val="ru-RU"/>
        </w:rPr>
        <w:t>а. Извођењем брзалица, поред ја</w:t>
      </w:r>
      <w:r w:rsidRPr="000B593F">
        <w:rPr>
          <w:lang w:val="ru-RU"/>
        </w:rPr>
        <w:t>сног изговора, развија се пажњ</w:t>
      </w:r>
      <w:r>
        <w:rPr>
          <w:lang w:val="ru-RU"/>
        </w:rPr>
        <w:t>а и концентрација − пожељни пра</w:t>
      </w:r>
      <w:r w:rsidRPr="000B593F">
        <w:rPr>
          <w:lang w:val="ru-RU"/>
        </w:rPr>
        <w:t>тиоци сваког музичког извођења</w:t>
      </w:r>
      <w:r>
        <w:rPr>
          <w:lang w:val="ru-RU"/>
        </w:rPr>
        <w:t>. Брзалицу изабрати према гласо</w:t>
      </w:r>
      <w:r w:rsidRPr="000B593F">
        <w:rPr>
          <w:lang w:val="ru-RU"/>
        </w:rPr>
        <w:t>вима који их очекују у песми коју ће потом уч</w:t>
      </w:r>
      <w:r w:rsidRPr="002371A8">
        <w:rPr>
          <w:lang w:val="ru-RU"/>
        </w:rPr>
        <w:t>ити.</w:t>
      </w:r>
    </w:p>
    <w:p w:rsidR="000B593F" w:rsidRDefault="000B593F" w:rsidP="000B593F">
      <w:pPr>
        <w:jc w:val="both"/>
        <w:rPr>
          <w:lang w:val="ru-RU"/>
        </w:rPr>
      </w:pPr>
      <w:r w:rsidRPr="000B593F">
        <w:rPr>
          <w:lang w:val="ru-RU"/>
        </w:rPr>
        <w:t>Поред пажљивог избора што квалитетнијих музичких садржаја, ученике треба стално упућивати на неопходност неговања гласовног и слушног апарата. Упозорења да прегласна и агресивна музика има штетан утицај и изазива физиолошки и психолошки одговор организма, треба да се спроводе у континуитету. Обратити пажњу и на позитиван ефекат му</w:t>
      </w:r>
      <w:r>
        <w:rPr>
          <w:lang w:val="ru-RU"/>
        </w:rPr>
        <w:t>зике, у смислу опуштања, подиза</w:t>
      </w:r>
      <w:r w:rsidRPr="000B593F">
        <w:rPr>
          <w:lang w:val="ru-RU"/>
        </w:rPr>
        <w:t>ња пажње, емоционалних и физи</w:t>
      </w:r>
      <w:r>
        <w:rPr>
          <w:lang w:val="ru-RU"/>
        </w:rPr>
        <w:t>чких одговора, когнитивне стиму</w:t>
      </w:r>
      <w:r w:rsidRPr="000B593F">
        <w:rPr>
          <w:lang w:val="ru-RU"/>
        </w:rPr>
        <w:t>лације и развијања меморије.</w:t>
      </w:r>
    </w:p>
    <w:p w:rsidR="000B593F" w:rsidRDefault="000B593F" w:rsidP="000B593F">
      <w:pPr>
        <w:jc w:val="both"/>
        <w:rPr>
          <w:sz w:val="24"/>
          <w:lang w:val="ru-RU"/>
        </w:rPr>
      </w:pPr>
      <w:r w:rsidRPr="000B593F">
        <w:rPr>
          <w:lang w:val="ru-RU"/>
        </w:rPr>
        <w:t xml:space="preserve"> Од велике важности је да се ученици упознају са правилима понашања (музичким бонтоном) при слушању и извођењу музике. Важно је обезбедити тишину и пажњу у току слушања музике и упутити их када треба извођаче да поздраве аплаузом. Овај модел понашања ученици треба да примењују на концертима и различитим музичким приредбама, било да се</w:t>
      </w:r>
      <w:r>
        <w:rPr>
          <w:lang w:val="ru-RU"/>
        </w:rPr>
        <w:t xml:space="preserve"> налазе у активној (као изво</w:t>
      </w:r>
      <w:r w:rsidRPr="000B593F">
        <w:rPr>
          <w:lang w:val="ru-RU"/>
        </w:rPr>
        <w:t>ђачи) или пасивној (као слушаоци) улози.</w:t>
      </w:r>
    </w:p>
    <w:p w:rsidR="000B593F" w:rsidRDefault="000B593F" w:rsidP="000B593F">
      <w:pPr>
        <w:rPr>
          <w:sz w:val="24"/>
          <w:lang w:val="ru-RU"/>
        </w:rPr>
      </w:pPr>
    </w:p>
    <w:p w:rsidR="000B593F" w:rsidRDefault="000B593F" w:rsidP="000B593F">
      <w:pPr>
        <w:rPr>
          <w:b/>
          <w:sz w:val="24"/>
          <w:lang w:val="ru-RU"/>
        </w:rPr>
      </w:pPr>
      <w:r>
        <w:rPr>
          <w:b/>
          <w:sz w:val="24"/>
          <w:lang w:val="ru-RU"/>
        </w:rPr>
        <w:t>ПЛАНИРАЊЕ НАСТАВЕ И УЧЕЊА</w:t>
      </w:r>
    </w:p>
    <w:p w:rsidR="000B593F" w:rsidRDefault="000B593F" w:rsidP="000B593F">
      <w:pPr>
        <w:rPr>
          <w:b/>
          <w:sz w:val="24"/>
          <w:lang w:val="ru-RU"/>
        </w:rPr>
      </w:pPr>
    </w:p>
    <w:p w:rsidR="000B593F" w:rsidRDefault="000B593F" w:rsidP="000B593F">
      <w:pPr>
        <w:jc w:val="both"/>
        <w:rPr>
          <w:lang w:val="ru-RU"/>
        </w:rPr>
      </w:pPr>
      <w:r w:rsidRPr="000B593F">
        <w:rPr>
          <w:lang w:val="ru-RU"/>
        </w:rPr>
        <w:t>На часу треба да преовлађује активност којом се савладава нови музички садржај и она је увек повезана са другим музичким активностима. Специфичност пре</w:t>
      </w:r>
      <w:r>
        <w:rPr>
          <w:lang w:val="ru-RU"/>
        </w:rPr>
        <w:t>дмета се огледа у томе да се му</w:t>
      </w:r>
      <w:r w:rsidRPr="000B593F">
        <w:rPr>
          <w:lang w:val="ru-RU"/>
        </w:rPr>
        <w:t>зичке активности одвијају паралелно или једна музичка активност логично води ка другој.</w:t>
      </w:r>
    </w:p>
    <w:p w:rsidR="000B593F" w:rsidRDefault="000B593F" w:rsidP="000B593F">
      <w:pPr>
        <w:jc w:val="both"/>
        <w:rPr>
          <w:lang w:val="ru-RU"/>
        </w:rPr>
      </w:pPr>
      <w:r w:rsidRPr="000B593F">
        <w:rPr>
          <w:lang w:val="ru-RU"/>
        </w:rPr>
        <w:t xml:space="preserve"> У планирању активности, наставници треба да, имају у виду да су области уско повезане, а да су знања и вештине описане у исходима у свакој области међусобно зависна и комплементарна.</w:t>
      </w:r>
    </w:p>
    <w:p w:rsidR="000B593F" w:rsidRDefault="000B593F" w:rsidP="000B593F">
      <w:pPr>
        <w:jc w:val="both"/>
        <w:rPr>
          <w:lang w:val="ru-RU"/>
        </w:rPr>
      </w:pPr>
    </w:p>
    <w:p w:rsidR="000B593F" w:rsidRDefault="000B593F" w:rsidP="000B593F">
      <w:pPr>
        <w:jc w:val="both"/>
        <w:rPr>
          <w:b/>
          <w:sz w:val="24"/>
          <w:lang w:val="ru-RU"/>
        </w:rPr>
      </w:pPr>
      <w:r>
        <w:rPr>
          <w:b/>
          <w:sz w:val="24"/>
          <w:lang w:val="ru-RU"/>
        </w:rPr>
        <w:t>ОСТВАРИВАЊЕ НАСТАВЕ И УЧЕЊА</w:t>
      </w:r>
    </w:p>
    <w:p w:rsidR="000B593F" w:rsidRDefault="000B593F" w:rsidP="000B593F">
      <w:pPr>
        <w:jc w:val="both"/>
        <w:rPr>
          <w:b/>
          <w:sz w:val="24"/>
          <w:lang w:val="ru-RU"/>
        </w:rPr>
      </w:pPr>
    </w:p>
    <w:p w:rsidR="000B593F" w:rsidRDefault="000B593F" w:rsidP="000B593F">
      <w:pPr>
        <w:jc w:val="both"/>
        <w:rPr>
          <w:lang w:val="ru-RU"/>
        </w:rPr>
      </w:pPr>
      <w:r w:rsidRPr="000B593F">
        <w:rPr>
          <w:lang w:val="ru-RU"/>
        </w:rPr>
        <w:t>Процес учења базира се н</w:t>
      </w:r>
      <w:r>
        <w:rPr>
          <w:lang w:val="ru-RU"/>
        </w:rPr>
        <w:t>а избору најупечатљивијих музич</w:t>
      </w:r>
      <w:r w:rsidRPr="000B593F">
        <w:rPr>
          <w:lang w:val="ru-RU"/>
        </w:rPr>
        <w:t>ких примера (за слушање или из</w:t>
      </w:r>
      <w:r>
        <w:rPr>
          <w:lang w:val="ru-RU"/>
        </w:rPr>
        <w:t>вођење музике), који имају зада</w:t>
      </w:r>
      <w:r w:rsidRPr="000B593F">
        <w:rPr>
          <w:lang w:val="ru-RU"/>
        </w:rPr>
        <w:t xml:space="preserve">так да активирају свесну активност, фокусирају пажњу ученика, иницирају процес мишљења и </w:t>
      </w:r>
      <w:r>
        <w:rPr>
          <w:lang w:val="ru-RU"/>
        </w:rPr>
        <w:t>креирају одговарајући емоционал</w:t>
      </w:r>
      <w:r w:rsidRPr="000B593F">
        <w:rPr>
          <w:lang w:val="ru-RU"/>
        </w:rPr>
        <w:t>ни доживљај.</w:t>
      </w:r>
    </w:p>
    <w:p w:rsidR="000B593F" w:rsidRDefault="000B593F" w:rsidP="000B593F">
      <w:pPr>
        <w:jc w:val="both"/>
        <w:rPr>
          <w:lang w:val="ru-RU"/>
        </w:rPr>
      </w:pPr>
    </w:p>
    <w:p w:rsidR="000B593F" w:rsidRDefault="000B593F" w:rsidP="000B593F">
      <w:pPr>
        <w:jc w:val="both"/>
        <w:rPr>
          <w:lang w:val="ru-RU"/>
        </w:rPr>
      </w:pPr>
      <w:r>
        <w:rPr>
          <w:lang w:val="ru-RU"/>
        </w:rPr>
        <w:t>СЛУШАЊЕ МУЗИКЕ</w:t>
      </w:r>
    </w:p>
    <w:p w:rsidR="000B593F" w:rsidRDefault="000B593F" w:rsidP="000B593F">
      <w:pPr>
        <w:jc w:val="both"/>
        <w:rPr>
          <w:lang w:val="ru-RU"/>
        </w:rPr>
      </w:pPr>
    </w:p>
    <w:p w:rsidR="000B593F" w:rsidRDefault="000B593F" w:rsidP="000B593F">
      <w:pPr>
        <w:jc w:val="both"/>
        <w:rPr>
          <w:lang w:val="ru-RU"/>
        </w:rPr>
      </w:pPr>
      <w:r w:rsidRPr="000B593F">
        <w:rPr>
          <w:lang w:val="ru-RU"/>
        </w:rPr>
        <w:t>Током слушања филмске м</w:t>
      </w:r>
      <w:r>
        <w:rPr>
          <w:lang w:val="ru-RU"/>
        </w:rPr>
        <w:t>узике посебно треба обратити па</w:t>
      </w:r>
      <w:r w:rsidRPr="000B593F">
        <w:rPr>
          <w:lang w:val="ru-RU"/>
        </w:rPr>
        <w:t>жњу на однос звук–лик и музика–радња уочавањем изражајних музичких средстава који су коришћени у тумачењу драмске радње и карактерних особина главних актера.</w:t>
      </w:r>
    </w:p>
    <w:p w:rsidR="000B593F" w:rsidRDefault="000B593F" w:rsidP="000B593F">
      <w:pPr>
        <w:jc w:val="both"/>
        <w:rPr>
          <w:lang w:val="ru-RU"/>
        </w:rPr>
      </w:pPr>
      <w:r w:rsidRPr="000B593F">
        <w:rPr>
          <w:lang w:val="ru-RU"/>
        </w:rPr>
        <w:t xml:space="preserve"> Слуш</w:t>
      </w:r>
      <w:r>
        <w:t>a</w:t>
      </w:r>
      <w:r w:rsidRPr="000B593F">
        <w:rPr>
          <w:lang w:val="ru-RU"/>
        </w:rPr>
        <w:t>њ</w:t>
      </w:r>
      <w:r>
        <w:t>e</w:t>
      </w:r>
      <w:r w:rsidRPr="000B593F">
        <w:rPr>
          <w:lang w:val="ru-RU"/>
        </w:rPr>
        <w:t xml:space="preserve"> музик</w:t>
      </w:r>
      <w:r>
        <w:t>e</w:t>
      </w:r>
      <w:r w:rsidRPr="000B593F">
        <w:rPr>
          <w:lang w:val="ru-RU"/>
        </w:rPr>
        <w:t xml:space="preserve"> </w:t>
      </w:r>
      <w:r>
        <w:t>je</w:t>
      </w:r>
      <w:r w:rsidRPr="000B593F">
        <w:rPr>
          <w:lang w:val="ru-RU"/>
        </w:rPr>
        <w:t xml:space="preserve"> </w:t>
      </w:r>
      <w:r>
        <w:t>a</w:t>
      </w:r>
      <w:r w:rsidRPr="000B593F">
        <w:rPr>
          <w:lang w:val="ru-RU"/>
        </w:rPr>
        <w:t>ктиван психички пр</w:t>
      </w:r>
      <w:r>
        <w:t>o</w:t>
      </w:r>
      <w:r w:rsidRPr="000B593F">
        <w:rPr>
          <w:lang w:val="ru-RU"/>
        </w:rPr>
        <w:t>ц</w:t>
      </w:r>
      <w:r>
        <w:t>e</w:t>
      </w:r>
      <w:r w:rsidRPr="000B593F">
        <w:rPr>
          <w:lang w:val="ru-RU"/>
        </w:rPr>
        <w:t>с к</w:t>
      </w:r>
      <w:r>
        <w:t>oj</w:t>
      </w:r>
      <w:r>
        <w:rPr>
          <w:lang w:val="ru-RU"/>
        </w:rPr>
        <w:t>и подразу</w:t>
      </w:r>
      <w:r w:rsidRPr="000B593F">
        <w:rPr>
          <w:lang w:val="ru-RU"/>
        </w:rPr>
        <w:t xml:space="preserve">мева </w:t>
      </w:r>
      <w:r>
        <w:t>e</w:t>
      </w:r>
      <w:r w:rsidRPr="000B593F">
        <w:rPr>
          <w:lang w:val="ru-RU"/>
        </w:rPr>
        <w:t>м</w:t>
      </w:r>
      <w:r>
        <w:t>o</w:t>
      </w:r>
      <w:r w:rsidRPr="000B593F">
        <w:rPr>
          <w:lang w:val="ru-RU"/>
        </w:rPr>
        <w:t>ци</w:t>
      </w:r>
      <w:r>
        <w:t>o</w:t>
      </w:r>
      <w:r w:rsidRPr="000B593F">
        <w:rPr>
          <w:lang w:val="ru-RU"/>
        </w:rPr>
        <w:t>н</w:t>
      </w:r>
      <w:r>
        <w:t>a</w:t>
      </w:r>
      <w:r w:rsidRPr="000B593F">
        <w:rPr>
          <w:lang w:val="ru-RU"/>
        </w:rPr>
        <w:t>лни д</w:t>
      </w:r>
      <w:r>
        <w:t>o</w:t>
      </w:r>
      <w:r w:rsidRPr="000B593F">
        <w:rPr>
          <w:lang w:val="ru-RU"/>
        </w:rPr>
        <w:t>живљ</w:t>
      </w:r>
      <w:r>
        <w:t>a</w:t>
      </w:r>
      <w:r w:rsidRPr="000B593F">
        <w:rPr>
          <w:lang w:val="ru-RU"/>
        </w:rPr>
        <w:t>ј и мис</w:t>
      </w:r>
      <w:r>
        <w:t>ao</w:t>
      </w:r>
      <w:r w:rsidRPr="000B593F">
        <w:rPr>
          <w:lang w:val="ru-RU"/>
        </w:rPr>
        <w:t xml:space="preserve">ну </w:t>
      </w:r>
      <w:r>
        <w:t>a</w:t>
      </w:r>
      <w:r w:rsidRPr="000B593F">
        <w:rPr>
          <w:lang w:val="ru-RU"/>
        </w:rPr>
        <w:t>ктивн</w:t>
      </w:r>
      <w:r>
        <w:t>o</w:t>
      </w:r>
      <w:r w:rsidRPr="000B593F">
        <w:rPr>
          <w:lang w:val="ru-RU"/>
        </w:rPr>
        <w:t>ст. К</w:t>
      </w:r>
      <w:r>
        <w:t>o</w:t>
      </w:r>
      <w:r w:rsidRPr="000B593F">
        <w:rPr>
          <w:lang w:val="ru-RU"/>
        </w:rPr>
        <w:t>мп</w:t>
      </w:r>
      <w:r>
        <w:t>o</w:t>
      </w:r>
      <w:r w:rsidRPr="000B593F">
        <w:rPr>
          <w:lang w:val="ru-RU"/>
        </w:rPr>
        <w:t>зици</w:t>
      </w:r>
      <w:r>
        <w:t>je</w:t>
      </w:r>
      <w:r w:rsidRPr="000B593F">
        <w:rPr>
          <w:lang w:val="ru-RU"/>
        </w:rPr>
        <w:t xml:space="preserve"> к</w:t>
      </w:r>
      <w:r>
        <w:t>oje</w:t>
      </w:r>
      <w:r w:rsidRPr="000B593F">
        <w:rPr>
          <w:lang w:val="ru-RU"/>
        </w:rPr>
        <w:t xml:space="preserve"> с</w:t>
      </w:r>
      <w:r>
        <w:t>e</w:t>
      </w:r>
      <w:r w:rsidRPr="000B593F">
        <w:rPr>
          <w:lang w:val="ru-RU"/>
        </w:rPr>
        <w:t xml:space="preserve"> слуш</w:t>
      </w:r>
      <w:r>
        <w:t>aj</w:t>
      </w:r>
      <w:r w:rsidRPr="000B593F">
        <w:rPr>
          <w:lang w:val="ru-RU"/>
        </w:rPr>
        <w:t>у св</w:t>
      </w:r>
      <w:r>
        <w:t>oj</w:t>
      </w:r>
      <w:r w:rsidRPr="000B593F">
        <w:rPr>
          <w:lang w:val="ru-RU"/>
        </w:rPr>
        <w:t>им тр</w:t>
      </w:r>
      <w:r>
        <w:t>aja</w:t>
      </w:r>
      <w:r w:rsidRPr="000B593F">
        <w:rPr>
          <w:lang w:val="ru-RU"/>
        </w:rPr>
        <w:t>њ</w:t>
      </w:r>
      <w:r>
        <w:t>e</w:t>
      </w:r>
      <w:r w:rsidRPr="000B593F">
        <w:rPr>
          <w:lang w:val="ru-RU"/>
        </w:rPr>
        <w:t>м и с</w:t>
      </w:r>
      <w:r>
        <w:t>a</w:t>
      </w:r>
      <w:r w:rsidRPr="000B593F">
        <w:rPr>
          <w:lang w:val="ru-RU"/>
        </w:rPr>
        <w:t>држ</w:t>
      </w:r>
      <w:r>
        <w:t>aje</w:t>
      </w:r>
      <w:r w:rsidRPr="000B593F">
        <w:rPr>
          <w:lang w:val="ru-RU"/>
        </w:rPr>
        <w:t xml:space="preserve">м треба да </w:t>
      </w:r>
      <w:r>
        <w:t>o</w:t>
      </w:r>
      <w:r w:rsidRPr="000B593F">
        <w:rPr>
          <w:lang w:val="ru-RU"/>
        </w:rPr>
        <w:t>дг</w:t>
      </w:r>
      <w:r>
        <w:t>o</w:t>
      </w:r>
      <w:r w:rsidRPr="000B593F">
        <w:rPr>
          <w:lang w:val="ru-RU"/>
        </w:rPr>
        <w:t>в</w:t>
      </w:r>
      <w:r>
        <w:t>a</w:t>
      </w:r>
      <w:r w:rsidRPr="000B593F">
        <w:rPr>
          <w:lang w:val="ru-RU"/>
        </w:rPr>
        <w:t>р</w:t>
      </w:r>
      <w:r>
        <w:t>aj</w:t>
      </w:r>
      <w:r w:rsidRPr="000B593F">
        <w:rPr>
          <w:lang w:val="ru-RU"/>
        </w:rPr>
        <w:t>у опажајним м</w:t>
      </w:r>
      <w:r>
        <w:t>o</w:t>
      </w:r>
      <w:r w:rsidRPr="000B593F">
        <w:rPr>
          <w:lang w:val="ru-RU"/>
        </w:rPr>
        <w:t>гућн</w:t>
      </w:r>
      <w:r>
        <w:t>o</w:t>
      </w:r>
      <w:r w:rsidRPr="000B593F">
        <w:rPr>
          <w:lang w:val="ru-RU"/>
        </w:rPr>
        <w:t>стим</w:t>
      </w:r>
      <w:r>
        <w:t>a</w:t>
      </w:r>
      <w:r w:rsidRPr="000B593F">
        <w:rPr>
          <w:lang w:val="ru-RU"/>
        </w:rPr>
        <w:t xml:space="preserve"> уч</w:t>
      </w:r>
      <w:r>
        <w:t>e</w:t>
      </w:r>
      <w:r w:rsidRPr="000B593F">
        <w:rPr>
          <w:lang w:val="ru-RU"/>
        </w:rPr>
        <w:t>ник</w:t>
      </w:r>
      <w:r>
        <w:t>a</w:t>
      </w:r>
      <w:r w:rsidRPr="000B593F">
        <w:rPr>
          <w:lang w:val="ru-RU"/>
        </w:rPr>
        <w:t>. Композиција се први пут увек слуша у целини (демонстративно слушање), са унапр</w:t>
      </w:r>
      <w:r>
        <w:rPr>
          <w:lang w:val="ru-RU"/>
        </w:rPr>
        <w:t>ед поставље</w:t>
      </w:r>
      <w:r w:rsidRPr="000B593F">
        <w:rPr>
          <w:lang w:val="ru-RU"/>
        </w:rPr>
        <w:t>ним задатком за слушање музике − уочавање извођачког медија: инструментално или вокално (соло, групно) или оркестарско музицирање. Свако следеће слушање (три до четири пута) је фрагментарно у оквиру кога се издвајају упечатљиве целине и анализирају носећи елементи музичког дела ‒ у случају литерарног садржаја (текстуална анализа), понављања, мелодија, темпо, ритам (аналитичко слушање). Повезујући постепено елементе музичког дела са карактером самог дела, ученик се развија у смеру активног слушања музике, а квалитетном комуникацијом између наставника и ученика долази до постепеног утицаја на развој естетске осетљивости, музичког укуса и интересовања и припремају се услови за развијање естетског процењивања. Ученичка знања из различитих области треба повезати и ставити у функцију разумевања слушаног дела.</w:t>
      </w:r>
    </w:p>
    <w:p w:rsidR="000B593F" w:rsidRDefault="000B593F" w:rsidP="000B593F">
      <w:pPr>
        <w:jc w:val="both"/>
        <w:rPr>
          <w:lang w:val="ru-RU"/>
        </w:rPr>
      </w:pPr>
    </w:p>
    <w:p w:rsidR="000B593F" w:rsidRDefault="000B593F" w:rsidP="000B593F">
      <w:pPr>
        <w:jc w:val="both"/>
        <w:rPr>
          <w:lang w:val="ru-RU"/>
        </w:rPr>
      </w:pPr>
      <w:r>
        <w:rPr>
          <w:lang w:val="ru-RU"/>
        </w:rPr>
        <w:t>ИЗБОР КОМПОЗИЦИЈА ЗА СЛУШАЊЕ</w:t>
      </w:r>
    </w:p>
    <w:p w:rsidR="000B593F" w:rsidRDefault="000B593F" w:rsidP="000B593F">
      <w:pPr>
        <w:jc w:val="both"/>
        <w:rPr>
          <w:lang w:val="ru-RU"/>
        </w:rPr>
      </w:pPr>
    </w:p>
    <w:p w:rsidR="000B593F" w:rsidRPr="000B593F" w:rsidRDefault="000B593F" w:rsidP="000B593F">
      <w:pPr>
        <w:jc w:val="both"/>
        <w:rPr>
          <w:b/>
          <w:lang w:val="ru-RU"/>
        </w:rPr>
      </w:pPr>
      <w:r w:rsidRPr="000B593F">
        <w:rPr>
          <w:b/>
          <w:lang w:val="ru-RU"/>
        </w:rPr>
        <w:t>Химне</w:t>
      </w:r>
    </w:p>
    <w:p w:rsidR="000B593F" w:rsidRDefault="000B593F" w:rsidP="000B593F">
      <w:pPr>
        <w:jc w:val="both"/>
        <w:rPr>
          <w:lang w:val="ru-RU"/>
        </w:rPr>
      </w:pPr>
      <w:r w:rsidRPr="000B593F">
        <w:rPr>
          <w:lang w:val="ru-RU"/>
        </w:rPr>
        <w:t xml:space="preserve"> 1. Државна химна </w:t>
      </w:r>
    </w:p>
    <w:p w:rsidR="000B593F" w:rsidRDefault="000B593F" w:rsidP="000B593F">
      <w:pPr>
        <w:jc w:val="both"/>
        <w:rPr>
          <w:lang w:val="ru-RU"/>
        </w:rPr>
      </w:pPr>
      <w:r w:rsidRPr="000B593F">
        <w:rPr>
          <w:lang w:val="ru-RU"/>
        </w:rPr>
        <w:t xml:space="preserve">2. Светосавска химна </w:t>
      </w:r>
    </w:p>
    <w:p w:rsidR="000B593F" w:rsidRDefault="000B593F" w:rsidP="000B593F">
      <w:pPr>
        <w:jc w:val="both"/>
        <w:rPr>
          <w:lang w:val="ru-RU"/>
        </w:rPr>
      </w:pPr>
      <w:r w:rsidRPr="000B593F">
        <w:rPr>
          <w:lang w:val="ru-RU"/>
        </w:rPr>
        <w:t xml:space="preserve">3. Школска химна </w:t>
      </w:r>
    </w:p>
    <w:p w:rsidR="000B593F" w:rsidRDefault="000B593F" w:rsidP="000B593F">
      <w:pPr>
        <w:jc w:val="both"/>
        <w:rPr>
          <w:lang w:val="ru-RU"/>
        </w:rPr>
      </w:pPr>
    </w:p>
    <w:p w:rsidR="000B593F" w:rsidRDefault="000B593F" w:rsidP="000B593F">
      <w:pPr>
        <w:jc w:val="both"/>
        <w:rPr>
          <w:lang w:val="ru-RU"/>
        </w:rPr>
      </w:pPr>
      <w:r w:rsidRPr="000B593F">
        <w:rPr>
          <w:b/>
          <w:lang w:val="ru-RU"/>
        </w:rPr>
        <w:t>Народне песме и традиционалне дечје игре</w:t>
      </w:r>
    </w:p>
    <w:p w:rsidR="000B593F" w:rsidRDefault="000B593F" w:rsidP="000B593F">
      <w:pPr>
        <w:jc w:val="both"/>
        <w:rPr>
          <w:lang w:val="ru-RU"/>
        </w:rPr>
      </w:pPr>
      <w:r w:rsidRPr="000B593F">
        <w:rPr>
          <w:lang w:val="ru-RU"/>
        </w:rPr>
        <w:t xml:space="preserve"> Народно коло, Нишки вез </w:t>
      </w:r>
    </w:p>
    <w:p w:rsidR="000B593F" w:rsidRDefault="000B593F" w:rsidP="000B593F">
      <w:pPr>
        <w:jc w:val="both"/>
        <w:rPr>
          <w:lang w:val="ru-RU"/>
        </w:rPr>
      </w:pPr>
      <w:r w:rsidRPr="000B593F">
        <w:rPr>
          <w:lang w:val="ru-RU"/>
        </w:rPr>
        <w:t xml:space="preserve">Зелени се, јагодо </w:t>
      </w:r>
    </w:p>
    <w:p w:rsidR="000B593F" w:rsidRDefault="000B593F" w:rsidP="000B593F">
      <w:pPr>
        <w:jc w:val="both"/>
        <w:rPr>
          <w:lang w:val="ru-RU"/>
        </w:rPr>
      </w:pPr>
      <w:r w:rsidRPr="000B593F">
        <w:rPr>
          <w:lang w:val="ru-RU"/>
        </w:rPr>
        <w:t xml:space="preserve">Девојчица платно бели (игра) </w:t>
      </w:r>
    </w:p>
    <w:p w:rsidR="000B593F" w:rsidRDefault="000B593F" w:rsidP="000B593F">
      <w:pPr>
        <w:jc w:val="both"/>
        <w:rPr>
          <w:lang w:val="ru-RU"/>
        </w:rPr>
      </w:pPr>
      <w:r w:rsidRPr="000B593F">
        <w:rPr>
          <w:lang w:val="ru-RU"/>
        </w:rPr>
        <w:t xml:space="preserve">Еј, дуку, дуку </w:t>
      </w:r>
    </w:p>
    <w:p w:rsidR="000B593F" w:rsidRDefault="000B593F" w:rsidP="000B593F">
      <w:pPr>
        <w:jc w:val="both"/>
        <w:rPr>
          <w:lang w:val="ru-RU"/>
        </w:rPr>
      </w:pPr>
      <w:r w:rsidRPr="000B593F">
        <w:rPr>
          <w:lang w:val="ru-RU"/>
        </w:rPr>
        <w:t>Ми смо браћа терзије</w:t>
      </w:r>
    </w:p>
    <w:p w:rsidR="000B593F" w:rsidRDefault="000B593F" w:rsidP="000B593F">
      <w:pPr>
        <w:jc w:val="both"/>
        <w:rPr>
          <w:lang w:val="ru-RU"/>
        </w:rPr>
      </w:pPr>
      <w:r w:rsidRPr="000B593F">
        <w:rPr>
          <w:lang w:val="ru-RU"/>
        </w:rPr>
        <w:t xml:space="preserve"> Поскакуша</w:t>
      </w:r>
    </w:p>
    <w:p w:rsidR="003F5814" w:rsidRDefault="000B593F" w:rsidP="000B593F">
      <w:pPr>
        <w:jc w:val="both"/>
        <w:rPr>
          <w:lang w:val="ru-RU"/>
        </w:rPr>
      </w:pPr>
      <w:r w:rsidRPr="000B593F">
        <w:rPr>
          <w:lang w:val="ru-RU"/>
        </w:rPr>
        <w:t xml:space="preserve"> Немања Радуловић, Нишка бања</w:t>
      </w:r>
    </w:p>
    <w:p w:rsidR="003F5814" w:rsidRDefault="000B593F" w:rsidP="000B593F">
      <w:pPr>
        <w:jc w:val="both"/>
        <w:rPr>
          <w:lang w:val="ru-RU"/>
        </w:rPr>
      </w:pPr>
      <w:r w:rsidRPr="000B593F">
        <w:rPr>
          <w:lang w:val="ru-RU"/>
        </w:rPr>
        <w:t xml:space="preserve"> Бора Дугић, Чаробна фрула (избор)</w:t>
      </w:r>
    </w:p>
    <w:p w:rsidR="003F5814" w:rsidRDefault="003F5814" w:rsidP="000B593F">
      <w:pPr>
        <w:jc w:val="both"/>
        <w:rPr>
          <w:lang w:val="ru-RU"/>
        </w:rPr>
      </w:pPr>
    </w:p>
    <w:p w:rsidR="003F5814" w:rsidRDefault="000B593F" w:rsidP="000B593F">
      <w:pPr>
        <w:jc w:val="both"/>
        <w:rPr>
          <w:lang w:val="ru-RU"/>
        </w:rPr>
      </w:pPr>
      <w:r w:rsidRPr="003F5814">
        <w:rPr>
          <w:b/>
          <w:lang w:val="ru-RU"/>
        </w:rPr>
        <w:t xml:space="preserve"> Песме за децу</w:t>
      </w:r>
      <w:r w:rsidRPr="000B593F">
        <w:rPr>
          <w:lang w:val="ru-RU"/>
        </w:rPr>
        <w:t xml:space="preserve"> </w:t>
      </w:r>
    </w:p>
    <w:p w:rsidR="003F5814" w:rsidRDefault="000B593F" w:rsidP="000B593F">
      <w:pPr>
        <w:jc w:val="both"/>
        <w:rPr>
          <w:lang w:val="ru-RU"/>
        </w:rPr>
      </w:pPr>
      <w:r w:rsidRPr="000B593F">
        <w:rPr>
          <w:lang w:val="ru-RU"/>
        </w:rPr>
        <w:t xml:space="preserve">Станојло Рајичић, Бумбари и пчеле </w:t>
      </w:r>
    </w:p>
    <w:p w:rsidR="003F5814" w:rsidRDefault="000B593F" w:rsidP="000B593F">
      <w:pPr>
        <w:jc w:val="both"/>
        <w:rPr>
          <w:lang w:val="ru-RU"/>
        </w:rPr>
      </w:pPr>
      <w:r w:rsidRPr="000B593F">
        <w:rPr>
          <w:lang w:val="ru-RU"/>
        </w:rPr>
        <w:t>Немачка дечја песма, Клепеће млин</w:t>
      </w:r>
    </w:p>
    <w:p w:rsidR="003F5814" w:rsidRDefault="000B593F" w:rsidP="000B593F">
      <w:pPr>
        <w:jc w:val="both"/>
        <w:rPr>
          <w:lang w:val="ru-RU"/>
        </w:rPr>
      </w:pPr>
      <w:r w:rsidRPr="000B593F">
        <w:rPr>
          <w:lang w:val="ru-RU"/>
        </w:rPr>
        <w:t xml:space="preserve">Традиционална песма из Финске, Пролећна песма </w:t>
      </w:r>
    </w:p>
    <w:p w:rsidR="003F5814" w:rsidRDefault="000B593F" w:rsidP="000B593F">
      <w:pPr>
        <w:jc w:val="both"/>
        <w:rPr>
          <w:lang w:val="ru-RU"/>
        </w:rPr>
      </w:pPr>
      <w:r w:rsidRPr="000B593F">
        <w:rPr>
          <w:lang w:val="ru-RU"/>
        </w:rPr>
        <w:t xml:space="preserve">Зоран Христић, Бус </w:t>
      </w:r>
    </w:p>
    <w:p w:rsidR="003F5814" w:rsidRDefault="000B593F" w:rsidP="000B593F">
      <w:pPr>
        <w:jc w:val="both"/>
        <w:rPr>
          <w:lang w:val="ru-RU"/>
        </w:rPr>
      </w:pPr>
      <w:r w:rsidRPr="000B593F">
        <w:rPr>
          <w:lang w:val="ru-RU"/>
        </w:rPr>
        <w:t>Драгана Михајловић Бокан, Гурманска песма</w:t>
      </w:r>
    </w:p>
    <w:p w:rsidR="003F5814" w:rsidRDefault="000B593F" w:rsidP="000B593F">
      <w:pPr>
        <w:jc w:val="both"/>
        <w:rPr>
          <w:lang w:val="ru-RU"/>
        </w:rPr>
      </w:pPr>
      <w:r w:rsidRPr="000B593F">
        <w:rPr>
          <w:lang w:val="ru-RU"/>
        </w:rPr>
        <w:t xml:space="preserve"> Сунцокрети, Текла вода </w:t>
      </w:r>
    </w:p>
    <w:p w:rsidR="003F5814" w:rsidRDefault="000B593F" w:rsidP="000B593F">
      <w:pPr>
        <w:jc w:val="both"/>
        <w:rPr>
          <w:lang w:val="ru-RU"/>
        </w:rPr>
      </w:pPr>
      <w:r w:rsidRPr="000B593F">
        <w:rPr>
          <w:lang w:val="ru-RU"/>
        </w:rPr>
        <w:t>Хор Колибри, Писмо Деда Мразу</w:t>
      </w:r>
    </w:p>
    <w:p w:rsidR="003F5814" w:rsidRDefault="003F5814" w:rsidP="000B593F">
      <w:pPr>
        <w:jc w:val="both"/>
        <w:rPr>
          <w:lang w:val="ru-RU"/>
        </w:rPr>
        <w:sectPr w:rsidR="003F5814" w:rsidSect="008A671E">
          <w:type w:val="continuous"/>
          <w:pgSz w:w="15840" w:h="12240" w:orient="landscape"/>
          <w:pgMar w:top="720" w:right="720" w:bottom="720" w:left="720" w:header="720" w:footer="720" w:gutter="0"/>
          <w:cols w:space="720"/>
          <w:docGrid w:linePitch="360"/>
        </w:sectPr>
      </w:pPr>
    </w:p>
    <w:p w:rsidR="003F5814" w:rsidRDefault="000B593F" w:rsidP="000B593F">
      <w:pPr>
        <w:jc w:val="both"/>
        <w:rPr>
          <w:lang w:val="ru-RU"/>
        </w:rPr>
      </w:pPr>
      <w:r w:rsidRPr="000B593F">
        <w:rPr>
          <w:lang w:val="ru-RU"/>
        </w:rPr>
        <w:lastRenderedPageBreak/>
        <w:t xml:space="preserve"> Леонтина Вукомановић, Све што деца расту више</w:t>
      </w:r>
    </w:p>
    <w:p w:rsidR="003F5814" w:rsidRDefault="000B593F" w:rsidP="000B593F">
      <w:pPr>
        <w:jc w:val="both"/>
        <w:rPr>
          <w:lang w:val="ru-RU"/>
        </w:rPr>
      </w:pPr>
      <w:r w:rsidRPr="000B593F">
        <w:rPr>
          <w:lang w:val="ru-RU"/>
        </w:rPr>
        <w:t xml:space="preserve"> Драган Лаковић, Нема земље Дембелије </w:t>
      </w:r>
    </w:p>
    <w:p w:rsidR="003F5814" w:rsidRDefault="000B593F" w:rsidP="000B593F">
      <w:pPr>
        <w:jc w:val="both"/>
        <w:rPr>
          <w:lang w:val="ru-RU"/>
        </w:rPr>
      </w:pPr>
      <w:r w:rsidRPr="000B593F">
        <w:rPr>
          <w:lang w:val="ru-RU"/>
        </w:rPr>
        <w:t xml:space="preserve">Хор Колибри, Најлепша мама на свету </w:t>
      </w:r>
    </w:p>
    <w:p w:rsidR="003F5814" w:rsidRDefault="000B593F" w:rsidP="000B593F">
      <w:pPr>
        <w:jc w:val="both"/>
        <w:rPr>
          <w:lang w:val="ru-RU"/>
        </w:rPr>
      </w:pPr>
      <w:r w:rsidRPr="000B593F">
        <w:rPr>
          <w:lang w:val="ru-RU"/>
        </w:rPr>
        <w:lastRenderedPageBreak/>
        <w:t xml:space="preserve">Влада и Гиле, Јуца и куца </w:t>
      </w:r>
    </w:p>
    <w:p w:rsidR="003F5814" w:rsidRDefault="000B593F" w:rsidP="000B593F">
      <w:pPr>
        <w:jc w:val="both"/>
        <w:rPr>
          <w:lang w:val="ru-RU"/>
        </w:rPr>
      </w:pPr>
      <w:r w:rsidRPr="000B593F">
        <w:rPr>
          <w:lang w:val="ru-RU"/>
        </w:rPr>
        <w:t xml:space="preserve">Бранко Милићевић, Јеж </w:t>
      </w:r>
    </w:p>
    <w:p w:rsidR="003F5814" w:rsidRDefault="000B593F" w:rsidP="000B593F">
      <w:pPr>
        <w:jc w:val="both"/>
        <w:rPr>
          <w:lang w:val="ru-RU"/>
        </w:rPr>
      </w:pPr>
      <w:r w:rsidRPr="000B593F">
        <w:rPr>
          <w:lang w:val="ru-RU"/>
        </w:rPr>
        <w:t xml:space="preserve">Бранко Милићевић, Успаванка </w:t>
      </w:r>
    </w:p>
    <w:p w:rsidR="003F5814" w:rsidRDefault="000B593F" w:rsidP="000B593F">
      <w:pPr>
        <w:jc w:val="both"/>
        <w:rPr>
          <w:lang w:val="ru-RU"/>
        </w:rPr>
      </w:pPr>
      <w:r w:rsidRPr="000B593F">
        <w:rPr>
          <w:lang w:val="ru-RU"/>
        </w:rPr>
        <w:lastRenderedPageBreak/>
        <w:t xml:space="preserve">Драган Лаковић, Бака </w:t>
      </w:r>
    </w:p>
    <w:p w:rsidR="003F5814" w:rsidRDefault="000B593F" w:rsidP="000B593F">
      <w:pPr>
        <w:jc w:val="both"/>
        <w:rPr>
          <w:lang w:val="ru-RU"/>
        </w:rPr>
      </w:pPr>
      <w:r w:rsidRPr="000B593F">
        <w:rPr>
          <w:lang w:val="ru-RU"/>
        </w:rPr>
        <w:t xml:space="preserve">Хор Колибри, Репа </w:t>
      </w:r>
    </w:p>
    <w:p w:rsidR="003F5814" w:rsidRDefault="000B593F" w:rsidP="000B593F">
      <w:pPr>
        <w:jc w:val="both"/>
        <w:rPr>
          <w:lang w:val="ru-RU"/>
        </w:rPr>
      </w:pPr>
      <w:r w:rsidRPr="000B593F">
        <w:rPr>
          <w:lang w:val="ru-RU"/>
        </w:rPr>
        <w:t xml:space="preserve">Миро Унгар, Тата ти ме волиш </w:t>
      </w:r>
    </w:p>
    <w:p w:rsidR="003F5814" w:rsidRDefault="000B593F" w:rsidP="000B593F">
      <w:pPr>
        <w:jc w:val="both"/>
        <w:rPr>
          <w:lang w:val="ru-RU"/>
        </w:rPr>
      </w:pPr>
      <w:r w:rsidRPr="000B593F">
        <w:rPr>
          <w:lang w:val="ru-RU"/>
        </w:rPr>
        <w:t xml:space="preserve">Мића и Аћим, Песма о одјеку </w:t>
      </w:r>
    </w:p>
    <w:p w:rsidR="003F5814" w:rsidRDefault="000B593F" w:rsidP="000B593F">
      <w:pPr>
        <w:jc w:val="both"/>
        <w:rPr>
          <w:lang w:val="ru-RU"/>
        </w:rPr>
      </w:pPr>
      <w:r w:rsidRPr="000B593F">
        <w:rPr>
          <w:lang w:val="ru-RU"/>
        </w:rPr>
        <w:t>Бранко Милићевић, Слатки геније</w:t>
      </w:r>
    </w:p>
    <w:p w:rsidR="003F5814" w:rsidRDefault="000B593F" w:rsidP="000B593F">
      <w:pPr>
        <w:jc w:val="both"/>
        <w:rPr>
          <w:lang w:val="ru-RU"/>
        </w:rPr>
      </w:pPr>
      <w:r w:rsidRPr="000B593F">
        <w:rPr>
          <w:lang w:val="ru-RU"/>
        </w:rPr>
        <w:t xml:space="preserve"> Бранко Милићевић, Бранкови гусари </w:t>
      </w:r>
    </w:p>
    <w:p w:rsidR="003F5814" w:rsidRDefault="003F5814" w:rsidP="000B593F">
      <w:pPr>
        <w:jc w:val="both"/>
        <w:rPr>
          <w:lang w:val="ru-RU"/>
        </w:rPr>
      </w:pPr>
    </w:p>
    <w:p w:rsidR="003F5814" w:rsidRDefault="000B593F" w:rsidP="000B593F">
      <w:pPr>
        <w:jc w:val="both"/>
        <w:rPr>
          <w:lang w:val="ru-RU"/>
        </w:rPr>
      </w:pPr>
      <w:r w:rsidRPr="003F5814">
        <w:rPr>
          <w:b/>
          <w:lang w:val="ru-RU"/>
        </w:rPr>
        <w:t>Домаћи композитори</w:t>
      </w:r>
      <w:r w:rsidRPr="000B593F">
        <w:rPr>
          <w:lang w:val="ru-RU"/>
        </w:rPr>
        <w:t xml:space="preserve"> </w:t>
      </w:r>
    </w:p>
    <w:p w:rsidR="003F5814" w:rsidRDefault="000B593F" w:rsidP="000B593F">
      <w:pPr>
        <w:jc w:val="both"/>
        <w:rPr>
          <w:lang w:val="ru-RU"/>
        </w:rPr>
      </w:pPr>
      <w:r w:rsidRPr="000B593F">
        <w:rPr>
          <w:lang w:val="ru-RU"/>
        </w:rPr>
        <w:t xml:space="preserve">Александар Обрадовић, Свита кроз свемир </w:t>
      </w:r>
    </w:p>
    <w:p w:rsidR="003F5814" w:rsidRDefault="000B593F" w:rsidP="000B593F">
      <w:pPr>
        <w:jc w:val="both"/>
        <w:rPr>
          <w:lang w:val="ru-RU"/>
        </w:rPr>
      </w:pPr>
      <w:r w:rsidRPr="000B593F">
        <w:rPr>
          <w:lang w:val="ru-RU"/>
        </w:rPr>
        <w:t xml:space="preserve">Стеван Ст. Мокрањац, </w:t>
      </w:r>
      <w:r>
        <w:t>II</w:t>
      </w:r>
      <w:r w:rsidRPr="000B593F">
        <w:rPr>
          <w:lang w:val="ru-RU"/>
        </w:rPr>
        <w:t xml:space="preserve"> руковет </w:t>
      </w:r>
    </w:p>
    <w:p w:rsidR="003F5814" w:rsidRDefault="000B593F" w:rsidP="000B593F">
      <w:pPr>
        <w:jc w:val="both"/>
        <w:rPr>
          <w:lang w:val="ru-RU"/>
        </w:rPr>
      </w:pPr>
      <w:r w:rsidRPr="000B593F">
        <w:rPr>
          <w:lang w:val="ru-RU"/>
        </w:rPr>
        <w:t>Златан Вауда, Јежева кућа (дечја опера)</w:t>
      </w:r>
    </w:p>
    <w:p w:rsidR="003F5814" w:rsidRDefault="003F5814" w:rsidP="000B593F">
      <w:pPr>
        <w:jc w:val="both"/>
        <w:rPr>
          <w:lang w:val="ru-RU"/>
        </w:rPr>
      </w:pPr>
    </w:p>
    <w:p w:rsidR="003F5814" w:rsidRDefault="000B593F" w:rsidP="000B593F">
      <w:pPr>
        <w:jc w:val="both"/>
        <w:rPr>
          <w:lang w:val="ru-RU"/>
        </w:rPr>
      </w:pPr>
      <w:r w:rsidRPr="000B593F">
        <w:rPr>
          <w:lang w:val="ru-RU"/>
        </w:rPr>
        <w:t xml:space="preserve"> </w:t>
      </w:r>
      <w:r w:rsidRPr="003F5814">
        <w:rPr>
          <w:b/>
          <w:lang w:val="ru-RU"/>
        </w:rPr>
        <w:t>Страни композитори</w:t>
      </w:r>
    </w:p>
    <w:p w:rsidR="003F5814" w:rsidRDefault="000B593F" w:rsidP="000B593F">
      <w:pPr>
        <w:jc w:val="both"/>
        <w:rPr>
          <w:lang w:val="ru-RU"/>
        </w:rPr>
      </w:pPr>
      <w:r w:rsidRPr="000B593F">
        <w:rPr>
          <w:lang w:val="ru-RU"/>
        </w:rPr>
        <w:t xml:space="preserve"> Николај Римски Корсаков, Бумбаров лет </w:t>
      </w:r>
    </w:p>
    <w:p w:rsidR="003F5814" w:rsidRDefault="000B593F" w:rsidP="000B593F">
      <w:pPr>
        <w:jc w:val="both"/>
        <w:rPr>
          <w:lang w:val="ru-RU"/>
        </w:rPr>
      </w:pPr>
      <w:r w:rsidRPr="000B593F">
        <w:rPr>
          <w:lang w:val="ru-RU"/>
        </w:rPr>
        <w:t xml:space="preserve">Габријел Форе, Лептир </w:t>
      </w:r>
    </w:p>
    <w:p w:rsidR="003F5814" w:rsidRDefault="000B593F" w:rsidP="000B593F">
      <w:pPr>
        <w:jc w:val="both"/>
        <w:rPr>
          <w:lang w:val="ru-RU"/>
        </w:rPr>
      </w:pPr>
      <w:r w:rsidRPr="000B593F">
        <w:rPr>
          <w:lang w:val="ru-RU"/>
        </w:rPr>
        <w:t xml:space="preserve">Петар Илич Чајковски, Игра малих лабудова </w:t>
      </w:r>
    </w:p>
    <w:p w:rsidR="003F5814" w:rsidRDefault="000B593F" w:rsidP="000B593F">
      <w:pPr>
        <w:jc w:val="both"/>
        <w:rPr>
          <w:lang w:val="ru-RU"/>
        </w:rPr>
      </w:pPr>
      <w:r w:rsidRPr="000B593F">
        <w:rPr>
          <w:lang w:val="ru-RU"/>
        </w:rPr>
        <w:t xml:space="preserve">Роберт Шуман, На дрвеном коњу, </w:t>
      </w:r>
    </w:p>
    <w:p w:rsidR="003F5814" w:rsidRDefault="000B593F" w:rsidP="000B593F">
      <w:pPr>
        <w:jc w:val="both"/>
        <w:rPr>
          <w:lang w:val="ru-RU"/>
        </w:rPr>
      </w:pPr>
      <w:r w:rsidRPr="000B593F">
        <w:rPr>
          <w:lang w:val="ru-RU"/>
        </w:rPr>
        <w:t xml:space="preserve">Роберт Шуман, Дивљи јахач </w:t>
      </w:r>
    </w:p>
    <w:p w:rsidR="003F5814" w:rsidRDefault="000B593F" w:rsidP="000B593F">
      <w:pPr>
        <w:jc w:val="both"/>
        <w:rPr>
          <w:lang w:val="ru-RU"/>
        </w:rPr>
      </w:pPr>
      <w:r w:rsidRPr="000B593F">
        <w:rPr>
          <w:lang w:val="ru-RU"/>
        </w:rPr>
        <w:t xml:space="preserve">Петар Илич Чајковски, Валцер цвећа </w:t>
      </w:r>
    </w:p>
    <w:p w:rsidR="003F5814" w:rsidRDefault="000B593F" w:rsidP="000B593F">
      <w:pPr>
        <w:jc w:val="both"/>
        <w:rPr>
          <w:lang w:val="ru-RU"/>
        </w:rPr>
      </w:pPr>
      <w:r w:rsidRPr="000B593F">
        <w:rPr>
          <w:lang w:val="ru-RU"/>
        </w:rPr>
        <w:t xml:space="preserve">Камиј Сен-Санс, Карневал животиња (Лабуд, Антилопе, Фосили, Корњаче) </w:t>
      </w:r>
    </w:p>
    <w:p w:rsidR="003F5814" w:rsidRDefault="000B593F" w:rsidP="000B593F">
      <w:pPr>
        <w:jc w:val="both"/>
        <w:rPr>
          <w:lang w:val="ru-RU"/>
        </w:rPr>
      </w:pPr>
      <w:r w:rsidRPr="000B593F">
        <w:rPr>
          <w:lang w:val="ru-RU"/>
        </w:rPr>
        <w:t xml:space="preserve">Лудвиг ван Бетовен, За Елизу, </w:t>
      </w:r>
    </w:p>
    <w:p w:rsidR="003F5814" w:rsidRDefault="000B593F" w:rsidP="000B593F">
      <w:pPr>
        <w:jc w:val="both"/>
        <w:rPr>
          <w:lang w:val="ru-RU"/>
        </w:rPr>
      </w:pPr>
      <w:r w:rsidRPr="000B593F">
        <w:rPr>
          <w:lang w:val="ru-RU"/>
        </w:rPr>
        <w:t xml:space="preserve">Антонио Вивалди, Пролеће, први став </w:t>
      </w:r>
    </w:p>
    <w:p w:rsidR="000B593F" w:rsidRDefault="000B593F" w:rsidP="000B593F">
      <w:pPr>
        <w:jc w:val="both"/>
        <w:rPr>
          <w:lang w:val="ru-RU"/>
        </w:rPr>
      </w:pPr>
      <w:r w:rsidRPr="000B593F">
        <w:rPr>
          <w:lang w:val="ru-RU"/>
        </w:rPr>
        <w:t>Антонио Вивалди, Зима, трећи став</w:t>
      </w:r>
    </w:p>
    <w:p w:rsidR="003F5814" w:rsidRDefault="003F5814" w:rsidP="000B593F">
      <w:pPr>
        <w:jc w:val="both"/>
        <w:rPr>
          <w:lang w:val="ru-RU"/>
        </w:rPr>
      </w:pPr>
    </w:p>
    <w:p w:rsidR="003F5814" w:rsidRDefault="003F5814" w:rsidP="000B593F">
      <w:pPr>
        <w:jc w:val="both"/>
      </w:pPr>
      <w:r w:rsidRPr="003F5814">
        <w:rPr>
          <w:b/>
          <w:lang w:val="ru-RU"/>
        </w:rPr>
        <w:t>Филмска</w:t>
      </w:r>
      <w:r w:rsidRPr="002371A8">
        <w:rPr>
          <w:b/>
        </w:rPr>
        <w:t xml:space="preserve"> </w:t>
      </w:r>
      <w:r w:rsidRPr="003F5814">
        <w:rPr>
          <w:b/>
          <w:lang w:val="ru-RU"/>
        </w:rPr>
        <w:t>музика</w:t>
      </w:r>
      <w:r w:rsidRPr="002371A8">
        <w:t xml:space="preserve"> </w:t>
      </w:r>
    </w:p>
    <w:p w:rsidR="003F5814" w:rsidRDefault="003F5814" w:rsidP="000B593F">
      <w:pPr>
        <w:jc w:val="both"/>
      </w:pPr>
      <w:r>
        <w:t>Disney</w:t>
      </w:r>
      <w:r w:rsidRPr="003F5814">
        <w:t xml:space="preserve"> </w:t>
      </w:r>
      <w:r>
        <w:t>medley</w:t>
      </w:r>
      <w:r w:rsidRPr="003F5814">
        <w:t xml:space="preserve"> </w:t>
      </w:r>
      <w:r>
        <w:t>by</w:t>
      </w:r>
      <w:r w:rsidRPr="003F5814">
        <w:t xml:space="preserve"> </w:t>
      </w:r>
      <w:r>
        <w:t>Voca</w:t>
      </w:r>
      <w:r w:rsidRPr="003F5814">
        <w:t xml:space="preserve"> </w:t>
      </w:r>
      <w:r>
        <w:t>people</w:t>
      </w:r>
      <w:r w:rsidRPr="003F5814">
        <w:t xml:space="preserve"> </w:t>
      </w:r>
    </w:p>
    <w:p w:rsidR="003F5814" w:rsidRDefault="003F5814" w:rsidP="000B593F">
      <w:pPr>
        <w:jc w:val="both"/>
      </w:pPr>
      <w:r w:rsidRPr="003F5814">
        <w:t xml:space="preserve">Мапет шоу: Манамана, </w:t>
      </w:r>
    </w:p>
    <w:p w:rsidR="003F5814" w:rsidRDefault="003F5814" w:rsidP="000B593F">
      <w:pPr>
        <w:jc w:val="both"/>
      </w:pPr>
      <w:r w:rsidRPr="003F5814">
        <w:t xml:space="preserve"> </w:t>
      </w:r>
      <w:r>
        <w:t>Cinderella</w:t>
      </w:r>
      <w:r w:rsidRPr="003F5814">
        <w:t xml:space="preserve">, </w:t>
      </w:r>
      <w:r>
        <w:t>Sing</w:t>
      </w:r>
      <w:r w:rsidRPr="003F5814">
        <w:t xml:space="preserve"> </w:t>
      </w:r>
      <w:r>
        <w:t>sweet</w:t>
      </w:r>
      <w:r w:rsidRPr="003F5814">
        <w:t xml:space="preserve"> </w:t>
      </w:r>
      <w:r>
        <w:t xml:space="preserve">knightingale </w:t>
      </w:r>
    </w:p>
    <w:p w:rsidR="003F5814" w:rsidRDefault="003F5814" w:rsidP="000B593F">
      <w:pPr>
        <w:jc w:val="both"/>
      </w:pPr>
      <w:r>
        <w:t>Disney</w:t>
      </w:r>
      <w:r w:rsidRPr="003F5814">
        <w:t>’</w:t>
      </w:r>
      <w:r>
        <w:t>s</w:t>
      </w:r>
      <w:r w:rsidRPr="003F5814">
        <w:t xml:space="preserve"> </w:t>
      </w:r>
      <w:r>
        <w:t>Sleeping</w:t>
      </w:r>
      <w:r w:rsidRPr="003F5814">
        <w:t xml:space="preserve"> </w:t>
      </w:r>
      <w:r>
        <w:t>Beauty</w:t>
      </w:r>
      <w:r w:rsidRPr="003F5814">
        <w:t>,</w:t>
      </w:r>
      <w:r>
        <w:t>Once</w:t>
      </w:r>
      <w:r w:rsidRPr="003F5814">
        <w:t xml:space="preserve"> </w:t>
      </w:r>
      <w:r>
        <w:t>Upon</w:t>
      </w:r>
      <w:r w:rsidRPr="003F5814">
        <w:t xml:space="preserve"> </w:t>
      </w:r>
      <w:r>
        <w:t>A</w:t>
      </w:r>
      <w:r w:rsidRPr="003F5814">
        <w:t xml:space="preserve"> </w:t>
      </w:r>
      <w:r>
        <w:t>Dreamhttps</w:t>
      </w:r>
    </w:p>
    <w:p w:rsidR="003F5814" w:rsidRDefault="003F5814" w:rsidP="000B593F">
      <w:pPr>
        <w:jc w:val="both"/>
      </w:pPr>
      <w:r>
        <w:t>Minions</w:t>
      </w:r>
      <w:r w:rsidRPr="003F5814">
        <w:t xml:space="preserve">, </w:t>
      </w:r>
      <w:r>
        <w:t>Banana</w:t>
      </w:r>
      <w:r w:rsidRPr="003F5814">
        <w:t xml:space="preserve"> </w:t>
      </w:r>
      <w:r>
        <w:t>song</w:t>
      </w:r>
      <w:r w:rsidRPr="003F5814">
        <w:t xml:space="preserve">, </w:t>
      </w:r>
    </w:p>
    <w:p w:rsidR="003F5814" w:rsidRDefault="003F5814" w:rsidP="000B593F">
      <w:pPr>
        <w:jc w:val="both"/>
      </w:pPr>
      <w:r>
        <w:t>Madagascar</w:t>
      </w:r>
      <w:r w:rsidRPr="003F5814">
        <w:t xml:space="preserve">, </w:t>
      </w:r>
      <w:r>
        <w:t>I</w:t>
      </w:r>
      <w:r w:rsidRPr="003F5814">
        <w:t xml:space="preserve"> </w:t>
      </w:r>
      <w:r>
        <w:t>like</w:t>
      </w:r>
      <w:r w:rsidRPr="003F5814">
        <w:t xml:space="preserve"> </w:t>
      </w:r>
      <w:r>
        <w:t>To</w:t>
      </w:r>
      <w:r w:rsidRPr="003F5814">
        <w:t xml:space="preserve"> </w:t>
      </w:r>
      <w:r>
        <w:t>Move</w:t>
      </w:r>
      <w:r w:rsidRPr="003F5814">
        <w:t xml:space="preserve"> </w:t>
      </w:r>
      <w:r>
        <w:t>It</w:t>
      </w:r>
      <w:r w:rsidRPr="003F5814">
        <w:t xml:space="preserve">, </w:t>
      </w:r>
    </w:p>
    <w:p w:rsidR="003F5814" w:rsidRPr="002371A8" w:rsidRDefault="003F5814" w:rsidP="000B593F">
      <w:pPr>
        <w:jc w:val="both"/>
        <w:rPr>
          <w:lang w:val="ru-RU"/>
        </w:rPr>
      </w:pPr>
      <w:r w:rsidRPr="002371A8">
        <w:rPr>
          <w:lang w:val="ru-RU"/>
        </w:rPr>
        <w:t xml:space="preserve">Камиј Сен-Санс, Карневал животиња – Фосили, </w:t>
      </w:r>
    </w:p>
    <w:p w:rsidR="003F5814" w:rsidRPr="002371A8" w:rsidRDefault="003F5814" w:rsidP="000B593F">
      <w:pPr>
        <w:jc w:val="both"/>
        <w:rPr>
          <w:lang w:val="ru-RU"/>
        </w:rPr>
      </w:pPr>
      <w:r w:rsidRPr="002371A8">
        <w:rPr>
          <w:lang w:val="ru-RU"/>
        </w:rPr>
        <w:lastRenderedPageBreak/>
        <w:t xml:space="preserve">Вивалди, Пролеће, </w:t>
      </w:r>
    </w:p>
    <w:p w:rsidR="003F5814" w:rsidRPr="002371A8" w:rsidRDefault="003F5814" w:rsidP="000B593F">
      <w:pPr>
        <w:jc w:val="both"/>
        <w:rPr>
          <w:lang w:val="ru-RU"/>
        </w:rPr>
      </w:pPr>
      <w:r>
        <w:t>Wolfgang</w:t>
      </w:r>
      <w:r w:rsidRPr="002371A8">
        <w:rPr>
          <w:lang w:val="ru-RU"/>
        </w:rPr>
        <w:t xml:space="preserve"> </w:t>
      </w:r>
      <w:r>
        <w:t>Amadeus</w:t>
      </w:r>
      <w:r w:rsidRPr="002371A8">
        <w:rPr>
          <w:lang w:val="ru-RU"/>
        </w:rPr>
        <w:t xml:space="preserve"> </w:t>
      </w:r>
      <w:r>
        <w:t>Mozart</w:t>
      </w:r>
      <w:r w:rsidRPr="002371A8">
        <w:rPr>
          <w:lang w:val="ru-RU"/>
        </w:rPr>
        <w:t xml:space="preserve">, </w:t>
      </w:r>
      <w:r>
        <w:t>Wiegenlied</w:t>
      </w:r>
      <w:r w:rsidRPr="002371A8">
        <w:rPr>
          <w:lang w:val="ru-RU"/>
        </w:rPr>
        <w:t xml:space="preserve"> (</w:t>
      </w:r>
      <w:r>
        <w:t>Lullaby</w:t>
      </w:r>
      <w:r w:rsidRPr="002371A8">
        <w:rPr>
          <w:lang w:val="ru-RU"/>
        </w:rPr>
        <w:t xml:space="preserve">), </w:t>
      </w:r>
      <w:r>
        <w:t>K</w:t>
      </w:r>
      <w:r w:rsidRPr="002371A8">
        <w:rPr>
          <w:lang w:val="ru-RU"/>
        </w:rPr>
        <w:t xml:space="preserve">.350 </w:t>
      </w:r>
    </w:p>
    <w:p w:rsidR="003F5814" w:rsidRPr="002371A8" w:rsidRDefault="003F5814" w:rsidP="000B593F">
      <w:pPr>
        <w:jc w:val="both"/>
        <w:rPr>
          <w:lang w:val="ru-RU"/>
        </w:rPr>
      </w:pPr>
      <w:r w:rsidRPr="002371A8">
        <w:rPr>
          <w:lang w:val="ru-RU"/>
        </w:rPr>
        <w:t xml:space="preserve">Моцарт група, Турски марш </w:t>
      </w:r>
    </w:p>
    <w:p w:rsidR="003F5814" w:rsidRPr="002371A8" w:rsidRDefault="003F5814" w:rsidP="000B593F">
      <w:pPr>
        <w:jc w:val="both"/>
        <w:rPr>
          <w:lang w:val="ru-RU"/>
        </w:rPr>
      </w:pPr>
      <w:r w:rsidRPr="002371A8">
        <w:rPr>
          <w:lang w:val="ru-RU"/>
        </w:rPr>
        <w:t xml:space="preserve">Едвард Григ, </w:t>
      </w:r>
      <w:r>
        <w:t>In</w:t>
      </w:r>
      <w:r w:rsidRPr="002371A8">
        <w:rPr>
          <w:lang w:val="ru-RU"/>
        </w:rPr>
        <w:t xml:space="preserve"> </w:t>
      </w:r>
      <w:r>
        <w:t>the</w:t>
      </w:r>
      <w:r w:rsidRPr="002371A8">
        <w:rPr>
          <w:lang w:val="ru-RU"/>
        </w:rPr>
        <w:t xml:space="preserve"> </w:t>
      </w:r>
      <w:r>
        <w:t>hall</w:t>
      </w:r>
      <w:r w:rsidRPr="002371A8">
        <w:rPr>
          <w:lang w:val="ru-RU"/>
        </w:rPr>
        <w:t xml:space="preserve"> </w:t>
      </w:r>
      <w:r>
        <w:t>of</w:t>
      </w:r>
      <w:r w:rsidRPr="002371A8">
        <w:rPr>
          <w:lang w:val="ru-RU"/>
        </w:rPr>
        <w:t xml:space="preserve"> </w:t>
      </w:r>
      <w:r>
        <w:t>the</w:t>
      </w:r>
      <w:r w:rsidRPr="002371A8">
        <w:rPr>
          <w:lang w:val="ru-RU"/>
        </w:rPr>
        <w:t xml:space="preserve"> </w:t>
      </w:r>
      <w:r>
        <w:t>mountain</w:t>
      </w:r>
      <w:r w:rsidRPr="002371A8">
        <w:rPr>
          <w:lang w:val="ru-RU"/>
        </w:rPr>
        <w:t xml:space="preserve"> </w:t>
      </w:r>
      <w:r>
        <w:t>king</w:t>
      </w:r>
      <w:r w:rsidRPr="002371A8">
        <w:rPr>
          <w:lang w:val="ru-RU"/>
        </w:rPr>
        <w:t xml:space="preserve"> (пример за нотна трајањаитакт) </w:t>
      </w:r>
    </w:p>
    <w:p w:rsidR="003F5814" w:rsidRPr="002371A8" w:rsidRDefault="003F5814" w:rsidP="000B593F">
      <w:pPr>
        <w:jc w:val="both"/>
        <w:rPr>
          <w:lang w:val="ru-RU"/>
        </w:rPr>
      </w:pPr>
      <w:r w:rsidRPr="002371A8">
        <w:rPr>
          <w:lang w:val="ru-RU"/>
        </w:rPr>
        <w:t xml:space="preserve">Мапет шоу, Ода радости, </w:t>
      </w:r>
    </w:p>
    <w:p w:rsidR="003F5814" w:rsidRPr="002371A8" w:rsidRDefault="003F5814" w:rsidP="000B593F">
      <w:pPr>
        <w:jc w:val="both"/>
        <w:rPr>
          <w:lang w:val="ru-RU"/>
        </w:rPr>
      </w:pPr>
      <w:r w:rsidRPr="002371A8">
        <w:rPr>
          <w:lang w:val="ru-RU"/>
        </w:rPr>
        <w:t>Мапет шоу, На лепом плавом Дунаву.</w:t>
      </w: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pPr>
    </w:p>
    <w:p w:rsidR="003F5814" w:rsidRPr="002371A8" w:rsidRDefault="003F5814" w:rsidP="000B593F">
      <w:pPr>
        <w:jc w:val="both"/>
        <w:rPr>
          <w:lang w:val="ru-RU"/>
        </w:rPr>
        <w:sectPr w:rsidR="003F5814" w:rsidRPr="002371A8" w:rsidSect="008A671E">
          <w:type w:val="continuous"/>
          <w:pgSz w:w="15840" w:h="12240" w:orient="landscape"/>
          <w:pgMar w:top="720" w:right="720" w:bottom="720" w:left="720" w:header="720" w:footer="720" w:gutter="0"/>
          <w:cols w:num="2" w:space="720"/>
          <w:docGrid w:linePitch="360"/>
        </w:sectPr>
      </w:pPr>
    </w:p>
    <w:p w:rsidR="003F5814" w:rsidRPr="002371A8" w:rsidRDefault="003F5814" w:rsidP="000B593F">
      <w:pPr>
        <w:jc w:val="both"/>
        <w:rPr>
          <w:lang w:val="ru-RU"/>
        </w:rPr>
      </w:pPr>
      <w:r w:rsidRPr="002371A8">
        <w:rPr>
          <w:lang w:val="ru-RU"/>
        </w:rPr>
        <w:lastRenderedPageBreak/>
        <w:t>ИЗВОЂЕЊЕ</w:t>
      </w:r>
    </w:p>
    <w:p w:rsidR="003F5814" w:rsidRPr="002371A8" w:rsidRDefault="003F5814" w:rsidP="000B593F">
      <w:pPr>
        <w:jc w:val="both"/>
        <w:rPr>
          <w:lang w:val="ru-RU"/>
        </w:rPr>
      </w:pPr>
    </w:p>
    <w:p w:rsidR="003F5814" w:rsidRDefault="003F5814" w:rsidP="000B593F">
      <w:pPr>
        <w:jc w:val="both"/>
        <w:rPr>
          <w:lang w:val="ru-RU"/>
        </w:rPr>
      </w:pPr>
      <w:r w:rsidRPr="003F5814">
        <w:rPr>
          <w:lang w:val="ru-RU"/>
        </w:rPr>
        <w:t>Сваки аспект извођења музике има непосредан и драгоцен утицај на развој ученика. Извођењем музике активира се велики број когнитивних радњи, развиј</w:t>
      </w:r>
      <w:r>
        <w:rPr>
          <w:lang w:val="ru-RU"/>
        </w:rPr>
        <w:t>а дугорочно памћење и фине мото</w:t>
      </w:r>
      <w:r w:rsidRPr="003F5814">
        <w:rPr>
          <w:lang w:val="ru-RU"/>
        </w:rPr>
        <w:t xml:space="preserve">ричке радње. Посебну пажњу треба усмерити на спонтане покрете као одговор на музички доживљај. </w:t>
      </w:r>
    </w:p>
    <w:p w:rsidR="003F5814" w:rsidRDefault="003F5814" w:rsidP="000B593F">
      <w:pPr>
        <w:jc w:val="both"/>
        <w:rPr>
          <w:lang w:val="ru-RU"/>
        </w:rPr>
      </w:pPr>
      <w:r w:rsidRPr="003F5814">
        <w:rPr>
          <w:lang w:val="ru-RU"/>
        </w:rPr>
        <w:t>Бројалице су драгоцен музички садржај у настави музичке културе за развијање ритмичких способности ученика. Слогови бројалице изговарају се у ритму, п</w:t>
      </w:r>
      <w:r>
        <w:rPr>
          <w:lang w:val="ru-RU"/>
        </w:rPr>
        <w:t>рецизно и увек праћени одговара</w:t>
      </w:r>
      <w:r w:rsidRPr="003F5814">
        <w:rPr>
          <w:lang w:val="ru-RU"/>
        </w:rPr>
        <w:t xml:space="preserve">јућим покретом. Покрет који прати бројалицу представља извођење пулса, ритма или груписање удара. Учењем и извођењем бројалица развијају се ритмичке способности и припрема свирање на дечјим инструментима, због чега је извођење бројалице добра уводна активност пре учења песме или свирања на дечјим инструментима. Певане бројалице подразумевају мелодију малог обима од неколико тонова, па су погодне за почетак наставе и као уводна активност пре певања песама, уколико је садржај бројалице повезан са садржајем текста нове </w:t>
      </w:r>
      <w:r w:rsidRPr="003F5814">
        <w:rPr>
          <w:lang w:val="ru-RU"/>
        </w:rPr>
        <w:lastRenderedPageBreak/>
        <w:t>песме. Правилан исх</w:t>
      </w:r>
      <w:r>
        <w:rPr>
          <w:lang w:val="ru-RU"/>
        </w:rPr>
        <w:t>од учења бројалице видљив је до</w:t>
      </w:r>
      <w:r w:rsidRPr="003F5814">
        <w:rPr>
          <w:lang w:val="ru-RU"/>
        </w:rPr>
        <w:t>бијањем ритмички уједначеног покрета целе груп</w:t>
      </w:r>
      <w:r>
        <w:rPr>
          <w:lang w:val="ru-RU"/>
        </w:rPr>
        <w:t xml:space="preserve">е. </w:t>
      </w:r>
    </w:p>
    <w:p w:rsidR="003F5814" w:rsidRDefault="003F5814" w:rsidP="000B593F">
      <w:pPr>
        <w:jc w:val="both"/>
        <w:rPr>
          <w:lang w:val="ru-RU"/>
        </w:rPr>
      </w:pPr>
    </w:p>
    <w:p w:rsidR="003F5814" w:rsidRDefault="003F5814" w:rsidP="000B593F">
      <w:pPr>
        <w:jc w:val="both"/>
        <w:rPr>
          <w:b/>
          <w:lang w:val="ru-RU"/>
        </w:rPr>
      </w:pPr>
      <w:r>
        <w:rPr>
          <w:b/>
          <w:lang w:val="ru-RU"/>
        </w:rPr>
        <w:t>Певање</w:t>
      </w:r>
    </w:p>
    <w:p w:rsidR="003F5814" w:rsidRDefault="003F5814" w:rsidP="000B593F">
      <w:pPr>
        <w:jc w:val="both"/>
        <w:rPr>
          <w:b/>
          <w:lang w:val="ru-RU"/>
        </w:rPr>
      </w:pPr>
    </w:p>
    <w:p w:rsidR="003F5814" w:rsidRPr="003F5814" w:rsidRDefault="003F5814" w:rsidP="000B593F">
      <w:pPr>
        <w:jc w:val="both"/>
        <w:rPr>
          <w:b/>
          <w:lang w:val="ru-RU"/>
        </w:rPr>
        <w:sectPr w:rsidR="003F5814" w:rsidRPr="003F5814" w:rsidSect="008A671E">
          <w:type w:val="continuous"/>
          <w:pgSz w:w="15840" w:h="12240" w:orient="landscape"/>
          <w:pgMar w:top="720" w:right="720" w:bottom="720" w:left="720" w:header="720" w:footer="720" w:gutter="0"/>
          <w:cols w:space="720"/>
          <w:docGrid w:linePitch="360"/>
        </w:sectPr>
      </w:pPr>
    </w:p>
    <w:p w:rsidR="003F5814" w:rsidRDefault="003F5814" w:rsidP="000B593F">
      <w:pPr>
        <w:jc w:val="both"/>
        <w:rPr>
          <w:lang w:val="ru-RU"/>
        </w:rPr>
      </w:pPr>
      <w:r w:rsidRPr="003F5814">
        <w:rPr>
          <w:lang w:val="ru-RU"/>
        </w:rPr>
        <w:lastRenderedPageBreak/>
        <w:t>Избор песме треба да буд</w:t>
      </w:r>
      <w:r>
        <w:rPr>
          <w:lang w:val="ru-RU"/>
        </w:rPr>
        <w:t>е примерен узрасту ученика и њи</w:t>
      </w:r>
      <w:r w:rsidRPr="003F5814">
        <w:rPr>
          <w:lang w:val="ru-RU"/>
        </w:rPr>
        <w:t>ховим интересовањима (тематика, ритмичка конструкција, форма, артикулација мелодијских скокова, садржај, мелодија и ритам). Вежбе правилног држања тела, дисања и говорне артикулације треба да претходе обнављању поз</w:t>
      </w:r>
      <w:r>
        <w:rPr>
          <w:lang w:val="ru-RU"/>
        </w:rPr>
        <w:t>натих песама, које су опет садр</w:t>
      </w:r>
      <w:r w:rsidRPr="003F5814">
        <w:rPr>
          <w:lang w:val="ru-RU"/>
        </w:rPr>
        <w:t>жајно и/или музички сличне оној коју ће учити.</w:t>
      </w:r>
    </w:p>
    <w:p w:rsidR="003F5814" w:rsidRDefault="003F5814" w:rsidP="000B593F">
      <w:pPr>
        <w:jc w:val="both"/>
        <w:rPr>
          <w:lang w:val="ru-RU"/>
        </w:rPr>
      </w:pPr>
      <w:r w:rsidRPr="003F5814">
        <w:rPr>
          <w:lang w:val="ru-RU"/>
        </w:rPr>
        <w:t xml:space="preserve"> Певање модела и наменских песама и повезивање њихових почетних тонова у тонском опсегу од хадо це2 ). Песме модели уче се и певају по слуху. Следећи задатак је слушно идентификовање почетног слога/тона. Тонска висин</w:t>
      </w:r>
      <w:r w:rsidR="00AB72CA">
        <w:rPr>
          <w:lang w:val="ru-RU"/>
        </w:rPr>
        <w:t>а се пева, записује и свира. По</w:t>
      </w:r>
      <w:r w:rsidRPr="003F5814">
        <w:rPr>
          <w:lang w:val="ru-RU"/>
        </w:rPr>
        <w:t>жељно је свирање песама модела. Учитељ обрађује песме по слуху у тонском опсегу од ха до це2 . Приликом обраде песме из нотног текста обрађују се песме у тонском</w:t>
      </w:r>
      <w:r w:rsidR="00AB72CA">
        <w:rPr>
          <w:lang w:val="ru-RU"/>
        </w:rPr>
        <w:t xml:space="preserve"> опсегу од це до ге.</w:t>
      </w:r>
    </w:p>
    <w:p w:rsidR="00AB72CA" w:rsidRDefault="00AB72CA" w:rsidP="000B593F">
      <w:pPr>
        <w:jc w:val="both"/>
        <w:rPr>
          <w:lang w:val="ru-RU"/>
        </w:rPr>
      </w:pPr>
    </w:p>
    <w:p w:rsidR="00AB72CA" w:rsidRDefault="00AB72CA" w:rsidP="000B593F">
      <w:pPr>
        <w:jc w:val="both"/>
        <w:rPr>
          <w:b/>
          <w:lang w:val="ru-RU"/>
        </w:rPr>
      </w:pPr>
      <w:r>
        <w:rPr>
          <w:b/>
          <w:lang w:val="ru-RU"/>
        </w:rPr>
        <w:t>Обрада песме из нотног текста-методски кораци</w:t>
      </w:r>
    </w:p>
    <w:p w:rsidR="00AB72CA" w:rsidRDefault="00AB72CA" w:rsidP="000B593F">
      <w:pPr>
        <w:jc w:val="both"/>
        <w:rPr>
          <w:b/>
          <w:lang w:val="ru-RU"/>
        </w:rPr>
      </w:pPr>
    </w:p>
    <w:p w:rsidR="00AB72CA" w:rsidRPr="00AB72CA" w:rsidRDefault="00AB72CA" w:rsidP="000B593F">
      <w:pPr>
        <w:jc w:val="both"/>
        <w:rPr>
          <w:lang w:val="ru-RU"/>
        </w:rPr>
      </w:pPr>
      <w:r>
        <w:rPr>
          <w:b/>
          <w:lang w:val="ru-RU"/>
        </w:rPr>
        <w:t xml:space="preserve"> </w:t>
      </w:r>
      <w:r w:rsidRPr="00AB72CA">
        <w:rPr>
          <w:lang w:val="ru-RU"/>
        </w:rPr>
        <w:t xml:space="preserve">Рад на песми увек почиње </w:t>
      </w:r>
      <w:r>
        <w:rPr>
          <w:lang w:val="ru-RU"/>
        </w:rPr>
        <w:t>обрадом литерарног текста (моти</w:t>
      </w:r>
      <w:r w:rsidRPr="00AB72CA">
        <w:rPr>
          <w:lang w:val="ru-RU"/>
        </w:rPr>
        <w:t>вациони разговор) у оквиру чега ученици анализирају нотни текст и уочавају ознаке за такт, темпо, нотне вредности, динамику и друго</w:t>
      </w:r>
      <w:r>
        <w:rPr>
          <w:lang w:val="ru-RU"/>
        </w:rPr>
        <w:t>.</w:t>
      </w:r>
    </w:p>
    <w:p w:rsidR="00AB72CA" w:rsidRDefault="00AB72CA" w:rsidP="000B593F">
      <w:pPr>
        <w:jc w:val="both"/>
        <w:rPr>
          <w:lang w:val="ru-RU"/>
        </w:rPr>
      </w:pPr>
      <w:r w:rsidRPr="00AB72CA">
        <w:rPr>
          <w:lang w:val="ru-RU"/>
        </w:rPr>
        <w:t xml:space="preserve">Обрада ритма: ритам се </w:t>
      </w:r>
      <w:r>
        <w:rPr>
          <w:lang w:val="ru-RU"/>
        </w:rPr>
        <w:t xml:space="preserve">најпре изводи на неутрални слог </w:t>
      </w:r>
      <w:r w:rsidRPr="00AB72CA">
        <w:rPr>
          <w:i/>
          <w:lang w:val="ru-RU"/>
        </w:rPr>
        <w:t>та</w:t>
      </w:r>
      <w:r w:rsidRPr="00AB72CA">
        <w:rPr>
          <w:lang w:val="ru-RU"/>
        </w:rPr>
        <w:t>, уз обавезно тактирање (по деловима), након чега следи обрада ритма парлато (ритмичко читање). Након ритмичког читања следи обрада тонских висина (солмиз</w:t>
      </w:r>
      <w:r>
        <w:rPr>
          <w:lang w:val="ru-RU"/>
        </w:rPr>
        <w:t>ацијом). Последњи корак чини пе</w:t>
      </w:r>
      <w:r w:rsidRPr="00AB72CA">
        <w:rPr>
          <w:lang w:val="ru-RU"/>
        </w:rPr>
        <w:t>вање песме са текстом где посебну п</w:t>
      </w:r>
      <w:r>
        <w:rPr>
          <w:lang w:val="ru-RU"/>
        </w:rPr>
        <w:t>ажњу треба обратити на пра</w:t>
      </w:r>
      <w:r w:rsidRPr="00AB72CA">
        <w:rPr>
          <w:lang w:val="ru-RU"/>
        </w:rPr>
        <w:t xml:space="preserve">вилну дикцију и инсистирати на изражајном певању. </w:t>
      </w:r>
    </w:p>
    <w:p w:rsidR="00AB72CA" w:rsidRDefault="00AB72CA" w:rsidP="000B593F">
      <w:pPr>
        <w:jc w:val="both"/>
        <w:rPr>
          <w:lang w:val="ru-RU"/>
        </w:rPr>
      </w:pPr>
      <w:r w:rsidRPr="00AB72CA">
        <w:rPr>
          <w:lang w:val="ru-RU"/>
        </w:rPr>
        <w:t xml:space="preserve">Сви наведени елементи савладавају се по деловима (двотакт, фраза), а затим спајају у логичну целину. </w:t>
      </w:r>
    </w:p>
    <w:p w:rsidR="00AB72CA" w:rsidRDefault="00AB72CA" w:rsidP="000B593F">
      <w:pPr>
        <w:jc w:val="both"/>
        <w:rPr>
          <w:lang w:val="ru-RU"/>
        </w:rPr>
      </w:pPr>
      <w:r w:rsidRPr="00AB72CA">
        <w:rPr>
          <w:lang w:val="ru-RU"/>
        </w:rPr>
        <w:t>Традиционалне и песме других народа и жанр овапевају се по слуху или нотном тексту у опсегу предвиђеном у делу Певање. Извођење ових песама упознаје нас са културом других народа и народности.</w:t>
      </w:r>
    </w:p>
    <w:p w:rsidR="00AB72CA" w:rsidRDefault="00AB72CA" w:rsidP="000B593F">
      <w:pPr>
        <w:jc w:val="both"/>
        <w:rPr>
          <w:b/>
          <w:lang w:val="ru-RU"/>
        </w:rPr>
      </w:pPr>
    </w:p>
    <w:p w:rsidR="00AB72CA" w:rsidRDefault="00AB72CA" w:rsidP="000B593F">
      <w:pPr>
        <w:jc w:val="both"/>
        <w:rPr>
          <w:b/>
          <w:lang w:val="ru-RU"/>
        </w:rPr>
      </w:pPr>
    </w:p>
    <w:p w:rsidR="00AB72CA" w:rsidRDefault="00AB72CA" w:rsidP="000B593F">
      <w:pPr>
        <w:jc w:val="both"/>
        <w:rPr>
          <w:b/>
          <w:lang w:val="ru-RU"/>
        </w:rPr>
      </w:pPr>
      <w:r>
        <w:rPr>
          <w:b/>
          <w:lang w:val="ru-RU"/>
        </w:rPr>
        <w:t>Музичке игре</w:t>
      </w:r>
    </w:p>
    <w:p w:rsidR="00AB72CA" w:rsidRDefault="00AB72CA" w:rsidP="000B593F">
      <w:pPr>
        <w:jc w:val="both"/>
        <w:rPr>
          <w:b/>
          <w:lang w:val="ru-RU"/>
        </w:rPr>
      </w:pPr>
    </w:p>
    <w:p w:rsidR="00AB72CA" w:rsidRDefault="00AB72CA" w:rsidP="000B593F">
      <w:pPr>
        <w:jc w:val="both"/>
        <w:rPr>
          <w:lang w:val="ru-RU"/>
        </w:rPr>
      </w:pPr>
      <w:r w:rsidRPr="00AB72CA">
        <w:rPr>
          <w:lang w:val="ru-RU"/>
        </w:rPr>
        <w:t>У настави музичке културе пожељно је што чешће повезивати покрет и певање извођењем различитих врста музичких игара. Поред музичких игара са певањем, музичких игара са певањем уз инструменталну пратњу, инструменталних музичких игара, традиционалних музичких игара са певањем и без певања (само уз инструменталну пратњу), дидактичких музичких игара, музичку игру може да представља и било која песма чији литерарни садржај може да буде исказан покретом. Музичка игра се обрађује као песма по слуху, након чега следи усвајање покрета. Циљ извођења сваке игре је постизање уједначеног покрета целе групе. Група се формира слободним избором, водећи рачуна о броју ученика који чине групу. Сви ученици учествуј</w:t>
      </w:r>
      <w:r>
        <w:rPr>
          <w:lang w:val="ru-RU"/>
        </w:rPr>
        <w:t>у у извођењу музичке игре, међу</w:t>
      </w:r>
      <w:r w:rsidRPr="00AB72CA">
        <w:rPr>
          <w:lang w:val="ru-RU"/>
        </w:rPr>
        <w:t>собним смењивањем група, све док игру не изведе цело од</w:t>
      </w:r>
      <w:r>
        <w:rPr>
          <w:lang w:val="ru-RU"/>
        </w:rPr>
        <w:t>ељење.</w:t>
      </w:r>
    </w:p>
    <w:p w:rsidR="00AB72CA" w:rsidRDefault="00AB72CA" w:rsidP="000B593F">
      <w:pPr>
        <w:jc w:val="both"/>
        <w:rPr>
          <w:lang w:val="ru-RU"/>
        </w:rPr>
      </w:pPr>
    </w:p>
    <w:p w:rsidR="00AB72CA" w:rsidRDefault="00AB72CA" w:rsidP="000B593F">
      <w:pPr>
        <w:jc w:val="both"/>
        <w:rPr>
          <w:b/>
          <w:lang w:val="ru-RU"/>
        </w:rPr>
      </w:pPr>
      <w:r>
        <w:rPr>
          <w:b/>
          <w:lang w:val="ru-RU"/>
        </w:rPr>
        <w:t>Свирање</w:t>
      </w:r>
    </w:p>
    <w:p w:rsidR="00AB72CA" w:rsidRDefault="00AB72CA" w:rsidP="000B593F">
      <w:pPr>
        <w:jc w:val="both"/>
        <w:rPr>
          <w:b/>
          <w:lang w:val="ru-RU"/>
        </w:rPr>
      </w:pPr>
    </w:p>
    <w:p w:rsidR="00AB72CA" w:rsidRDefault="00AB72CA" w:rsidP="000B593F">
      <w:pPr>
        <w:jc w:val="both"/>
        <w:rPr>
          <w:b/>
          <w:lang w:val="ru-RU"/>
        </w:rPr>
      </w:pPr>
    </w:p>
    <w:p w:rsidR="00AB72CA" w:rsidRDefault="00AB72CA" w:rsidP="000B593F">
      <w:pPr>
        <w:jc w:val="both"/>
        <w:rPr>
          <w:lang w:val="ru-RU"/>
        </w:rPr>
      </w:pPr>
      <w:r w:rsidRPr="00AB72CA">
        <w:rPr>
          <w:lang w:val="ru-RU"/>
        </w:rPr>
        <w:t>Ова активност се реализу</w:t>
      </w:r>
      <w:r>
        <w:rPr>
          <w:lang w:val="ru-RU"/>
        </w:rPr>
        <w:t>је на дечјим и алтернативним ин</w:t>
      </w:r>
      <w:r w:rsidRPr="00AB72CA">
        <w:rPr>
          <w:lang w:val="ru-RU"/>
        </w:rPr>
        <w:t>струментима (тело, предмети из окружења, ручни звончићи</w:t>
      </w:r>
      <w:r>
        <w:rPr>
          <w:lang w:val="ru-RU"/>
        </w:rPr>
        <w:t>, бум</w:t>
      </w:r>
      <w:r w:rsidRPr="00AB72CA">
        <w:rPr>
          <w:lang w:val="ru-RU"/>
        </w:rPr>
        <w:t xml:space="preserve">векери). Тонску боју инструмената </w:t>
      </w:r>
      <w:r>
        <w:rPr>
          <w:lang w:val="ru-RU"/>
        </w:rPr>
        <w:t>треба повезивати са музичким са</w:t>
      </w:r>
      <w:r w:rsidRPr="00AB72CA">
        <w:rPr>
          <w:lang w:val="ru-RU"/>
        </w:rPr>
        <w:t>држајем.</w:t>
      </w:r>
    </w:p>
    <w:p w:rsidR="00AB72CA" w:rsidRDefault="00AB72CA" w:rsidP="000B593F">
      <w:pPr>
        <w:jc w:val="both"/>
        <w:rPr>
          <w:lang w:val="ru-RU"/>
        </w:rPr>
      </w:pPr>
      <w:r w:rsidRPr="00AB72CA">
        <w:rPr>
          <w:lang w:val="ru-RU"/>
        </w:rPr>
        <w:t xml:space="preserve"> Примери ритмичке и мелодијске пратње могу бити:</w:t>
      </w:r>
    </w:p>
    <w:p w:rsidR="00AB72CA" w:rsidRDefault="00AB72CA" w:rsidP="000B593F">
      <w:pPr>
        <w:jc w:val="both"/>
        <w:rPr>
          <w:lang w:val="ru-RU"/>
        </w:rPr>
      </w:pPr>
      <w:r w:rsidRPr="00AB72CA">
        <w:rPr>
          <w:lang w:val="ru-RU"/>
        </w:rPr>
        <w:t xml:space="preserve"> – извођење пулса (основне ритмичке јединице),</w:t>
      </w:r>
    </w:p>
    <w:p w:rsidR="00AB72CA" w:rsidRDefault="00AB72CA" w:rsidP="000B593F">
      <w:pPr>
        <w:jc w:val="both"/>
        <w:rPr>
          <w:lang w:val="ru-RU"/>
        </w:rPr>
      </w:pPr>
      <w:r w:rsidRPr="00AB72CA">
        <w:rPr>
          <w:lang w:val="ru-RU"/>
        </w:rPr>
        <w:t xml:space="preserve"> – извођење ритма (који се</w:t>
      </w:r>
      <w:r>
        <w:rPr>
          <w:lang w:val="ru-RU"/>
        </w:rPr>
        <w:t xml:space="preserve"> поклапа са говорним ритмом бро</w:t>
      </w:r>
      <w:r w:rsidRPr="00AB72CA">
        <w:rPr>
          <w:lang w:val="ru-RU"/>
        </w:rPr>
        <w:t>јалица и песама па се као такав једноставно учи по слуху),</w:t>
      </w:r>
    </w:p>
    <w:p w:rsidR="00AB72CA" w:rsidRDefault="00AB72CA" w:rsidP="000B593F">
      <w:pPr>
        <w:jc w:val="both"/>
        <w:rPr>
          <w:lang w:val="ru-RU"/>
        </w:rPr>
      </w:pPr>
      <w:r w:rsidRPr="00AB72CA">
        <w:rPr>
          <w:lang w:val="ru-RU"/>
        </w:rPr>
        <w:t xml:space="preserve"> – груписање удара – различитим покретима и различитим изворима звука се на један начин изводи наглашена прва у такту, а лакшим покретом и слабијим извором звука друга, односно остале слабије наглашене у такту, </w:t>
      </w:r>
    </w:p>
    <w:p w:rsidR="00AB72CA" w:rsidRDefault="00AB72CA" w:rsidP="000B593F">
      <w:pPr>
        <w:jc w:val="both"/>
        <w:rPr>
          <w:lang w:val="ru-RU"/>
        </w:rPr>
      </w:pPr>
      <w:r w:rsidRPr="00AB72CA">
        <w:rPr>
          <w:lang w:val="ru-RU"/>
        </w:rPr>
        <w:lastRenderedPageBreak/>
        <w:t xml:space="preserve">– свирање једноставне мелодијске пратње, </w:t>
      </w:r>
    </w:p>
    <w:p w:rsidR="00AB72CA" w:rsidRDefault="00AB72CA" w:rsidP="000B593F">
      <w:pPr>
        <w:jc w:val="both"/>
        <w:rPr>
          <w:lang w:val="ru-RU"/>
        </w:rPr>
      </w:pPr>
      <w:r w:rsidRPr="00AB72CA">
        <w:rPr>
          <w:lang w:val="ru-RU"/>
        </w:rPr>
        <w:t>– ономатопеја звучних илустрација – специфична места у тексту песама могу се звучно и</w:t>
      </w:r>
      <w:r>
        <w:rPr>
          <w:lang w:val="ru-RU"/>
        </w:rPr>
        <w:t>лустровати адекватним инструмен</w:t>
      </w:r>
      <w:r w:rsidRPr="00AB72CA">
        <w:rPr>
          <w:lang w:val="ru-RU"/>
        </w:rPr>
        <w:t xml:space="preserve">том или неким другим предметом. </w:t>
      </w:r>
    </w:p>
    <w:p w:rsidR="00AB72CA" w:rsidRDefault="00AB72CA" w:rsidP="000B593F">
      <w:pPr>
        <w:jc w:val="both"/>
        <w:rPr>
          <w:lang w:val="ru-RU"/>
        </w:rPr>
      </w:pPr>
      <w:r w:rsidRPr="00AB72CA">
        <w:rPr>
          <w:lang w:val="ru-RU"/>
        </w:rPr>
        <w:t>Једноставне композиције и модели за певање могу се и свирати. У извођењу инструменталних аранжмана ученике делити у две или више група.</w:t>
      </w:r>
    </w:p>
    <w:p w:rsidR="00AB72CA" w:rsidRDefault="00AB72CA" w:rsidP="000B593F">
      <w:pPr>
        <w:jc w:val="both"/>
        <w:rPr>
          <w:lang w:val="ru-RU"/>
        </w:rPr>
      </w:pPr>
    </w:p>
    <w:p w:rsidR="00AB72CA" w:rsidRDefault="00AB72CA" w:rsidP="000B593F">
      <w:pPr>
        <w:jc w:val="both"/>
        <w:rPr>
          <w:lang w:val="ru-RU"/>
        </w:rPr>
      </w:pPr>
    </w:p>
    <w:p w:rsidR="00AB72CA" w:rsidRDefault="00AB72CA" w:rsidP="000B593F">
      <w:pPr>
        <w:jc w:val="both"/>
        <w:rPr>
          <w:lang w:val="ru-RU"/>
        </w:rPr>
      </w:pPr>
      <w:r>
        <w:rPr>
          <w:lang w:val="ru-RU"/>
        </w:rPr>
        <w:t xml:space="preserve">ИЗБОР КОМПОЗИЦИЈА ЗА </w:t>
      </w:r>
      <w:r w:rsidR="009571F8">
        <w:rPr>
          <w:lang w:val="ru-RU"/>
        </w:rPr>
        <w:t>ПЕВАЊЕ</w:t>
      </w:r>
      <w:r>
        <w:rPr>
          <w:lang w:val="ru-RU"/>
        </w:rPr>
        <w:t xml:space="preserve"> И СВИРАЊЕ</w:t>
      </w:r>
    </w:p>
    <w:p w:rsidR="00AB72CA" w:rsidRDefault="00AB72CA" w:rsidP="000B593F">
      <w:pPr>
        <w:jc w:val="both"/>
        <w:rPr>
          <w:lang w:val="ru-RU"/>
        </w:rPr>
      </w:pPr>
    </w:p>
    <w:p w:rsidR="009571F8" w:rsidRDefault="009571F8" w:rsidP="000B593F">
      <w:pPr>
        <w:jc w:val="both"/>
        <w:rPr>
          <w:b/>
          <w:lang w:val="ru-RU"/>
        </w:rPr>
        <w:sectPr w:rsidR="009571F8" w:rsidSect="008A671E">
          <w:type w:val="continuous"/>
          <w:pgSz w:w="15840" w:h="12240" w:orient="landscape"/>
          <w:pgMar w:top="720" w:right="720" w:bottom="720" w:left="720" w:header="720" w:footer="720" w:gutter="0"/>
          <w:cols w:space="720"/>
          <w:docGrid w:linePitch="360"/>
        </w:sectPr>
      </w:pPr>
    </w:p>
    <w:p w:rsidR="00AB72CA" w:rsidRPr="00AB72CA" w:rsidRDefault="00AB72CA" w:rsidP="000B593F">
      <w:pPr>
        <w:jc w:val="both"/>
        <w:rPr>
          <w:b/>
          <w:lang w:val="ru-RU"/>
        </w:rPr>
      </w:pPr>
      <w:r w:rsidRPr="00AB72CA">
        <w:rPr>
          <w:b/>
          <w:lang w:val="ru-RU"/>
        </w:rPr>
        <w:lastRenderedPageBreak/>
        <w:t>Химне</w:t>
      </w:r>
    </w:p>
    <w:p w:rsidR="00AB72CA" w:rsidRDefault="00AB72CA" w:rsidP="000B593F">
      <w:pPr>
        <w:jc w:val="both"/>
        <w:rPr>
          <w:lang w:val="ru-RU"/>
        </w:rPr>
      </w:pPr>
      <w:r w:rsidRPr="00AB72CA">
        <w:rPr>
          <w:lang w:val="ru-RU"/>
        </w:rPr>
        <w:t xml:space="preserve"> Државна химна</w:t>
      </w:r>
    </w:p>
    <w:p w:rsidR="00AB72CA" w:rsidRDefault="00AB72CA" w:rsidP="000B593F">
      <w:pPr>
        <w:jc w:val="both"/>
        <w:rPr>
          <w:lang w:val="ru-RU"/>
        </w:rPr>
      </w:pPr>
      <w:r w:rsidRPr="00AB72CA">
        <w:rPr>
          <w:lang w:val="ru-RU"/>
        </w:rPr>
        <w:t xml:space="preserve"> Светосавска химна </w:t>
      </w:r>
    </w:p>
    <w:p w:rsidR="00AB72CA" w:rsidRDefault="00AB72CA" w:rsidP="000B593F">
      <w:pPr>
        <w:jc w:val="both"/>
        <w:rPr>
          <w:lang w:val="ru-RU"/>
        </w:rPr>
      </w:pPr>
      <w:r w:rsidRPr="00AB72CA">
        <w:rPr>
          <w:lang w:val="ru-RU"/>
        </w:rPr>
        <w:t xml:space="preserve">Школска химна </w:t>
      </w:r>
    </w:p>
    <w:p w:rsidR="00AB72CA" w:rsidRDefault="00AB72CA" w:rsidP="000B593F">
      <w:pPr>
        <w:jc w:val="both"/>
        <w:rPr>
          <w:lang w:val="ru-RU"/>
        </w:rPr>
      </w:pPr>
    </w:p>
    <w:p w:rsidR="00AB72CA" w:rsidRDefault="00AB72CA" w:rsidP="000B593F">
      <w:pPr>
        <w:jc w:val="both"/>
        <w:rPr>
          <w:lang w:val="ru-RU"/>
        </w:rPr>
      </w:pPr>
      <w:r w:rsidRPr="00AB72CA">
        <w:rPr>
          <w:b/>
          <w:lang w:val="ru-RU"/>
        </w:rPr>
        <w:t>Народне песме и традиционалне дечје игре (уз певање)</w:t>
      </w:r>
      <w:r w:rsidRPr="00AB72CA">
        <w:rPr>
          <w:lang w:val="ru-RU"/>
        </w:rPr>
        <w:t xml:space="preserve"> </w:t>
      </w:r>
    </w:p>
    <w:p w:rsidR="00AB72CA" w:rsidRDefault="00AB72CA" w:rsidP="000B593F">
      <w:pPr>
        <w:jc w:val="both"/>
        <w:rPr>
          <w:lang w:val="ru-RU"/>
        </w:rPr>
      </w:pPr>
      <w:r w:rsidRPr="00AB72CA">
        <w:rPr>
          <w:lang w:val="ru-RU"/>
        </w:rPr>
        <w:t>Разгранала грана јоргована</w:t>
      </w:r>
    </w:p>
    <w:p w:rsidR="00AB72CA" w:rsidRDefault="00AB72CA" w:rsidP="000B593F">
      <w:pPr>
        <w:jc w:val="both"/>
        <w:rPr>
          <w:lang w:val="ru-RU"/>
        </w:rPr>
      </w:pPr>
      <w:r w:rsidRPr="00AB72CA">
        <w:rPr>
          <w:lang w:val="ru-RU"/>
        </w:rPr>
        <w:t xml:space="preserve"> Савила се бела лоза винова </w:t>
      </w:r>
    </w:p>
    <w:p w:rsidR="00AB72CA" w:rsidRDefault="00AB72CA" w:rsidP="000B593F">
      <w:pPr>
        <w:jc w:val="both"/>
        <w:rPr>
          <w:lang w:val="ru-RU"/>
        </w:rPr>
      </w:pPr>
      <w:r w:rsidRPr="00AB72CA">
        <w:rPr>
          <w:lang w:val="ru-RU"/>
        </w:rPr>
        <w:t xml:space="preserve">Ја посејах лубенице </w:t>
      </w:r>
    </w:p>
    <w:p w:rsidR="00AB72CA" w:rsidRDefault="00AB72CA" w:rsidP="000B593F">
      <w:pPr>
        <w:jc w:val="both"/>
        <w:rPr>
          <w:lang w:val="ru-RU"/>
        </w:rPr>
      </w:pPr>
      <w:r w:rsidRPr="00AB72CA">
        <w:rPr>
          <w:lang w:val="ru-RU"/>
        </w:rPr>
        <w:t xml:space="preserve">Дивна, Дивна </w:t>
      </w:r>
    </w:p>
    <w:p w:rsidR="00AB72CA" w:rsidRDefault="00AB72CA" w:rsidP="000B593F">
      <w:pPr>
        <w:jc w:val="both"/>
        <w:rPr>
          <w:lang w:val="ru-RU"/>
        </w:rPr>
      </w:pPr>
      <w:r w:rsidRPr="00AB72CA">
        <w:rPr>
          <w:lang w:val="ru-RU"/>
        </w:rPr>
        <w:t xml:space="preserve">Девојчица платно бели/Овако се... </w:t>
      </w:r>
    </w:p>
    <w:p w:rsidR="00AB72CA" w:rsidRDefault="00AB72CA" w:rsidP="000B593F">
      <w:pPr>
        <w:jc w:val="both"/>
        <w:rPr>
          <w:lang w:val="ru-RU"/>
        </w:rPr>
      </w:pPr>
      <w:r w:rsidRPr="00AB72CA">
        <w:rPr>
          <w:lang w:val="ru-RU"/>
        </w:rPr>
        <w:t xml:space="preserve">У ливади под јасеном </w:t>
      </w:r>
    </w:p>
    <w:p w:rsidR="00AB72CA" w:rsidRDefault="00AB72CA" w:rsidP="000B593F">
      <w:pPr>
        <w:jc w:val="both"/>
        <w:rPr>
          <w:lang w:val="ru-RU"/>
        </w:rPr>
      </w:pPr>
      <w:r w:rsidRPr="00AB72CA">
        <w:rPr>
          <w:lang w:val="ru-RU"/>
        </w:rPr>
        <w:t xml:space="preserve">Лепе ли су, нано </w:t>
      </w:r>
    </w:p>
    <w:p w:rsidR="00AB72CA" w:rsidRDefault="00AB72CA" w:rsidP="000B593F">
      <w:pPr>
        <w:jc w:val="both"/>
        <w:rPr>
          <w:lang w:val="ru-RU"/>
        </w:rPr>
      </w:pPr>
      <w:r w:rsidRPr="00AB72CA">
        <w:rPr>
          <w:lang w:val="ru-RU"/>
        </w:rPr>
        <w:t xml:space="preserve">На крај села жута кућа </w:t>
      </w:r>
    </w:p>
    <w:p w:rsidR="00AB72CA" w:rsidRDefault="00AB72CA" w:rsidP="000B593F">
      <w:pPr>
        <w:jc w:val="both"/>
        <w:rPr>
          <w:lang w:val="ru-RU"/>
        </w:rPr>
      </w:pPr>
      <w:r w:rsidRPr="00AB72CA">
        <w:rPr>
          <w:lang w:val="ru-RU"/>
        </w:rPr>
        <w:t>Људи ликујте</w:t>
      </w:r>
    </w:p>
    <w:p w:rsidR="00AB72CA" w:rsidRDefault="00AB72CA" w:rsidP="000B593F">
      <w:pPr>
        <w:jc w:val="both"/>
        <w:rPr>
          <w:lang w:val="ru-RU"/>
        </w:rPr>
      </w:pPr>
    </w:p>
    <w:p w:rsidR="00AB72CA" w:rsidRDefault="00AB72CA" w:rsidP="000B593F">
      <w:pPr>
        <w:jc w:val="both"/>
        <w:rPr>
          <w:b/>
          <w:lang w:val="ru-RU"/>
        </w:rPr>
      </w:pPr>
      <w:r w:rsidRPr="00AB72CA">
        <w:rPr>
          <w:b/>
          <w:lang w:val="ru-RU"/>
        </w:rPr>
        <w:t>Дечје песме</w:t>
      </w:r>
    </w:p>
    <w:p w:rsidR="00AB72CA" w:rsidRDefault="00AB72CA" w:rsidP="000B593F">
      <w:pPr>
        <w:jc w:val="both"/>
        <w:rPr>
          <w:lang w:val="ru-RU"/>
        </w:rPr>
      </w:pPr>
      <w:r w:rsidRPr="00AB72CA">
        <w:rPr>
          <w:lang w:val="ru-RU"/>
        </w:rPr>
        <w:t xml:space="preserve"> Никола Херцигоња, Шапутање </w:t>
      </w:r>
    </w:p>
    <w:p w:rsidR="00AB72CA" w:rsidRDefault="00AB72CA" w:rsidP="000B593F">
      <w:pPr>
        <w:jc w:val="both"/>
        <w:rPr>
          <w:lang w:val="ru-RU"/>
        </w:rPr>
      </w:pPr>
      <w:r w:rsidRPr="00AB72CA">
        <w:rPr>
          <w:lang w:val="ru-RU"/>
        </w:rPr>
        <w:t>Бора Мајданац, Имитатори</w:t>
      </w:r>
    </w:p>
    <w:p w:rsidR="00AB72CA" w:rsidRDefault="00AB72CA" w:rsidP="000B593F">
      <w:pPr>
        <w:jc w:val="both"/>
        <w:rPr>
          <w:lang w:val="ru-RU"/>
        </w:rPr>
      </w:pPr>
      <w:r w:rsidRPr="00AB72CA">
        <w:rPr>
          <w:lang w:val="ru-RU"/>
        </w:rPr>
        <w:t xml:space="preserve"> Хор Колибри, Лептирићу, шаренићу</w:t>
      </w:r>
    </w:p>
    <w:p w:rsidR="00AB72CA" w:rsidRDefault="00AB72CA" w:rsidP="000B593F">
      <w:pPr>
        <w:jc w:val="both"/>
        <w:rPr>
          <w:lang w:val="ru-RU"/>
        </w:rPr>
      </w:pPr>
      <w:r w:rsidRPr="00AB72CA">
        <w:rPr>
          <w:lang w:val="ru-RU"/>
        </w:rPr>
        <w:t xml:space="preserve"> Божидар Станчић, Вејавица </w:t>
      </w:r>
    </w:p>
    <w:p w:rsidR="00AB72CA" w:rsidRDefault="00AB72CA" w:rsidP="000B593F">
      <w:pPr>
        <w:jc w:val="both"/>
        <w:rPr>
          <w:lang w:val="ru-RU"/>
        </w:rPr>
      </w:pPr>
      <w:r w:rsidRPr="00AB72CA">
        <w:rPr>
          <w:lang w:val="ru-RU"/>
        </w:rPr>
        <w:t>Александар Кораћ, Питала деца медведа Брунда</w:t>
      </w:r>
    </w:p>
    <w:p w:rsidR="00AB72CA" w:rsidRDefault="00AB72CA" w:rsidP="000B593F">
      <w:pPr>
        <w:jc w:val="both"/>
        <w:rPr>
          <w:lang w:val="ru-RU"/>
        </w:rPr>
      </w:pPr>
      <w:r w:rsidRPr="00AB72CA">
        <w:rPr>
          <w:lang w:val="ru-RU"/>
        </w:rPr>
        <w:t xml:space="preserve"> Константин Бабић, Гаџа </w:t>
      </w:r>
    </w:p>
    <w:p w:rsidR="00AB72CA" w:rsidRDefault="00AB72CA" w:rsidP="000B593F">
      <w:pPr>
        <w:jc w:val="both"/>
        <w:rPr>
          <w:lang w:val="ru-RU"/>
        </w:rPr>
      </w:pPr>
      <w:r w:rsidRPr="00AB72CA">
        <w:rPr>
          <w:lang w:val="ru-RU"/>
        </w:rPr>
        <w:t xml:space="preserve">Александар Обрадовић, Хвалисави зечићи </w:t>
      </w:r>
    </w:p>
    <w:p w:rsidR="00AB72CA" w:rsidRDefault="00AB72CA" w:rsidP="000B593F">
      <w:pPr>
        <w:jc w:val="both"/>
        <w:rPr>
          <w:lang w:val="ru-RU"/>
        </w:rPr>
      </w:pPr>
      <w:r w:rsidRPr="00AB72CA">
        <w:rPr>
          <w:lang w:val="ru-RU"/>
        </w:rPr>
        <w:t>Симеон Мишев, Дино Саурус</w:t>
      </w:r>
    </w:p>
    <w:p w:rsidR="00AB72CA" w:rsidRDefault="00AB72CA" w:rsidP="000B593F">
      <w:pPr>
        <w:jc w:val="both"/>
        <w:rPr>
          <w:lang w:val="ru-RU"/>
        </w:rPr>
      </w:pPr>
      <w:r w:rsidRPr="00AB72CA">
        <w:rPr>
          <w:lang w:val="ru-RU"/>
        </w:rPr>
        <w:t xml:space="preserve"> Никола Петин, Бере медвед јагоде </w:t>
      </w:r>
    </w:p>
    <w:p w:rsidR="00AB72CA" w:rsidRDefault="00AB72CA" w:rsidP="000B593F">
      <w:pPr>
        <w:jc w:val="both"/>
        <w:rPr>
          <w:lang w:val="ru-RU"/>
        </w:rPr>
      </w:pPr>
      <w:r w:rsidRPr="00AB72CA">
        <w:rPr>
          <w:lang w:val="ru-RU"/>
        </w:rPr>
        <w:t xml:space="preserve">Мирко Шоуц, Деда Мраз </w:t>
      </w:r>
    </w:p>
    <w:p w:rsidR="00AB72CA" w:rsidRDefault="00AB72CA" w:rsidP="000B593F">
      <w:pPr>
        <w:jc w:val="both"/>
        <w:rPr>
          <w:lang w:val="ru-RU"/>
        </w:rPr>
      </w:pPr>
      <w:r w:rsidRPr="00AB72CA">
        <w:rPr>
          <w:lang w:val="ru-RU"/>
        </w:rPr>
        <w:t xml:space="preserve">Мирко Шоуц, Сањалица маца </w:t>
      </w:r>
    </w:p>
    <w:p w:rsidR="00AB72CA" w:rsidRDefault="00AB72CA" w:rsidP="000B593F">
      <w:pPr>
        <w:jc w:val="both"/>
        <w:rPr>
          <w:lang w:val="ru-RU"/>
        </w:rPr>
      </w:pPr>
      <w:r w:rsidRPr="00AB72CA">
        <w:rPr>
          <w:lang w:val="ru-RU"/>
        </w:rPr>
        <w:t xml:space="preserve">Хор Колибри, Сервис за прање зуба </w:t>
      </w:r>
    </w:p>
    <w:p w:rsidR="00AB72CA" w:rsidRDefault="00AB72CA" w:rsidP="000B593F">
      <w:pPr>
        <w:jc w:val="both"/>
        <w:rPr>
          <w:lang w:val="ru-RU"/>
        </w:rPr>
      </w:pPr>
      <w:r w:rsidRPr="00AB72CA">
        <w:rPr>
          <w:lang w:val="ru-RU"/>
        </w:rPr>
        <w:t xml:space="preserve">Миња Субота, Ишли смо у Африку </w:t>
      </w:r>
    </w:p>
    <w:p w:rsidR="00AB72CA" w:rsidRDefault="00AB72CA" w:rsidP="000B593F">
      <w:pPr>
        <w:jc w:val="both"/>
        <w:rPr>
          <w:lang w:val="ru-RU"/>
        </w:rPr>
      </w:pPr>
      <w:r w:rsidRPr="00AB72CA">
        <w:rPr>
          <w:lang w:val="ru-RU"/>
        </w:rPr>
        <w:t>Миодраг Илић Бели, Здраво војско</w:t>
      </w:r>
    </w:p>
    <w:p w:rsidR="00AB72CA" w:rsidRDefault="00AB72CA" w:rsidP="000B593F">
      <w:pPr>
        <w:jc w:val="both"/>
        <w:rPr>
          <w:lang w:val="ru-RU"/>
        </w:rPr>
      </w:pPr>
      <w:r w:rsidRPr="00AB72CA">
        <w:rPr>
          <w:lang w:val="ru-RU"/>
        </w:rPr>
        <w:t xml:space="preserve"> Вера Миланковић, Ми, до и река </w:t>
      </w:r>
    </w:p>
    <w:p w:rsidR="00AB72CA" w:rsidRDefault="00AB72CA" w:rsidP="000B593F">
      <w:pPr>
        <w:jc w:val="both"/>
        <w:rPr>
          <w:lang w:val="ru-RU"/>
        </w:rPr>
      </w:pPr>
      <w:r w:rsidRPr="00AB72CA">
        <w:rPr>
          <w:lang w:val="ru-RU"/>
        </w:rPr>
        <w:t xml:space="preserve">Вера Миланковић, Сирене </w:t>
      </w:r>
    </w:p>
    <w:p w:rsidR="00AB72CA" w:rsidRDefault="00AB72CA" w:rsidP="000B593F">
      <w:pPr>
        <w:jc w:val="both"/>
        <w:rPr>
          <w:lang w:val="ru-RU"/>
        </w:rPr>
      </w:pPr>
      <w:r w:rsidRPr="00AB72CA">
        <w:rPr>
          <w:lang w:val="ru-RU"/>
        </w:rPr>
        <w:t>Миња Субота, Поврћијада, Поздрав из Србије</w:t>
      </w:r>
    </w:p>
    <w:p w:rsidR="00AB72CA" w:rsidRDefault="00AB72CA" w:rsidP="000B593F">
      <w:pPr>
        <w:jc w:val="both"/>
        <w:rPr>
          <w:lang w:val="ru-RU"/>
        </w:rPr>
      </w:pPr>
      <w:r w:rsidRPr="00AB72CA">
        <w:rPr>
          <w:lang w:val="ru-RU"/>
        </w:rPr>
        <w:lastRenderedPageBreak/>
        <w:t xml:space="preserve"> Јован Адамов, Сила ником није мила</w:t>
      </w:r>
    </w:p>
    <w:p w:rsidR="00AB72CA" w:rsidRDefault="00AB72CA" w:rsidP="000B593F">
      <w:pPr>
        <w:jc w:val="both"/>
        <w:rPr>
          <w:lang w:val="ru-RU"/>
        </w:rPr>
      </w:pPr>
      <w:r w:rsidRPr="00AB72CA">
        <w:rPr>
          <w:lang w:val="ru-RU"/>
        </w:rPr>
        <w:t xml:space="preserve"> Бранко Милићевић, Чисте руке </w:t>
      </w:r>
    </w:p>
    <w:p w:rsidR="00AB72CA" w:rsidRDefault="00AB72CA" w:rsidP="000B593F">
      <w:pPr>
        <w:jc w:val="both"/>
        <w:rPr>
          <w:lang w:val="ru-RU"/>
        </w:rPr>
      </w:pPr>
      <w:r w:rsidRPr="00AB72CA">
        <w:rPr>
          <w:lang w:val="ru-RU"/>
        </w:rPr>
        <w:t xml:space="preserve">Бранко Милићевић, Лет, лет бубамаро </w:t>
      </w:r>
    </w:p>
    <w:p w:rsidR="00AB72CA" w:rsidRDefault="00AB72CA" w:rsidP="000B593F">
      <w:pPr>
        <w:jc w:val="both"/>
        <w:rPr>
          <w:lang w:val="ru-RU"/>
        </w:rPr>
      </w:pPr>
    </w:p>
    <w:p w:rsidR="00AB72CA" w:rsidRDefault="00AB72CA" w:rsidP="000B593F">
      <w:pPr>
        <w:jc w:val="both"/>
        <w:rPr>
          <w:lang w:val="ru-RU"/>
        </w:rPr>
      </w:pPr>
      <w:r w:rsidRPr="00AB72CA">
        <w:rPr>
          <w:b/>
          <w:lang w:val="ru-RU"/>
        </w:rPr>
        <w:t>Музичке игре</w:t>
      </w:r>
    </w:p>
    <w:p w:rsidR="00AB72CA" w:rsidRDefault="00AB72CA" w:rsidP="000B593F">
      <w:pPr>
        <w:jc w:val="both"/>
        <w:rPr>
          <w:lang w:val="ru-RU"/>
        </w:rPr>
      </w:pPr>
      <w:r w:rsidRPr="00AB72CA">
        <w:rPr>
          <w:lang w:val="ru-RU"/>
        </w:rPr>
        <w:t xml:space="preserve"> Девојчица платно бели/Овако се коло игра </w:t>
      </w:r>
    </w:p>
    <w:p w:rsidR="00AB72CA" w:rsidRDefault="00AB72CA" w:rsidP="000B593F">
      <w:pPr>
        <w:jc w:val="both"/>
        <w:rPr>
          <w:lang w:val="ru-RU"/>
        </w:rPr>
      </w:pPr>
      <w:r w:rsidRPr="00AB72CA">
        <w:rPr>
          <w:lang w:val="ru-RU"/>
        </w:rPr>
        <w:t xml:space="preserve">Владимир Томерлин, Кукавица </w:t>
      </w:r>
    </w:p>
    <w:p w:rsidR="00AB72CA" w:rsidRDefault="00AB72CA" w:rsidP="000B593F">
      <w:pPr>
        <w:jc w:val="both"/>
        <w:rPr>
          <w:lang w:val="ru-RU"/>
        </w:rPr>
      </w:pPr>
      <w:r w:rsidRPr="00AB72CA">
        <w:rPr>
          <w:lang w:val="ru-RU"/>
        </w:rPr>
        <w:t xml:space="preserve">Станко Коруновић, Бака Мара </w:t>
      </w:r>
    </w:p>
    <w:p w:rsidR="00AB72CA" w:rsidRDefault="00AB72CA" w:rsidP="000B593F">
      <w:pPr>
        <w:jc w:val="both"/>
        <w:rPr>
          <w:lang w:val="ru-RU"/>
        </w:rPr>
      </w:pPr>
      <w:r w:rsidRPr="00AB72CA">
        <w:rPr>
          <w:lang w:val="ru-RU"/>
        </w:rPr>
        <w:t>Дечја песма из Енглеске, Шта радимо ујутру</w:t>
      </w:r>
    </w:p>
    <w:p w:rsidR="009571F8" w:rsidRDefault="00AB72CA" w:rsidP="000B593F">
      <w:pPr>
        <w:jc w:val="both"/>
        <w:rPr>
          <w:lang w:val="ru-RU"/>
        </w:rPr>
      </w:pPr>
      <w:r w:rsidRPr="00AB72CA">
        <w:rPr>
          <w:lang w:val="ru-RU"/>
        </w:rPr>
        <w:t xml:space="preserve"> Габријела Грујић Жаба и жир</w:t>
      </w:r>
    </w:p>
    <w:p w:rsidR="009571F8" w:rsidRDefault="00AB72CA" w:rsidP="000B593F">
      <w:pPr>
        <w:jc w:val="both"/>
        <w:rPr>
          <w:lang w:val="ru-RU"/>
        </w:rPr>
      </w:pPr>
      <w:r w:rsidRPr="00AB72CA">
        <w:rPr>
          <w:lang w:val="ru-RU"/>
        </w:rPr>
        <w:t xml:space="preserve"> Надежда Вукомановић, Буји паји </w:t>
      </w:r>
    </w:p>
    <w:p w:rsidR="009571F8" w:rsidRDefault="00AB72CA" w:rsidP="000B593F">
      <w:pPr>
        <w:jc w:val="both"/>
        <w:rPr>
          <w:lang w:val="ru-RU"/>
        </w:rPr>
      </w:pPr>
      <w:r w:rsidRPr="00AB72CA">
        <w:rPr>
          <w:lang w:val="ru-RU"/>
        </w:rPr>
        <w:t xml:space="preserve">Народна игра, Ми смо браћа терзије </w:t>
      </w:r>
    </w:p>
    <w:p w:rsidR="009571F8" w:rsidRDefault="00AB72CA" w:rsidP="000B593F">
      <w:pPr>
        <w:jc w:val="both"/>
        <w:rPr>
          <w:lang w:val="ru-RU"/>
        </w:rPr>
      </w:pPr>
      <w:r w:rsidRPr="00AB72CA">
        <w:rPr>
          <w:lang w:val="ru-RU"/>
        </w:rPr>
        <w:t xml:space="preserve">Владимир Томерлин, Брзојав </w:t>
      </w:r>
    </w:p>
    <w:p w:rsidR="009571F8" w:rsidRDefault="00AB72CA" w:rsidP="000B593F">
      <w:pPr>
        <w:jc w:val="both"/>
        <w:rPr>
          <w:lang w:val="ru-RU"/>
        </w:rPr>
      </w:pPr>
      <w:r w:rsidRPr="00AB72CA">
        <w:rPr>
          <w:lang w:val="ru-RU"/>
        </w:rPr>
        <w:t xml:space="preserve">Драган Лаковић, Песма о млеку </w:t>
      </w:r>
    </w:p>
    <w:p w:rsidR="009571F8" w:rsidRDefault="00AB72CA" w:rsidP="000B593F">
      <w:pPr>
        <w:jc w:val="both"/>
        <w:rPr>
          <w:lang w:val="ru-RU"/>
        </w:rPr>
      </w:pPr>
      <w:r w:rsidRPr="00AB72CA">
        <w:rPr>
          <w:lang w:val="ru-RU"/>
        </w:rPr>
        <w:t xml:space="preserve">Седморица младих, Јуца и куца </w:t>
      </w:r>
    </w:p>
    <w:p w:rsidR="009571F8" w:rsidRDefault="009571F8" w:rsidP="000B593F">
      <w:pPr>
        <w:jc w:val="both"/>
        <w:rPr>
          <w:lang w:val="ru-RU"/>
        </w:rPr>
      </w:pPr>
    </w:p>
    <w:p w:rsidR="009571F8" w:rsidRDefault="00AB72CA" w:rsidP="000B593F">
      <w:pPr>
        <w:jc w:val="both"/>
        <w:rPr>
          <w:lang w:val="ru-RU"/>
        </w:rPr>
      </w:pPr>
      <w:r w:rsidRPr="009571F8">
        <w:rPr>
          <w:b/>
          <w:lang w:val="ru-RU"/>
        </w:rPr>
        <w:t>Свирање на дечјим инструментима</w:t>
      </w:r>
      <w:r w:rsidRPr="00AB72CA">
        <w:rPr>
          <w:lang w:val="ru-RU"/>
        </w:rPr>
        <w:t xml:space="preserve"> </w:t>
      </w:r>
    </w:p>
    <w:p w:rsidR="009571F8" w:rsidRDefault="00AB72CA" w:rsidP="000B593F">
      <w:pPr>
        <w:jc w:val="both"/>
        <w:rPr>
          <w:lang w:val="ru-RU"/>
        </w:rPr>
      </w:pPr>
      <w:r w:rsidRPr="00AB72CA">
        <w:rPr>
          <w:lang w:val="ru-RU"/>
        </w:rPr>
        <w:t xml:space="preserve">Народно коло, Ерско коло </w:t>
      </w:r>
    </w:p>
    <w:p w:rsidR="009571F8" w:rsidRDefault="00AB72CA" w:rsidP="000B593F">
      <w:pPr>
        <w:jc w:val="both"/>
        <w:rPr>
          <w:lang w:val="ru-RU"/>
        </w:rPr>
      </w:pPr>
      <w:r w:rsidRPr="00AB72CA">
        <w:rPr>
          <w:lang w:val="ru-RU"/>
        </w:rPr>
        <w:t>Црногорска народна песма Под оном</w:t>
      </w:r>
    </w:p>
    <w:p w:rsidR="009571F8" w:rsidRDefault="00AB72CA" w:rsidP="000B593F">
      <w:pPr>
        <w:jc w:val="both"/>
        <w:rPr>
          <w:lang w:val="ru-RU"/>
        </w:rPr>
      </w:pPr>
      <w:r w:rsidRPr="00AB72CA">
        <w:rPr>
          <w:lang w:val="ru-RU"/>
        </w:rPr>
        <w:t xml:space="preserve"> Џејмс Пјерпонт, Звончићи</w:t>
      </w:r>
    </w:p>
    <w:p w:rsidR="009571F8" w:rsidRDefault="00AB72CA" w:rsidP="000B593F">
      <w:pPr>
        <w:jc w:val="both"/>
        <w:rPr>
          <w:lang w:val="ru-RU"/>
        </w:rPr>
      </w:pPr>
      <w:r w:rsidRPr="00AB72CA">
        <w:rPr>
          <w:lang w:val="ru-RU"/>
        </w:rPr>
        <w:t xml:space="preserve"> Народна песма, Жута кућа </w:t>
      </w:r>
    </w:p>
    <w:p w:rsidR="009571F8" w:rsidRDefault="00AB72CA" w:rsidP="000B593F">
      <w:pPr>
        <w:jc w:val="both"/>
        <w:rPr>
          <w:lang w:val="ru-RU"/>
        </w:rPr>
      </w:pPr>
      <w:r w:rsidRPr="00AB72CA">
        <w:rPr>
          <w:lang w:val="ru-RU"/>
        </w:rPr>
        <w:t xml:space="preserve">Станко Коруновић, Иду, иду мрави </w:t>
      </w:r>
    </w:p>
    <w:p w:rsidR="009571F8" w:rsidRDefault="00AB72CA" w:rsidP="000B593F">
      <w:pPr>
        <w:jc w:val="both"/>
        <w:rPr>
          <w:lang w:val="ru-RU"/>
        </w:rPr>
      </w:pPr>
      <w:r w:rsidRPr="00AB72CA">
        <w:rPr>
          <w:lang w:val="ru-RU"/>
        </w:rPr>
        <w:t xml:space="preserve">Божидар Станчић, Школско звоно </w:t>
      </w:r>
    </w:p>
    <w:p w:rsidR="009571F8" w:rsidRDefault="009571F8" w:rsidP="000B593F">
      <w:pPr>
        <w:jc w:val="both"/>
        <w:rPr>
          <w:lang w:val="ru-RU"/>
        </w:rPr>
      </w:pPr>
    </w:p>
    <w:p w:rsidR="009571F8" w:rsidRDefault="00AB72CA" w:rsidP="000B593F">
      <w:pPr>
        <w:jc w:val="both"/>
        <w:rPr>
          <w:lang w:val="ru-RU"/>
        </w:rPr>
      </w:pPr>
      <w:r w:rsidRPr="009571F8">
        <w:rPr>
          <w:b/>
          <w:lang w:val="ru-RU"/>
        </w:rPr>
        <w:t>Модели</w:t>
      </w:r>
      <w:r w:rsidRPr="00AB72CA">
        <w:rPr>
          <w:lang w:val="ru-RU"/>
        </w:rPr>
        <w:t xml:space="preserve"> Синоћ је куца лајала </w:t>
      </w:r>
    </w:p>
    <w:p w:rsidR="009571F8" w:rsidRDefault="00AB72CA" w:rsidP="000B593F">
      <w:pPr>
        <w:jc w:val="both"/>
        <w:rPr>
          <w:lang w:val="ru-RU"/>
        </w:rPr>
      </w:pPr>
      <w:r w:rsidRPr="00AB72CA">
        <w:rPr>
          <w:lang w:val="ru-RU"/>
        </w:rPr>
        <w:t xml:space="preserve">До, до, шта је то </w:t>
      </w:r>
    </w:p>
    <w:p w:rsidR="009571F8" w:rsidRDefault="00AB72CA" w:rsidP="000B593F">
      <w:pPr>
        <w:jc w:val="both"/>
        <w:rPr>
          <w:lang w:val="ru-RU"/>
        </w:rPr>
      </w:pPr>
      <w:r w:rsidRPr="00AB72CA">
        <w:rPr>
          <w:lang w:val="ru-RU"/>
        </w:rPr>
        <w:t xml:space="preserve">Ресаво, водо 'ладна </w:t>
      </w:r>
    </w:p>
    <w:p w:rsidR="009571F8" w:rsidRDefault="00AB72CA" w:rsidP="000B593F">
      <w:pPr>
        <w:jc w:val="both"/>
        <w:rPr>
          <w:lang w:val="ru-RU"/>
        </w:rPr>
      </w:pPr>
      <w:r w:rsidRPr="00AB72CA">
        <w:rPr>
          <w:lang w:val="ru-RU"/>
        </w:rPr>
        <w:t xml:space="preserve">Ми идемо преко поља </w:t>
      </w:r>
    </w:p>
    <w:p w:rsidR="009571F8" w:rsidRDefault="00AB72CA" w:rsidP="000B593F">
      <w:pPr>
        <w:jc w:val="both"/>
        <w:rPr>
          <w:lang w:val="ru-RU"/>
        </w:rPr>
      </w:pPr>
      <w:r w:rsidRPr="00AB72CA">
        <w:rPr>
          <w:lang w:val="ru-RU"/>
        </w:rPr>
        <w:t xml:space="preserve">Фабрика бомбона/Фалила ми се </w:t>
      </w:r>
    </w:p>
    <w:p w:rsidR="009571F8" w:rsidRDefault="00AB72CA" w:rsidP="000B593F">
      <w:pPr>
        <w:jc w:val="both"/>
        <w:rPr>
          <w:lang w:val="ru-RU"/>
        </w:rPr>
      </w:pPr>
      <w:r w:rsidRPr="00AB72CA">
        <w:rPr>
          <w:lang w:val="ru-RU"/>
        </w:rPr>
        <w:t>Сол ми дај</w:t>
      </w:r>
    </w:p>
    <w:p w:rsidR="009571F8" w:rsidRDefault="00AB72CA" w:rsidP="000B593F">
      <w:pPr>
        <w:jc w:val="both"/>
        <w:rPr>
          <w:lang w:val="ru-RU"/>
        </w:rPr>
      </w:pPr>
      <w:r w:rsidRPr="00AB72CA">
        <w:rPr>
          <w:lang w:val="ru-RU"/>
        </w:rPr>
        <w:t xml:space="preserve"> Лазара мајка учила/грдила </w:t>
      </w:r>
    </w:p>
    <w:p w:rsidR="009571F8" w:rsidRDefault="00AB72CA" w:rsidP="000B593F">
      <w:pPr>
        <w:jc w:val="both"/>
        <w:rPr>
          <w:lang w:val="ru-RU"/>
        </w:rPr>
      </w:pPr>
      <w:r w:rsidRPr="00AB72CA">
        <w:rPr>
          <w:lang w:val="ru-RU"/>
        </w:rPr>
        <w:t xml:space="preserve">Синоћ мајка оженила Марка </w:t>
      </w:r>
    </w:p>
    <w:p w:rsidR="009571F8" w:rsidRDefault="00AB72CA" w:rsidP="000B593F">
      <w:pPr>
        <w:jc w:val="both"/>
        <w:rPr>
          <w:lang w:val="ru-RU"/>
        </w:rPr>
      </w:pPr>
      <w:r w:rsidRPr="00AB72CA">
        <w:rPr>
          <w:lang w:val="ru-RU"/>
        </w:rPr>
        <w:t xml:space="preserve">Мирјана Живковић: Сиђимацо </w:t>
      </w:r>
    </w:p>
    <w:p w:rsidR="009571F8" w:rsidRDefault="00AB72CA" w:rsidP="000B593F">
      <w:pPr>
        <w:jc w:val="both"/>
        <w:rPr>
          <w:lang w:val="ru-RU"/>
        </w:rPr>
      </w:pPr>
      <w:r w:rsidRPr="00AB72CA">
        <w:rPr>
          <w:lang w:val="ru-RU"/>
        </w:rPr>
        <w:t xml:space="preserve">Ричард Роџерс, Солмизација </w:t>
      </w:r>
    </w:p>
    <w:p w:rsidR="00AB72CA" w:rsidRDefault="00AB72CA" w:rsidP="000B593F">
      <w:pPr>
        <w:jc w:val="both"/>
        <w:rPr>
          <w:lang w:val="ru-RU"/>
        </w:rPr>
      </w:pPr>
      <w:r w:rsidRPr="00AB72CA">
        <w:rPr>
          <w:lang w:val="ru-RU"/>
        </w:rPr>
        <w:lastRenderedPageBreak/>
        <w:t>Дорина Радичева, Дорица, Рената, Милица</w:t>
      </w:r>
    </w:p>
    <w:p w:rsidR="009571F8" w:rsidRPr="00AB72CA" w:rsidRDefault="009571F8" w:rsidP="000B593F">
      <w:pPr>
        <w:jc w:val="both"/>
        <w:rPr>
          <w:lang w:val="ru-RU"/>
        </w:rPr>
        <w:sectPr w:rsidR="009571F8" w:rsidRPr="00AB72CA" w:rsidSect="008A671E">
          <w:type w:val="continuous"/>
          <w:pgSz w:w="15840" w:h="12240" w:orient="landscape"/>
          <w:pgMar w:top="720" w:right="720" w:bottom="720" w:left="720" w:header="720" w:footer="720" w:gutter="0"/>
          <w:cols w:num="2" w:space="720"/>
          <w:docGrid w:linePitch="360"/>
        </w:sectPr>
      </w:pPr>
    </w:p>
    <w:p w:rsidR="003F5814" w:rsidRPr="002371A8" w:rsidRDefault="003F5814" w:rsidP="000B593F">
      <w:pPr>
        <w:jc w:val="both"/>
        <w:rPr>
          <w:lang w:val="ru-RU"/>
        </w:rPr>
      </w:pPr>
    </w:p>
    <w:p w:rsidR="009571F8" w:rsidRPr="002371A8" w:rsidRDefault="009571F8" w:rsidP="000B593F">
      <w:pPr>
        <w:jc w:val="both"/>
        <w:rPr>
          <w:lang w:val="ru-RU"/>
        </w:rPr>
      </w:pPr>
      <w:r w:rsidRPr="002371A8">
        <w:rPr>
          <w:lang w:val="ru-RU"/>
        </w:rPr>
        <w:t>СТВАРАЛАШТВО</w:t>
      </w:r>
    </w:p>
    <w:p w:rsidR="009571F8" w:rsidRPr="002371A8" w:rsidRDefault="009571F8" w:rsidP="000B593F">
      <w:pPr>
        <w:jc w:val="both"/>
        <w:rPr>
          <w:lang w:val="ru-RU"/>
        </w:rPr>
      </w:pPr>
    </w:p>
    <w:p w:rsidR="009571F8" w:rsidRPr="002371A8" w:rsidRDefault="009571F8" w:rsidP="000B593F">
      <w:pPr>
        <w:jc w:val="both"/>
        <w:rPr>
          <w:lang w:val="ru-RU"/>
        </w:rPr>
        <w:sectPr w:rsidR="009571F8" w:rsidRPr="002371A8" w:rsidSect="008A671E">
          <w:type w:val="continuous"/>
          <w:pgSz w:w="15840" w:h="12240" w:orient="landscape"/>
          <w:pgMar w:top="720" w:right="720" w:bottom="720" w:left="720" w:header="720" w:footer="720" w:gutter="0"/>
          <w:cols w:num="2" w:space="720"/>
          <w:docGrid w:linePitch="360"/>
        </w:sectPr>
      </w:pPr>
    </w:p>
    <w:p w:rsidR="009571F8" w:rsidRPr="002371A8" w:rsidRDefault="003F5814" w:rsidP="000B593F">
      <w:pPr>
        <w:jc w:val="both"/>
        <w:rPr>
          <w:lang w:val="ru-RU"/>
        </w:rPr>
      </w:pPr>
      <w:r w:rsidRPr="002371A8">
        <w:rPr>
          <w:lang w:val="ru-RU"/>
        </w:rPr>
        <w:lastRenderedPageBreak/>
        <w:t xml:space="preserve"> </w:t>
      </w:r>
      <w:r w:rsidR="009571F8" w:rsidRPr="002371A8">
        <w:rPr>
          <w:lang w:val="ru-RU"/>
        </w:rPr>
        <w:t>Дечје музичко стваралаштво п</w:t>
      </w:r>
      <w:r w:rsidR="009571F8">
        <w:t>o</w:t>
      </w:r>
      <w:r w:rsidR="009571F8" w:rsidRPr="002371A8">
        <w:rPr>
          <w:lang w:val="ru-RU"/>
        </w:rPr>
        <w:t>дстич</w:t>
      </w:r>
      <w:r w:rsidR="009571F8">
        <w:t>e</w:t>
      </w:r>
      <w:r w:rsidR="009571F8" w:rsidRPr="002371A8">
        <w:rPr>
          <w:lang w:val="ru-RU"/>
        </w:rPr>
        <w:t xml:space="preserve"> музичку машту, утиче на развој ств</w:t>
      </w:r>
      <w:r w:rsidR="009571F8">
        <w:t>a</w:t>
      </w:r>
      <w:r w:rsidR="009571F8" w:rsidRPr="002371A8">
        <w:rPr>
          <w:lang w:val="ru-RU"/>
        </w:rPr>
        <w:t>р</w:t>
      </w:r>
      <w:r w:rsidR="009571F8">
        <w:t>a</w:t>
      </w:r>
      <w:r w:rsidR="009571F8" w:rsidRPr="002371A8">
        <w:rPr>
          <w:lang w:val="ru-RU"/>
        </w:rPr>
        <w:t>л</w:t>
      </w:r>
      <w:r w:rsidR="009571F8">
        <w:t>a</w:t>
      </w:r>
      <w:r w:rsidR="009571F8" w:rsidRPr="002371A8">
        <w:rPr>
          <w:lang w:val="ru-RU"/>
        </w:rPr>
        <w:t>чк</w:t>
      </w:r>
      <w:r w:rsidR="009571F8">
        <w:t>o</w:t>
      </w:r>
      <w:r w:rsidR="009571F8" w:rsidRPr="002371A8">
        <w:rPr>
          <w:lang w:val="ru-RU"/>
        </w:rPr>
        <w:t>г мишљ</w:t>
      </w:r>
      <w:r w:rsidR="009571F8">
        <w:t>e</w:t>
      </w:r>
      <w:r w:rsidR="009571F8" w:rsidRPr="002371A8">
        <w:rPr>
          <w:lang w:val="ru-RU"/>
        </w:rPr>
        <w:t>ња, пр</w:t>
      </w:r>
      <w:r w:rsidR="009571F8">
        <w:t>o</w:t>
      </w:r>
      <w:r w:rsidR="009571F8" w:rsidRPr="002371A8">
        <w:rPr>
          <w:lang w:val="ru-RU"/>
        </w:rPr>
        <w:t>дубљу</w:t>
      </w:r>
      <w:r w:rsidR="009571F8">
        <w:t>je</w:t>
      </w:r>
      <w:r w:rsidR="009571F8" w:rsidRPr="002371A8">
        <w:rPr>
          <w:lang w:val="ru-RU"/>
        </w:rPr>
        <w:t xml:space="preserve"> инт</w:t>
      </w:r>
      <w:r w:rsidR="009571F8">
        <w:t>e</w:t>
      </w:r>
      <w:r w:rsidR="009571F8" w:rsidRPr="002371A8">
        <w:rPr>
          <w:lang w:val="ru-RU"/>
        </w:rPr>
        <w:t>р</w:t>
      </w:r>
      <w:r w:rsidR="009571F8">
        <w:t>e</w:t>
      </w:r>
      <w:r w:rsidR="009571F8" w:rsidRPr="002371A8">
        <w:rPr>
          <w:lang w:val="ru-RU"/>
        </w:rPr>
        <w:t>с</w:t>
      </w:r>
      <w:r w:rsidR="009571F8">
        <w:t>o</w:t>
      </w:r>
      <w:r w:rsidR="009571F8" w:rsidRPr="002371A8">
        <w:rPr>
          <w:lang w:val="ru-RU"/>
        </w:rPr>
        <w:t>в</w:t>
      </w:r>
      <w:r w:rsidR="009571F8">
        <w:t>a</w:t>
      </w:r>
      <w:r w:rsidR="009571F8" w:rsidRPr="002371A8">
        <w:rPr>
          <w:lang w:val="ru-RU"/>
        </w:rPr>
        <w:t>њ</w:t>
      </w:r>
      <w:r w:rsidR="009571F8">
        <w:t>a</w:t>
      </w:r>
      <w:r w:rsidR="009571F8" w:rsidRPr="002371A8">
        <w:rPr>
          <w:lang w:val="ru-RU"/>
        </w:rPr>
        <w:t xml:space="preserve"> и тако д</w:t>
      </w:r>
      <w:r w:rsidR="009571F8">
        <w:t>o</w:t>
      </w:r>
      <w:r w:rsidR="009571F8" w:rsidRPr="002371A8">
        <w:rPr>
          <w:lang w:val="ru-RU"/>
        </w:rPr>
        <w:t>прин</w:t>
      </w:r>
      <w:r w:rsidR="009571F8">
        <w:t>o</w:t>
      </w:r>
      <w:r w:rsidR="009571F8" w:rsidRPr="002371A8">
        <w:rPr>
          <w:lang w:val="ru-RU"/>
        </w:rPr>
        <w:t>си квалитетнијем остваривању позитивних исхода наставе.</w:t>
      </w:r>
    </w:p>
    <w:p w:rsidR="009571F8" w:rsidRPr="002371A8" w:rsidRDefault="009571F8" w:rsidP="000B593F">
      <w:pPr>
        <w:jc w:val="both"/>
        <w:rPr>
          <w:lang w:val="ru-RU"/>
        </w:rPr>
      </w:pPr>
      <w:r w:rsidRPr="002371A8">
        <w:rPr>
          <w:lang w:val="ru-RU"/>
        </w:rPr>
        <w:t xml:space="preserve"> Ств</w:t>
      </w:r>
      <w:r>
        <w:t>a</w:t>
      </w:r>
      <w:r w:rsidRPr="002371A8">
        <w:rPr>
          <w:lang w:val="ru-RU"/>
        </w:rPr>
        <w:t>р</w:t>
      </w:r>
      <w:r>
        <w:t>a</w:t>
      </w:r>
      <w:r w:rsidRPr="002371A8">
        <w:rPr>
          <w:lang w:val="ru-RU"/>
        </w:rPr>
        <w:t>л</w:t>
      </w:r>
      <w:r>
        <w:t>a</w:t>
      </w:r>
      <w:r w:rsidRPr="002371A8">
        <w:rPr>
          <w:lang w:val="ru-RU"/>
        </w:rPr>
        <w:t>штв</w:t>
      </w:r>
      <w:r>
        <w:t>o</w:t>
      </w:r>
      <w:r w:rsidRPr="002371A8">
        <w:rPr>
          <w:lang w:val="ru-RU"/>
        </w:rPr>
        <w:t xml:space="preserve"> м</w:t>
      </w:r>
      <w:r>
        <w:t>o</w:t>
      </w:r>
      <w:r w:rsidRPr="002371A8">
        <w:rPr>
          <w:lang w:val="ru-RU"/>
        </w:rPr>
        <w:t>ж</w:t>
      </w:r>
      <w:r>
        <w:t>e</w:t>
      </w:r>
      <w:r w:rsidRPr="002371A8">
        <w:rPr>
          <w:lang w:val="ru-RU"/>
        </w:rPr>
        <w:t xml:space="preserve"> бити з</w:t>
      </w:r>
      <w:r>
        <w:t>a</w:t>
      </w:r>
      <w:r w:rsidRPr="002371A8">
        <w:rPr>
          <w:lang w:val="ru-RU"/>
        </w:rPr>
        <w:t>ступљ</w:t>
      </w:r>
      <w:r>
        <w:t>e</w:t>
      </w:r>
      <w:r w:rsidRPr="002371A8">
        <w:rPr>
          <w:lang w:val="ru-RU"/>
        </w:rPr>
        <w:t>н</w:t>
      </w:r>
      <w:r>
        <w:t>o</w:t>
      </w:r>
      <w:r w:rsidRPr="002371A8">
        <w:rPr>
          <w:lang w:val="ru-RU"/>
        </w:rPr>
        <w:t xml:space="preserve"> кр</w:t>
      </w:r>
      <w:r>
        <w:t>o</w:t>
      </w:r>
      <w:r w:rsidRPr="002371A8">
        <w:rPr>
          <w:lang w:val="ru-RU"/>
        </w:rPr>
        <w:t>з:</w:t>
      </w:r>
    </w:p>
    <w:p w:rsidR="009571F8" w:rsidRPr="002371A8" w:rsidRDefault="009571F8" w:rsidP="000B593F">
      <w:pPr>
        <w:jc w:val="both"/>
        <w:rPr>
          <w:lang w:val="ru-RU"/>
        </w:rPr>
      </w:pPr>
      <w:r w:rsidRPr="002371A8">
        <w:rPr>
          <w:lang w:val="ru-RU"/>
        </w:rPr>
        <w:t xml:space="preserve"> – импр</w:t>
      </w:r>
      <w:r>
        <w:t>o</w:t>
      </w:r>
      <w:r w:rsidRPr="002371A8">
        <w:rPr>
          <w:lang w:val="ru-RU"/>
        </w:rPr>
        <w:t>виз</w:t>
      </w:r>
      <w:r>
        <w:t>a</w:t>
      </w:r>
      <w:r w:rsidRPr="002371A8">
        <w:rPr>
          <w:lang w:val="ru-RU"/>
        </w:rPr>
        <w:t>ци</w:t>
      </w:r>
      <w:r>
        <w:t>j</w:t>
      </w:r>
      <w:r w:rsidRPr="002371A8">
        <w:rPr>
          <w:lang w:val="ru-RU"/>
        </w:rPr>
        <w:t>у игр</w:t>
      </w:r>
      <w:r>
        <w:t>e</w:t>
      </w:r>
      <w:r w:rsidRPr="002371A8">
        <w:rPr>
          <w:lang w:val="ru-RU"/>
        </w:rPr>
        <w:t>/покрета н</w:t>
      </w:r>
      <w:r>
        <w:t>a</w:t>
      </w:r>
      <w:r w:rsidRPr="002371A8">
        <w:rPr>
          <w:lang w:val="ru-RU"/>
        </w:rPr>
        <w:t xml:space="preserve"> </w:t>
      </w:r>
      <w:r>
        <w:t>o</w:t>
      </w:r>
      <w:r w:rsidRPr="002371A8">
        <w:rPr>
          <w:lang w:val="ru-RU"/>
        </w:rPr>
        <w:t>др</w:t>
      </w:r>
      <w:r>
        <w:t>e</w:t>
      </w:r>
      <w:r w:rsidRPr="002371A8">
        <w:rPr>
          <w:lang w:val="ru-RU"/>
        </w:rPr>
        <w:t>ђ</w:t>
      </w:r>
      <w:r>
        <w:t>e</w:t>
      </w:r>
      <w:r w:rsidRPr="002371A8">
        <w:rPr>
          <w:lang w:val="ru-RU"/>
        </w:rPr>
        <w:t xml:space="preserve">ну музику; </w:t>
      </w:r>
    </w:p>
    <w:p w:rsidR="009571F8" w:rsidRPr="002371A8" w:rsidRDefault="009571F8" w:rsidP="000B593F">
      <w:pPr>
        <w:jc w:val="both"/>
        <w:rPr>
          <w:lang w:val="ru-RU"/>
        </w:rPr>
      </w:pPr>
      <w:r w:rsidRPr="002371A8">
        <w:rPr>
          <w:lang w:val="ru-RU"/>
        </w:rPr>
        <w:t xml:space="preserve">– израду дечјих ритмичких инструмената од различитих материјала; </w:t>
      </w:r>
    </w:p>
    <w:p w:rsidR="009571F8" w:rsidRPr="002371A8" w:rsidRDefault="009571F8" w:rsidP="000B593F">
      <w:pPr>
        <w:jc w:val="both"/>
        <w:rPr>
          <w:lang w:val="ru-RU"/>
        </w:rPr>
      </w:pPr>
      <w:r w:rsidRPr="002371A8">
        <w:rPr>
          <w:lang w:val="ru-RU"/>
        </w:rPr>
        <w:t xml:space="preserve">– стварање једноставне ритмичке и мелодијске пратње; </w:t>
      </w:r>
    </w:p>
    <w:p w:rsidR="009571F8" w:rsidRPr="002371A8" w:rsidRDefault="009571F8" w:rsidP="000B593F">
      <w:pPr>
        <w:jc w:val="both"/>
        <w:rPr>
          <w:lang w:val="ru-RU"/>
        </w:rPr>
      </w:pPr>
      <w:r w:rsidRPr="002371A8">
        <w:rPr>
          <w:lang w:val="ru-RU"/>
        </w:rPr>
        <w:t xml:space="preserve">– музичке импровизације; </w:t>
      </w:r>
    </w:p>
    <w:p w:rsidR="009571F8" w:rsidRPr="002371A8" w:rsidRDefault="009571F8" w:rsidP="000B593F">
      <w:pPr>
        <w:jc w:val="both"/>
        <w:rPr>
          <w:lang w:val="ru-RU"/>
        </w:rPr>
      </w:pPr>
    </w:p>
    <w:p w:rsidR="003F5814" w:rsidRPr="002371A8" w:rsidRDefault="009571F8" w:rsidP="000B593F">
      <w:pPr>
        <w:jc w:val="both"/>
        <w:rPr>
          <w:lang w:val="ru-RU"/>
        </w:rPr>
      </w:pPr>
      <w:r w:rsidRPr="002371A8">
        <w:rPr>
          <w:lang w:val="ru-RU"/>
        </w:rPr>
        <w:t>– музичк</w:t>
      </w:r>
      <w:r>
        <w:t>a</w:t>
      </w:r>
      <w:r w:rsidRPr="002371A8">
        <w:rPr>
          <w:lang w:val="ru-RU"/>
        </w:rPr>
        <w:t xml:space="preserve"> пит</w:t>
      </w:r>
      <w:r>
        <w:t>a</w:t>
      </w:r>
      <w:r w:rsidRPr="002371A8">
        <w:rPr>
          <w:lang w:val="ru-RU"/>
        </w:rPr>
        <w:t>њ</w:t>
      </w:r>
      <w:r>
        <w:t>a</w:t>
      </w:r>
      <w:r w:rsidRPr="002371A8">
        <w:rPr>
          <w:lang w:val="ru-RU"/>
        </w:rPr>
        <w:t xml:space="preserve"> и </w:t>
      </w:r>
      <w:r>
        <w:t>o</w:t>
      </w:r>
      <w:r w:rsidRPr="002371A8">
        <w:rPr>
          <w:lang w:val="ru-RU"/>
        </w:rPr>
        <w:t>дг</w:t>
      </w:r>
      <w:r>
        <w:t>o</w:t>
      </w:r>
      <w:r w:rsidRPr="002371A8">
        <w:rPr>
          <w:lang w:val="ru-RU"/>
        </w:rPr>
        <w:t>в</w:t>
      </w:r>
      <w:r>
        <w:t>o</w:t>
      </w:r>
      <w:r w:rsidRPr="002371A8">
        <w:rPr>
          <w:lang w:val="ru-RU"/>
        </w:rPr>
        <w:t>р</w:t>
      </w:r>
      <w:r>
        <w:t>e</w:t>
      </w:r>
      <w:r w:rsidRPr="002371A8">
        <w:rPr>
          <w:lang w:val="ru-RU"/>
        </w:rPr>
        <w:t>;</w:t>
      </w:r>
    </w:p>
    <w:p w:rsidR="009571F8" w:rsidRPr="002371A8" w:rsidRDefault="009571F8" w:rsidP="000B593F">
      <w:pPr>
        <w:jc w:val="both"/>
        <w:rPr>
          <w:lang w:val="ru-RU"/>
        </w:rPr>
      </w:pPr>
      <w:r w:rsidRPr="002371A8">
        <w:rPr>
          <w:lang w:val="ru-RU"/>
        </w:rPr>
        <w:t>– музичка допуњалка;</w:t>
      </w:r>
    </w:p>
    <w:p w:rsidR="009571F8" w:rsidRPr="002371A8" w:rsidRDefault="009571F8" w:rsidP="000B593F">
      <w:pPr>
        <w:jc w:val="both"/>
        <w:rPr>
          <w:lang w:val="ru-RU"/>
        </w:rPr>
      </w:pPr>
      <w:r w:rsidRPr="002371A8">
        <w:rPr>
          <w:lang w:val="ru-RU"/>
        </w:rPr>
        <w:t xml:space="preserve"> – к</w:t>
      </w:r>
      <w:r>
        <w:t>o</w:t>
      </w:r>
      <w:r w:rsidRPr="002371A8">
        <w:rPr>
          <w:lang w:val="ru-RU"/>
        </w:rPr>
        <w:t>мп</w:t>
      </w:r>
      <w:r>
        <w:t>o</w:t>
      </w:r>
      <w:r w:rsidRPr="002371A8">
        <w:rPr>
          <w:lang w:val="ru-RU"/>
        </w:rPr>
        <w:t>н</w:t>
      </w:r>
      <w:r>
        <w:t>o</w:t>
      </w:r>
      <w:r w:rsidRPr="002371A8">
        <w:rPr>
          <w:lang w:val="ru-RU"/>
        </w:rPr>
        <w:t>в</w:t>
      </w:r>
      <w:r>
        <w:t>a</w:t>
      </w:r>
      <w:r w:rsidRPr="002371A8">
        <w:rPr>
          <w:lang w:val="ru-RU"/>
        </w:rPr>
        <w:t>њ</w:t>
      </w:r>
      <w:r>
        <w:t>e</w:t>
      </w:r>
      <w:r w:rsidRPr="002371A8">
        <w:rPr>
          <w:lang w:val="ru-RU"/>
        </w:rPr>
        <w:t xml:space="preserve"> м</w:t>
      </w:r>
      <w:r>
        <w:t>e</w:t>
      </w:r>
      <w:r w:rsidRPr="002371A8">
        <w:rPr>
          <w:lang w:val="ru-RU"/>
        </w:rPr>
        <w:t>л</w:t>
      </w:r>
      <w:r>
        <w:t>o</w:t>
      </w:r>
      <w:r w:rsidRPr="002371A8">
        <w:rPr>
          <w:lang w:val="ru-RU"/>
        </w:rPr>
        <w:t>ди</w:t>
      </w:r>
      <w:r>
        <w:t>je</w:t>
      </w:r>
      <w:r w:rsidRPr="002371A8">
        <w:rPr>
          <w:lang w:val="ru-RU"/>
        </w:rPr>
        <w:t xml:space="preserve"> н</w:t>
      </w:r>
      <w:r>
        <w:t>a</w:t>
      </w:r>
      <w:r w:rsidRPr="002371A8">
        <w:rPr>
          <w:lang w:val="ru-RU"/>
        </w:rPr>
        <w:t xml:space="preserve"> з</w:t>
      </w:r>
      <w:r>
        <w:t>a</w:t>
      </w:r>
      <w:r w:rsidRPr="002371A8">
        <w:rPr>
          <w:lang w:val="ru-RU"/>
        </w:rPr>
        <w:t>д</w:t>
      </w:r>
      <w:r>
        <w:t>a</w:t>
      </w:r>
      <w:r w:rsidRPr="002371A8">
        <w:rPr>
          <w:lang w:val="ru-RU"/>
        </w:rPr>
        <w:t>ти т</w:t>
      </w:r>
      <w:r>
        <w:t>e</w:t>
      </w:r>
      <w:r w:rsidRPr="002371A8">
        <w:rPr>
          <w:lang w:val="ru-RU"/>
        </w:rPr>
        <w:t>кст;</w:t>
      </w:r>
    </w:p>
    <w:p w:rsidR="009571F8" w:rsidRPr="002371A8" w:rsidRDefault="009571F8" w:rsidP="000B593F">
      <w:pPr>
        <w:jc w:val="both"/>
        <w:rPr>
          <w:lang w:val="ru-RU"/>
        </w:rPr>
      </w:pPr>
      <w:r w:rsidRPr="002371A8">
        <w:rPr>
          <w:lang w:val="ru-RU"/>
        </w:rPr>
        <w:t xml:space="preserve"> – илустрацију доживљаја музике; </w:t>
      </w:r>
    </w:p>
    <w:p w:rsidR="009571F8" w:rsidRPr="002371A8" w:rsidRDefault="009571F8" w:rsidP="000B593F">
      <w:pPr>
        <w:jc w:val="both"/>
        <w:rPr>
          <w:lang w:val="ru-RU"/>
        </w:rPr>
      </w:pPr>
      <w:r w:rsidRPr="002371A8">
        <w:rPr>
          <w:lang w:val="ru-RU"/>
        </w:rPr>
        <w:t xml:space="preserve">– одабир познатог музичког садржаја у односу на литерарни. </w:t>
      </w:r>
    </w:p>
    <w:p w:rsidR="009571F8" w:rsidRDefault="009571F8" w:rsidP="000B593F">
      <w:pPr>
        <w:jc w:val="both"/>
        <w:rPr>
          <w:lang w:val="ru-RU"/>
        </w:rPr>
      </w:pPr>
      <w:r w:rsidRPr="009571F8">
        <w:rPr>
          <w:lang w:val="ru-RU"/>
        </w:rPr>
        <w:t>Сви видови музичког стваралаштва реализују се искључиво по слуху, без записивања.</w:t>
      </w:r>
    </w:p>
    <w:p w:rsidR="009571F8" w:rsidRDefault="009571F8" w:rsidP="000B593F">
      <w:pPr>
        <w:jc w:val="both"/>
        <w:rPr>
          <w:lang w:val="ru-RU"/>
        </w:rPr>
      </w:pPr>
    </w:p>
    <w:p w:rsidR="009571F8" w:rsidRDefault="009571F8" w:rsidP="000B593F">
      <w:pPr>
        <w:jc w:val="both"/>
        <w:rPr>
          <w:b/>
          <w:sz w:val="24"/>
          <w:lang w:val="ru-RU"/>
        </w:rPr>
      </w:pPr>
      <w:r>
        <w:rPr>
          <w:b/>
          <w:sz w:val="24"/>
          <w:lang w:val="ru-RU"/>
        </w:rPr>
        <w:t>ПРАЋЕЊЕ И ВРЕДНОВАЊЕ НАСТАВЕ И УЧЕЊА</w:t>
      </w:r>
    </w:p>
    <w:p w:rsidR="009571F8" w:rsidRDefault="009571F8" w:rsidP="000B593F">
      <w:pPr>
        <w:jc w:val="both"/>
        <w:rPr>
          <w:b/>
          <w:sz w:val="24"/>
          <w:lang w:val="ru-RU"/>
        </w:rPr>
      </w:pPr>
    </w:p>
    <w:p w:rsidR="009571F8" w:rsidRDefault="009571F8" w:rsidP="000B593F">
      <w:pPr>
        <w:jc w:val="both"/>
        <w:rPr>
          <w:lang w:val="ru-RU"/>
        </w:rPr>
      </w:pPr>
      <w:r w:rsidRPr="009571F8">
        <w:rPr>
          <w:lang w:val="ru-RU"/>
        </w:rPr>
        <w:t>На часовима музичке културе најбитније је развијање музичких способности и вештина. Смер наставе је такав да се увек креће од звука ка тумачењу. Из тих разлога не инсистира се на дефиницијама већ на препознавању, извођењу</w:t>
      </w:r>
      <w:r>
        <w:rPr>
          <w:lang w:val="ru-RU"/>
        </w:rPr>
        <w:t xml:space="preserve"> и идентификовању музичких садр</w:t>
      </w:r>
      <w:r w:rsidRPr="009571F8">
        <w:rPr>
          <w:lang w:val="ru-RU"/>
        </w:rPr>
        <w:t>жаја. Критеријум у оцењивању је уложен труд ученика и лично напредовање сваког ученика у складу са његовим личним и музичким могућностима. У оквиру свих музичких активности потребно је обезбедити пријатну атмосферу, а код ученика потенцирати осећање сигурности и подршке.</w:t>
      </w:r>
    </w:p>
    <w:p w:rsidR="009571F8" w:rsidRDefault="009571F8" w:rsidP="000B593F">
      <w:pPr>
        <w:jc w:val="both"/>
        <w:rPr>
          <w:lang w:val="ru-RU"/>
        </w:rPr>
      </w:pPr>
    </w:p>
    <w:p w:rsidR="009571F8" w:rsidRPr="009571F8" w:rsidRDefault="009571F8" w:rsidP="000B593F">
      <w:pPr>
        <w:jc w:val="both"/>
        <w:rPr>
          <w:sz w:val="24"/>
          <w:lang w:val="ru-RU"/>
        </w:rPr>
      </w:pPr>
      <w:r w:rsidRPr="009571F8">
        <w:rPr>
          <w:sz w:val="24"/>
          <w:lang w:val="ru-RU"/>
        </w:rPr>
        <w:t xml:space="preserve">Назив предмета </w:t>
      </w:r>
      <w:r w:rsidRPr="009571F8">
        <w:rPr>
          <w:b/>
          <w:sz w:val="24"/>
          <w:lang w:val="ru-RU"/>
        </w:rPr>
        <w:t>ФИЗИЧКО И ЗДРАВСТВЕНО ВАСПИТАЊЕ</w:t>
      </w:r>
      <w:r w:rsidRPr="009571F8">
        <w:rPr>
          <w:sz w:val="24"/>
          <w:lang w:val="ru-RU"/>
        </w:rPr>
        <w:t xml:space="preserve"> </w:t>
      </w:r>
    </w:p>
    <w:p w:rsidR="009571F8" w:rsidRPr="009571F8" w:rsidRDefault="009571F8" w:rsidP="000B593F">
      <w:pPr>
        <w:jc w:val="both"/>
        <w:rPr>
          <w:b/>
          <w:sz w:val="24"/>
          <w:lang w:val="ru-RU"/>
        </w:rPr>
      </w:pPr>
      <w:r w:rsidRPr="009571F8">
        <w:rPr>
          <w:b/>
          <w:sz w:val="24"/>
          <w:lang w:val="ru-RU"/>
        </w:rPr>
        <w:t xml:space="preserve">Циљ </w:t>
      </w:r>
    </w:p>
    <w:p w:rsidR="009571F8" w:rsidRPr="009571F8" w:rsidRDefault="009571F8" w:rsidP="000B593F">
      <w:pPr>
        <w:jc w:val="both"/>
        <w:rPr>
          <w:sz w:val="24"/>
          <w:lang w:val="ru-RU"/>
        </w:rPr>
      </w:pPr>
      <w:r w:rsidRPr="009571F8">
        <w:rPr>
          <w:sz w:val="24"/>
          <w:lang w:val="ru-RU"/>
        </w:rPr>
        <w:t>Циљ учења Физичког и здравственог васпитања је да ученик унапређује физичке способности, моторичке вештине и знања из области физичке и здравствене културе, ради очувања здравља и примене правилног и редовног физичког вежбања у савременим условима живота и рада</w:t>
      </w:r>
    </w:p>
    <w:p w:rsidR="009571F8" w:rsidRPr="009571F8" w:rsidRDefault="009571F8" w:rsidP="000B593F">
      <w:pPr>
        <w:jc w:val="both"/>
        <w:rPr>
          <w:sz w:val="24"/>
          <w:lang w:val="ru-RU"/>
        </w:rPr>
      </w:pPr>
      <w:r w:rsidRPr="009571F8">
        <w:rPr>
          <w:sz w:val="24"/>
          <w:lang w:val="ru-RU"/>
        </w:rPr>
        <w:t xml:space="preserve"> Разред </w:t>
      </w:r>
      <w:r w:rsidRPr="009571F8">
        <w:rPr>
          <w:b/>
          <w:sz w:val="24"/>
          <w:lang w:val="ru-RU"/>
        </w:rPr>
        <w:t xml:space="preserve">Трећи </w:t>
      </w:r>
    </w:p>
    <w:p w:rsidR="009571F8" w:rsidRDefault="009571F8" w:rsidP="000B593F">
      <w:pPr>
        <w:jc w:val="both"/>
        <w:rPr>
          <w:b/>
          <w:sz w:val="24"/>
          <w:lang w:val="ru-RU"/>
        </w:rPr>
      </w:pPr>
      <w:r w:rsidRPr="009571F8">
        <w:rPr>
          <w:sz w:val="24"/>
          <w:lang w:val="ru-RU"/>
        </w:rPr>
        <w:t xml:space="preserve">Годишњи фонд часова </w:t>
      </w:r>
      <w:r w:rsidRPr="009571F8">
        <w:rPr>
          <w:b/>
          <w:sz w:val="24"/>
          <w:lang w:val="ru-RU"/>
        </w:rPr>
        <w:t>108 часова</w:t>
      </w:r>
    </w:p>
    <w:p w:rsidR="00780BF4" w:rsidRDefault="00780BF4" w:rsidP="000B593F">
      <w:pPr>
        <w:jc w:val="both"/>
        <w:rPr>
          <w:b/>
          <w:sz w:val="24"/>
          <w:lang w:val="ru-RU"/>
        </w:rPr>
      </w:pPr>
    </w:p>
    <w:p w:rsidR="009D2834" w:rsidRDefault="009D2834" w:rsidP="000B593F">
      <w:pPr>
        <w:jc w:val="both"/>
        <w:rPr>
          <w:b/>
          <w:sz w:val="24"/>
          <w:lang w:val="ru-RU"/>
        </w:rPr>
      </w:pPr>
    </w:p>
    <w:p w:rsidR="009D2834" w:rsidRDefault="009D2834" w:rsidP="000B593F">
      <w:pPr>
        <w:jc w:val="both"/>
        <w:rPr>
          <w:b/>
          <w:sz w:val="24"/>
          <w:lang w:val="ru-RU"/>
        </w:rPr>
      </w:pPr>
    </w:p>
    <w:p w:rsidR="009D2834" w:rsidRDefault="009D2834" w:rsidP="000B593F">
      <w:pPr>
        <w:jc w:val="both"/>
        <w:rPr>
          <w:b/>
          <w:sz w:val="24"/>
          <w:lang w:val="ru-RU"/>
        </w:rPr>
      </w:pPr>
    </w:p>
    <w:p w:rsidR="009D2834" w:rsidRDefault="009D2834" w:rsidP="000B593F">
      <w:pPr>
        <w:jc w:val="both"/>
        <w:rPr>
          <w:b/>
          <w:sz w:val="24"/>
          <w:lang w:val="ru-RU"/>
        </w:rPr>
      </w:pPr>
    </w:p>
    <w:p w:rsidR="009D2834" w:rsidRDefault="009D2834" w:rsidP="000B593F">
      <w:pPr>
        <w:jc w:val="both"/>
        <w:rPr>
          <w:b/>
          <w:sz w:val="24"/>
          <w:lang w:val="ru-RU"/>
        </w:rPr>
      </w:pPr>
    </w:p>
    <w:p w:rsidR="009D2834" w:rsidRDefault="009D2834" w:rsidP="000B593F">
      <w:pPr>
        <w:jc w:val="both"/>
        <w:rPr>
          <w:b/>
          <w:sz w:val="24"/>
          <w:lang w:val="ru-RU"/>
        </w:rPr>
      </w:pPr>
    </w:p>
    <w:p w:rsidR="009D2834" w:rsidRDefault="009D2834" w:rsidP="000B593F">
      <w:pPr>
        <w:jc w:val="both"/>
        <w:rPr>
          <w:b/>
          <w:sz w:val="24"/>
          <w:lang w:val="ru-RU"/>
        </w:rPr>
      </w:pPr>
    </w:p>
    <w:p w:rsidR="009D2834" w:rsidRDefault="009D2834" w:rsidP="000B593F">
      <w:pPr>
        <w:jc w:val="both"/>
        <w:rPr>
          <w:b/>
          <w:sz w:val="24"/>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2260"/>
        <w:gridCol w:w="2261"/>
        <w:gridCol w:w="4275"/>
      </w:tblGrid>
      <w:tr w:rsidR="00780BF4" w:rsidTr="00B52DFA">
        <w:trPr>
          <w:trHeight w:val="949"/>
        </w:trPr>
        <w:tc>
          <w:tcPr>
            <w:tcW w:w="4380" w:type="dxa"/>
            <w:shd w:val="clear" w:color="auto" w:fill="EAF1DD" w:themeFill="accent3" w:themeFillTint="33"/>
          </w:tcPr>
          <w:p w:rsidR="00780BF4" w:rsidRPr="00A3511A" w:rsidRDefault="00780BF4" w:rsidP="00B52DFA">
            <w:pPr>
              <w:pStyle w:val="BodyText"/>
              <w:spacing w:before="38"/>
              <w:ind w:left="0"/>
              <w:jc w:val="center"/>
              <w:rPr>
                <w:b/>
                <w:lang w:val="ru-RU"/>
              </w:rPr>
            </w:pPr>
            <w:r w:rsidRPr="00A3511A">
              <w:rPr>
                <w:b/>
                <w:lang w:val="ru-RU"/>
              </w:rPr>
              <w:lastRenderedPageBreak/>
              <w:t>ИС</w:t>
            </w:r>
            <w:r w:rsidRPr="00A3511A">
              <w:rPr>
                <w:b/>
                <w:lang w:val="ru-RU"/>
              </w:rPr>
              <w:softHyphen/>
              <w:t>ХО</w:t>
            </w:r>
            <w:r w:rsidRPr="00A3511A">
              <w:rPr>
                <w:b/>
                <w:lang w:val="ru-RU"/>
              </w:rPr>
              <w:softHyphen/>
              <w:t>ДИ</w:t>
            </w:r>
          </w:p>
          <w:p w:rsidR="00780BF4" w:rsidRPr="00A3511A" w:rsidRDefault="00780BF4" w:rsidP="00B52DFA">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gridSpan w:val="2"/>
            <w:shd w:val="clear" w:color="auto" w:fill="EAF1DD" w:themeFill="accent3" w:themeFillTint="33"/>
          </w:tcPr>
          <w:p w:rsidR="00780BF4" w:rsidRPr="00A3511A" w:rsidRDefault="00780BF4" w:rsidP="00B52DFA">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780BF4" w:rsidRPr="00A3511A" w:rsidRDefault="00780BF4" w:rsidP="00B52DFA">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BF07B0" w:rsidRPr="006B51A3" w:rsidTr="00BF07B0">
        <w:trPr>
          <w:trHeight w:val="3860"/>
        </w:trPr>
        <w:tc>
          <w:tcPr>
            <w:tcW w:w="4380" w:type="dxa"/>
            <w:vMerge w:val="restart"/>
          </w:tcPr>
          <w:p w:rsidR="00BF07B0" w:rsidRDefault="00BF07B0" w:rsidP="00B52DFA">
            <w:pPr>
              <w:pStyle w:val="BodyText"/>
              <w:spacing w:before="38"/>
              <w:ind w:left="0"/>
              <w:rPr>
                <w:lang w:val="ru-RU"/>
              </w:rPr>
            </w:pPr>
            <w:r w:rsidRPr="00780BF4">
              <w:rPr>
                <w:lang w:val="ru-RU"/>
              </w:rPr>
              <w:t>– примени једноставн</w:t>
            </w:r>
            <w:r>
              <w:t>e</w:t>
            </w:r>
            <w:r w:rsidRPr="00780BF4">
              <w:rPr>
                <w:lang w:val="ru-RU"/>
              </w:rPr>
              <w:t>, двоставне општеприпремне вежбе (вежбе обликовања);</w:t>
            </w:r>
          </w:p>
          <w:p w:rsidR="00BF07B0" w:rsidRDefault="00BF07B0" w:rsidP="00B52DFA">
            <w:pPr>
              <w:pStyle w:val="BodyText"/>
              <w:spacing w:before="38"/>
              <w:ind w:left="0"/>
              <w:rPr>
                <w:lang w:val="ru-RU"/>
              </w:rPr>
            </w:pPr>
            <w:r w:rsidRPr="00780BF4">
              <w:rPr>
                <w:lang w:val="ru-RU"/>
              </w:rPr>
              <w:t xml:space="preserve"> – правилно изводи вежбе, разноврсна природна и изведена кретања; </w:t>
            </w:r>
          </w:p>
          <w:p w:rsidR="00BF07B0" w:rsidRDefault="00BF07B0" w:rsidP="00B52DFA">
            <w:pPr>
              <w:pStyle w:val="BodyText"/>
              <w:spacing w:before="38"/>
              <w:ind w:left="0"/>
              <w:rPr>
                <w:lang w:val="ru-RU"/>
              </w:rPr>
            </w:pPr>
            <w:r w:rsidRPr="00780BF4">
              <w:rPr>
                <w:lang w:val="ru-RU"/>
              </w:rPr>
              <w:t xml:space="preserve">– комбинује усвојене моторичке вештине у игри и свакодневном животу; – одржава равнотежу у различитим кретањима; </w:t>
            </w:r>
          </w:p>
          <w:p w:rsidR="00BF07B0" w:rsidRDefault="00BF07B0" w:rsidP="00B52DFA">
            <w:pPr>
              <w:pStyle w:val="BodyText"/>
              <w:spacing w:before="38"/>
              <w:ind w:left="0"/>
              <w:rPr>
                <w:lang w:val="ru-RU"/>
              </w:rPr>
            </w:pPr>
            <w:r w:rsidRPr="00780BF4">
              <w:rPr>
                <w:lang w:val="ru-RU"/>
              </w:rPr>
              <w:t>– коригује сопствено држања тела на основу савета наставника;</w:t>
            </w:r>
          </w:p>
          <w:p w:rsidR="00BF07B0" w:rsidRDefault="00BF07B0" w:rsidP="00B52DFA">
            <w:pPr>
              <w:pStyle w:val="BodyText"/>
              <w:spacing w:before="38"/>
              <w:ind w:left="0"/>
              <w:rPr>
                <w:lang w:val="ru-RU"/>
              </w:rPr>
            </w:pPr>
            <w:r w:rsidRPr="00780BF4">
              <w:rPr>
                <w:lang w:val="ru-RU"/>
              </w:rPr>
              <w:t xml:space="preserve"> – правилно држи тело; </w:t>
            </w:r>
          </w:p>
          <w:p w:rsidR="00BF07B0" w:rsidRDefault="00BF07B0" w:rsidP="00B52DFA">
            <w:pPr>
              <w:pStyle w:val="BodyText"/>
              <w:spacing w:before="38"/>
              <w:ind w:left="0"/>
              <w:rPr>
                <w:lang w:val="ru-RU"/>
              </w:rPr>
            </w:pPr>
            <w:r w:rsidRPr="00780BF4">
              <w:rPr>
                <w:lang w:val="ru-RU"/>
              </w:rPr>
              <w:t>– правилно подиже, носи и спушта терет;</w:t>
            </w:r>
          </w:p>
          <w:p w:rsidR="00BF07B0" w:rsidRDefault="00BF07B0" w:rsidP="00B52DFA">
            <w:pPr>
              <w:pStyle w:val="BodyText"/>
              <w:spacing w:before="38"/>
              <w:ind w:left="0"/>
              <w:rPr>
                <w:lang w:val="ru-RU"/>
              </w:rPr>
            </w:pPr>
            <w:r w:rsidRPr="00780BF4">
              <w:rPr>
                <w:lang w:val="ru-RU"/>
              </w:rPr>
              <w:t xml:space="preserve"> – изведе кретања, вежбе и – саставе уз музичку пратњу; </w:t>
            </w:r>
          </w:p>
          <w:p w:rsidR="00BF07B0" w:rsidRDefault="00BF07B0" w:rsidP="00B52DFA">
            <w:pPr>
              <w:pStyle w:val="BodyText"/>
              <w:spacing w:before="38"/>
              <w:ind w:left="0"/>
              <w:rPr>
                <w:lang w:val="ru-RU"/>
              </w:rPr>
            </w:pPr>
            <w:r w:rsidRPr="00780BF4">
              <w:rPr>
                <w:lang w:val="ru-RU"/>
              </w:rPr>
              <w:t>– изведе дечји и народни плес;</w:t>
            </w:r>
          </w:p>
          <w:p w:rsidR="00BF07B0" w:rsidRDefault="00BF07B0" w:rsidP="00B52DFA">
            <w:pPr>
              <w:pStyle w:val="BodyText"/>
              <w:spacing w:before="38"/>
              <w:ind w:left="0"/>
              <w:rPr>
                <w:lang w:val="ru-RU"/>
              </w:rPr>
            </w:pPr>
            <w:r w:rsidRPr="00780BF4">
              <w:rPr>
                <w:lang w:val="ru-RU"/>
              </w:rPr>
              <w:t xml:space="preserve"> – користи терминологију вежбања; </w:t>
            </w:r>
          </w:p>
          <w:p w:rsidR="00BF07B0" w:rsidRDefault="00BF07B0" w:rsidP="00B52DFA">
            <w:pPr>
              <w:pStyle w:val="BodyText"/>
              <w:spacing w:before="38"/>
              <w:ind w:left="0"/>
              <w:rPr>
                <w:lang w:val="ru-RU"/>
              </w:rPr>
            </w:pPr>
            <w:r w:rsidRPr="00780BF4">
              <w:rPr>
                <w:lang w:val="ru-RU"/>
              </w:rPr>
              <w:t xml:space="preserve">– поштује правила понашања на вежбалиштима; </w:t>
            </w:r>
          </w:p>
          <w:p w:rsidR="00BF07B0" w:rsidRDefault="00BF07B0" w:rsidP="00B52DFA">
            <w:pPr>
              <w:pStyle w:val="BodyText"/>
              <w:spacing w:before="38"/>
              <w:ind w:left="0"/>
              <w:rPr>
                <w:lang w:val="ru-RU"/>
              </w:rPr>
            </w:pPr>
            <w:r w:rsidRPr="00780BF4">
              <w:rPr>
                <w:lang w:val="ru-RU"/>
              </w:rPr>
              <w:t xml:space="preserve">– поштује мере безбедности током вежбања; </w:t>
            </w:r>
          </w:p>
          <w:p w:rsidR="00BF07B0" w:rsidRDefault="00BF07B0" w:rsidP="00B52DFA">
            <w:pPr>
              <w:pStyle w:val="BodyText"/>
              <w:spacing w:before="38"/>
              <w:ind w:left="0"/>
              <w:rPr>
                <w:lang w:val="ru-RU"/>
              </w:rPr>
            </w:pPr>
            <w:r w:rsidRPr="00780BF4">
              <w:rPr>
                <w:lang w:val="ru-RU"/>
              </w:rPr>
              <w:t>– одговорно се односи прем</w:t>
            </w:r>
            <w:r>
              <w:rPr>
                <w:lang w:val="ru-RU"/>
              </w:rPr>
              <w:t>а објектима, справама и реквизи</w:t>
            </w:r>
            <w:r w:rsidRPr="00780BF4">
              <w:rPr>
                <w:lang w:val="ru-RU"/>
              </w:rPr>
              <w:t xml:space="preserve">тима; </w:t>
            </w:r>
          </w:p>
          <w:p w:rsidR="00BF07B0" w:rsidRDefault="00BF07B0" w:rsidP="00B52DFA">
            <w:pPr>
              <w:pStyle w:val="BodyText"/>
              <w:spacing w:before="38"/>
              <w:ind w:left="0"/>
              <w:rPr>
                <w:lang w:val="ru-RU"/>
              </w:rPr>
            </w:pPr>
            <w:r w:rsidRPr="00780BF4">
              <w:rPr>
                <w:lang w:val="ru-RU"/>
              </w:rPr>
              <w:t>– примени правила игре;</w:t>
            </w:r>
          </w:p>
          <w:p w:rsidR="00BF07B0" w:rsidRDefault="00BF07B0" w:rsidP="00B52DFA">
            <w:pPr>
              <w:pStyle w:val="BodyText"/>
              <w:spacing w:before="38"/>
              <w:ind w:left="0"/>
              <w:rPr>
                <w:lang w:val="ru-RU"/>
              </w:rPr>
            </w:pPr>
            <w:r w:rsidRPr="00780BF4">
              <w:rPr>
                <w:lang w:val="ru-RU"/>
              </w:rPr>
              <w:t xml:space="preserve"> – навија и бодри учеснике у игри на начин којим никога не вређа;</w:t>
            </w:r>
          </w:p>
          <w:p w:rsidR="00BF07B0" w:rsidRDefault="00BF07B0" w:rsidP="00B52DFA">
            <w:pPr>
              <w:pStyle w:val="BodyText"/>
              <w:spacing w:before="38"/>
              <w:ind w:left="0"/>
              <w:rPr>
                <w:lang w:val="ru-RU"/>
              </w:rPr>
            </w:pPr>
            <w:r w:rsidRPr="00780BF4">
              <w:rPr>
                <w:lang w:val="ru-RU"/>
              </w:rPr>
              <w:t xml:space="preserve"> – прихвати победу и пораз као саставни део игре и такмичења; </w:t>
            </w:r>
          </w:p>
          <w:p w:rsidR="00BF07B0" w:rsidRDefault="00BF07B0" w:rsidP="00B52DFA">
            <w:pPr>
              <w:pStyle w:val="BodyText"/>
              <w:spacing w:before="38"/>
              <w:ind w:left="0"/>
              <w:rPr>
                <w:lang w:val="ru-RU"/>
              </w:rPr>
            </w:pPr>
            <w:r w:rsidRPr="00780BF4">
              <w:rPr>
                <w:lang w:val="ru-RU"/>
              </w:rPr>
              <w:t>– уредно одлаже своје ствари пре и након вежбања и у другим ситуацијама; – правилно изводи и контро</w:t>
            </w:r>
            <w:r>
              <w:rPr>
                <w:lang w:val="ru-RU"/>
              </w:rPr>
              <w:t xml:space="preserve">лише </w:t>
            </w:r>
            <w:r>
              <w:rPr>
                <w:lang w:val="ru-RU"/>
              </w:rPr>
              <w:lastRenderedPageBreak/>
              <w:t>покрете у различитим крета</w:t>
            </w:r>
            <w:r w:rsidRPr="00780BF4">
              <w:rPr>
                <w:lang w:val="ru-RU"/>
              </w:rPr>
              <w:t xml:space="preserve">њима; </w:t>
            </w:r>
          </w:p>
          <w:p w:rsidR="00BF07B0" w:rsidRDefault="00BF07B0" w:rsidP="00B52DFA">
            <w:pPr>
              <w:pStyle w:val="BodyText"/>
              <w:spacing w:before="38"/>
              <w:ind w:left="0"/>
              <w:rPr>
                <w:lang w:val="ru-RU"/>
              </w:rPr>
            </w:pPr>
            <w:r w:rsidRPr="00780BF4">
              <w:rPr>
                <w:lang w:val="ru-RU"/>
              </w:rPr>
              <w:t xml:space="preserve">– прати промене у тежини и висини код себе и других; </w:t>
            </w:r>
          </w:p>
          <w:p w:rsidR="00BF07B0" w:rsidRDefault="00BF07B0" w:rsidP="00780BF4">
            <w:pPr>
              <w:pStyle w:val="BodyText"/>
              <w:spacing w:before="38"/>
              <w:ind w:left="0"/>
              <w:rPr>
                <w:lang w:val="ru-RU"/>
              </w:rPr>
            </w:pPr>
            <w:r w:rsidRPr="00780BF4">
              <w:rPr>
                <w:lang w:val="ru-RU"/>
              </w:rPr>
              <w:t>– препозна здравствено стање када не треба да вежба;</w:t>
            </w:r>
          </w:p>
          <w:p w:rsidR="00BF07B0" w:rsidRDefault="00BF07B0" w:rsidP="00780BF4">
            <w:pPr>
              <w:pStyle w:val="BodyText"/>
              <w:spacing w:before="38"/>
              <w:ind w:left="0"/>
              <w:rPr>
                <w:lang w:val="ru-RU"/>
              </w:rPr>
            </w:pPr>
            <w:r w:rsidRPr="00780BF4">
              <w:rPr>
                <w:lang w:val="ru-RU"/>
              </w:rPr>
              <w:t xml:space="preserve">– примењује хигијенске мере пре, у току и након вежбања и другим животним ситуацијама; </w:t>
            </w:r>
          </w:p>
          <w:p w:rsidR="00BF07B0" w:rsidRDefault="00BF07B0" w:rsidP="00780BF4">
            <w:pPr>
              <w:pStyle w:val="BodyText"/>
              <w:spacing w:before="38"/>
              <w:ind w:left="0"/>
              <w:rPr>
                <w:lang w:val="ru-RU"/>
              </w:rPr>
            </w:pPr>
            <w:r w:rsidRPr="00780BF4">
              <w:rPr>
                <w:lang w:val="ru-RU"/>
              </w:rPr>
              <w:t xml:space="preserve">– уредно одржава простор у коме живи и борави; </w:t>
            </w:r>
          </w:p>
          <w:p w:rsidR="00BF07B0" w:rsidRDefault="00BF07B0" w:rsidP="00780BF4">
            <w:pPr>
              <w:pStyle w:val="BodyText"/>
              <w:spacing w:before="38"/>
              <w:ind w:left="0"/>
              <w:rPr>
                <w:lang w:val="ru-RU"/>
              </w:rPr>
            </w:pPr>
            <w:r w:rsidRPr="00780BF4">
              <w:rPr>
                <w:lang w:val="ru-RU"/>
              </w:rPr>
              <w:t xml:space="preserve">– користи здраве намирнице у исхрани; – повезује различита вежбања са њиховим утицајем на здравље; </w:t>
            </w:r>
          </w:p>
          <w:p w:rsidR="00BF07B0" w:rsidRDefault="00BF07B0" w:rsidP="00780BF4">
            <w:pPr>
              <w:pStyle w:val="BodyText"/>
              <w:spacing w:before="38"/>
              <w:ind w:left="0"/>
              <w:rPr>
                <w:lang w:val="ru-RU"/>
              </w:rPr>
            </w:pPr>
            <w:r w:rsidRPr="00780BF4">
              <w:rPr>
                <w:lang w:val="ru-RU"/>
              </w:rPr>
              <w:t xml:space="preserve">– препозна лепоту покрета у вежбању; </w:t>
            </w:r>
          </w:p>
          <w:p w:rsidR="00BF07B0" w:rsidRDefault="00BF07B0" w:rsidP="00780BF4">
            <w:pPr>
              <w:pStyle w:val="BodyText"/>
              <w:spacing w:before="38"/>
              <w:ind w:left="0"/>
              <w:rPr>
                <w:lang w:val="ru-RU"/>
              </w:rPr>
            </w:pPr>
            <w:r w:rsidRPr="00780BF4">
              <w:rPr>
                <w:lang w:val="ru-RU"/>
              </w:rPr>
              <w:t>– се придржава правила вежбања;</w:t>
            </w:r>
          </w:p>
          <w:p w:rsidR="00BF07B0" w:rsidRPr="00780BF4" w:rsidRDefault="00BF07B0" w:rsidP="00780BF4">
            <w:pPr>
              <w:pStyle w:val="BodyText"/>
              <w:spacing w:before="38"/>
              <w:ind w:left="0"/>
              <w:rPr>
                <w:lang w:val="ru-RU"/>
              </w:rPr>
            </w:pPr>
            <w:r w:rsidRPr="00780BF4">
              <w:rPr>
                <w:lang w:val="ru-RU"/>
              </w:rPr>
              <w:t xml:space="preserve"> – вреднује сопствена и туђа постигнућа у вежбању</w:t>
            </w:r>
          </w:p>
        </w:tc>
        <w:tc>
          <w:tcPr>
            <w:tcW w:w="4521" w:type="dxa"/>
            <w:gridSpan w:val="2"/>
          </w:tcPr>
          <w:p w:rsidR="00BF07B0" w:rsidRDefault="00BF07B0" w:rsidP="00BF07B0">
            <w:pPr>
              <w:tabs>
                <w:tab w:val="left" w:pos="1230"/>
              </w:tabs>
              <w:jc w:val="center"/>
              <w:rPr>
                <w:b/>
                <w:lang w:val="ru-RU"/>
              </w:rPr>
            </w:pPr>
          </w:p>
          <w:p w:rsidR="00BF07B0" w:rsidRDefault="00BF07B0" w:rsidP="00BF07B0">
            <w:pPr>
              <w:tabs>
                <w:tab w:val="left" w:pos="1230"/>
              </w:tabs>
              <w:jc w:val="center"/>
              <w:rPr>
                <w:b/>
                <w:lang w:val="ru-RU"/>
              </w:rPr>
            </w:pPr>
          </w:p>
          <w:p w:rsidR="00BF07B0" w:rsidRDefault="00BF07B0" w:rsidP="00BF07B0">
            <w:pPr>
              <w:tabs>
                <w:tab w:val="left" w:pos="1230"/>
              </w:tabs>
              <w:jc w:val="center"/>
              <w:rPr>
                <w:b/>
                <w:lang w:val="ru-RU"/>
              </w:rPr>
            </w:pPr>
          </w:p>
          <w:p w:rsidR="00BF07B0" w:rsidRDefault="00BF07B0" w:rsidP="00BF07B0">
            <w:pPr>
              <w:tabs>
                <w:tab w:val="left" w:pos="1230"/>
              </w:tabs>
              <w:jc w:val="center"/>
              <w:rPr>
                <w:b/>
                <w:lang w:val="ru-RU"/>
              </w:rPr>
            </w:pPr>
          </w:p>
          <w:p w:rsidR="00BF07B0" w:rsidRDefault="00BF07B0" w:rsidP="00BF07B0">
            <w:pPr>
              <w:tabs>
                <w:tab w:val="left" w:pos="1230"/>
              </w:tabs>
              <w:jc w:val="center"/>
              <w:rPr>
                <w:b/>
                <w:lang w:val="ru-RU"/>
              </w:rPr>
            </w:pPr>
          </w:p>
          <w:p w:rsidR="00BF07B0" w:rsidRPr="00BF07B0" w:rsidRDefault="00BF07B0" w:rsidP="00BF07B0">
            <w:pPr>
              <w:tabs>
                <w:tab w:val="left" w:pos="1230"/>
              </w:tabs>
              <w:jc w:val="center"/>
              <w:rPr>
                <w:b/>
                <w:lang w:val="ru-RU"/>
              </w:rPr>
            </w:pPr>
            <w:r w:rsidRPr="00BF07B0">
              <w:rPr>
                <w:b/>
                <w:lang w:val="ru-RU"/>
              </w:rPr>
              <w:t>ФИЗИЧКЕ СПОСОБНОСТИ</w:t>
            </w:r>
          </w:p>
        </w:tc>
        <w:tc>
          <w:tcPr>
            <w:tcW w:w="4275" w:type="dxa"/>
          </w:tcPr>
          <w:p w:rsidR="00BF07B0" w:rsidRPr="00BF07B0" w:rsidRDefault="00BF07B0" w:rsidP="00BF07B0">
            <w:pPr>
              <w:pStyle w:val="BodyText"/>
              <w:spacing w:before="38"/>
              <w:ind w:left="99"/>
              <w:rPr>
                <w:b/>
                <w:lang w:val="ru-RU"/>
              </w:rPr>
            </w:pPr>
            <w:r w:rsidRPr="00BF07B0">
              <w:rPr>
                <w:b/>
                <w:lang w:val="ru-RU"/>
              </w:rPr>
              <w:t>Основни садржаји</w:t>
            </w:r>
          </w:p>
          <w:p w:rsidR="00BF07B0" w:rsidRDefault="00BF07B0" w:rsidP="00BF07B0">
            <w:pPr>
              <w:pStyle w:val="BodyText"/>
              <w:spacing w:before="38"/>
              <w:ind w:left="99"/>
              <w:rPr>
                <w:lang w:val="ru-RU"/>
              </w:rPr>
            </w:pPr>
            <w:r w:rsidRPr="00BF07B0">
              <w:rPr>
                <w:lang w:val="ru-RU"/>
              </w:rPr>
              <w:t xml:space="preserve"> Вежбе за развој снаге са и без реквизита </w:t>
            </w:r>
          </w:p>
          <w:p w:rsidR="00BF07B0" w:rsidRDefault="00BF07B0" w:rsidP="00BF07B0">
            <w:pPr>
              <w:pStyle w:val="BodyText"/>
              <w:spacing w:before="38"/>
              <w:ind w:left="99"/>
              <w:rPr>
                <w:lang w:val="ru-RU"/>
              </w:rPr>
            </w:pPr>
            <w:r w:rsidRPr="00BF07B0">
              <w:rPr>
                <w:lang w:val="ru-RU"/>
              </w:rPr>
              <w:t xml:space="preserve">Вежбе за развој покретљивости са и без реквизита </w:t>
            </w:r>
          </w:p>
          <w:p w:rsidR="00BF07B0" w:rsidRDefault="00BF07B0" w:rsidP="00BF07B0">
            <w:pPr>
              <w:pStyle w:val="BodyText"/>
              <w:spacing w:before="38"/>
              <w:ind w:left="99"/>
              <w:rPr>
                <w:lang w:val="ru-RU"/>
              </w:rPr>
            </w:pPr>
            <w:r w:rsidRPr="00BF07B0">
              <w:rPr>
                <w:lang w:val="ru-RU"/>
              </w:rPr>
              <w:t>Вежбе за развој аеробне издржљивости</w:t>
            </w:r>
          </w:p>
          <w:p w:rsidR="00BF07B0" w:rsidRDefault="00BF07B0" w:rsidP="00BF07B0">
            <w:pPr>
              <w:pStyle w:val="BodyText"/>
              <w:spacing w:before="38"/>
              <w:ind w:left="99"/>
              <w:rPr>
                <w:lang w:val="ru-RU"/>
              </w:rPr>
            </w:pPr>
            <w:r w:rsidRPr="00BF07B0">
              <w:rPr>
                <w:lang w:val="ru-RU"/>
              </w:rPr>
              <w:t xml:space="preserve"> Вежбе за развој брзине и експлозивне снаге </w:t>
            </w:r>
          </w:p>
          <w:p w:rsidR="00BF07B0" w:rsidRPr="00BF07B0" w:rsidRDefault="00BF07B0" w:rsidP="00BF07B0">
            <w:pPr>
              <w:pStyle w:val="BodyText"/>
              <w:spacing w:before="38"/>
              <w:ind w:left="99"/>
              <w:rPr>
                <w:color w:val="231F20"/>
                <w:lang w:val="ru-RU"/>
              </w:rPr>
            </w:pPr>
            <w:r w:rsidRPr="00BF07B0">
              <w:rPr>
                <w:lang w:val="ru-RU"/>
              </w:rPr>
              <w:t>Вежбе за развој координације Примена националне батерије тестова за праћење физичког развоја и моторичких способности</w:t>
            </w:r>
          </w:p>
        </w:tc>
      </w:tr>
      <w:tr w:rsidR="00BF07B0" w:rsidRPr="006B51A3" w:rsidTr="00BF07B0">
        <w:trPr>
          <w:trHeight w:val="350"/>
        </w:trPr>
        <w:tc>
          <w:tcPr>
            <w:tcW w:w="4380" w:type="dxa"/>
            <w:vMerge/>
          </w:tcPr>
          <w:p w:rsidR="00BF07B0" w:rsidRPr="00780BF4" w:rsidRDefault="00BF07B0" w:rsidP="00B52DFA">
            <w:pPr>
              <w:pStyle w:val="BodyText"/>
              <w:spacing w:before="38"/>
              <w:ind w:left="0"/>
              <w:rPr>
                <w:lang w:val="ru-RU"/>
              </w:rPr>
            </w:pPr>
          </w:p>
        </w:tc>
        <w:tc>
          <w:tcPr>
            <w:tcW w:w="2260" w:type="dxa"/>
            <w:vMerge w:val="restart"/>
          </w:tcPr>
          <w:p w:rsidR="00BF07B0" w:rsidRDefault="00BF07B0" w:rsidP="00BF07B0">
            <w:pPr>
              <w:tabs>
                <w:tab w:val="left" w:pos="1230"/>
              </w:tabs>
              <w:jc w:val="center"/>
              <w:rPr>
                <w:b/>
                <w:lang w:val="ru-RU"/>
              </w:rPr>
            </w:pPr>
          </w:p>
          <w:p w:rsidR="00BF07B0" w:rsidRDefault="00BF07B0" w:rsidP="00BF07B0">
            <w:pPr>
              <w:tabs>
                <w:tab w:val="left" w:pos="1230"/>
              </w:tabs>
              <w:jc w:val="center"/>
              <w:rPr>
                <w:b/>
                <w:lang w:val="ru-RU"/>
              </w:rPr>
            </w:pPr>
          </w:p>
          <w:p w:rsidR="00BF07B0" w:rsidRDefault="00BF07B0" w:rsidP="00BF07B0">
            <w:pPr>
              <w:tabs>
                <w:tab w:val="left" w:pos="1230"/>
              </w:tabs>
              <w:jc w:val="center"/>
              <w:rPr>
                <w:b/>
                <w:lang w:val="ru-RU"/>
              </w:rPr>
            </w:pPr>
          </w:p>
          <w:p w:rsidR="00BF07B0" w:rsidRDefault="00BF07B0" w:rsidP="00BF07B0">
            <w:pPr>
              <w:tabs>
                <w:tab w:val="left" w:pos="1230"/>
              </w:tabs>
              <w:jc w:val="center"/>
              <w:rPr>
                <w:b/>
                <w:lang w:val="ru-RU"/>
              </w:rPr>
            </w:pPr>
          </w:p>
          <w:p w:rsidR="00BF07B0" w:rsidRDefault="00BF07B0" w:rsidP="00BF07B0">
            <w:pPr>
              <w:tabs>
                <w:tab w:val="left" w:pos="1230"/>
              </w:tabs>
              <w:jc w:val="center"/>
              <w:rPr>
                <w:b/>
                <w:lang w:val="ru-RU"/>
              </w:rPr>
            </w:pPr>
          </w:p>
          <w:p w:rsidR="00BF07B0" w:rsidRDefault="00BF07B0" w:rsidP="00BF07B0">
            <w:pPr>
              <w:tabs>
                <w:tab w:val="left" w:pos="1230"/>
              </w:tabs>
              <w:jc w:val="center"/>
              <w:rPr>
                <w:b/>
                <w:lang w:val="ru-RU"/>
              </w:rPr>
            </w:pPr>
          </w:p>
          <w:p w:rsidR="00BF07B0" w:rsidRDefault="00BF07B0" w:rsidP="00BF07B0">
            <w:pPr>
              <w:tabs>
                <w:tab w:val="left" w:pos="1230"/>
              </w:tabs>
              <w:jc w:val="center"/>
              <w:rPr>
                <w:b/>
                <w:lang w:val="ru-RU"/>
              </w:rPr>
            </w:pPr>
          </w:p>
          <w:p w:rsidR="00BF07B0" w:rsidRDefault="00BF07B0" w:rsidP="00BF07B0">
            <w:pPr>
              <w:tabs>
                <w:tab w:val="left" w:pos="1230"/>
              </w:tabs>
              <w:jc w:val="center"/>
              <w:rPr>
                <w:b/>
                <w:lang w:val="ru-RU"/>
              </w:rPr>
            </w:pPr>
          </w:p>
          <w:p w:rsidR="00BF07B0" w:rsidRDefault="00BF07B0" w:rsidP="00BF07B0">
            <w:pPr>
              <w:tabs>
                <w:tab w:val="left" w:pos="1230"/>
              </w:tabs>
              <w:jc w:val="center"/>
              <w:rPr>
                <w:b/>
                <w:lang w:val="ru-RU"/>
              </w:rPr>
            </w:pPr>
          </w:p>
          <w:p w:rsidR="00BF07B0" w:rsidRDefault="00BF07B0" w:rsidP="00BF07B0">
            <w:pPr>
              <w:tabs>
                <w:tab w:val="left" w:pos="1230"/>
              </w:tabs>
              <w:jc w:val="center"/>
              <w:rPr>
                <w:b/>
                <w:lang w:val="ru-RU"/>
              </w:rPr>
            </w:pPr>
          </w:p>
          <w:p w:rsidR="00BF07B0" w:rsidRDefault="00BF07B0" w:rsidP="00BF07B0">
            <w:pPr>
              <w:tabs>
                <w:tab w:val="left" w:pos="1230"/>
              </w:tabs>
              <w:jc w:val="center"/>
              <w:rPr>
                <w:b/>
                <w:lang w:val="ru-RU"/>
              </w:rPr>
            </w:pPr>
          </w:p>
          <w:p w:rsidR="00BF07B0" w:rsidRDefault="00BF07B0" w:rsidP="00BF07B0">
            <w:pPr>
              <w:tabs>
                <w:tab w:val="left" w:pos="1230"/>
              </w:tabs>
              <w:jc w:val="center"/>
              <w:rPr>
                <w:b/>
                <w:lang w:val="ru-RU"/>
              </w:rPr>
            </w:pPr>
          </w:p>
          <w:p w:rsidR="00BF07B0" w:rsidRPr="00BF07B0" w:rsidRDefault="00BF07B0" w:rsidP="00BF07B0">
            <w:pPr>
              <w:tabs>
                <w:tab w:val="left" w:pos="1230"/>
              </w:tabs>
              <w:jc w:val="center"/>
              <w:rPr>
                <w:b/>
                <w:lang w:val="ru-RU"/>
              </w:rPr>
            </w:pPr>
            <w:r w:rsidRPr="00BF07B0">
              <w:rPr>
                <w:b/>
                <w:lang w:val="ru-RU"/>
              </w:rPr>
              <w:t>МОТОРИЧКЕ ВЕШТИНЕ, СПОРТ И СПОРТСКЕ ДИСЦИПЛИНЕ</w:t>
            </w:r>
          </w:p>
          <w:p w:rsidR="00BF07B0" w:rsidRPr="00BF07B0" w:rsidRDefault="00BF07B0" w:rsidP="00BF07B0">
            <w:pPr>
              <w:tabs>
                <w:tab w:val="left" w:pos="1230"/>
              </w:tabs>
              <w:jc w:val="center"/>
              <w:rPr>
                <w:b/>
                <w:lang w:val="ru-RU"/>
              </w:rPr>
            </w:pPr>
          </w:p>
          <w:p w:rsidR="00BF07B0" w:rsidRPr="00BF07B0" w:rsidRDefault="00BF07B0" w:rsidP="00BF07B0">
            <w:pPr>
              <w:tabs>
                <w:tab w:val="left" w:pos="1230"/>
              </w:tabs>
              <w:jc w:val="center"/>
              <w:rPr>
                <w:b/>
                <w:lang w:val="ru-RU"/>
              </w:rPr>
            </w:pPr>
          </w:p>
          <w:p w:rsidR="00BF07B0" w:rsidRPr="00BF07B0" w:rsidRDefault="00BF07B0" w:rsidP="00BF07B0">
            <w:pPr>
              <w:tabs>
                <w:tab w:val="left" w:pos="1230"/>
              </w:tabs>
              <w:jc w:val="center"/>
              <w:rPr>
                <w:b/>
                <w:lang w:val="ru-RU"/>
              </w:rPr>
            </w:pPr>
          </w:p>
          <w:p w:rsidR="00BF07B0" w:rsidRPr="00BF07B0" w:rsidRDefault="00BF07B0" w:rsidP="00BF07B0">
            <w:pPr>
              <w:tabs>
                <w:tab w:val="left" w:pos="1230"/>
              </w:tabs>
              <w:jc w:val="center"/>
              <w:rPr>
                <w:b/>
                <w:lang w:val="ru-RU"/>
              </w:rPr>
            </w:pPr>
          </w:p>
        </w:tc>
        <w:tc>
          <w:tcPr>
            <w:tcW w:w="2261" w:type="dxa"/>
          </w:tcPr>
          <w:p w:rsidR="00BF07B0" w:rsidRPr="00BF07B0" w:rsidRDefault="00BF07B0" w:rsidP="00BF07B0">
            <w:pPr>
              <w:tabs>
                <w:tab w:val="left" w:pos="1230"/>
              </w:tabs>
              <w:jc w:val="center"/>
              <w:rPr>
                <w:b/>
                <w:lang w:val="ru-RU"/>
              </w:rPr>
            </w:pPr>
            <w:r w:rsidRPr="00BF07B0">
              <w:rPr>
                <w:b/>
                <w:lang w:val="ru-RU"/>
              </w:rPr>
              <w:t>АТЛЕТИКА</w:t>
            </w:r>
          </w:p>
        </w:tc>
        <w:tc>
          <w:tcPr>
            <w:tcW w:w="4275" w:type="dxa"/>
          </w:tcPr>
          <w:p w:rsidR="00BF07B0" w:rsidRDefault="00BF07B0" w:rsidP="00BF07B0">
            <w:pPr>
              <w:pStyle w:val="BodyText"/>
              <w:spacing w:before="38"/>
              <w:ind w:left="99"/>
              <w:rPr>
                <w:lang w:val="ru-RU"/>
              </w:rPr>
            </w:pPr>
            <w:r w:rsidRPr="00BF07B0">
              <w:rPr>
                <w:lang w:val="ru-RU"/>
              </w:rPr>
              <w:t xml:space="preserve">Техника трчања </w:t>
            </w:r>
          </w:p>
          <w:p w:rsidR="00BF07B0" w:rsidRDefault="00BF07B0" w:rsidP="00BF07B0">
            <w:pPr>
              <w:pStyle w:val="BodyText"/>
              <w:spacing w:before="38"/>
              <w:ind w:left="99"/>
              <w:rPr>
                <w:lang w:val="ru-RU"/>
              </w:rPr>
            </w:pPr>
            <w:r w:rsidRPr="00BF07B0">
              <w:rPr>
                <w:lang w:val="ru-RU"/>
              </w:rPr>
              <w:t xml:space="preserve">Истрајно трчање </w:t>
            </w:r>
          </w:p>
          <w:p w:rsidR="00BF07B0" w:rsidRDefault="00BF07B0" w:rsidP="00BF07B0">
            <w:pPr>
              <w:pStyle w:val="BodyText"/>
              <w:spacing w:before="38"/>
              <w:ind w:left="99"/>
              <w:rPr>
                <w:lang w:val="ru-RU"/>
              </w:rPr>
            </w:pPr>
            <w:r w:rsidRPr="00BF07B0">
              <w:rPr>
                <w:lang w:val="ru-RU"/>
              </w:rPr>
              <w:t>Скок удаљ згрчном техником</w:t>
            </w:r>
          </w:p>
          <w:p w:rsidR="00BF07B0" w:rsidRDefault="00BF07B0" w:rsidP="00BF07B0">
            <w:pPr>
              <w:pStyle w:val="BodyText"/>
              <w:spacing w:before="38"/>
              <w:ind w:left="99"/>
              <w:rPr>
                <w:lang w:val="ru-RU"/>
              </w:rPr>
            </w:pPr>
            <w:r w:rsidRPr="00BF07B0">
              <w:rPr>
                <w:lang w:val="ru-RU"/>
              </w:rPr>
              <w:t xml:space="preserve"> Бацање лоптице из залета </w:t>
            </w:r>
          </w:p>
          <w:p w:rsidR="00BF07B0" w:rsidRPr="00BF07B0" w:rsidRDefault="00BF07B0" w:rsidP="00BF07B0">
            <w:pPr>
              <w:pStyle w:val="BodyText"/>
              <w:spacing w:before="38"/>
              <w:ind w:left="99"/>
              <w:rPr>
                <w:color w:val="231F20"/>
                <w:lang w:val="ru-RU"/>
              </w:rPr>
            </w:pPr>
            <w:r w:rsidRPr="00BF07B0">
              <w:rPr>
                <w:lang w:val="ru-RU"/>
              </w:rPr>
              <w:t>Скок увис прекорачном техником</w:t>
            </w:r>
          </w:p>
        </w:tc>
      </w:tr>
      <w:tr w:rsidR="00BF07B0" w:rsidRPr="006B51A3" w:rsidTr="00B52DFA">
        <w:trPr>
          <w:trHeight w:val="400"/>
        </w:trPr>
        <w:tc>
          <w:tcPr>
            <w:tcW w:w="4380" w:type="dxa"/>
            <w:vMerge/>
          </w:tcPr>
          <w:p w:rsidR="00BF07B0" w:rsidRPr="00780BF4" w:rsidRDefault="00BF07B0" w:rsidP="00B52DFA">
            <w:pPr>
              <w:pStyle w:val="BodyText"/>
              <w:spacing w:before="38"/>
              <w:ind w:left="0"/>
              <w:rPr>
                <w:lang w:val="ru-RU"/>
              </w:rPr>
            </w:pPr>
          </w:p>
        </w:tc>
        <w:tc>
          <w:tcPr>
            <w:tcW w:w="2260" w:type="dxa"/>
            <w:vMerge/>
          </w:tcPr>
          <w:p w:rsidR="00BF07B0" w:rsidRPr="00BF07B0" w:rsidRDefault="00BF07B0" w:rsidP="00BF07B0">
            <w:pPr>
              <w:tabs>
                <w:tab w:val="left" w:pos="1230"/>
              </w:tabs>
              <w:jc w:val="center"/>
              <w:rPr>
                <w:b/>
                <w:lang w:val="ru-RU"/>
              </w:rPr>
            </w:pPr>
          </w:p>
        </w:tc>
        <w:tc>
          <w:tcPr>
            <w:tcW w:w="2261" w:type="dxa"/>
          </w:tcPr>
          <w:p w:rsidR="00BF07B0" w:rsidRPr="00BF07B0" w:rsidRDefault="00BF07B0" w:rsidP="00BF07B0">
            <w:pPr>
              <w:tabs>
                <w:tab w:val="left" w:pos="1230"/>
              </w:tabs>
              <w:jc w:val="center"/>
              <w:rPr>
                <w:b/>
                <w:lang w:val="ru-RU"/>
              </w:rPr>
            </w:pPr>
            <w:r w:rsidRPr="00BF07B0">
              <w:rPr>
                <w:b/>
                <w:lang w:val="ru-RU"/>
              </w:rPr>
              <w:t>СПОРТСКА ГИМНАСТИКА</w:t>
            </w:r>
          </w:p>
        </w:tc>
        <w:tc>
          <w:tcPr>
            <w:tcW w:w="4275" w:type="dxa"/>
          </w:tcPr>
          <w:p w:rsidR="00BF07B0" w:rsidRDefault="00BF07B0" w:rsidP="00BF07B0">
            <w:pPr>
              <w:pStyle w:val="BodyText"/>
              <w:spacing w:before="38"/>
              <w:ind w:left="0"/>
              <w:rPr>
                <w:lang w:val="ru-RU"/>
              </w:rPr>
            </w:pPr>
            <w:r w:rsidRPr="00BF07B0">
              <w:rPr>
                <w:lang w:val="ru-RU"/>
              </w:rPr>
              <w:t xml:space="preserve">Вежбе на тлу: вежбе и комбинације Прескоци и скокови </w:t>
            </w:r>
          </w:p>
          <w:p w:rsidR="00BF07B0" w:rsidRDefault="00BF07B0" w:rsidP="00BF07B0">
            <w:pPr>
              <w:pStyle w:val="BodyText"/>
              <w:spacing w:before="38"/>
              <w:ind w:left="0"/>
              <w:rPr>
                <w:lang w:val="ru-RU"/>
              </w:rPr>
            </w:pPr>
            <w:r w:rsidRPr="00BF07B0">
              <w:rPr>
                <w:lang w:val="ru-RU"/>
              </w:rPr>
              <w:t xml:space="preserve">Вежбе у вису, </w:t>
            </w:r>
          </w:p>
          <w:p w:rsidR="00BF07B0" w:rsidRDefault="00BF07B0" w:rsidP="00BF07B0">
            <w:pPr>
              <w:pStyle w:val="BodyText"/>
              <w:spacing w:before="38"/>
              <w:ind w:left="0"/>
              <w:rPr>
                <w:lang w:val="ru-RU"/>
              </w:rPr>
            </w:pPr>
            <w:r w:rsidRPr="00BF07B0">
              <w:rPr>
                <w:lang w:val="ru-RU"/>
              </w:rPr>
              <w:t xml:space="preserve">вежбе у упору и вежбе и вежбе променама висова и упора </w:t>
            </w:r>
          </w:p>
          <w:p w:rsidR="00BF07B0" w:rsidRPr="00BF07B0" w:rsidRDefault="00BF07B0" w:rsidP="00BF07B0">
            <w:pPr>
              <w:pStyle w:val="BodyText"/>
              <w:spacing w:before="38"/>
              <w:ind w:left="0"/>
              <w:rPr>
                <w:color w:val="231F20"/>
                <w:lang w:val="ru-RU"/>
              </w:rPr>
            </w:pPr>
            <w:r w:rsidRPr="00BF07B0">
              <w:rPr>
                <w:lang w:val="ru-RU"/>
              </w:rPr>
              <w:t>Вежбе равнотеже на шведској клупи и ниској греди</w:t>
            </w:r>
          </w:p>
        </w:tc>
      </w:tr>
      <w:tr w:rsidR="00BF07B0" w:rsidRPr="006B51A3" w:rsidTr="00B52DFA">
        <w:trPr>
          <w:trHeight w:val="400"/>
        </w:trPr>
        <w:tc>
          <w:tcPr>
            <w:tcW w:w="4380" w:type="dxa"/>
            <w:vMerge/>
          </w:tcPr>
          <w:p w:rsidR="00BF07B0" w:rsidRPr="00780BF4" w:rsidRDefault="00BF07B0" w:rsidP="00B52DFA">
            <w:pPr>
              <w:pStyle w:val="BodyText"/>
              <w:spacing w:before="38"/>
              <w:ind w:left="0"/>
              <w:rPr>
                <w:lang w:val="ru-RU"/>
              </w:rPr>
            </w:pPr>
          </w:p>
        </w:tc>
        <w:tc>
          <w:tcPr>
            <w:tcW w:w="2260" w:type="dxa"/>
            <w:vMerge/>
          </w:tcPr>
          <w:p w:rsidR="00BF07B0" w:rsidRPr="00BF07B0" w:rsidRDefault="00BF07B0" w:rsidP="00BF07B0">
            <w:pPr>
              <w:tabs>
                <w:tab w:val="left" w:pos="1230"/>
              </w:tabs>
              <w:jc w:val="center"/>
              <w:rPr>
                <w:b/>
                <w:lang w:val="ru-RU"/>
              </w:rPr>
            </w:pPr>
          </w:p>
        </w:tc>
        <w:tc>
          <w:tcPr>
            <w:tcW w:w="2261" w:type="dxa"/>
          </w:tcPr>
          <w:p w:rsidR="00BF07B0" w:rsidRPr="00BF07B0" w:rsidRDefault="00BF07B0" w:rsidP="00BF07B0">
            <w:pPr>
              <w:tabs>
                <w:tab w:val="left" w:pos="1230"/>
              </w:tabs>
              <w:jc w:val="center"/>
              <w:rPr>
                <w:b/>
                <w:lang w:val="ru-RU"/>
              </w:rPr>
            </w:pPr>
            <w:r w:rsidRPr="00BF07B0">
              <w:rPr>
                <w:b/>
                <w:lang w:val="ru-RU"/>
              </w:rPr>
              <w:t>ОСНОВЕ ТИМСКИХ, СПОРТСКИХ И ЕЛЕМЕНТАРНИХ ИГАРА</w:t>
            </w:r>
          </w:p>
        </w:tc>
        <w:tc>
          <w:tcPr>
            <w:tcW w:w="4275" w:type="dxa"/>
          </w:tcPr>
          <w:p w:rsidR="00BF07B0" w:rsidRDefault="00BF07B0" w:rsidP="00BF07B0">
            <w:pPr>
              <w:pStyle w:val="BodyText"/>
              <w:spacing w:before="38"/>
              <w:ind w:left="99"/>
              <w:rPr>
                <w:lang w:val="ru-RU"/>
              </w:rPr>
            </w:pPr>
            <w:r w:rsidRPr="00BF07B0">
              <w:rPr>
                <w:lang w:val="ru-RU"/>
              </w:rPr>
              <w:t xml:space="preserve">Између четири ватре </w:t>
            </w:r>
          </w:p>
          <w:p w:rsidR="00BF07B0" w:rsidRPr="00BF07B0" w:rsidRDefault="00BF07B0" w:rsidP="00BF07B0">
            <w:pPr>
              <w:pStyle w:val="BodyText"/>
              <w:spacing w:before="38"/>
              <w:ind w:left="99"/>
              <w:rPr>
                <w:color w:val="231F20"/>
                <w:lang w:val="ru-RU"/>
              </w:rPr>
            </w:pPr>
            <w:r w:rsidRPr="00BF07B0">
              <w:rPr>
                <w:lang w:val="ru-RU"/>
              </w:rPr>
              <w:t>Мини-рукомет Футсал – „мали фудбал”</w:t>
            </w:r>
          </w:p>
        </w:tc>
      </w:tr>
      <w:tr w:rsidR="00BF07B0" w:rsidRPr="006B51A3" w:rsidTr="00B52DFA">
        <w:trPr>
          <w:trHeight w:val="400"/>
        </w:trPr>
        <w:tc>
          <w:tcPr>
            <w:tcW w:w="4380" w:type="dxa"/>
            <w:vMerge/>
          </w:tcPr>
          <w:p w:rsidR="00BF07B0" w:rsidRPr="00780BF4" w:rsidRDefault="00BF07B0" w:rsidP="00B52DFA">
            <w:pPr>
              <w:pStyle w:val="BodyText"/>
              <w:spacing w:before="38"/>
              <w:ind w:left="0"/>
              <w:rPr>
                <w:lang w:val="ru-RU"/>
              </w:rPr>
            </w:pPr>
          </w:p>
        </w:tc>
        <w:tc>
          <w:tcPr>
            <w:tcW w:w="2260" w:type="dxa"/>
            <w:vMerge/>
          </w:tcPr>
          <w:p w:rsidR="00BF07B0" w:rsidRPr="00BF07B0" w:rsidRDefault="00BF07B0" w:rsidP="00BF07B0">
            <w:pPr>
              <w:tabs>
                <w:tab w:val="left" w:pos="1230"/>
              </w:tabs>
              <w:jc w:val="center"/>
              <w:rPr>
                <w:b/>
                <w:lang w:val="ru-RU"/>
              </w:rPr>
            </w:pPr>
          </w:p>
        </w:tc>
        <w:tc>
          <w:tcPr>
            <w:tcW w:w="2261" w:type="dxa"/>
          </w:tcPr>
          <w:p w:rsidR="00BF07B0" w:rsidRPr="00BF07B0" w:rsidRDefault="00BF07B0" w:rsidP="00BF07B0">
            <w:pPr>
              <w:tabs>
                <w:tab w:val="left" w:pos="1230"/>
              </w:tabs>
              <w:jc w:val="center"/>
              <w:rPr>
                <w:b/>
                <w:lang w:val="ru-RU"/>
              </w:rPr>
            </w:pPr>
            <w:r w:rsidRPr="00BF07B0">
              <w:rPr>
                <w:b/>
                <w:lang w:val="ru-RU"/>
              </w:rPr>
              <w:t>ПЛЕС И РИТМИКА</w:t>
            </w:r>
          </w:p>
        </w:tc>
        <w:tc>
          <w:tcPr>
            <w:tcW w:w="4275" w:type="dxa"/>
          </w:tcPr>
          <w:p w:rsidR="00BF07B0" w:rsidRDefault="00BF07B0" w:rsidP="00BF07B0">
            <w:pPr>
              <w:pStyle w:val="BodyText"/>
              <w:spacing w:before="38"/>
              <w:ind w:left="9" w:firstLine="90"/>
              <w:rPr>
                <w:lang w:val="ru-RU"/>
              </w:rPr>
            </w:pPr>
            <w:r w:rsidRPr="00BF07B0">
              <w:rPr>
                <w:lang w:val="ru-RU"/>
              </w:rPr>
              <w:t xml:space="preserve">Вежбе са вијачом </w:t>
            </w:r>
          </w:p>
          <w:p w:rsidR="00BF07B0" w:rsidRDefault="00BF07B0" w:rsidP="00BF07B0">
            <w:pPr>
              <w:pStyle w:val="BodyText"/>
              <w:spacing w:before="38"/>
              <w:ind w:left="9" w:firstLine="90"/>
              <w:rPr>
                <w:lang w:val="ru-RU"/>
              </w:rPr>
            </w:pPr>
            <w:r w:rsidRPr="00BF07B0">
              <w:rPr>
                <w:lang w:val="ru-RU"/>
              </w:rPr>
              <w:t xml:space="preserve">Вежбе са лоптом </w:t>
            </w:r>
          </w:p>
          <w:p w:rsidR="00BF07B0" w:rsidRDefault="00BF07B0" w:rsidP="00BF07B0">
            <w:pPr>
              <w:pStyle w:val="BodyText"/>
              <w:spacing w:before="38"/>
              <w:ind w:left="9" w:firstLine="90"/>
              <w:rPr>
                <w:lang w:val="ru-RU"/>
              </w:rPr>
            </w:pPr>
            <w:r w:rsidRPr="00BF07B0">
              <w:rPr>
                <w:lang w:val="ru-RU"/>
              </w:rPr>
              <w:lastRenderedPageBreak/>
              <w:t xml:space="preserve">Народно коло „Савила се бела лоза винова” </w:t>
            </w:r>
          </w:p>
          <w:p w:rsidR="00BF07B0" w:rsidRPr="00BF07B0" w:rsidRDefault="00BF07B0" w:rsidP="00BF07B0">
            <w:pPr>
              <w:pStyle w:val="BodyText"/>
              <w:spacing w:before="38"/>
              <w:ind w:left="9" w:firstLine="90"/>
              <w:rPr>
                <w:color w:val="231F20"/>
                <w:lang w:val="ru-RU"/>
              </w:rPr>
            </w:pPr>
            <w:r w:rsidRPr="00BF07B0">
              <w:rPr>
                <w:lang w:val="ru-RU"/>
              </w:rPr>
              <w:t>Народно коло из краја у којем се школа налази</w:t>
            </w:r>
          </w:p>
        </w:tc>
      </w:tr>
      <w:tr w:rsidR="00BF07B0" w:rsidRPr="006B51A3" w:rsidTr="00B52DFA">
        <w:trPr>
          <w:trHeight w:val="400"/>
        </w:trPr>
        <w:tc>
          <w:tcPr>
            <w:tcW w:w="4380" w:type="dxa"/>
            <w:vMerge/>
          </w:tcPr>
          <w:p w:rsidR="00BF07B0" w:rsidRPr="00780BF4" w:rsidRDefault="00BF07B0" w:rsidP="00B52DFA">
            <w:pPr>
              <w:pStyle w:val="BodyText"/>
              <w:spacing w:before="38"/>
              <w:ind w:left="0"/>
              <w:rPr>
                <w:lang w:val="ru-RU"/>
              </w:rPr>
            </w:pPr>
          </w:p>
        </w:tc>
        <w:tc>
          <w:tcPr>
            <w:tcW w:w="2260" w:type="dxa"/>
            <w:vMerge/>
          </w:tcPr>
          <w:p w:rsidR="00BF07B0" w:rsidRDefault="00BF07B0" w:rsidP="00BF07B0">
            <w:pPr>
              <w:tabs>
                <w:tab w:val="left" w:pos="1230"/>
              </w:tabs>
              <w:jc w:val="center"/>
              <w:rPr>
                <w:lang w:val="ru-RU"/>
              </w:rPr>
            </w:pPr>
          </w:p>
        </w:tc>
        <w:tc>
          <w:tcPr>
            <w:tcW w:w="2261" w:type="dxa"/>
          </w:tcPr>
          <w:p w:rsidR="00BF07B0" w:rsidRPr="00BF07B0" w:rsidRDefault="00BF07B0" w:rsidP="00BF07B0">
            <w:pPr>
              <w:tabs>
                <w:tab w:val="left" w:pos="1230"/>
              </w:tabs>
              <w:jc w:val="center"/>
              <w:rPr>
                <w:b/>
                <w:lang w:val="ru-RU"/>
              </w:rPr>
            </w:pPr>
            <w:r w:rsidRPr="00BF07B0">
              <w:rPr>
                <w:b/>
                <w:lang w:val="ru-RU"/>
              </w:rPr>
              <w:t>ПЛИВАЊЕ</w:t>
            </w:r>
          </w:p>
        </w:tc>
        <w:tc>
          <w:tcPr>
            <w:tcW w:w="4275" w:type="dxa"/>
          </w:tcPr>
          <w:p w:rsidR="00BF07B0" w:rsidRPr="00BF07B0" w:rsidRDefault="00BF07B0" w:rsidP="00BF07B0">
            <w:pPr>
              <w:pStyle w:val="BodyText"/>
              <w:spacing w:before="38"/>
              <w:ind w:left="99"/>
              <w:rPr>
                <w:color w:val="231F20"/>
                <w:lang w:val="ru-RU"/>
              </w:rPr>
            </w:pPr>
            <w:r w:rsidRPr="00BF07B0">
              <w:rPr>
                <w:lang w:val="ru-RU"/>
              </w:rPr>
              <w:t>Прилагођавање на водену средину и основна обука пливања</w:t>
            </w:r>
          </w:p>
        </w:tc>
      </w:tr>
      <w:tr w:rsidR="00BF07B0" w:rsidRPr="006B51A3" w:rsidTr="00B52DFA">
        <w:trPr>
          <w:trHeight w:val="400"/>
        </w:trPr>
        <w:tc>
          <w:tcPr>
            <w:tcW w:w="4380" w:type="dxa"/>
            <w:vMerge/>
          </w:tcPr>
          <w:p w:rsidR="00BF07B0" w:rsidRPr="00780BF4" w:rsidRDefault="00BF07B0" w:rsidP="00B52DFA">
            <w:pPr>
              <w:pStyle w:val="BodyText"/>
              <w:spacing w:before="38"/>
              <w:ind w:left="0"/>
              <w:rPr>
                <w:lang w:val="ru-RU"/>
              </w:rPr>
            </w:pPr>
          </w:p>
        </w:tc>
        <w:tc>
          <w:tcPr>
            <w:tcW w:w="2260" w:type="dxa"/>
            <w:vMerge/>
          </w:tcPr>
          <w:p w:rsidR="00BF07B0" w:rsidRDefault="00BF07B0" w:rsidP="00BF07B0">
            <w:pPr>
              <w:tabs>
                <w:tab w:val="left" w:pos="1230"/>
              </w:tabs>
              <w:jc w:val="center"/>
              <w:rPr>
                <w:lang w:val="ru-RU"/>
              </w:rPr>
            </w:pPr>
          </w:p>
        </w:tc>
        <w:tc>
          <w:tcPr>
            <w:tcW w:w="2261" w:type="dxa"/>
          </w:tcPr>
          <w:p w:rsidR="00BF07B0" w:rsidRPr="00BF07B0" w:rsidRDefault="00BF07B0" w:rsidP="00BF07B0">
            <w:pPr>
              <w:tabs>
                <w:tab w:val="left" w:pos="1230"/>
              </w:tabs>
              <w:jc w:val="center"/>
              <w:rPr>
                <w:b/>
                <w:lang w:val="ru-RU"/>
              </w:rPr>
            </w:pPr>
            <w:r w:rsidRPr="00BF07B0">
              <w:rPr>
                <w:b/>
                <w:lang w:val="ru-RU"/>
              </w:rPr>
              <w:t>ПОЛИГОНИ</w:t>
            </w:r>
          </w:p>
        </w:tc>
        <w:tc>
          <w:tcPr>
            <w:tcW w:w="4275" w:type="dxa"/>
          </w:tcPr>
          <w:p w:rsidR="00BF07B0" w:rsidRPr="00BF07B0" w:rsidRDefault="00BF07B0" w:rsidP="00BF07B0">
            <w:pPr>
              <w:pStyle w:val="BodyText"/>
              <w:spacing w:before="38"/>
              <w:ind w:left="99"/>
              <w:rPr>
                <w:color w:val="231F20"/>
                <w:lang w:val="ru-RU"/>
              </w:rPr>
            </w:pPr>
            <w:r w:rsidRPr="00BF07B0">
              <w:rPr>
                <w:lang w:val="ru-RU"/>
              </w:rPr>
              <w:t>Полигон у складу са реализованим моторичким садржајима</w:t>
            </w:r>
          </w:p>
        </w:tc>
      </w:tr>
      <w:tr w:rsidR="00BF07B0" w:rsidRPr="006B51A3" w:rsidTr="00BF07B0">
        <w:trPr>
          <w:trHeight w:val="3140"/>
        </w:trPr>
        <w:tc>
          <w:tcPr>
            <w:tcW w:w="4380" w:type="dxa"/>
            <w:vMerge/>
          </w:tcPr>
          <w:p w:rsidR="00BF07B0" w:rsidRPr="00780BF4" w:rsidRDefault="00BF07B0" w:rsidP="00B52DFA">
            <w:pPr>
              <w:pStyle w:val="BodyText"/>
              <w:spacing w:before="38"/>
              <w:ind w:left="0"/>
              <w:rPr>
                <w:lang w:val="ru-RU"/>
              </w:rPr>
            </w:pPr>
          </w:p>
        </w:tc>
        <w:tc>
          <w:tcPr>
            <w:tcW w:w="2260" w:type="dxa"/>
            <w:vMerge w:val="restart"/>
          </w:tcPr>
          <w:p w:rsidR="00BF07B0" w:rsidRDefault="00BF07B0" w:rsidP="00BF07B0">
            <w:pPr>
              <w:tabs>
                <w:tab w:val="left" w:pos="1230"/>
              </w:tabs>
              <w:jc w:val="center"/>
              <w:rPr>
                <w:b/>
                <w:lang w:val="ru-RU"/>
              </w:rPr>
            </w:pPr>
          </w:p>
          <w:p w:rsidR="00BF07B0" w:rsidRDefault="00BF07B0" w:rsidP="00BF07B0">
            <w:pPr>
              <w:tabs>
                <w:tab w:val="left" w:pos="1230"/>
              </w:tabs>
              <w:jc w:val="center"/>
              <w:rPr>
                <w:b/>
                <w:lang w:val="ru-RU"/>
              </w:rPr>
            </w:pPr>
          </w:p>
          <w:p w:rsidR="00BF07B0" w:rsidRDefault="00BF07B0" w:rsidP="00BF07B0">
            <w:pPr>
              <w:tabs>
                <w:tab w:val="left" w:pos="1230"/>
              </w:tabs>
              <w:jc w:val="center"/>
              <w:rPr>
                <w:b/>
                <w:lang w:val="ru-RU"/>
              </w:rPr>
            </w:pPr>
          </w:p>
          <w:p w:rsidR="00BF07B0" w:rsidRDefault="00BF07B0" w:rsidP="00BF07B0">
            <w:pPr>
              <w:tabs>
                <w:tab w:val="left" w:pos="1230"/>
              </w:tabs>
              <w:jc w:val="center"/>
              <w:rPr>
                <w:b/>
                <w:lang w:val="ru-RU"/>
              </w:rPr>
            </w:pPr>
          </w:p>
          <w:p w:rsidR="00BF07B0" w:rsidRDefault="00BF07B0" w:rsidP="00BF07B0">
            <w:pPr>
              <w:tabs>
                <w:tab w:val="left" w:pos="1230"/>
              </w:tabs>
              <w:jc w:val="center"/>
              <w:rPr>
                <w:b/>
                <w:lang w:val="ru-RU"/>
              </w:rPr>
            </w:pPr>
          </w:p>
          <w:p w:rsidR="00BF07B0" w:rsidRPr="00BF07B0" w:rsidRDefault="00BF07B0" w:rsidP="00BF07B0">
            <w:pPr>
              <w:tabs>
                <w:tab w:val="left" w:pos="1230"/>
              </w:tabs>
              <w:jc w:val="center"/>
              <w:rPr>
                <w:b/>
                <w:lang w:val="ru-RU"/>
              </w:rPr>
            </w:pPr>
            <w:r w:rsidRPr="00BF07B0">
              <w:rPr>
                <w:b/>
                <w:lang w:val="ru-RU"/>
              </w:rPr>
              <w:t>ФИЗИЧКА И ЗДРАВСТВЕНА КУЛТУРА</w:t>
            </w:r>
          </w:p>
        </w:tc>
        <w:tc>
          <w:tcPr>
            <w:tcW w:w="2261" w:type="dxa"/>
          </w:tcPr>
          <w:p w:rsidR="00BF07B0" w:rsidRPr="00BF07B0" w:rsidRDefault="00BF07B0" w:rsidP="00BF07B0">
            <w:pPr>
              <w:tabs>
                <w:tab w:val="left" w:pos="1230"/>
              </w:tabs>
              <w:jc w:val="center"/>
              <w:rPr>
                <w:b/>
                <w:lang w:val="ru-RU"/>
              </w:rPr>
            </w:pPr>
            <w:r w:rsidRPr="00BF07B0">
              <w:rPr>
                <w:b/>
                <w:lang w:val="ru-RU"/>
              </w:rPr>
              <w:t>КУЛТУРА ВЕЖБАЊА И ИГРАЊА</w:t>
            </w:r>
          </w:p>
        </w:tc>
        <w:tc>
          <w:tcPr>
            <w:tcW w:w="4275" w:type="dxa"/>
          </w:tcPr>
          <w:p w:rsidR="00BF07B0" w:rsidRDefault="00BF07B0" w:rsidP="00BF07B0">
            <w:pPr>
              <w:rPr>
                <w:lang w:val="ru-RU"/>
              </w:rPr>
            </w:pPr>
            <w:r w:rsidRPr="00BF07B0">
              <w:rPr>
                <w:lang w:val="ru-RU"/>
              </w:rPr>
              <w:t xml:space="preserve">Основна правила: </w:t>
            </w:r>
          </w:p>
          <w:p w:rsidR="00BF07B0" w:rsidRDefault="00BF07B0" w:rsidP="00BF07B0">
            <w:pPr>
              <w:rPr>
                <w:lang w:val="ru-RU"/>
              </w:rPr>
            </w:pPr>
            <w:r w:rsidRPr="00BF07B0">
              <w:rPr>
                <w:lang w:val="ru-RU"/>
              </w:rPr>
              <w:t xml:space="preserve">Између четири ватре, </w:t>
            </w:r>
          </w:p>
          <w:p w:rsidR="00BF07B0" w:rsidRDefault="00BF07B0" w:rsidP="00BF07B0">
            <w:pPr>
              <w:rPr>
                <w:lang w:val="ru-RU"/>
              </w:rPr>
            </w:pPr>
            <w:r w:rsidRPr="00BF07B0">
              <w:rPr>
                <w:lang w:val="ru-RU"/>
              </w:rPr>
              <w:t xml:space="preserve">Мини-рукомета и Футсала </w:t>
            </w:r>
          </w:p>
          <w:p w:rsidR="00BF07B0" w:rsidRDefault="00BF07B0" w:rsidP="00BF07B0">
            <w:pPr>
              <w:rPr>
                <w:lang w:val="ru-RU"/>
              </w:rPr>
            </w:pPr>
            <w:r w:rsidRPr="00BF07B0">
              <w:rPr>
                <w:lang w:val="ru-RU"/>
              </w:rPr>
              <w:t xml:space="preserve">Понашање према осталим учесницима у игри (према судији, играчима супротне и сопствене екипе) </w:t>
            </w:r>
          </w:p>
          <w:p w:rsidR="00BF07B0" w:rsidRDefault="00BF07B0" w:rsidP="00BF07B0">
            <w:pPr>
              <w:rPr>
                <w:lang w:val="ru-RU"/>
              </w:rPr>
            </w:pPr>
            <w:r w:rsidRPr="00BF07B0">
              <w:rPr>
                <w:lang w:val="ru-RU"/>
              </w:rPr>
              <w:t xml:space="preserve">Чување и оржавање материјалних добара Постављање, склањање и чување справа и реквизита неопходних за вежбање „Ферплеј” (навијање, победа, пораз) Породица и вежбање </w:t>
            </w:r>
          </w:p>
          <w:p w:rsidR="00BF07B0" w:rsidRPr="00BF07B0" w:rsidRDefault="00BF07B0" w:rsidP="00BF07B0">
            <w:pPr>
              <w:rPr>
                <w:lang w:val="ru-RU"/>
              </w:rPr>
            </w:pPr>
            <w:r w:rsidRPr="00BF07B0">
              <w:rPr>
                <w:lang w:val="ru-RU"/>
              </w:rPr>
              <w:t>Вежбање као део дневних активности</w:t>
            </w:r>
          </w:p>
        </w:tc>
      </w:tr>
      <w:tr w:rsidR="00BF07B0" w:rsidRPr="006B51A3" w:rsidTr="00BF07B0">
        <w:trPr>
          <w:trHeight w:val="1610"/>
        </w:trPr>
        <w:tc>
          <w:tcPr>
            <w:tcW w:w="4380" w:type="dxa"/>
            <w:vMerge/>
          </w:tcPr>
          <w:p w:rsidR="00BF07B0" w:rsidRPr="00780BF4" w:rsidRDefault="00BF07B0" w:rsidP="00B52DFA">
            <w:pPr>
              <w:pStyle w:val="BodyText"/>
              <w:spacing w:before="38"/>
              <w:ind w:left="0"/>
              <w:rPr>
                <w:lang w:val="ru-RU"/>
              </w:rPr>
            </w:pPr>
          </w:p>
        </w:tc>
        <w:tc>
          <w:tcPr>
            <w:tcW w:w="2260" w:type="dxa"/>
            <w:vMerge/>
          </w:tcPr>
          <w:p w:rsidR="00BF07B0" w:rsidRPr="00BF07B0" w:rsidRDefault="00BF07B0" w:rsidP="00BF07B0">
            <w:pPr>
              <w:tabs>
                <w:tab w:val="left" w:pos="1230"/>
              </w:tabs>
              <w:jc w:val="center"/>
              <w:rPr>
                <w:b/>
                <w:lang w:val="ru-RU"/>
              </w:rPr>
            </w:pPr>
          </w:p>
        </w:tc>
        <w:tc>
          <w:tcPr>
            <w:tcW w:w="2261" w:type="dxa"/>
          </w:tcPr>
          <w:p w:rsidR="00BF07B0" w:rsidRPr="00BF07B0" w:rsidRDefault="00BF07B0" w:rsidP="00BF07B0">
            <w:pPr>
              <w:tabs>
                <w:tab w:val="left" w:pos="1230"/>
              </w:tabs>
              <w:jc w:val="center"/>
              <w:rPr>
                <w:b/>
                <w:lang w:val="ru-RU"/>
              </w:rPr>
            </w:pPr>
            <w:r w:rsidRPr="00BF07B0">
              <w:rPr>
                <w:b/>
                <w:lang w:val="ru-RU"/>
              </w:rPr>
              <w:t>ЗДРАВСТВЕНО ВАСПИТАЊЕ</w:t>
            </w:r>
          </w:p>
        </w:tc>
        <w:tc>
          <w:tcPr>
            <w:tcW w:w="4275" w:type="dxa"/>
          </w:tcPr>
          <w:p w:rsidR="00BF07B0" w:rsidRDefault="00BF07B0" w:rsidP="00B52DFA">
            <w:pPr>
              <w:rPr>
                <w:lang w:val="ru-RU"/>
              </w:rPr>
            </w:pPr>
            <w:r w:rsidRPr="00BF07B0">
              <w:rPr>
                <w:lang w:val="ru-RU"/>
              </w:rPr>
              <w:t xml:space="preserve">Моје срце – пулс </w:t>
            </w:r>
          </w:p>
          <w:p w:rsidR="00BF07B0" w:rsidRDefault="00BF07B0" w:rsidP="00B52DFA">
            <w:pPr>
              <w:rPr>
                <w:lang w:val="ru-RU"/>
              </w:rPr>
            </w:pPr>
            <w:r w:rsidRPr="00BF07B0">
              <w:rPr>
                <w:lang w:val="ru-RU"/>
              </w:rPr>
              <w:t>Дисање и вежбање</w:t>
            </w:r>
          </w:p>
          <w:p w:rsidR="00BF07B0" w:rsidRDefault="00BF07B0" w:rsidP="00B52DFA">
            <w:pPr>
              <w:rPr>
                <w:lang w:val="ru-RU"/>
              </w:rPr>
            </w:pPr>
            <w:r w:rsidRPr="00BF07B0">
              <w:rPr>
                <w:lang w:val="ru-RU"/>
              </w:rPr>
              <w:t xml:space="preserve"> Хигијена простора за вежбање Значај воћа и поврћа у исхрани </w:t>
            </w:r>
          </w:p>
          <w:p w:rsidR="00BF07B0" w:rsidRPr="00BF07B0" w:rsidRDefault="00BF07B0" w:rsidP="00B52DFA">
            <w:pPr>
              <w:rPr>
                <w:color w:val="231F20"/>
                <w:lang w:val="ru-RU"/>
              </w:rPr>
            </w:pPr>
            <w:r w:rsidRPr="00BF07B0">
              <w:rPr>
                <w:lang w:val="ru-RU"/>
              </w:rPr>
              <w:t>Значај воде за организам и вежбање Поступање у случају повреде</w:t>
            </w:r>
          </w:p>
        </w:tc>
      </w:tr>
    </w:tbl>
    <w:p w:rsidR="00780BF4" w:rsidRDefault="009D2834" w:rsidP="000B593F">
      <w:pPr>
        <w:jc w:val="both"/>
        <w:rPr>
          <w:lang w:val="ru-RU"/>
        </w:rPr>
      </w:pPr>
      <w:r w:rsidRPr="009D2834">
        <w:rPr>
          <w:lang w:val="ru-RU"/>
        </w:rPr>
        <w:t>Кључни појмови садржаја: физичке способности, моторичке вештине, здравље, плес и игра.</w:t>
      </w:r>
    </w:p>
    <w:p w:rsidR="009D2834" w:rsidRDefault="009D2834" w:rsidP="000B593F">
      <w:pPr>
        <w:jc w:val="both"/>
        <w:rPr>
          <w:lang w:val="ru-RU"/>
        </w:rPr>
      </w:pPr>
    </w:p>
    <w:p w:rsidR="009D2834" w:rsidRDefault="009D2834" w:rsidP="000B593F">
      <w:pPr>
        <w:jc w:val="both"/>
        <w:rPr>
          <w:b/>
          <w:sz w:val="24"/>
          <w:lang w:val="ru-RU"/>
        </w:rPr>
      </w:pPr>
    </w:p>
    <w:p w:rsidR="009D2834" w:rsidRDefault="009D2834" w:rsidP="009D2834">
      <w:pPr>
        <w:jc w:val="center"/>
        <w:rPr>
          <w:b/>
          <w:sz w:val="24"/>
          <w:lang w:val="ru-RU"/>
        </w:rPr>
      </w:pPr>
      <w:r>
        <w:rPr>
          <w:b/>
          <w:sz w:val="24"/>
          <w:lang w:val="ru-RU"/>
        </w:rPr>
        <w:t>УПУТСТВО ЗА ДИДАКТИЧКО-МЕТОДИЧКО ОСТВАРИВАЊЕ ПРОГРАМА</w:t>
      </w:r>
    </w:p>
    <w:p w:rsidR="009D2834" w:rsidRDefault="009D2834" w:rsidP="009D2834">
      <w:pPr>
        <w:jc w:val="center"/>
        <w:rPr>
          <w:b/>
          <w:sz w:val="24"/>
          <w:lang w:val="ru-RU"/>
        </w:rPr>
      </w:pPr>
    </w:p>
    <w:p w:rsidR="009D2834" w:rsidRDefault="009D2834" w:rsidP="009D2834">
      <w:pPr>
        <w:jc w:val="both"/>
        <w:rPr>
          <w:lang w:val="ru-RU"/>
        </w:rPr>
      </w:pPr>
      <w:r w:rsidRPr="009D2834">
        <w:rPr>
          <w:lang w:val="ru-RU"/>
        </w:rPr>
        <w:t>Концепција Физичког и</w:t>
      </w:r>
      <w:r>
        <w:rPr>
          <w:lang w:val="ru-RU"/>
        </w:rPr>
        <w:t xml:space="preserve"> здравственог васпитања заснива</w:t>
      </w:r>
      <w:r w:rsidRPr="009D2834">
        <w:rPr>
          <w:lang w:val="ru-RU"/>
        </w:rPr>
        <w:t xml:space="preserve">се на јединству наставних, ваннаставних и ваншколских организационих облика рада, као основне претпоставке за остваривање циља кроз достизање исхода овог васпитно-образовног подручја које се састоји из три предметне области: </w:t>
      </w:r>
    </w:p>
    <w:p w:rsidR="009D2834" w:rsidRDefault="009D2834" w:rsidP="009D2834">
      <w:pPr>
        <w:jc w:val="both"/>
        <w:rPr>
          <w:lang w:val="ru-RU"/>
        </w:rPr>
      </w:pPr>
      <w:r w:rsidRPr="009D2834">
        <w:rPr>
          <w:lang w:val="ru-RU"/>
        </w:rPr>
        <w:t xml:space="preserve">– физичке способности, </w:t>
      </w:r>
    </w:p>
    <w:p w:rsidR="009D2834" w:rsidRDefault="009D2834" w:rsidP="009D2834">
      <w:pPr>
        <w:jc w:val="both"/>
        <w:rPr>
          <w:lang w:val="ru-RU"/>
        </w:rPr>
      </w:pPr>
      <w:r w:rsidRPr="009D2834">
        <w:rPr>
          <w:lang w:val="ru-RU"/>
        </w:rPr>
        <w:t>– моторичке вештине, и</w:t>
      </w:r>
    </w:p>
    <w:p w:rsidR="009D2834" w:rsidRDefault="009D2834" w:rsidP="009D2834">
      <w:pPr>
        <w:jc w:val="both"/>
        <w:rPr>
          <w:lang w:val="ru-RU"/>
        </w:rPr>
      </w:pPr>
      <w:r w:rsidRPr="009D2834">
        <w:rPr>
          <w:lang w:val="ru-RU"/>
        </w:rPr>
        <w:t xml:space="preserve"> – физичке и здравствене културе.</w:t>
      </w:r>
    </w:p>
    <w:p w:rsidR="009D2834" w:rsidRDefault="009D2834" w:rsidP="009D2834">
      <w:pPr>
        <w:jc w:val="both"/>
        <w:rPr>
          <w:lang w:val="ru-RU"/>
        </w:rPr>
      </w:pPr>
      <w:r w:rsidRPr="009D2834">
        <w:rPr>
          <w:lang w:val="ru-RU"/>
        </w:rPr>
        <w:t>Већина исхода у програму је развојног карактера и протежу се кроз цео први циклус основно</w:t>
      </w:r>
      <w:r>
        <w:rPr>
          <w:lang w:val="ru-RU"/>
        </w:rPr>
        <w:t>г образовања и васпитања, узима</w:t>
      </w:r>
      <w:r w:rsidRPr="009D2834">
        <w:rPr>
          <w:lang w:val="ru-RU"/>
        </w:rPr>
        <w:t>јући у обзир узраст ученика и сензитивне пер</w:t>
      </w:r>
      <w:r>
        <w:rPr>
          <w:lang w:val="ru-RU"/>
        </w:rPr>
        <w:t>иоде развоја физич</w:t>
      </w:r>
      <w:r w:rsidRPr="009D2834">
        <w:rPr>
          <w:lang w:val="ru-RU"/>
        </w:rPr>
        <w:t xml:space="preserve">ких способности. </w:t>
      </w:r>
    </w:p>
    <w:p w:rsidR="009D2834" w:rsidRDefault="009D2834" w:rsidP="009D2834">
      <w:pPr>
        <w:jc w:val="both"/>
        <w:rPr>
          <w:lang w:val="ru-RU"/>
        </w:rPr>
      </w:pPr>
      <w:r w:rsidRPr="009D2834">
        <w:rPr>
          <w:lang w:val="ru-RU"/>
        </w:rPr>
        <w:t>Програм трећег разреда ба</w:t>
      </w:r>
      <w:r>
        <w:rPr>
          <w:lang w:val="ru-RU"/>
        </w:rPr>
        <w:t>зиран је на континуираном разви</w:t>
      </w:r>
      <w:r w:rsidRPr="009D2834">
        <w:rPr>
          <w:lang w:val="ru-RU"/>
        </w:rPr>
        <w:t>јању знања, вештина, ставова и вредности</w:t>
      </w:r>
      <w:r>
        <w:rPr>
          <w:lang w:val="ru-RU"/>
        </w:rPr>
        <w:t>.</w:t>
      </w:r>
    </w:p>
    <w:p w:rsidR="009D2834" w:rsidRDefault="009D2834" w:rsidP="009D2834">
      <w:pPr>
        <w:jc w:val="both"/>
        <w:rPr>
          <w:lang w:val="ru-RU"/>
        </w:rPr>
      </w:pPr>
    </w:p>
    <w:p w:rsidR="009D2834" w:rsidRDefault="009D2834" w:rsidP="009D2834">
      <w:pPr>
        <w:jc w:val="center"/>
        <w:rPr>
          <w:b/>
          <w:sz w:val="24"/>
          <w:lang w:val="ru-RU"/>
        </w:rPr>
      </w:pPr>
      <w:r>
        <w:rPr>
          <w:b/>
          <w:sz w:val="24"/>
          <w:lang w:val="ru-RU"/>
        </w:rPr>
        <w:t>ОСТВАРИВАЊЕ НАСТАВЕ И УЧЕЊА</w:t>
      </w:r>
    </w:p>
    <w:p w:rsidR="009D2834" w:rsidRDefault="009D2834" w:rsidP="009D2834">
      <w:pPr>
        <w:jc w:val="both"/>
        <w:rPr>
          <w:b/>
          <w:sz w:val="24"/>
          <w:lang w:val="ru-RU"/>
        </w:rPr>
      </w:pPr>
    </w:p>
    <w:p w:rsidR="009D2834" w:rsidRDefault="009D2834" w:rsidP="009D2834">
      <w:pPr>
        <w:jc w:val="both"/>
        <w:rPr>
          <w:sz w:val="24"/>
          <w:lang w:val="ru-RU"/>
        </w:rPr>
      </w:pPr>
      <w:r w:rsidRPr="009D2834">
        <w:rPr>
          <w:sz w:val="24"/>
          <w:lang w:val="ru-RU"/>
        </w:rPr>
        <w:t>ФИЗИЧКЕ СПОСОБНОСТИ</w:t>
      </w:r>
    </w:p>
    <w:p w:rsidR="009D2834" w:rsidRDefault="009D2834" w:rsidP="009D2834">
      <w:pPr>
        <w:jc w:val="both"/>
        <w:rPr>
          <w:sz w:val="24"/>
          <w:lang w:val="ru-RU"/>
        </w:rPr>
      </w:pPr>
    </w:p>
    <w:p w:rsidR="00B52DFA" w:rsidRPr="00B52DFA" w:rsidRDefault="009D2834" w:rsidP="009D2834">
      <w:pPr>
        <w:jc w:val="both"/>
        <w:rPr>
          <w:lang w:val="ru-RU"/>
        </w:rPr>
      </w:pPr>
      <w:r w:rsidRPr="009D2834">
        <w:rPr>
          <w:lang w:val="ru-RU"/>
        </w:rPr>
        <w:t xml:space="preserve">При планирању вежбања у </w:t>
      </w:r>
      <w:r w:rsidR="00B52DFA">
        <w:rPr>
          <w:lang w:val="ru-RU"/>
        </w:rPr>
        <w:t>припремној фази часа, треба узе</w:t>
      </w:r>
      <w:r w:rsidRPr="009D2834">
        <w:rPr>
          <w:lang w:val="ru-RU"/>
        </w:rPr>
        <w:t xml:space="preserve">ти у обзир утицај наставне теме на физичке способности ученика и применити вежбе чији делови </w:t>
      </w:r>
      <w:r w:rsidR="00B52DFA">
        <w:rPr>
          <w:lang w:val="ru-RU"/>
        </w:rPr>
        <w:t>биомеханичке структуре одговара</w:t>
      </w:r>
      <w:r w:rsidRPr="009D2834">
        <w:rPr>
          <w:lang w:val="ru-RU"/>
        </w:rPr>
        <w:t>ју основном задатку главне фазе часа и служе за обучавање и увежбавање конкретног задатка. Методе вежбања које се примењују у настави су тренажне методе (континуирани, понављајући метод), прилагођене узрасним карактер</w:t>
      </w:r>
      <w:r w:rsidR="00B52DFA">
        <w:rPr>
          <w:lang w:val="ru-RU"/>
        </w:rPr>
        <w:t>истикама ученика. У раду са уче</w:t>
      </w:r>
      <w:r w:rsidRPr="009D2834">
        <w:rPr>
          <w:lang w:val="ru-RU"/>
        </w:rPr>
        <w:t>ницима треба примењивати ди</w:t>
      </w:r>
      <w:r w:rsidR="00B52DFA">
        <w:rPr>
          <w:lang w:val="ru-RU"/>
        </w:rPr>
        <w:t>ференциране облике рада, дозира</w:t>
      </w:r>
      <w:r w:rsidRPr="009D2834">
        <w:rPr>
          <w:lang w:val="ru-RU"/>
        </w:rPr>
        <w:t>ти вежбања у складу са њиховим могућностима и примењивати одговарајућу терминологију вежби. Време извођења вежби и број понављања задају се групама ученика или појединцима у складу са њиховим способностима, водећи рачуна о постизању што веће радне ефикасности и оптимализацији интензитета рада.</w:t>
      </w:r>
    </w:p>
    <w:p w:rsidR="00B52DFA" w:rsidRDefault="00B52DFA" w:rsidP="009D2834">
      <w:pPr>
        <w:jc w:val="both"/>
        <w:rPr>
          <w:lang w:val="ru-RU"/>
        </w:rPr>
      </w:pPr>
      <w:r w:rsidRPr="00B52DFA">
        <w:rPr>
          <w:lang w:val="ru-RU"/>
        </w:rPr>
        <w:t xml:space="preserve">Препоручени начини рада за развој физичких способности ученика. </w:t>
      </w:r>
    </w:p>
    <w:p w:rsidR="00B52DFA" w:rsidRDefault="00B52DFA" w:rsidP="009D2834">
      <w:pPr>
        <w:jc w:val="both"/>
        <w:rPr>
          <w:lang w:val="ru-RU"/>
        </w:rPr>
      </w:pPr>
      <w:r w:rsidRPr="00B52DFA">
        <w:rPr>
          <w:lang w:val="ru-RU"/>
        </w:rPr>
        <w:t xml:space="preserve">1. Развој снаге: </w:t>
      </w:r>
    </w:p>
    <w:p w:rsidR="00B52DFA" w:rsidRDefault="00B52DFA" w:rsidP="009D2834">
      <w:pPr>
        <w:jc w:val="both"/>
        <w:rPr>
          <w:lang w:val="ru-RU"/>
        </w:rPr>
      </w:pPr>
      <w:r w:rsidRPr="00B52DFA">
        <w:rPr>
          <w:lang w:val="ru-RU"/>
        </w:rPr>
        <w:t xml:space="preserve">– без и са реквизитима, </w:t>
      </w:r>
    </w:p>
    <w:p w:rsidR="00B52DFA" w:rsidRDefault="00B52DFA" w:rsidP="009D2834">
      <w:pPr>
        <w:jc w:val="both"/>
        <w:rPr>
          <w:lang w:val="ru-RU"/>
        </w:rPr>
      </w:pPr>
      <w:r w:rsidRPr="00B52DFA">
        <w:rPr>
          <w:lang w:val="ru-RU"/>
        </w:rPr>
        <w:t xml:space="preserve">– на справама и уз помоћ справа. </w:t>
      </w:r>
    </w:p>
    <w:p w:rsidR="00B52DFA" w:rsidRDefault="00B52DFA" w:rsidP="009D2834">
      <w:pPr>
        <w:jc w:val="both"/>
        <w:rPr>
          <w:lang w:val="ru-RU"/>
        </w:rPr>
      </w:pPr>
      <w:r w:rsidRPr="00B52DFA">
        <w:rPr>
          <w:lang w:val="ru-RU"/>
        </w:rPr>
        <w:t xml:space="preserve">2. Развој покретљивости: </w:t>
      </w:r>
    </w:p>
    <w:p w:rsidR="00B52DFA" w:rsidRDefault="00B52DFA" w:rsidP="009D2834">
      <w:pPr>
        <w:jc w:val="both"/>
        <w:rPr>
          <w:lang w:val="ru-RU"/>
        </w:rPr>
      </w:pPr>
      <w:r w:rsidRPr="00B52DFA">
        <w:rPr>
          <w:lang w:val="ru-RU"/>
        </w:rPr>
        <w:t>– без и са реквизитима,</w:t>
      </w:r>
    </w:p>
    <w:p w:rsidR="00B52DFA" w:rsidRDefault="00B52DFA" w:rsidP="009D2834">
      <w:pPr>
        <w:jc w:val="both"/>
        <w:rPr>
          <w:lang w:val="ru-RU"/>
        </w:rPr>
      </w:pPr>
      <w:r w:rsidRPr="00B52DFA">
        <w:rPr>
          <w:lang w:val="ru-RU"/>
        </w:rPr>
        <w:t xml:space="preserve"> – уз коришћење справа.</w:t>
      </w:r>
    </w:p>
    <w:p w:rsidR="00B52DFA" w:rsidRDefault="00B52DFA" w:rsidP="009D2834">
      <w:pPr>
        <w:jc w:val="both"/>
        <w:rPr>
          <w:lang w:val="ru-RU"/>
        </w:rPr>
      </w:pPr>
      <w:r w:rsidRPr="00B52DFA">
        <w:rPr>
          <w:lang w:val="ru-RU"/>
        </w:rPr>
        <w:t xml:space="preserve"> 3. Развој издржљивости: </w:t>
      </w:r>
    </w:p>
    <w:p w:rsidR="00B52DFA" w:rsidRDefault="00B52DFA" w:rsidP="009D2834">
      <w:pPr>
        <w:jc w:val="both"/>
        <w:rPr>
          <w:lang w:val="ru-RU"/>
        </w:rPr>
      </w:pPr>
      <w:r w:rsidRPr="00B52DFA">
        <w:rPr>
          <w:lang w:val="ru-RU"/>
        </w:rPr>
        <w:t>– трчање,</w:t>
      </w:r>
    </w:p>
    <w:p w:rsidR="00B52DFA" w:rsidRDefault="00B52DFA" w:rsidP="009D2834">
      <w:pPr>
        <w:jc w:val="both"/>
        <w:rPr>
          <w:lang w:val="ru-RU"/>
        </w:rPr>
      </w:pPr>
      <w:r w:rsidRPr="00B52DFA">
        <w:rPr>
          <w:lang w:val="ru-RU"/>
        </w:rPr>
        <w:t xml:space="preserve"> – елементарне игре,</w:t>
      </w:r>
    </w:p>
    <w:p w:rsidR="00B52DFA" w:rsidRDefault="00B52DFA" w:rsidP="009D2834">
      <w:pPr>
        <w:jc w:val="both"/>
        <w:rPr>
          <w:lang w:val="ru-RU"/>
        </w:rPr>
      </w:pPr>
      <w:r w:rsidRPr="00B52DFA">
        <w:rPr>
          <w:lang w:val="ru-RU"/>
        </w:rPr>
        <w:t xml:space="preserve"> – вежбање уз музику, </w:t>
      </w:r>
    </w:p>
    <w:p w:rsidR="00B52DFA" w:rsidRDefault="00B52DFA" w:rsidP="009D2834">
      <w:pPr>
        <w:jc w:val="both"/>
        <w:rPr>
          <w:lang w:val="ru-RU"/>
        </w:rPr>
      </w:pPr>
      <w:r w:rsidRPr="00B52DFA">
        <w:rPr>
          <w:lang w:val="ru-RU"/>
        </w:rPr>
        <w:t xml:space="preserve">– плес. </w:t>
      </w:r>
    </w:p>
    <w:p w:rsidR="00B52DFA" w:rsidRDefault="00B52DFA" w:rsidP="009D2834">
      <w:pPr>
        <w:jc w:val="both"/>
        <w:rPr>
          <w:lang w:val="ru-RU"/>
        </w:rPr>
      </w:pPr>
      <w:r w:rsidRPr="00B52DFA">
        <w:rPr>
          <w:lang w:val="ru-RU"/>
        </w:rPr>
        <w:t>4. Развој координације:</w:t>
      </w:r>
    </w:p>
    <w:p w:rsidR="00B52DFA" w:rsidRDefault="00B52DFA" w:rsidP="009D2834">
      <w:pPr>
        <w:jc w:val="both"/>
        <w:rPr>
          <w:lang w:val="ru-RU"/>
        </w:rPr>
      </w:pPr>
      <w:r w:rsidRPr="00B52DFA">
        <w:rPr>
          <w:lang w:val="ru-RU"/>
        </w:rPr>
        <w:t xml:space="preserve"> – извођење координационих вежби у различитом ритму и променљивим условима. </w:t>
      </w:r>
    </w:p>
    <w:p w:rsidR="00B52DFA" w:rsidRDefault="00B52DFA" w:rsidP="009D2834">
      <w:pPr>
        <w:jc w:val="both"/>
        <w:rPr>
          <w:lang w:val="ru-RU"/>
        </w:rPr>
      </w:pPr>
      <w:r w:rsidRPr="00B52DFA">
        <w:rPr>
          <w:lang w:val="ru-RU"/>
        </w:rPr>
        <w:t xml:space="preserve">5. Развој брзине: </w:t>
      </w:r>
    </w:p>
    <w:p w:rsidR="00B52DFA" w:rsidRDefault="00B52DFA" w:rsidP="009D2834">
      <w:pPr>
        <w:jc w:val="both"/>
        <w:rPr>
          <w:lang w:val="ru-RU"/>
        </w:rPr>
      </w:pPr>
      <w:r w:rsidRPr="00B52DFA">
        <w:rPr>
          <w:lang w:val="ru-RU"/>
        </w:rPr>
        <w:t>– вежбе изводити макси</w:t>
      </w:r>
      <w:r>
        <w:rPr>
          <w:lang w:val="ru-RU"/>
        </w:rPr>
        <w:t>малном брзином из различитих по</w:t>
      </w:r>
      <w:r w:rsidRPr="00B52DFA">
        <w:rPr>
          <w:lang w:val="ru-RU"/>
        </w:rPr>
        <w:t xml:space="preserve">четних положаја на одређени знак – старт из различитих положаја; </w:t>
      </w:r>
    </w:p>
    <w:p w:rsidR="00B52DFA" w:rsidRDefault="00B52DFA" w:rsidP="009D2834">
      <w:pPr>
        <w:jc w:val="both"/>
        <w:rPr>
          <w:lang w:val="ru-RU"/>
        </w:rPr>
      </w:pPr>
      <w:r w:rsidRPr="00B52DFA">
        <w:rPr>
          <w:lang w:val="ru-RU"/>
        </w:rPr>
        <w:t xml:space="preserve">– трчање са убрзањем; </w:t>
      </w:r>
    </w:p>
    <w:p w:rsidR="00B52DFA" w:rsidRDefault="00B52DFA" w:rsidP="009D2834">
      <w:pPr>
        <w:jc w:val="both"/>
        <w:rPr>
          <w:lang w:val="ru-RU"/>
        </w:rPr>
      </w:pPr>
      <w:r w:rsidRPr="00B52DFA">
        <w:rPr>
          <w:lang w:val="ru-RU"/>
        </w:rPr>
        <w:t xml:space="preserve">– штафетне игре. </w:t>
      </w:r>
    </w:p>
    <w:p w:rsidR="009D2834" w:rsidRDefault="00B52DFA" w:rsidP="009D2834">
      <w:pPr>
        <w:jc w:val="both"/>
        <w:rPr>
          <w:lang w:val="ru-RU"/>
        </w:rPr>
      </w:pPr>
      <w:r w:rsidRPr="00B52DFA">
        <w:rPr>
          <w:lang w:val="ru-RU"/>
        </w:rPr>
        <w:t xml:space="preserve">За ученике који из здравствених разлога изводе </w:t>
      </w:r>
      <w:r>
        <w:rPr>
          <w:lang w:val="ru-RU"/>
        </w:rPr>
        <w:t>посебно ода</w:t>
      </w:r>
      <w:r w:rsidRPr="00B52DFA">
        <w:rPr>
          <w:lang w:val="ru-RU"/>
        </w:rPr>
        <w:t>бране вежбе, потребно је обезбедити посебно место за вежбање</w:t>
      </w:r>
      <w:r>
        <w:rPr>
          <w:lang w:val="ru-RU"/>
        </w:rPr>
        <w:t>.</w:t>
      </w:r>
    </w:p>
    <w:p w:rsidR="00B52DFA" w:rsidRDefault="00B52DFA" w:rsidP="009D2834">
      <w:pPr>
        <w:jc w:val="both"/>
        <w:rPr>
          <w:lang w:val="ru-RU"/>
        </w:rPr>
      </w:pPr>
    </w:p>
    <w:p w:rsidR="00B52DFA" w:rsidRDefault="00B52DFA" w:rsidP="009D2834">
      <w:pPr>
        <w:jc w:val="both"/>
        <w:rPr>
          <w:lang w:val="ru-RU"/>
        </w:rPr>
      </w:pPr>
      <w:r>
        <w:rPr>
          <w:lang w:val="ru-RU"/>
        </w:rPr>
        <w:t>МОТОРИЧКЕ ВЕШТИНЕ</w:t>
      </w:r>
    </w:p>
    <w:p w:rsidR="00B52DFA" w:rsidRDefault="00B52DFA" w:rsidP="009D2834">
      <w:pPr>
        <w:jc w:val="both"/>
        <w:rPr>
          <w:lang w:val="ru-RU"/>
        </w:rPr>
      </w:pPr>
    </w:p>
    <w:p w:rsidR="00B52DFA" w:rsidRDefault="00B52DFA" w:rsidP="009D2834">
      <w:pPr>
        <w:jc w:val="both"/>
        <w:rPr>
          <w:lang w:val="ru-RU"/>
        </w:rPr>
      </w:pPr>
      <w:r>
        <w:rPr>
          <w:lang w:val="ru-RU"/>
        </w:rPr>
        <w:t>1.Атлетика</w:t>
      </w:r>
    </w:p>
    <w:p w:rsidR="00B52DFA" w:rsidRDefault="00B52DFA" w:rsidP="009D2834">
      <w:pPr>
        <w:jc w:val="both"/>
        <w:rPr>
          <w:lang w:val="ru-RU"/>
        </w:rPr>
      </w:pPr>
    </w:p>
    <w:p w:rsidR="00B52DFA" w:rsidRDefault="00B52DFA" w:rsidP="009D2834">
      <w:pPr>
        <w:jc w:val="both"/>
        <w:rPr>
          <w:lang w:val="ru-RU"/>
        </w:rPr>
      </w:pPr>
      <w:r w:rsidRPr="00B52DFA">
        <w:rPr>
          <w:lang w:val="ru-RU"/>
        </w:rPr>
        <w:t>Поновити различите вариј</w:t>
      </w:r>
      <w:r>
        <w:rPr>
          <w:lang w:val="ru-RU"/>
        </w:rPr>
        <w:t>анте ходања и трчања из претход</w:t>
      </w:r>
      <w:r w:rsidRPr="00B52DFA">
        <w:rPr>
          <w:lang w:val="ru-RU"/>
        </w:rPr>
        <w:t xml:space="preserve">них разреда. </w:t>
      </w:r>
    </w:p>
    <w:p w:rsidR="00B52DFA" w:rsidRDefault="00B52DFA" w:rsidP="009D2834">
      <w:pPr>
        <w:jc w:val="both"/>
        <w:rPr>
          <w:lang w:val="ru-RU"/>
        </w:rPr>
      </w:pPr>
      <w:r w:rsidRPr="00B52DFA">
        <w:rPr>
          <w:lang w:val="ru-RU"/>
        </w:rPr>
        <w:t xml:space="preserve">Трчање уз правилно постављање стопала и правилан рад руку, са подизањем колена, трчање преко препрека, трчање са променом ритма, трчање са променом правца и смера, брзо трчање 40 </w:t>
      </w:r>
      <w:r>
        <w:t>m</w:t>
      </w:r>
      <w:r>
        <w:rPr>
          <w:lang w:val="ru-RU"/>
        </w:rPr>
        <w:t xml:space="preserve"> са стар</w:t>
      </w:r>
      <w:r w:rsidRPr="00B52DFA">
        <w:rPr>
          <w:lang w:val="ru-RU"/>
        </w:rPr>
        <w:t>том из различитих почетних положаја, елементарне игре са трчањем. Спринтерско трчање: вежбе технике трчања, (ниски скип, високи скип, забацивање потколенице, итд.), ниски старт и фазе трчања. Истрајно трчање: вежбе технике кроз континуирано трчање.</w:t>
      </w:r>
    </w:p>
    <w:p w:rsidR="00B52DFA" w:rsidRDefault="00B52DFA" w:rsidP="009D2834">
      <w:pPr>
        <w:jc w:val="both"/>
        <w:rPr>
          <w:lang w:val="ru-RU"/>
        </w:rPr>
      </w:pPr>
      <w:r w:rsidRPr="00B52DFA">
        <w:rPr>
          <w:lang w:val="ru-RU"/>
        </w:rPr>
        <w:t xml:space="preserve"> Скок удаљ основни елементи згрчне технике. </w:t>
      </w:r>
    </w:p>
    <w:p w:rsidR="00B52DFA" w:rsidRDefault="00B52DFA" w:rsidP="009D2834">
      <w:pPr>
        <w:jc w:val="both"/>
        <w:rPr>
          <w:lang w:val="ru-RU"/>
        </w:rPr>
      </w:pPr>
      <w:r w:rsidRPr="00B52DFA">
        <w:rPr>
          <w:lang w:val="ru-RU"/>
        </w:rPr>
        <w:t xml:space="preserve">Бацање лоптице у даљ: усвајање вежбе у целини. </w:t>
      </w:r>
    </w:p>
    <w:p w:rsidR="00B52DFA" w:rsidRDefault="00B52DFA" w:rsidP="009D2834">
      <w:pPr>
        <w:jc w:val="both"/>
        <w:rPr>
          <w:lang w:val="ru-RU"/>
        </w:rPr>
      </w:pPr>
      <w:r w:rsidRPr="00B52DFA">
        <w:rPr>
          <w:lang w:val="ru-RU"/>
        </w:rPr>
        <w:lastRenderedPageBreak/>
        <w:t>Скок увис прекорачном техником; Обучавање технике врши се у целини а по потреби рашчлањивањем на фазе.</w:t>
      </w:r>
    </w:p>
    <w:p w:rsidR="00B52DFA" w:rsidRDefault="00B52DFA" w:rsidP="009D2834">
      <w:pPr>
        <w:jc w:val="both"/>
        <w:rPr>
          <w:lang w:val="ru-RU"/>
        </w:rPr>
      </w:pPr>
    </w:p>
    <w:p w:rsidR="00B52DFA" w:rsidRDefault="00B52DFA" w:rsidP="009D2834">
      <w:pPr>
        <w:jc w:val="both"/>
        <w:rPr>
          <w:lang w:val="ru-RU"/>
        </w:rPr>
      </w:pPr>
      <w:r>
        <w:rPr>
          <w:lang w:val="ru-RU"/>
        </w:rPr>
        <w:t>2. Спортска гимнастика</w:t>
      </w:r>
    </w:p>
    <w:p w:rsidR="00B52DFA" w:rsidRDefault="00B52DFA" w:rsidP="009D2834">
      <w:pPr>
        <w:jc w:val="both"/>
        <w:rPr>
          <w:lang w:val="ru-RU"/>
        </w:rPr>
      </w:pPr>
    </w:p>
    <w:p w:rsidR="001B78F9" w:rsidRDefault="001B78F9" w:rsidP="009D2834">
      <w:pPr>
        <w:jc w:val="both"/>
        <w:rPr>
          <w:lang w:val="ru-RU"/>
        </w:rPr>
        <w:sectPr w:rsidR="001B78F9" w:rsidSect="008A671E">
          <w:type w:val="continuous"/>
          <w:pgSz w:w="15840" w:h="12240" w:orient="landscape"/>
          <w:pgMar w:top="720" w:right="720" w:bottom="720" w:left="720" w:header="720" w:footer="720" w:gutter="0"/>
          <w:cols w:space="720"/>
          <w:docGrid w:linePitch="360"/>
        </w:sectPr>
      </w:pPr>
    </w:p>
    <w:p w:rsidR="00B52DFA" w:rsidRDefault="00B52DFA" w:rsidP="009D2834">
      <w:pPr>
        <w:jc w:val="both"/>
        <w:rPr>
          <w:lang w:val="ru-RU"/>
        </w:rPr>
      </w:pPr>
      <w:r w:rsidRPr="00B52DFA">
        <w:rPr>
          <w:lang w:val="ru-RU"/>
        </w:rPr>
        <w:lastRenderedPageBreak/>
        <w:t xml:space="preserve">1. Вежбе на тлу: </w:t>
      </w:r>
    </w:p>
    <w:p w:rsidR="00B52DFA" w:rsidRDefault="00B52DFA" w:rsidP="009D2834">
      <w:pPr>
        <w:jc w:val="both"/>
        <w:rPr>
          <w:lang w:val="ru-RU"/>
        </w:rPr>
      </w:pPr>
      <w:r w:rsidRPr="00B52DFA">
        <w:rPr>
          <w:lang w:val="ru-RU"/>
        </w:rPr>
        <w:t xml:space="preserve">Основни садржаји </w:t>
      </w:r>
    </w:p>
    <w:p w:rsidR="00B52DFA" w:rsidRDefault="00B52DFA" w:rsidP="009D2834">
      <w:pPr>
        <w:jc w:val="both"/>
        <w:rPr>
          <w:lang w:val="ru-RU"/>
        </w:rPr>
      </w:pPr>
      <w:r w:rsidRPr="00B52DFA">
        <w:rPr>
          <w:lang w:val="ru-RU"/>
        </w:rPr>
        <w:t xml:space="preserve">– колут напред из упора стојећег опружених ногу, </w:t>
      </w:r>
    </w:p>
    <w:p w:rsidR="00B52DFA" w:rsidRDefault="00B52DFA" w:rsidP="009D2834">
      <w:pPr>
        <w:jc w:val="both"/>
        <w:rPr>
          <w:lang w:val="ru-RU"/>
        </w:rPr>
      </w:pPr>
      <w:r w:rsidRPr="00B52DFA">
        <w:rPr>
          <w:lang w:val="ru-RU"/>
        </w:rPr>
        <w:t>– колут напред преко препреке,</w:t>
      </w:r>
    </w:p>
    <w:p w:rsidR="00B52DFA" w:rsidRDefault="00B52DFA" w:rsidP="009D2834">
      <w:pPr>
        <w:jc w:val="both"/>
        <w:rPr>
          <w:lang w:val="ru-RU"/>
        </w:rPr>
      </w:pPr>
      <w:r w:rsidRPr="00B52DFA">
        <w:rPr>
          <w:lang w:val="ru-RU"/>
        </w:rPr>
        <w:t xml:space="preserve"> – два повезана колута назад,</w:t>
      </w:r>
    </w:p>
    <w:p w:rsidR="00B52DFA" w:rsidRDefault="00B52DFA" w:rsidP="009D2834">
      <w:pPr>
        <w:jc w:val="both"/>
        <w:rPr>
          <w:lang w:val="ru-RU"/>
        </w:rPr>
      </w:pPr>
      <w:r w:rsidRPr="00B52DFA">
        <w:rPr>
          <w:lang w:val="ru-RU"/>
        </w:rPr>
        <w:t xml:space="preserve"> – став на лопатицама „свећа” </w:t>
      </w:r>
    </w:p>
    <w:p w:rsidR="00B52DFA" w:rsidRDefault="00B52DFA" w:rsidP="009D2834">
      <w:pPr>
        <w:jc w:val="both"/>
        <w:rPr>
          <w:lang w:val="ru-RU"/>
        </w:rPr>
      </w:pPr>
      <w:r w:rsidRPr="00B52DFA">
        <w:rPr>
          <w:lang w:val="ru-RU"/>
        </w:rPr>
        <w:t xml:space="preserve">– опружање и издржај, </w:t>
      </w:r>
    </w:p>
    <w:p w:rsidR="00B52DFA" w:rsidRDefault="00B52DFA" w:rsidP="009D2834">
      <w:pPr>
        <w:jc w:val="both"/>
        <w:rPr>
          <w:lang w:val="ru-RU"/>
        </w:rPr>
      </w:pPr>
      <w:r w:rsidRPr="00B52DFA">
        <w:rPr>
          <w:lang w:val="ru-RU"/>
        </w:rPr>
        <w:t xml:space="preserve">– мост из лежања на леђима уз помоћ, </w:t>
      </w:r>
    </w:p>
    <w:p w:rsidR="00B52DFA" w:rsidRDefault="00B52DFA" w:rsidP="009D2834">
      <w:pPr>
        <w:jc w:val="both"/>
        <w:rPr>
          <w:lang w:val="ru-RU"/>
        </w:rPr>
      </w:pPr>
      <w:r w:rsidRPr="00B52DFA">
        <w:rPr>
          <w:lang w:val="ru-RU"/>
        </w:rPr>
        <w:t xml:space="preserve">– припремне вежбе за вагу претклоном и заножењем, </w:t>
      </w:r>
    </w:p>
    <w:p w:rsidR="00B52DFA" w:rsidRDefault="00B52DFA" w:rsidP="009D2834">
      <w:pPr>
        <w:jc w:val="both"/>
        <w:rPr>
          <w:lang w:val="ru-RU"/>
        </w:rPr>
      </w:pPr>
      <w:r w:rsidRPr="00B52DFA">
        <w:rPr>
          <w:lang w:val="ru-RU"/>
        </w:rPr>
        <w:t xml:space="preserve">– припремне вежбе за став на шакама. </w:t>
      </w:r>
    </w:p>
    <w:p w:rsidR="00B52DFA" w:rsidRDefault="00B52DFA" w:rsidP="009D2834">
      <w:pPr>
        <w:jc w:val="both"/>
        <w:rPr>
          <w:lang w:val="ru-RU"/>
        </w:rPr>
      </w:pPr>
      <w:r w:rsidRPr="00B52DFA">
        <w:rPr>
          <w:lang w:val="ru-RU"/>
        </w:rPr>
        <w:t>Проширени садржаји:</w:t>
      </w:r>
    </w:p>
    <w:p w:rsidR="00B52DFA" w:rsidRDefault="00B52DFA" w:rsidP="009D2834">
      <w:pPr>
        <w:jc w:val="both"/>
        <w:rPr>
          <w:lang w:val="ru-RU"/>
        </w:rPr>
      </w:pPr>
      <w:r w:rsidRPr="00B52DFA">
        <w:rPr>
          <w:lang w:val="ru-RU"/>
        </w:rPr>
        <w:t xml:space="preserve"> – комбинације две и више савладаних вежби. </w:t>
      </w:r>
    </w:p>
    <w:p w:rsidR="00B52DFA" w:rsidRDefault="00B52DFA" w:rsidP="009D2834">
      <w:pPr>
        <w:jc w:val="both"/>
        <w:rPr>
          <w:lang w:val="ru-RU"/>
        </w:rPr>
      </w:pPr>
      <w:r w:rsidRPr="00B52DFA">
        <w:rPr>
          <w:lang w:val="ru-RU"/>
        </w:rPr>
        <w:t>Одељењско такмичење са задатом комбинацијом вежби.</w:t>
      </w:r>
    </w:p>
    <w:p w:rsidR="00B52DFA" w:rsidRDefault="00B52DFA" w:rsidP="009D2834">
      <w:pPr>
        <w:jc w:val="both"/>
        <w:rPr>
          <w:lang w:val="ru-RU"/>
        </w:rPr>
      </w:pPr>
      <w:r w:rsidRPr="00B52DFA">
        <w:rPr>
          <w:lang w:val="ru-RU"/>
        </w:rPr>
        <w:t xml:space="preserve"> 2. Прескок –- специфичне припремне вежбе: </w:t>
      </w:r>
    </w:p>
    <w:p w:rsidR="00B52DFA" w:rsidRDefault="00B52DFA" w:rsidP="009D2834">
      <w:pPr>
        <w:jc w:val="both"/>
        <w:rPr>
          <w:lang w:val="ru-RU"/>
        </w:rPr>
      </w:pPr>
      <w:r w:rsidRPr="00B52DFA">
        <w:rPr>
          <w:lang w:val="ru-RU"/>
        </w:rPr>
        <w:t xml:space="preserve">Основни садржаји </w:t>
      </w:r>
    </w:p>
    <w:p w:rsidR="00B52DFA" w:rsidRDefault="00B52DFA" w:rsidP="009D2834">
      <w:pPr>
        <w:jc w:val="both"/>
        <w:rPr>
          <w:lang w:val="ru-RU"/>
        </w:rPr>
      </w:pPr>
      <w:r w:rsidRPr="00B52DFA">
        <w:rPr>
          <w:lang w:val="ru-RU"/>
        </w:rPr>
        <w:t xml:space="preserve">– суножни одскок и доскок на повишену површину, </w:t>
      </w:r>
    </w:p>
    <w:p w:rsidR="00B52DFA" w:rsidRDefault="00B52DFA" w:rsidP="009D2834">
      <w:pPr>
        <w:jc w:val="both"/>
        <w:rPr>
          <w:lang w:val="ru-RU"/>
        </w:rPr>
      </w:pPr>
      <w:r w:rsidRPr="00B52DFA">
        <w:rPr>
          <w:lang w:val="ru-RU"/>
        </w:rPr>
        <w:t xml:space="preserve">– на одскочној дасци (држећи се за руке помагача) узастопни суножни скокови, </w:t>
      </w:r>
    </w:p>
    <w:p w:rsidR="00B52DFA" w:rsidRDefault="00B52DFA" w:rsidP="009D2834">
      <w:pPr>
        <w:jc w:val="both"/>
        <w:rPr>
          <w:lang w:val="ru-RU"/>
        </w:rPr>
      </w:pPr>
      <w:r w:rsidRPr="00B52DFA">
        <w:rPr>
          <w:lang w:val="ru-RU"/>
        </w:rPr>
        <w:t xml:space="preserve">– са неколико корака залета једноножни одскок испред даске, доскок суножно на даску, одскок, фаза лета и доскок, </w:t>
      </w:r>
    </w:p>
    <w:p w:rsidR="00B52DFA" w:rsidRDefault="00B52DFA" w:rsidP="009D2834">
      <w:pPr>
        <w:jc w:val="both"/>
        <w:rPr>
          <w:lang w:val="ru-RU"/>
        </w:rPr>
      </w:pPr>
      <w:r w:rsidRPr="00B52DFA">
        <w:rPr>
          <w:lang w:val="ru-RU"/>
        </w:rPr>
        <w:t>– упором о козлић неколико узаст</w:t>
      </w:r>
      <w:r>
        <w:rPr>
          <w:lang w:val="ru-RU"/>
        </w:rPr>
        <w:t>опних одскока са подиза</w:t>
      </w:r>
      <w:r w:rsidRPr="00B52DFA">
        <w:rPr>
          <w:lang w:val="ru-RU"/>
        </w:rPr>
        <w:t xml:space="preserve">њем кукова (суножно и са разножењем, доскок на даску суножно (уз помоћ испред и иза справе). </w:t>
      </w:r>
    </w:p>
    <w:p w:rsidR="00B52DFA" w:rsidRDefault="00B52DFA" w:rsidP="009D2834">
      <w:pPr>
        <w:jc w:val="both"/>
        <w:rPr>
          <w:lang w:val="ru-RU"/>
        </w:rPr>
      </w:pPr>
      <w:r w:rsidRPr="00B52DFA">
        <w:rPr>
          <w:lang w:val="ru-RU"/>
        </w:rPr>
        <w:t xml:space="preserve">Проширени програм: </w:t>
      </w:r>
    </w:p>
    <w:p w:rsidR="00B52DFA" w:rsidRDefault="00B52DFA" w:rsidP="009D2834">
      <w:pPr>
        <w:jc w:val="both"/>
        <w:rPr>
          <w:lang w:val="ru-RU"/>
        </w:rPr>
      </w:pPr>
      <w:r w:rsidRPr="00B52DFA">
        <w:rPr>
          <w:lang w:val="ru-RU"/>
        </w:rPr>
        <w:t xml:space="preserve">– мали козлић, разношка. </w:t>
      </w:r>
    </w:p>
    <w:p w:rsidR="00B52DFA" w:rsidRDefault="00B52DFA" w:rsidP="009D2834">
      <w:pPr>
        <w:jc w:val="both"/>
        <w:rPr>
          <w:lang w:val="ru-RU"/>
        </w:rPr>
      </w:pPr>
      <w:r w:rsidRPr="00B52DFA">
        <w:rPr>
          <w:lang w:val="ru-RU"/>
        </w:rPr>
        <w:t>Одељењско такмичење: су</w:t>
      </w:r>
      <w:r>
        <w:rPr>
          <w:lang w:val="ru-RU"/>
        </w:rPr>
        <w:t>ножни одскок и доскок на повише</w:t>
      </w:r>
      <w:r w:rsidRPr="00B52DFA">
        <w:rPr>
          <w:lang w:val="ru-RU"/>
        </w:rPr>
        <w:t xml:space="preserve">ну површину. </w:t>
      </w:r>
    </w:p>
    <w:p w:rsidR="00B52DFA" w:rsidRDefault="00B52DFA" w:rsidP="009D2834">
      <w:pPr>
        <w:jc w:val="both"/>
        <w:rPr>
          <w:lang w:val="ru-RU"/>
        </w:rPr>
      </w:pPr>
      <w:r w:rsidRPr="00B52DFA">
        <w:rPr>
          <w:lang w:val="ru-RU"/>
        </w:rPr>
        <w:t>3. Вежбе у вису и упору и п</w:t>
      </w:r>
      <w:r>
        <w:rPr>
          <w:lang w:val="ru-RU"/>
        </w:rPr>
        <w:t>роменама висова и упора (одре</w:t>
      </w:r>
      <w:r w:rsidRPr="00B52DFA">
        <w:rPr>
          <w:lang w:val="ru-RU"/>
        </w:rPr>
        <w:t xml:space="preserve">ђене вежбе се могу реализовати и на другим погодним справама, уколико су безбедне) </w:t>
      </w:r>
    </w:p>
    <w:p w:rsidR="00B52DFA" w:rsidRDefault="00B52DFA" w:rsidP="009D2834">
      <w:pPr>
        <w:jc w:val="both"/>
        <w:rPr>
          <w:lang w:val="ru-RU"/>
        </w:rPr>
      </w:pPr>
      <w:r w:rsidRPr="00B52DFA">
        <w:rPr>
          <w:lang w:val="ru-RU"/>
        </w:rPr>
        <w:t xml:space="preserve">Основни садржаји </w:t>
      </w:r>
    </w:p>
    <w:p w:rsidR="00B52DFA" w:rsidRDefault="00B52DFA" w:rsidP="009D2834">
      <w:pPr>
        <w:jc w:val="both"/>
        <w:rPr>
          <w:lang w:val="ru-RU"/>
        </w:rPr>
      </w:pPr>
      <w:r w:rsidRPr="00B52DFA">
        <w:rPr>
          <w:lang w:val="ru-RU"/>
        </w:rPr>
        <w:t xml:space="preserve">– вратило или двовисински разбој – прилагодити висину: наскок у вис предњи, померања улево и удесно; њих у вису предњем, </w:t>
      </w:r>
    </w:p>
    <w:p w:rsidR="00B52DFA" w:rsidRDefault="00B52DFA" w:rsidP="009D2834">
      <w:pPr>
        <w:jc w:val="both"/>
        <w:rPr>
          <w:lang w:val="ru-RU"/>
        </w:rPr>
      </w:pPr>
      <w:r w:rsidRPr="00B52DFA">
        <w:rPr>
          <w:lang w:val="ru-RU"/>
        </w:rPr>
        <w:t xml:space="preserve">– наскок у упор предњи на различитим справама; померања у упору, </w:t>
      </w:r>
    </w:p>
    <w:p w:rsidR="00B52DFA" w:rsidRDefault="00B52DFA" w:rsidP="009D2834">
      <w:pPr>
        <w:jc w:val="both"/>
        <w:rPr>
          <w:lang w:val="ru-RU"/>
        </w:rPr>
      </w:pPr>
      <w:r w:rsidRPr="00B52DFA">
        <w:rPr>
          <w:lang w:val="ru-RU"/>
        </w:rPr>
        <w:t xml:space="preserve">– дочелно вратило или нижа притка разбоја: узмак корацима уз косу површину до упора предњег активног, </w:t>
      </w:r>
    </w:p>
    <w:p w:rsidR="00B52DFA" w:rsidRDefault="00B52DFA" w:rsidP="009D2834">
      <w:pPr>
        <w:jc w:val="both"/>
        <w:rPr>
          <w:lang w:val="ru-RU"/>
        </w:rPr>
      </w:pPr>
      <w:r w:rsidRPr="00B52DFA">
        <w:rPr>
          <w:lang w:val="ru-RU"/>
        </w:rPr>
        <w:t xml:space="preserve">– паралелни разбој: упор, њих, предњихом упор разножно пред рукама, – дохватни кругови: суножним одривом вис узнето (кроз згиб – уз помоћ), спуст напред до суножног става (кроз згиб, уз помоћ). </w:t>
      </w:r>
    </w:p>
    <w:p w:rsidR="00B52DFA" w:rsidRDefault="00B52DFA" w:rsidP="009D2834">
      <w:pPr>
        <w:jc w:val="both"/>
        <w:rPr>
          <w:lang w:val="ru-RU"/>
        </w:rPr>
      </w:pPr>
      <w:r w:rsidRPr="00B52DFA">
        <w:rPr>
          <w:lang w:val="ru-RU"/>
        </w:rPr>
        <w:lastRenderedPageBreak/>
        <w:t xml:space="preserve">Проширени садржаји: </w:t>
      </w:r>
    </w:p>
    <w:p w:rsidR="00B52DFA" w:rsidRDefault="00B52DFA" w:rsidP="009D2834">
      <w:pPr>
        <w:jc w:val="both"/>
        <w:rPr>
          <w:lang w:val="ru-RU"/>
        </w:rPr>
      </w:pPr>
      <w:r w:rsidRPr="00B52DFA">
        <w:rPr>
          <w:lang w:val="ru-RU"/>
        </w:rPr>
        <w:t xml:space="preserve">– одривом једне ноге узмак до упора предњег и сп. зањихом саскок. </w:t>
      </w:r>
    </w:p>
    <w:p w:rsidR="00B52DFA" w:rsidRDefault="00B52DFA" w:rsidP="009D2834">
      <w:pPr>
        <w:jc w:val="both"/>
        <w:rPr>
          <w:lang w:val="ru-RU"/>
        </w:rPr>
      </w:pPr>
      <w:r w:rsidRPr="00B52DFA">
        <w:rPr>
          <w:lang w:val="ru-RU"/>
        </w:rPr>
        <w:t>4. Вежбе равнотеже: шведска лупа и ниска греда</w:t>
      </w:r>
    </w:p>
    <w:p w:rsidR="00B52DFA" w:rsidRDefault="00B52DFA" w:rsidP="009D2834">
      <w:pPr>
        <w:jc w:val="both"/>
        <w:rPr>
          <w:lang w:val="ru-RU"/>
        </w:rPr>
      </w:pPr>
      <w:r w:rsidRPr="00B52DFA">
        <w:rPr>
          <w:lang w:val="ru-RU"/>
        </w:rPr>
        <w:t xml:space="preserve"> Основни садржаји </w:t>
      </w:r>
    </w:p>
    <w:p w:rsidR="00B52DFA" w:rsidRDefault="00B52DFA" w:rsidP="009D2834">
      <w:pPr>
        <w:jc w:val="both"/>
        <w:rPr>
          <w:lang w:val="ru-RU"/>
        </w:rPr>
      </w:pPr>
      <w:r w:rsidRPr="00B52DFA">
        <w:rPr>
          <w:lang w:val="ru-RU"/>
        </w:rPr>
        <w:t>– лицем према клупи – греди бочно: залети одразом једне ноге наскок у став на другој нози, слободном заножити,</w:t>
      </w:r>
    </w:p>
    <w:p w:rsidR="00B52DFA" w:rsidRDefault="00B52DFA" w:rsidP="009D2834">
      <w:pPr>
        <w:jc w:val="both"/>
        <w:rPr>
          <w:lang w:val="ru-RU"/>
        </w:rPr>
      </w:pPr>
      <w:r w:rsidRPr="00B52DFA">
        <w:rPr>
          <w:lang w:val="ru-RU"/>
        </w:rPr>
        <w:t xml:space="preserve"> – различити начини ходањ</w:t>
      </w:r>
      <w:r>
        <w:rPr>
          <w:lang w:val="ru-RU"/>
        </w:rPr>
        <w:t>а: у успону, са згрченим предно</w:t>
      </w:r>
      <w:r w:rsidRPr="00B52DFA">
        <w:rPr>
          <w:lang w:val="ru-RU"/>
        </w:rPr>
        <w:t>жењем, са заножењем, са одножењем, са високим предножењем, различити начини ходања уназад,</w:t>
      </w:r>
    </w:p>
    <w:p w:rsidR="00B52DFA" w:rsidRDefault="00B52DFA" w:rsidP="009D2834">
      <w:pPr>
        <w:jc w:val="both"/>
        <w:rPr>
          <w:lang w:val="ru-RU"/>
        </w:rPr>
      </w:pPr>
      <w:r w:rsidRPr="00B52DFA">
        <w:rPr>
          <w:lang w:val="ru-RU"/>
        </w:rPr>
        <w:t xml:space="preserve">– скок суножним одскоком, суножни доскок на место одскока, </w:t>
      </w:r>
    </w:p>
    <w:p w:rsidR="00B52DFA" w:rsidRDefault="00B52DFA" w:rsidP="009D2834">
      <w:pPr>
        <w:jc w:val="both"/>
        <w:rPr>
          <w:lang w:val="ru-RU"/>
        </w:rPr>
      </w:pPr>
      <w:r w:rsidRPr="00B52DFA">
        <w:rPr>
          <w:lang w:val="ru-RU"/>
        </w:rPr>
        <w:t xml:space="preserve">– издржаји на једној нози </w:t>
      </w:r>
      <w:r>
        <w:rPr>
          <w:lang w:val="ru-RU"/>
        </w:rPr>
        <w:t>са различитим положајима слобод</w:t>
      </w:r>
      <w:r w:rsidRPr="00B52DFA">
        <w:rPr>
          <w:lang w:val="ru-RU"/>
        </w:rPr>
        <w:t xml:space="preserve">не ноге, </w:t>
      </w:r>
    </w:p>
    <w:p w:rsidR="00B52DFA" w:rsidRDefault="00B52DFA" w:rsidP="009D2834">
      <w:pPr>
        <w:jc w:val="both"/>
        <w:rPr>
          <w:lang w:val="ru-RU"/>
        </w:rPr>
      </w:pPr>
      <w:r w:rsidRPr="00B52DFA">
        <w:rPr>
          <w:lang w:val="ru-RU"/>
        </w:rPr>
        <w:t xml:space="preserve">– окрети на греди усправно, у чучњу за 900 и 1800 , – саскок згрчено. </w:t>
      </w:r>
    </w:p>
    <w:p w:rsidR="00B52DFA" w:rsidRDefault="00B52DFA" w:rsidP="009D2834">
      <w:pPr>
        <w:jc w:val="both"/>
        <w:rPr>
          <w:lang w:val="ru-RU"/>
        </w:rPr>
      </w:pPr>
      <w:r w:rsidRPr="00B52DFA">
        <w:rPr>
          <w:lang w:val="ru-RU"/>
        </w:rPr>
        <w:t>Проширени садржаји:</w:t>
      </w:r>
    </w:p>
    <w:p w:rsidR="00B52DFA" w:rsidRDefault="00B52DFA" w:rsidP="009D2834">
      <w:pPr>
        <w:jc w:val="both"/>
        <w:rPr>
          <w:lang w:val="ru-RU"/>
        </w:rPr>
      </w:pPr>
      <w:r w:rsidRPr="00B52DFA">
        <w:rPr>
          <w:lang w:val="ru-RU"/>
        </w:rPr>
        <w:t xml:space="preserve"> – са шведског сандука кораком на високу гр</w:t>
      </w:r>
      <w:r>
        <w:rPr>
          <w:lang w:val="ru-RU"/>
        </w:rPr>
        <w:t>еду, ходање кора</w:t>
      </w:r>
      <w:r w:rsidRPr="00B52DFA">
        <w:rPr>
          <w:lang w:val="ru-RU"/>
        </w:rPr>
        <w:t>цима у складу са способностима ученика; саскок пруженим телом на високо наслагане струњаче (све уз надзор и помоћ наставника).</w:t>
      </w:r>
    </w:p>
    <w:p w:rsidR="00B52DFA" w:rsidRDefault="00B52DFA" w:rsidP="009D2834">
      <w:pPr>
        <w:jc w:val="both"/>
        <w:rPr>
          <w:lang w:val="ru-RU"/>
        </w:rPr>
      </w:pPr>
      <w:r w:rsidRPr="00B52DFA">
        <w:rPr>
          <w:lang w:val="ru-RU"/>
        </w:rPr>
        <w:t xml:space="preserve"> 3. </w:t>
      </w:r>
      <w:r>
        <w:t>O</w:t>
      </w:r>
      <w:r w:rsidRPr="00B52DFA">
        <w:rPr>
          <w:lang w:val="ru-RU"/>
        </w:rPr>
        <w:t>снове тимских и спортских игара</w:t>
      </w:r>
    </w:p>
    <w:p w:rsidR="00B52DFA" w:rsidRDefault="00B52DFA" w:rsidP="009D2834">
      <w:pPr>
        <w:jc w:val="both"/>
        <w:rPr>
          <w:lang w:val="ru-RU"/>
        </w:rPr>
      </w:pPr>
      <w:r w:rsidRPr="00B52DFA">
        <w:rPr>
          <w:lang w:val="ru-RU"/>
        </w:rPr>
        <w:t xml:space="preserve"> 3.1. Између четири ватре </w:t>
      </w:r>
    </w:p>
    <w:p w:rsidR="00B52DFA" w:rsidRDefault="00B52DFA" w:rsidP="009D2834">
      <w:pPr>
        <w:jc w:val="both"/>
        <w:rPr>
          <w:lang w:val="ru-RU"/>
        </w:rPr>
      </w:pPr>
      <w:r w:rsidRPr="00B52DFA">
        <w:rPr>
          <w:lang w:val="ru-RU"/>
        </w:rPr>
        <w:t xml:space="preserve">Предвежбе – Гађање лоптом у циљ (део зида, медицинка, шведски сандук, клупа итд.) једном руком; Рука је у висини рамена или главе. </w:t>
      </w:r>
    </w:p>
    <w:p w:rsidR="00B52DFA" w:rsidRDefault="00B52DFA" w:rsidP="009D2834">
      <w:pPr>
        <w:jc w:val="both"/>
        <w:rPr>
          <w:lang w:val="ru-RU"/>
        </w:rPr>
      </w:pPr>
      <w:r w:rsidRPr="00B52DFA">
        <w:rPr>
          <w:lang w:val="ru-RU"/>
        </w:rPr>
        <w:t>– Хватање лопте обема рукама у наручје, на груди.</w:t>
      </w:r>
    </w:p>
    <w:p w:rsidR="00B52DFA" w:rsidRDefault="00B52DFA" w:rsidP="009D2834">
      <w:pPr>
        <w:jc w:val="both"/>
        <w:rPr>
          <w:lang w:val="ru-RU"/>
        </w:rPr>
      </w:pPr>
      <w:r w:rsidRPr="00B52DFA">
        <w:rPr>
          <w:lang w:val="ru-RU"/>
        </w:rPr>
        <w:t xml:space="preserve"> Игра уз примену правила </w:t>
      </w:r>
    </w:p>
    <w:p w:rsidR="00B52DFA" w:rsidRDefault="00B52DFA" w:rsidP="009D2834">
      <w:pPr>
        <w:jc w:val="both"/>
        <w:rPr>
          <w:lang w:val="ru-RU"/>
        </w:rPr>
      </w:pPr>
      <w:r w:rsidRPr="00B52DFA">
        <w:rPr>
          <w:lang w:val="ru-RU"/>
        </w:rPr>
        <w:t xml:space="preserve">Основи тактике: </w:t>
      </w:r>
    </w:p>
    <w:p w:rsidR="00B52DFA" w:rsidRDefault="00B52DFA" w:rsidP="009D2834">
      <w:pPr>
        <w:jc w:val="both"/>
        <w:rPr>
          <w:lang w:val="ru-RU"/>
        </w:rPr>
      </w:pPr>
      <w:r w:rsidRPr="00B52DFA">
        <w:rPr>
          <w:lang w:val="ru-RU"/>
        </w:rPr>
        <w:t xml:space="preserve">– Кретање играча у пољу. </w:t>
      </w:r>
    </w:p>
    <w:p w:rsidR="00B52DFA" w:rsidRDefault="00B52DFA" w:rsidP="009D2834">
      <w:pPr>
        <w:jc w:val="both"/>
        <w:rPr>
          <w:lang w:val="ru-RU"/>
        </w:rPr>
      </w:pPr>
      <w:r w:rsidRPr="00B52DFA">
        <w:rPr>
          <w:lang w:val="ru-RU"/>
        </w:rPr>
        <w:t>– Пребацивање лопте (највише два пребацивања).</w:t>
      </w:r>
    </w:p>
    <w:p w:rsidR="00B52DFA" w:rsidRDefault="00B52DFA" w:rsidP="009D2834">
      <w:pPr>
        <w:jc w:val="both"/>
        <w:rPr>
          <w:lang w:val="ru-RU"/>
        </w:rPr>
      </w:pPr>
      <w:r w:rsidRPr="00B52DFA">
        <w:rPr>
          <w:lang w:val="ru-RU"/>
        </w:rPr>
        <w:t xml:space="preserve"> – Гађање (у ноге, избор играча који се гађа, правац гађања у односу на положај саиграча и играча који се гађа...). </w:t>
      </w:r>
    </w:p>
    <w:p w:rsidR="00B52DFA" w:rsidRDefault="00B52DFA" w:rsidP="009D2834">
      <w:pPr>
        <w:jc w:val="both"/>
        <w:rPr>
          <w:lang w:val="ru-RU"/>
        </w:rPr>
      </w:pPr>
      <w:r w:rsidRPr="00B52DFA">
        <w:rPr>
          <w:lang w:val="ru-RU"/>
        </w:rPr>
        <w:t>3.2. Мини-рукомет – Додавање лопте једном руком у месту и кретању.</w:t>
      </w:r>
    </w:p>
    <w:p w:rsidR="00B52DFA" w:rsidRDefault="00B52DFA" w:rsidP="009D2834">
      <w:pPr>
        <w:jc w:val="both"/>
        <w:rPr>
          <w:lang w:val="ru-RU"/>
        </w:rPr>
      </w:pPr>
      <w:r w:rsidRPr="00B52DFA">
        <w:rPr>
          <w:lang w:val="ru-RU"/>
        </w:rPr>
        <w:t xml:space="preserve"> – Хватање лопте обема рука</w:t>
      </w:r>
      <w:r>
        <w:rPr>
          <w:lang w:val="ru-RU"/>
        </w:rPr>
        <w:t>ма у висини груди у месту и кре</w:t>
      </w:r>
      <w:r w:rsidRPr="00B52DFA">
        <w:rPr>
          <w:lang w:val="ru-RU"/>
        </w:rPr>
        <w:t xml:space="preserve">тању. </w:t>
      </w:r>
    </w:p>
    <w:p w:rsidR="00B52DFA" w:rsidRDefault="00B52DFA" w:rsidP="009D2834">
      <w:pPr>
        <w:jc w:val="both"/>
        <w:rPr>
          <w:lang w:val="ru-RU"/>
        </w:rPr>
      </w:pPr>
      <w:r w:rsidRPr="00B52DFA">
        <w:rPr>
          <w:lang w:val="ru-RU"/>
        </w:rPr>
        <w:t xml:space="preserve">– Вођење лопте левом и десном руком (у месту и кретању). </w:t>
      </w:r>
    </w:p>
    <w:p w:rsidR="00B52DFA" w:rsidRDefault="00B52DFA" w:rsidP="009D2834">
      <w:pPr>
        <w:jc w:val="both"/>
        <w:rPr>
          <w:lang w:val="ru-RU"/>
        </w:rPr>
      </w:pPr>
      <w:r w:rsidRPr="00B52DFA">
        <w:rPr>
          <w:lang w:val="ru-RU"/>
        </w:rPr>
        <w:t>– Шутирање из места и кретања – бочни и чеони шут. –</w:t>
      </w:r>
    </w:p>
    <w:p w:rsidR="00B52DFA" w:rsidRDefault="00B52DFA" w:rsidP="009D2834">
      <w:pPr>
        <w:jc w:val="both"/>
        <w:rPr>
          <w:lang w:val="ru-RU"/>
        </w:rPr>
      </w:pPr>
      <w:r w:rsidRPr="00B52DFA">
        <w:rPr>
          <w:lang w:val="ru-RU"/>
        </w:rPr>
        <w:t xml:space="preserve"> Тактика – игра „човек на човека”.</w:t>
      </w:r>
    </w:p>
    <w:p w:rsidR="00B52DFA" w:rsidRDefault="00B52DFA" w:rsidP="009D2834">
      <w:pPr>
        <w:jc w:val="both"/>
        <w:rPr>
          <w:lang w:val="ru-RU"/>
        </w:rPr>
      </w:pPr>
      <w:r w:rsidRPr="00B52DFA">
        <w:rPr>
          <w:lang w:val="ru-RU"/>
        </w:rPr>
        <w:t xml:space="preserve"> 3.3. Футсал – „мали фудбал”</w:t>
      </w:r>
    </w:p>
    <w:p w:rsidR="00B52DFA" w:rsidRDefault="00B52DFA" w:rsidP="009D2834">
      <w:pPr>
        <w:jc w:val="both"/>
        <w:rPr>
          <w:lang w:val="ru-RU"/>
        </w:rPr>
      </w:pPr>
      <w:r w:rsidRPr="00B52DFA">
        <w:rPr>
          <w:lang w:val="ru-RU"/>
        </w:rPr>
        <w:t xml:space="preserve"> – Додавање лопте у месту унутрашњим делом стопала.</w:t>
      </w:r>
    </w:p>
    <w:p w:rsidR="00B52DFA" w:rsidRDefault="00B52DFA" w:rsidP="009D2834">
      <w:pPr>
        <w:jc w:val="both"/>
        <w:rPr>
          <w:lang w:val="ru-RU"/>
        </w:rPr>
      </w:pPr>
      <w:r w:rsidRPr="00B52DFA">
        <w:rPr>
          <w:lang w:val="ru-RU"/>
        </w:rPr>
        <w:t xml:space="preserve"> – Примање лопте унутрашњим делом стопала.</w:t>
      </w:r>
    </w:p>
    <w:p w:rsidR="00B52DFA" w:rsidRDefault="00B52DFA" w:rsidP="009D2834">
      <w:pPr>
        <w:jc w:val="both"/>
        <w:rPr>
          <w:lang w:val="ru-RU"/>
        </w:rPr>
      </w:pPr>
      <w:r w:rsidRPr="00B52DFA">
        <w:rPr>
          <w:lang w:val="ru-RU"/>
        </w:rPr>
        <w:t xml:space="preserve"> – Додавање и примање лопте у кретању унутрашњим делом стопала (дупли пас). </w:t>
      </w:r>
    </w:p>
    <w:p w:rsidR="00B52DFA" w:rsidRDefault="00B52DFA" w:rsidP="009D2834">
      <w:pPr>
        <w:jc w:val="both"/>
        <w:rPr>
          <w:lang w:val="ru-RU"/>
        </w:rPr>
      </w:pPr>
      <w:r w:rsidRPr="00B52DFA">
        <w:rPr>
          <w:lang w:val="ru-RU"/>
        </w:rPr>
        <w:t xml:space="preserve">– Шут унутрашњим делом стопала. </w:t>
      </w:r>
    </w:p>
    <w:p w:rsidR="00B52DFA" w:rsidRDefault="00B52DFA" w:rsidP="009D2834">
      <w:pPr>
        <w:jc w:val="both"/>
        <w:rPr>
          <w:lang w:val="ru-RU"/>
        </w:rPr>
      </w:pPr>
      <w:r w:rsidRPr="00B52DFA">
        <w:rPr>
          <w:lang w:val="ru-RU"/>
        </w:rPr>
        <w:lastRenderedPageBreak/>
        <w:t>– Игра на два гола.</w:t>
      </w:r>
    </w:p>
    <w:p w:rsidR="00B52DFA" w:rsidRDefault="00B52DFA" w:rsidP="009D2834">
      <w:pPr>
        <w:jc w:val="both"/>
        <w:rPr>
          <w:lang w:val="ru-RU"/>
        </w:rPr>
      </w:pPr>
    </w:p>
    <w:p w:rsidR="001B78F9" w:rsidRDefault="001B78F9" w:rsidP="009D2834">
      <w:pPr>
        <w:jc w:val="both"/>
        <w:rPr>
          <w:lang w:val="ru-RU"/>
        </w:rPr>
        <w:sectPr w:rsidR="001B78F9" w:rsidSect="008A671E">
          <w:type w:val="continuous"/>
          <w:pgSz w:w="15840" w:h="12240" w:orient="landscape"/>
          <w:pgMar w:top="720" w:right="720" w:bottom="720" w:left="720" w:header="720" w:footer="720" w:gutter="0"/>
          <w:cols w:num="2" w:space="720"/>
          <w:docGrid w:linePitch="360"/>
        </w:sectPr>
      </w:pPr>
    </w:p>
    <w:p w:rsidR="00B52DFA" w:rsidRPr="00B52DFA" w:rsidRDefault="00B52DFA" w:rsidP="009D2834">
      <w:pPr>
        <w:jc w:val="both"/>
        <w:rPr>
          <w:lang w:val="ru-RU"/>
        </w:rPr>
      </w:pPr>
      <w:r>
        <w:rPr>
          <w:lang w:val="ru-RU"/>
        </w:rPr>
        <w:lastRenderedPageBreak/>
        <w:t>4. Плеси ритмика</w:t>
      </w:r>
    </w:p>
    <w:p w:rsidR="00B52DFA" w:rsidRDefault="00B52DFA" w:rsidP="009D2834">
      <w:pPr>
        <w:jc w:val="both"/>
        <w:rPr>
          <w:sz w:val="24"/>
          <w:lang w:val="ru-RU"/>
        </w:rPr>
      </w:pPr>
    </w:p>
    <w:p w:rsidR="00B52DFA" w:rsidRDefault="00B52DFA" w:rsidP="00B52DFA">
      <w:pPr>
        <w:rPr>
          <w:lang w:val="ru-RU"/>
        </w:rPr>
      </w:pPr>
      <w:r w:rsidRPr="00B52DFA">
        <w:rPr>
          <w:lang w:val="ru-RU"/>
        </w:rPr>
        <w:t>– Вежбе са вијачом: њихање вијаче у бочној равни (једном и другом руком, обема рукама) напред–назад, кружење, отворити вијачу у предручењу, два суножна поскока са међупоскоком, два суножна поскока без међупоскока</w:t>
      </w:r>
      <w:r>
        <w:rPr>
          <w:lang w:val="ru-RU"/>
        </w:rPr>
        <w:t xml:space="preserve"> са окретањем вијаче напред. За</w:t>
      </w:r>
      <w:r w:rsidRPr="00B52DFA">
        <w:rPr>
          <w:lang w:val="ru-RU"/>
        </w:rPr>
        <w:t>уставити вијачу у предручењу и наставити четири поскока са ноге на ногу. Поновити вежбе са окретањем вијаче уназад.</w:t>
      </w:r>
    </w:p>
    <w:p w:rsidR="001B78F9" w:rsidRDefault="00B52DFA" w:rsidP="00B52DFA">
      <w:pPr>
        <w:rPr>
          <w:lang w:val="ru-RU"/>
        </w:rPr>
      </w:pPr>
      <w:r w:rsidRPr="00B52DFA">
        <w:rPr>
          <w:lang w:val="ru-RU"/>
        </w:rPr>
        <w:t xml:space="preserve"> – Вежбе са лоптом Кружење са лоптом у чеоној и бочној равни са обе и једном руком; из одручења зибом почучњем, прехват лопте у предручењу и зибом почучњем до одручења (лопта у другој руци). Бацање и хватање: у задатом ритму у месту и кретању, са почучњем, са окретом за 1800 .</w:t>
      </w:r>
    </w:p>
    <w:p w:rsidR="001B78F9" w:rsidRDefault="00B52DFA" w:rsidP="00B52DFA">
      <w:pPr>
        <w:rPr>
          <w:lang w:val="ru-RU"/>
        </w:rPr>
      </w:pPr>
      <w:r w:rsidRPr="00B52DFA">
        <w:rPr>
          <w:lang w:val="ru-RU"/>
        </w:rPr>
        <w:t xml:space="preserve"> – Народно коло „Савила се бела лоза винова”.</w:t>
      </w:r>
    </w:p>
    <w:p w:rsidR="009D2834" w:rsidRDefault="00B52DFA" w:rsidP="00B52DFA">
      <w:pPr>
        <w:rPr>
          <w:lang w:val="ru-RU"/>
        </w:rPr>
      </w:pPr>
      <w:r w:rsidRPr="00B52DFA">
        <w:rPr>
          <w:lang w:val="ru-RU"/>
        </w:rPr>
        <w:t xml:space="preserve"> – Народно коло из краја у коме се школа налази</w:t>
      </w:r>
    </w:p>
    <w:p w:rsidR="001B78F9" w:rsidRDefault="001B78F9" w:rsidP="00B52DFA">
      <w:pPr>
        <w:rPr>
          <w:lang w:val="ru-RU"/>
        </w:rPr>
      </w:pPr>
    </w:p>
    <w:p w:rsidR="001B78F9" w:rsidRDefault="001B78F9" w:rsidP="00B52DFA">
      <w:pPr>
        <w:rPr>
          <w:lang w:val="ru-RU"/>
        </w:rPr>
      </w:pPr>
      <w:r>
        <w:rPr>
          <w:lang w:val="ru-RU"/>
        </w:rPr>
        <w:t>5.Пливање</w:t>
      </w:r>
    </w:p>
    <w:p w:rsidR="001B78F9" w:rsidRDefault="001B78F9" w:rsidP="00B52DFA">
      <w:pPr>
        <w:rPr>
          <w:lang w:val="ru-RU"/>
        </w:rPr>
      </w:pPr>
    </w:p>
    <w:p w:rsidR="001B78F9" w:rsidRDefault="001B78F9" w:rsidP="00B52DFA">
      <w:pPr>
        <w:rPr>
          <w:lang w:val="ru-RU"/>
        </w:rPr>
      </w:pPr>
      <w:r w:rsidRPr="001B78F9">
        <w:rPr>
          <w:lang w:val="ru-RU"/>
        </w:rPr>
        <w:t xml:space="preserve">Наставну тему Пливање, реализују школе које за то имају услове у школи или објектима ван ње. </w:t>
      </w:r>
    </w:p>
    <w:p w:rsidR="001B78F9" w:rsidRDefault="001B78F9" w:rsidP="00B52DFA">
      <w:pPr>
        <w:rPr>
          <w:lang w:val="ru-RU"/>
        </w:rPr>
      </w:pPr>
      <w:r w:rsidRPr="001B78F9">
        <w:rPr>
          <w:lang w:val="ru-RU"/>
        </w:rPr>
        <w:t xml:space="preserve">Вежбе </w:t>
      </w:r>
    </w:p>
    <w:p w:rsidR="001B78F9" w:rsidRDefault="001B78F9" w:rsidP="00B52DFA">
      <w:pPr>
        <w:rPr>
          <w:lang w:val="ru-RU"/>
        </w:rPr>
      </w:pPr>
      <w:r w:rsidRPr="001B78F9">
        <w:rPr>
          <w:lang w:val="ru-RU"/>
        </w:rPr>
        <w:t xml:space="preserve">– Правила понашања на пливалишту. </w:t>
      </w:r>
    </w:p>
    <w:p w:rsidR="001B78F9" w:rsidRDefault="001B78F9" w:rsidP="00B52DFA">
      <w:pPr>
        <w:rPr>
          <w:lang w:val="ru-RU"/>
        </w:rPr>
      </w:pPr>
      <w:r w:rsidRPr="001B78F9">
        <w:rPr>
          <w:lang w:val="ru-RU"/>
        </w:rPr>
        <w:t>– Вежбе прилагођавања на водену средину (квашење делова тела).</w:t>
      </w:r>
    </w:p>
    <w:p w:rsidR="001B78F9" w:rsidRDefault="001B78F9" w:rsidP="00B52DFA">
      <w:pPr>
        <w:rPr>
          <w:lang w:val="ru-RU"/>
        </w:rPr>
      </w:pPr>
      <w:r w:rsidRPr="001B78F9">
        <w:rPr>
          <w:lang w:val="ru-RU"/>
        </w:rPr>
        <w:t xml:space="preserve"> – Вежбе дисања. </w:t>
      </w:r>
    </w:p>
    <w:p w:rsidR="001B78F9" w:rsidRDefault="001B78F9" w:rsidP="00B52DFA">
      <w:pPr>
        <w:rPr>
          <w:lang w:val="ru-RU"/>
        </w:rPr>
      </w:pPr>
      <w:r w:rsidRPr="001B78F9">
        <w:rPr>
          <w:lang w:val="ru-RU"/>
        </w:rPr>
        <w:t xml:space="preserve">– Вежбе плутања (на леђима стомаку и згрчено). </w:t>
      </w:r>
    </w:p>
    <w:p w:rsidR="001B78F9" w:rsidRDefault="001B78F9" w:rsidP="00B52DFA">
      <w:pPr>
        <w:rPr>
          <w:lang w:val="ru-RU"/>
        </w:rPr>
      </w:pPr>
      <w:r w:rsidRPr="001B78F9">
        <w:rPr>
          <w:lang w:val="ru-RU"/>
        </w:rPr>
        <w:t xml:space="preserve">– Вежбе клизања (на стомаку и леђима). </w:t>
      </w:r>
    </w:p>
    <w:p w:rsidR="001B78F9" w:rsidRDefault="001B78F9" w:rsidP="00B52DFA">
      <w:pPr>
        <w:rPr>
          <w:lang w:val="ru-RU"/>
        </w:rPr>
      </w:pPr>
      <w:r w:rsidRPr="001B78F9">
        <w:rPr>
          <w:lang w:val="ru-RU"/>
        </w:rPr>
        <w:t xml:space="preserve">– Рад ногама у води (краул и леђни краул). </w:t>
      </w:r>
    </w:p>
    <w:p w:rsidR="001B78F9" w:rsidRDefault="001B78F9" w:rsidP="00B52DFA">
      <w:pPr>
        <w:rPr>
          <w:lang w:val="ru-RU"/>
        </w:rPr>
      </w:pPr>
      <w:r w:rsidRPr="001B78F9">
        <w:rPr>
          <w:lang w:val="ru-RU"/>
        </w:rPr>
        <w:t>– Рад рукама (краул и леђни краул са даском).</w:t>
      </w:r>
    </w:p>
    <w:p w:rsidR="001B78F9" w:rsidRDefault="001B78F9" w:rsidP="00B52DFA">
      <w:pPr>
        <w:rPr>
          <w:lang w:val="ru-RU"/>
        </w:rPr>
      </w:pPr>
      <w:r w:rsidRPr="001B78F9">
        <w:rPr>
          <w:lang w:val="ru-RU"/>
        </w:rPr>
        <w:t xml:space="preserve"> – Игре у води.</w:t>
      </w:r>
    </w:p>
    <w:p w:rsidR="001B78F9" w:rsidRDefault="001B78F9" w:rsidP="00B52DFA">
      <w:pPr>
        <w:rPr>
          <w:lang w:val="ru-RU"/>
        </w:rPr>
      </w:pPr>
      <w:r w:rsidRPr="001B78F9">
        <w:rPr>
          <w:lang w:val="ru-RU"/>
        </w:rPr>
        <w:t>Наставу пливања реализује наставн</w:t>
      </w:r>
      <w:r>
        <w:rPr>
          <w:lang w:val="ru-RU"/>
        </w:rPr>
        <w:t>ик физичког и здравстве</w:t>
      </w:r>
      <w:r w:rsidRPr="001B78F9">
        <w:rPr>
          <w:lang w:val="ru-RU"/>
        </w:rPr>
        <w:t>ног васпитања у сарадњи са учитељем</w:t>
      </w:r>
      <w:r>
        <w:rPr>
          <w:lang w:val="ru-RU"/>
        </w:rPr>
        <w:t xml:space="preserve"> одељења.</w:t>
      </w:r>
    </w:p>
    <w:p w:rsidR="001B78F9" w:rsidRDefault="001B78F9" w:rsidP="00B52DFA">
      <w:pPr>
        <w:rPr>
          <w:lang w:val="ru-RU"/>
        </w:rPr>
      </w:pPr>
    </w:p>
    <w:p w:rsidR="001B78F9" w:rsidRDefault="001B78F9" w:rsidP="00B52DFA">
      <w:pPr>
        <w:rPr>
          <w:lang w:val="ru-RU"/>
        </w:rPr>
      </w:pPr>
      <w:r>
        <w:rPr>
          <w:lang w:val="ru-RU"/>
        </w:rPr>
        <w:t>6. Полигони</w:t>
      </w:r>
    </w:p>
    <w:p w:rsidR="001B78F9" w:rsidRDefault="001B78F9" w:rsidP="00B52DFA">
      <w:pPr>
        <w:rPr>
          <w:lang w:val="ru-RU"/>
        </w:rPr>
      </w:pPr>
    </w:p>
    <w:p w:rsidR="001B78F9" w:rsidRDefault="001B78F9" w:rsidP="00B52DFA">
      <w:pPr>
        <w:rPr>
          <w:lang w:val="ru-RU"/>
        </w:rPr>
      </w:pPr>
      <w:r w:rsidRPr="001B78F9">
        <w:rPr>
          <w:lang w:val="ru-RU"/>
        </w:rPr>
        <w:t>Полигони се примењују након неколико обрађених тематских целина (наставних тема или области) и састављају се од усвојених вежби у складу са условима за извођење наставе.</w:t>
      </w:r>
    </w:p>
    <w:p w:rsidR="001B78F9" w:rsidRDefault="001B78F9" w:rsidP="00B52DFA">
      <w:pPr>
        <w:rPr>
          <w:lang w:val="ru-RU"/>
        </w:rPr>
      </w:pPr>
    </w:p>
    <w:p w:rsidR="001B78F9" w:rsidRDefault="001B78F9" w:rsidP="00B52DFA">
      <w:pPr>
        <w:rPr>
          <w:lang w:val="ru-RU"/>
        </w:rPr>
      </w:pPr>
      <w:r>
        <w:rPr>
          <w:lang w:val="ru-RU"/>
        </w:rPr>
        <w:t>ФИЗИЧКА И ЗДРАВСТВЕНА КУЛТУРА</w:t>
      </w:r>
    </w:p>
    <w:p w:rsidR="001B78F9" w:rsidRDefault="001B78F9" w:rsidP="00B52DFA">
      <w:pPr>
        <w:rPr>
          <w:lang w:val="ru-RU"/>
        </w:rPr>
      </w:pPr>
    </w:p>
    <w:p w:rsidR="001B78F9" w:rsidRDefault="001B78F9" w:rsidP="00B52DFA">
      <w:pPr>
        <w:rPr>
          <w:lang w:val="ru-RU"/>
        </w:rPr>
      </w:pPr>
      <w:r>
        <w:rPr>
          <w:lang w:val="ru-RU"/>
        </w:rPr>
        <w:t>Култура вежбања и играња</w:t>
      </w:r>
    </w:p>
    <w:p w:rsidR="001B78F9" w:rsidRDefault="001B78F9" w:rsidP="00B52DFA">
      <w:pPr>
        <w:rPr>
          <w:lang w:val="ru-RU"/>
        </w:rPr>
      </w:pPr>
    </w:p>
    <w:p w:rsidR="001B78F9" w:rsidRDefault="001B78F9" w:rsidP="001B78F9">
      <w:pPr>
        <w:jc w:val="both"/>
        <w:rPr>
          <w:lang w:val="ru-RU"/>
        </w:rPr>
      </w:pPr>
      <w:r w:rsidRPr="001B78F9">
        <w:rPr>
          <w:lang w:val="ru-RU"/>
        </w:rPr>
        <w:t>У раду са ученицима пост</w:t>
      </w:r>
      <w:r>
        <w:rPr>
          <w:lang w:val="ru-RU"/>
        </w:rPr>
        <w:t>епено уводити терминологију ве</w:t>
      </w:r>
      <w:r w:rsidRPr="001B78F9">
        <w:rPr>
          <w:lang w:val="ru-RU"/>
        </w:rPr>
        <w:t>жбања и упознати их са утиц</w:t>
      </w:r>
      <w:r>
        <w:rPr>
          <w:lang w:val="ru-RU"/>
        </w:rPr>
        <w:t>ајем примењених вежби на органи</w:t>
      </w:r>
      <w:r w:rsidRPr="001B78F9">
        <w:rPr>
          <w:lang w:val="ru-RU"/>
        </w:rPr>
        <w:t>зам. Упознати ученике са основним правилима Мини-рукомета, Футсала, игре Између четири ватре.</w:t>
      </w:r>
    </w:p>
    <w:p w:rsidR="001B78F9" w:rsidRDefault="001B78F9" w:rsidP="001B78F9">
      <w:pPr>
        <w:jc w:val="both"/>
        <w:rPr>
          <w:lang w:val="ru-RU"/>
        </w:rPr>
      </w:pPr>
      <w:r w:rsidRPr="001B78F9">
        <w:rPr>
          <w:lang w:val="ru-RU"/>
        </w:rPr>
        <w:t xml:space="preserve"> Подсетити ученике на прав</w:t>
      </w:r>
      <w:r>
        <w:rPr>
          <w:lang w:val="ru-RU"/>
        </w:rPr>
        <w:t>ила понашања која важе у просто</w:t>
      </w:r>
      <w:r w:rsidRPr="001B78F9">
        <w:rPr>
          <w:lang w:val="ru-RU"/>
        </w:rPr>
        <w:t>рима за физичко вежбање како у школи, тако и ван ње. Истицати неопходност поштовања правила понашања током игре и вежбања.</w:t>
      </w:r>
    </w:p>
    <w:p w:rsidR="001B78F9" w:rsidRDefault="001B78F9" w:rsidP="001B78F9">
      <w:pPr>
        <w:jc w:val="both"/>
        <w:rPr>
          <w:lang w:val="ru-RU"/>
        </w:rPr>
      </w:pPr>
      <w:r w:rsidRPr="001B78F9">
        <w:rPr>
          <w:lang w:val="ru-RU"/>
        </w:rPr>
        <w:t xml:space="preserve"> Развијање свести о потреби чувања својих и туђих ствари, справа и реквизита које користе. </w:t>
      </w:r>
    </w:p>
    <w:p w:rsidR="001B78F9" w:rsidRDefault="001B78F9" w:rsidP="001B78F9">
      <w:pPr>
        <w:jc w:val="both"/>
        <w:rPr>
          <w:lang w:val="ru-RU"/>
        </w:rPr>
      </w:pPr>
      <w:r w:rsidRPr="001B78F9">
        <w:rPr>
          <w:lang w:val="ru-RU"/>
        </w:rPr>
        <w:t xml:space="preserve">Упућивати ученике да информишу родитеље о вежбању на наставним и ваннаставним активностима. </w:t>
      </w:r>
    </w:p>
    <w:p w:rsidR="001B78F9" w:rsidRDefault="001B78F9" w:rsidP="001B78F9">
      <w:pPr>
        <w:jc w:val="both"/>
        <w:rPr>
          <w:lang w:val="ru-RU"/>
        </w:rPr>
      </w:pPr>
      <w:r w:rsidRPr="001B78F9">
        <w:rPr>
          <w:lang w:val="ru-RU"/>
        </w:rPr>
        <w:t>Указивати на значај вежбањ</w:t>
      </w:r>
      <w:r>
        <w:rPr>
          <w:lang w:val="ru-RU"/>
        </w:rPr>
        <w:t>а и подстицати ученике на вежба</w:t>
      </w:r>
      <w:r w:rsidRPr="001B78F9">
        <w:rPr>
          <w:lang w:val="ru-RU"/>
        </w:rPr>
        <w:t xml:space="preserve">ње у слободно време. Навикавати ученике да приликом игре или такмичења </w:t>
      </w:r>
      <w:r>
        <w:rPr>
          <w:lang w:val="ru-RU"/>
        </w:rPr>
        <w:t>уважа</w:t>
      </w:r>
      <w:r w:rsidRPr="001B78F9">
        <w:rPr>
          <w:lang w:val="ru-RU"/>
        </w:rPr>
        <w:t>вају све учеснике у игри, њихова постигнућа и међусобне р</w:t>
      </w:r>
      <w:r>
        <w:rPr>
          <w:lang w:val="ru-RU"/>
        </w:rPr>
        <w:t>азлике.</w:t>
      </w:r>
    </w:p>
    <w:p w:rsidR="001B78F9" w:rsidRDefault="001B78F9" w:rsidP="001B78F9">
      <w:pPr>
        <w:jc w:val="both"/>
        <w:rPr>
          <w:lang w:val="ru-RU"/>
        </w:rPr>
      </w:pPr>
    </w:p>
    <w:p w:rsidR="001B78F9" w:rsidRDefault="001B78F9" w:rsidP="001B78F9">
      <w:pPr>
        <w:jc w:val="both"/>
        <w:rPr>
          <w:lang w:val="ru-RU"/>
        </w:rPr>
      </w:pPr>
      <w:r>
        <w:rPr>
          <w:lang w:val="ru-RU"/>
        </w:rPr>
        <w:t>Здравствено васпитање</w:t>
      </w:r>
    </w:p>
    <w:p w:rsidR="001B78F9" w:rsidRPr="001B78F9" w:rsidRDefault="001B78F9" w:rsidP="001B78F9">
      <w:pPr>
        <w:jc w:val="both"/>
        <w:rPr>
          <w:lang w:val="ru-RU"/>
        </w:rPr>
      </w:pPr>
    </w:p>
    <w:p w:rsidR="001B78F9" w:rsidRPr="001B78F9" w:rsidRDefault="001B78F9" w:rsidP="00B52DFA">
      <w:pPr>
        <w:rPr>
          <w:i/>
          <w:lang w:val="ru-RU"/>
        </w:rPr>
      </w:pPr>
      <w:r w:rsidRPr="001B78F9">
        <w:rPr>
          <w:i/>
          <w:lang w:val="ru-RU"/>
        </w:rPr>
        <w:t xml:space="preserve">Моје срце – пулс </w:t>
      </w:r>
    </w:p>
    <w:p w:rsidR="001B78F9" w:rsidRDefault="001B78F9" w:rsidP="001B78F9">
      <w:pPr>
        <w:jc w:val="both"/>
        <w:rPr>
          <w:lang w:val="ru-RU"/>
        </w:rPr>
      </w:pPr>
      <w:r w:rsidRPr="001B78F9">
        <w:rPr>
          <w:lang w:val="ru-RU"/>
        </w:rPr>
        <w:t>На начин прилагођен учени</w:t>
      </w:r>
      <w:r>
        <w:rPr>
          <w:lang w:val="ru-RU"/>
        </w:rPr>
        <w:t>ку објаснити повезаност интензи</w:t>
      </w:r>
      <w:r w:rsidRPr="001B78F9">
        <w:rPr>
          <w:lang w:val="ru-RU"/>
        </w:rPr>
        <w:t>тета вежбања и вредности пулса. Мерење пулса на вратној артерији.</w:t>
      </w:r>
    </w:p>
    <w:p w:rsidR="001B78F9" w:rsidRPr="001B78F9" w:rsidRDefault="001B78F9" w:rsidP="001B78F9">
      <w:pPr>
        <w:jc w:val="both"/>
        <w:rPr>
          <w:i/>
          <w:lang w:val="ru-RU"/>
        </w:rPr>
      </w:pPr>
      <w:r w:rsidRPr="001B78F9">
        <w:rPr>
          <w:lang w:val="ru-RU"/>
        </w:rPr>
        <w:t xml:space="preserve"> </w:t>
      </w:r>
      <w:r w:rsidRPr="001B78F9">
        <w:rPr>
          <w:i/>
          <w:lang w:val="ru-RU"/>
        </w:rPr>
        <w:t xml:space="preserve">Дисање и вежбање </w:t>
      </w:r>
    </w:p>
    <w:p w:rsidR="001B78F9" w:rsidRDefault="001B78F9" w:rsidP="001B78F9">
      <w:pPr>
        <w:jc w:val="both"/>
        <w:rPr>
          <w:lang w:val="ru-RU"/>
        </w:rPr>
      </w:pPr>
      <w:r w:rsidRPr="001B78F9">
        <w:rPr>
          <w:lang w:val="ru-RU"/>
        </w:rPr>
        <w:t>Објаснити ученицима знач</w:t>
      </w:r>
      <w:r>
        <w:rPr>
          <w:lang w:val="ru-RU"/>
        </w:rPr>
        <w:t>ај правилног дисања током вежба</w:t>
      </w:r>
      <w:r w:rsidRPr="001B78F9">
        <w:rPr>
          <w:lang w:val="ru-RU"/>
        </w:rPr>
        <w:t>ња (пешачења, трчања, вежби сна</w:t>
      </w:r>
      <w:r>
        <w:rPr>
          <w:lang w:val="ru-RU"/>
        </w:rPr>
        <w:t>ге...). Мерење фреквенције диса</w:t>
      </w:r>
      <w:r w:rsidRPr="001B78F9">
        <w:rPr>
          <w:lang w:val="ru-RU"/>
        </w:rPr>
        <w:t xml:space="preserve">ња (мери се удах и издах током једног минута) приликом вежбања различитог интензитета. </w:t>
      </w:r>
    </w:p>
    <w:p w:rsidR="001B78F9" w:rsidRPr="001B78F9" w:rsidRDefault="001B78F9" w:rsidP="001B78F9">
      <w:pPr>
        <w:jc w:val="both"/>
        <w:rPr>
          <w:i/>
          <w:lang w:val="ru-RU"/>
        </w:rPr>
      </w:pPr>
      <w:r w:rsidRPr="001B78F9">
        <w:rPr>
          <w:i/>
          <w:lang w:val="ru-RU"/>
        </w:rPr>
        <w:t xml:space="preserve">Значај воћа и поврћа у исхрани </w:t>
      </w:r>
    </w:p>
    <w:p w:rsidR="001B78F9" w:rsidRDefault="001B78F9" w:rsidP="001B78F9">
      <w:pPr>
        <w:jc w:val="both"/>
        <w:rPr>
          <w:lang w:val="ru-RU"/>
        </w:rPr>
      </w:pPr>
      <w:r w:rsidRPr="001B78F9">
        <w:rPr>
          <w:lang w:val="ru-RU"/>
        </w:rPr>
        <w:t>Указивати ученицима на значај редовног конзумирања воћа и поврћа ради нормалног функц</w:t>
      </w:r>
      <w:r>
        <w:rPr>
          <w:lang w:val="ru-RU"/>
        </w:rPr>
        <w:t>ионисања организма и обезбеђива</w:t>
      </w:r>
      <w:r w:rsidRPr="001B78F9">
        <w:rPr>
          <w:lang w:val="ru-RU"/>
        </w:rPr>
        <w:t>ња неопходних хранљивих матер</w:t>
      </w:r>
      <w:r>
        <w:rPr>
          <w:lang w:val="ru-RU"/>
        </w:rPr>
        <w:t>ија за вежбање (витамини и ми</w:t>
      </w:r>
      <w:r w:rsidRPr="001B78F9">
        <w:rPr>
          <w:lang w:val="ru-RU"/>
        </w:rPr>
        <w:t xml:space="preserve">нерали, угљени хидрати...). </w:t>
      </w:r>
    </w:p>
    <w:p w:rsidR="001B78F9" w:rsidRPr="001B78F9" w:rsidRDefault="001B78F9" w:rsidP="001B78F9">
      <w:pPr>
        <w:jc w:val="both"/>
        <w:rPr>
          <w:i/>
          <w:lang w:val="ru-RU"/>
        </w:rPr>
      </w:pPr>
      <w:r w:rsidRPr="001B78F9">
        <w:rPr>
          <w:i/>
          <w:lang w:val="ru-RU"/>
        </w:rPr>
        <w:t xml:space="preserve">Значај воде за организам и вежбање </w:t>
      </w:r>
    </w:p>
    <w:p w:rsidR="001B78F9" w:rsidRDefault="001B78F9" w:rsidP="001B78F9">
      <w:pPr>
        <w:jc w:val="both"/>
        <w:rPr>
          <w:lang w:val="ru-RU"/>
        </w:rPr>
      </w:pPr>
      <w:r w:rsidRPr="001B78F9">
        <w:rPr>
          <w:lang w:val="ru-RU"/>
        </w:rPr>
        <w:t>Истицање значаја воде у</w:t>
      </w:r>
      <w:r>
        <w:rPr>
          <w:lang w:val="ru-RU"/>
        </w:rPr>
        <w:t xml:space="preserve"> структури и функционисању орга</w:t>
      </w:r>
      <w:r w:rsidRPr="001B78F9">
        <w:rPr>
          <w:lang w:val="ru-RU"/>
        </w:rPr>
        <w:t xml:space="preserve">низма. Упознати ученике са важношћу уношења воде пре, током и након вежбања. </w:t>
      </w:r>
    </w:p>
    <w:p w:rsidR="001B78F9" w:rsidRPr="001B78F9" w:rsidRDefault="001B78F9" w:rsidP="001B78F9">
      <w:pPr>
        <w:jc w:val="both"/>
        <w:rPr>
          <w:i/>
          <w:lang w:val="ru-RU"/>
        </w:rPr>
      </w:pPr>
      <w:r w:rsidRPr="001B78F9">
        <w:rPr>
          <w:i/>
          <w:lang w:val="ru-RU"/>
        </w:rPr>
        <w:t>Поступање у случају повреде</w:t>
      </w:r>
    </w:p>
    <w:p w:rsidR="001B78F9" w:rsidRDefault="001B78F9" w:rsidP="001B78F9">
      <w:pPr>
        <w:jc w:val="both"/>
        <w:rPr>
          <w:lang w:val="ru-RU"/>
        </w:rPr>
      </w:pPr>
      <w:r w:rsidRPr="001B78F9">
        <w:rPr>
          <w:lang w:val="ru-RU"/>
        </w:rPr>
        <w:t xml:space="preserve"> Препознавање основних врс</w:t>
      </w:r>
      <w:r>
        <w:rPr>
          <w:lang w:val="ru-RU"/>
        </w:rPr>
        <w:t>та повреда (посекотина, одероти</w:t>
      </w:r>
      <w:r w:rsidRPr="001B78F9">
        <w:rPr>
          <w:lang w:val="ru-RU"/>
        </w:rPr>
        <w:t>на, ударац...) и указивање на в</w:t>
      </w:r>
      <w:r>
        <w:rPr>
          <w:lang w:val="ru-RU"/>
        </w:rPr>
        <w:t>ажност правовременог обавештава</w:t>
      </w:r>
      <w:r w:rsidRPr="001B78F9">
        <w:rPr>
          <w:lang w:val="ru-RU"/>
        </w:rPr>
        <w:t>ња наставника, родитеља и других одраслих у случају повреде</w:t>
      </w:r>
      <w:r>
        <w:rPr>
          <w:lang w:val="ru-RU"/>
        </w:rPr>
        <w:t>.</w:t>
      </w:r>
    </w:p>
    <w:p w:rsidR="00353C81" w:rsidRPr="00353C81" w:rsidRDefault="00353C81" w:rsidP="001B78F9">
      <w:pPr>
        <w:jc w:val="both"/>
        <w:rPr>
          <w:b/>
          <w:lang w:val="ru-RU"/>
        </w:rPr>
      </w:pPr>
    </w:p>
    <w:p w:rsidR="00353C81" w:rsidRPr="00353C81" w:rsidRDefault="00353C81" w:rsidP="001B78F9">
      <w:pPr>
        <w:jc w:val="both"/>
        <w:rPr>
          <w:b/>
          <w:lang w:val="ru-RU"/>
        </w:rPr>
      </w:pPr>
      <w:r w:rsidRPr="00353C81">
        <w:rPr>
          <w:b/>
          <w:lang w:val="ru-RU"/>
        </w:rPr>
        <w:t>Дидактичко-методички елементи</w:t>
      </w:r>
    </w:p>
    <w:p w:rsidR="00353C81" w:rsidRDefault="00353C81" w:rsidP="00353C81">
      <w:pPr>
        <w:rPr>
          <w:lang w:val="ru-RU"/>
        </w:rPr>
      </w:pPr>
    </w:p>
    <w:p w:rsidR="00353C81" w:rsidRDefault="00353C81" w:rsidP="00353C81">
      <w:pPr>
        <w:rPr>
          <w:lang w:val="ru-RU"/>
        </w:rPr>
      </w:pPr>
      <w:r w:rsidRPr="00353C81">
        <w:rPr>
          <w:lang w:val="ru-RU"/>
        </w:rPr>
        <w:t>Основне карактеристике реализације наставе:</w:t>
      </w:r>
    </w:p>
    <w:p w:rsidR="00353C81" w:rsidRDefault="00353C81" w:rsidP="00353C81">
      <w:pPr>
        <w:rPr>
          <w:lang w:val="ru-RU"/>
        </w:rPr>
      </w:pPr>
      <w:r w:rsidRPr="00353C81">
        <w:rPr>
          <w:lang w:val="ru-RU"/>
        </w:rPr>
        <w:t xml:space="preserve"> – јасноћа наставног процеса;</w:t>
      </w:r>
    </w:p>
    <w:p w:rsidR="00353C81" w:rsidRDefault="00353C81" w:rsidP="00353C81">
      <w:pPr>
        <w:rPr>
          <w:lang w:val="ru-RU"/>
        </w:rPr>
      </w:pPr>
      <w:r w:rsidRPr="00353C81">
        <w:rPr>
          <w:lang w:val="ru-RU"/>
        </w:rPr>
        <w:t xml:space="preserve"> – оптимално коришћење расположивог простора, справа и реквизита; </w:t>
      </w:r>
    </w:p>
    <w:p w:rsidR="00353C81" w:rsidRDefault="00353C81" w:rsidP="00353C81">
      <w:pPr>
        <w:rPr>
          <w:lang w:val="ru-RU"/>
        </w:rPr>
      </w:pPr>
      <w:r w:rsidRPr="00353C81">
        <w:rPr>
          <w:lang w:val="ru-RU"/>
        </w:rPr>
        <w:t xml:space="preserve">– избор рационалних облика и метода рада; </w:t>
      </w:r>
    </w:p>
    <w:p w:rsidR="00353C81" w:rsidRDefault="00353C81" w:rsidP="00353C81">
      <w:pPr>
        <w:rPr>
          <w:lang w:val="ru-RU"/>
        </w:rPr>
      </w:pPr>
      <w:r w:rsidRPr="00353C81">
        <w:rPr>
          <w:lang w:val="ru-RU"/>
        </w:rPr>
        <w:t>– избор вежби усклађен с</w:t>
      </w:r>
      <w:r>
        <w:rPr>
          <w:lang w:val="ru-RU"/>
        </w:rPr>
        <w:t>а програмским садржајима и исхо</w:t>
      </w:r>
      <w:r w:rsidRPr="00353C81">
        <w:rPr>
          <w:lang w:val="ru-RU"/>
        </w:rPr>
        <w:t>дима;</w:t>
      </w:r>
    </w:p>
    <w:p w:rsidR="00353C81" w:rsidRDefault="00353C81" w:rsidP="00353C81">
      <w:pPr>
        <w:rPr>
          <w:lang w:val="ru-RU"/>
        </w:rPr>
      </w:pPr>
      <w:r w:rsidRPr="00353C81">
        <w:rPr>
          <w:lang w:val="ru-RU"/>
        </w:rPr>
        <w:t xml:space="preserve"> – функционална повезаност делова часа </w:t>
      </w:r>
    </w:p>
    <w:p w:rsidR="00353C81" w:rsidRDefault="00353C81" w:rsidP="00353C81">
      <w:pPr>
        <w:rPr>
          <w:lang w:val="ru-RU"/>
        </w:rPr>
      </w:pPr>
      <w:r w:rsidRPr="00353C81">
        <w:rPr>
          <w:lang w:val="ru-RU"/>
        </w:rPr>
        <w:t>– унутар једног и више узастопних часова одређене наставне теме.</w:t>
      </w:r>
    </w:p>
    <w:p w:rsidR="00353C81" w:rsidRDefault="00353C81" w:rsidP="00353C81">
      <w:pPr>
        <w:jc w:val="both"/>
        <w:rPr>
          <w:lang w:val="ru-RU"/>
        </w:rPr>
      </w:pPr>
      <w:r w:rsidRPr="00353C81">
        <w:rPr>
          <w:lang w:val="ru-RU"/>
        </w:rPr>
        <w:t>При избору облика рада уз</w:t>
      </w:r>
      <w:r>
        <w:rPr>
          <w:lang w:val="ru-RU"/>
        </w:rPr>
        <w:t>имају се у обзир просторни усло</w:t>
      </w:r>
      <w:r w:rsidRPr="00353C81">
        <w:rPr>
          <w:lang w:val="ru-RU"/>
        </w:rPr>
        <w:t xml:space="preserve">ви, број ученика на часу, опремљеност справама и реквизитима и планирана динамика рада. </w:t>
      </w:r>
    </w:p>
    <w:p w:rsidR="00353C81" w:rsidRDefault="00353C81" w:rsidP="00353C81">
      <w:pPr>
        <w:jc w:val="both"/>
        <w:rPr>
          <w:lang w:val="ru-RU"/>
        </w:rPr>
      </w:pPr>
      <w:r w:rsidRPr="00353C81">
        <w:rPr>
          <w:lang w:val="ru-RU"/>
        </w:rPr>
        <w:t>Избор дидактичих облика ра</w:t>
      </w:r>
      <w:r>
        <w:rPr>
          <w:lang w:val="ru-RU"/>
        </w:rPr>
        <w:t>да треба да буде у функцији ефи</w:t>
      </w:r>
      <w:r w:rsidRPr="00353C81">
        <w:rPr>
          <w:lang w:val="ru-RU"/>
        </w:rPr>
        <w:t>касне организације и повећања радне ефикасности на часу у циљу достизања постављених исхода.</w:t>
      </w:r>
    </w:p>
    <w:p w:rsidR="00353C81" w:rsidRDefault="00353C81" w:rsidP="00353C81">
      <w:pPr>
        <w:jc w:val="both"/>
        <w:rPr>
          <w:lang w:val="ru-RU"/>
        </w:rPr>
      </w:pPr>
      <w:r w:rsidRPr="00353C81">
        <w:rPr>
          <w:lang w:val="ru-RU"/>
        </w:rPr>
        <w:t xml:space="preserve"> У настави треба да преовлада</w:t>
      </w:r>
      <w:r>
        <w:rPr>
          <w:lang w:val="ru-RU"/>
        </w:rPr>
        <w:t>вају игре и садржаји који захте</w:t>
      </w:r>
      <w:r w:rsidRPr="00353C81">
        <w:rPr>
          <w:lang w:val="ru-RU"/>
        </w:rPr>
        <w:t>вају прецизност извођења. Сви</w:t>
      </w:r>
      <w:r>
        <w:rPr>
          <w:lang w:val="ru-RU"/>
        </w:rPr>
        <w:t>м вежбањима претходе тачна упут</w:t>
      </w:r>
      <w:r w:rsidRPr="00353C81">
        <w:rPr>
          <w:lang w:val="ru-RU"/>
        </w:rPr>
        <w:t>ства наставника и приказ вежби. Наставник прати рад ученика, указује и исправља грешке</w:t>
      </w:r>
      <w:r>
        <w:rPr>
          <w:lang w:val="ru-RU"/>
        </w:rPr>
        <w:t>.</w:t>
      </w:r>
    </w:p>
    <w:p w:rsidR="00353C81" w:rsidRDefault="00353C81" w:rsidP="00353C81">
      <w:pPr>
        <w:jc w:val="both"/>
        <w:rPr>
          <w:lang w:val="ru-RU"/>
        </w:rPr>
      </w:pPr>
    </w:p>
    <w:p w:rsidR="00353C81" w:rsidRDefault="00353C81" w:rsidP="00353C81">
      <w:pPr>
        <w:jc w:val="center"/>
        <w:rPr>
          <w:b/>
          <w:sz w:val="24"/>
          <w:lang w:val="ru-RU"/>
        </w:rPr>
      </w:pPr>
    </w:p>
    <w:p w:rsidR="00353C81" w:rsidRDefault="00353C81" w:rsidP="00353C81">
      <w:pPr>
        <w:jc w:val="center"/>
        <w:rPr>
          <w:b/>
          <w:sz w:val="24"/>
          <w:lang w:val="ru-RU"/>
        </w:rPr>
      </w:pPr>
      <w:r>
        <w:rPr>
          <w:b/>
          <w:sz w:val="24"/>
          <w:lang w:val="ru-RU"/>
        </w:rPr>
        <w:t>ПРАЋЕЊЕ И ВРЕДНОСВАЊЕ НАСТАВЕ И УЧЕЊА</w:t>
      </w:r>
    </w:p>
    <w:p w:rsidR="00353C81" w:rsidRDefault="00353C81" w:rsidP="00353C81">
      <w:pPr>
        <w:jc w:val="center"/>
        <w:rPr>
          <w:b/>
          <w:sz w:val="24"/>
          <w:lang w:val="ru-RU"/>
        </w:rPr>
      </w:pPr>
    </w:p>
    <w:p w:rsidR="00353C81" w:rsidRDefault="00353C81" w:rsidP="00353C81">
      <w:pPr>
        <w:jc w:val="both"/>
        <w:rPr>
          <w:lang w:val="ru-RU"/>
        </w:rPr>
      </w:pPr>
      <w:r w:rsidRPr="00353C81">
        <w:rPr>
          <w:lang w:val="ru-RU"/>
        </w:rPr>
        <w:t>У циљу сагледавања и ан</w:t>
      </w:r>
      <w:r>
        <w:rPr>
          <w:lang w:val="ru-RU"/>
        </w:rPr>
        <w:t>ализирања ефеката наставе физич</w:t>
      </w:r>
      <w:r w:rsidRPr="00353C81">
        <w:rPr>
          <w:lang w:val="ru-RU"/>
        </w:rPr>
        <w:t xml:space="preserve">ког и здравственог васпитања, </w:t>
      </w:r>
      <w:r>
        <w:rPr>
          <w:lang w:val="ru-RU"/>
        </w:rPr>
        <w:t>препоручује се да наставник под</w:t>
      </w:r>
      <w:r w:rsidRPr="00353C81">
        <w:rPr>
          <w:lang w:val="ru-RU"/>
        </w:rPr>
        <w:t>једнако, континуирано прати и вреднује:</w:t>
      </w:r>
    </w:p>
    <w:p w:rsidR="00AD160E" w:rsidRDefault="00353C81" w:rsidP="00353C81">
      <w:pPr>
        <w:jc w:val="both"/>
        <w:rPr>
          <w:lang w:val="ru-RU"/>
        </w:rPr>
      </w:pPr>
      <w:r w:rsidRPr="00353C81">
        <w:rPr>
          <w:lang w:val="ru-RU"/>
        </w:rPr>
        <w:t xml:space="preserve"> • Ниво ангажованости (активност) и однос ученика према обавезама у Физичком и здравственом васпитању који обухвата: </w:t>
      </w:r>
    </w:p>
    <w:p w:rsidR="00AD160E" w:rsidRDefault="00353C81" w:rsidP="00353C81">
      <w:pPr>
        <w:jc w:val="both"/>
        <w:rPr>
          <w:lang w:val="ru-RU"/>
        </w:rPr>
      </w:pPr>
      <w:r w:rsidRPr="00353C81">
        <w:rPr>
          <w:lang w:val="ru-RU"/>
        </w:rPr>
        <w:t xml:space="preserve">– вежбање у адекватној спортској опреми; </w:t>
      </w:r>
    </w:p>
    <w:p w:rsidR="00AD160E" w:rsidRDefault="00353C81" w:rsidP="00353C81">
      <w:pPr>
        <w:jc w:val="both"/>
        <w:rPr>
          <w:lang w:val="ru-RU"/>
        </w:rPr>
      </w:pPr>
      <w:r w:rsidRPr="00353C81">
        <w:rPr>
          <w:lang w:val="ru-RU"/>
        </w:rPr>
        <w:t xml:space="preserve">– активно учествовање на часовима Физичког и здравственог васпитања; </w:t>
      </w:r>
    </w:p>
    <w:p w:rsidR="00AD160E" w:rsidRDefault="00353C81" w:rsidP="00353C81">
      <w:pPr>
        <w:jc w:val="both"/>
        <w:rPr>
          <w:lang w:val="ru-RU"/>
        </w:rPr>
      </w:pPr>
      <w:r w:rsidRPr="00353C81">
        <w:rPr>
          <w:lang w:val="ru-RU"/>
        </w:rPr>
        <w:t>– вежбање и играње у слободно време.</w:t>
      </w:r>
    </w:p>
    <w:p w:rsidR="00AD160E" w:rsidRDefault="00353C81" w:rsidP="00353C81">
      <w:pPr>
        <w:jc w:val="both"/>
        <w:rPr>
          <w:lang w:val="ru-RU"/>
        </w:rPr>
      </w:pPr>
      <w:r w:rsidRPr="00353C81">
        <w:rPr>
          <w:lang w:val="ru-RU"/>
        </w:rPr>
        <w:t xml:space="preserve"> • Приказ два комплекса усвојених општеприпремних вежби (вежби обликовања), без реквизита.</w:t>
      </w:r>
    </w:p>
    <w:p w:rsidR="00AD160E" w:rsidRDefault="00353C81" w:rsidP="00353C81">
      <w:pPr>
        <w:jc w:val="both"/>
        <w:rPr>
          <w:lang w:val="ru-RU"/>
        </w:rPr>
      </w:pPr>
      <w:r w:rsidRPr="00353C81">
        <w:rPr>
          <w:lang w:val="ru-RU"/>
        </w:rPr>
        <w:lastRenderedPageBreak/>
        <w:t xml:space="preserve"> • Постигнућа у моторичким вештинама. </w:t>
      </w:r>
    </w:p>
    <w:p w:rsidR="00AD160E" w:rsidRDefault="00353C81" w:rsidP="00353C81">
      <w:pPr>
        <w:jc w:val="both"/>
        <w:rPr>
          <w:lang w:val="ru-RU"/>
        </w:rPr>
      </w:pPr>
      <w:r w:rsidRPr="00353C81">
        <w:rPr>
          <w:lang w:val="ru-RU"/>
        </w:rPr>
        <w:t>• Индивидуални напредак ученика. Индивидуални напредак с</w:t>
      </w:r>
      <w:r w:rsidR="00AD160E">
        <w:rPr>
          <w:lang w:val="ru-RU"/>
        </w:rPr>
        <w:t>ваког ученика процењује се у од</w:t>
      </w:r>
      <w:r w:rsidRPr="00353C81">
        <w:rPr>
          <w:lang w:val="ru-RU"/>
        </w:rPr>
        <w:t>носу на претходно проверено</w:t>
      </w:r>
      <w:r w:rsidR="00AD160E">
        <w:rPr>
          <w:lang w:val="ru-RU"/>
        </w:rPr>
        <w:t xml:space="preserve"> стање. Приликом оцењивања неоп</w:t>
      </w:r>
      <w:r w:rsidRPr="00353C81">
        <w:rPr>
          <w:lang w:val="ru-RU"/>
        </w:rPr>
        <w:t>ходно је узети у обзир способности ученика, степен спретности и умешности. Уколико ученик нема развијене посебне способности, приликом вредновања (оцењива</w:t>
      </w:r>
      <w:r w:rsidR="00AD160E">
        <w:rPr>
          <w:lang w:val="ru-RU"/>
        </w:rPr>
        <w:t>ња) узима се у обзир његов инди</w:t>
      </w:r>
      <w:r w:rsidRPr="00353C81">
        <w:rPr>
          <w:lang w:val="ru-RU"/>
        </w:rPr>
        <w:t>видуални напредак у односу на претходна достигнућа и могућности као и ангажовање ученика у наставном процесу.</w:t>
      </w:r>
    </w:p>
    <w:p w:rsidR="00AD160E" w:rsidRDefault="00353C81" w:rsidP="00353C81">
      <w:pPr>
        <w:jc w:val="both"/>
        <w:rPr>
          <w:lang w:val="ru-RU"/>
        </w:rPr>
      </w:pPr>
      <w:r w:rsidRPr="00353C81">
        <w:rPr>
          <w:lang w:val="ru-RU"/>
        </w:rPr>
        <w:t xml:space="preserve"> Код ученика ослобођених од практичног дела наставе прати се и вреднује: </w:t>
      </w:r>
    </w:p>
    <w:p w:rsidR="00AD160E" w:rsidRDefault="00353C81" w:rsidP="00353C81">
      <w:pPr>
        <w:jc w:val="both"/>
        <w:rPr>
          <w:lang w:val="ru-RU"/>
        </w:rPr>
      </w:pPr>
      <w:r w:rsidRPr="00353C81">
        <w:rPr>
          <w:lang w:val="ru-RU"/>
        </w:rPr>
        <w:t xml:space="preserve">– познавање основних правила елементарних и спортских игара, основних здравствено-хигијенских правила вежбања и здраве исхране; – учешће у ваннаставним активностима. </w:t>
      </w:r>
    </w:p>
    <w:p w:rsidR="00AD160E" w:rsidRDefault="00353C81" w:rsidP="00353C81">
      <w:pPr>
        <w:jc w:val="both"/>
        <w:rPr>
          <w:lang w:val="ru-RU"/>
        </w:rPr>
      </w:pPr>
      <w:r w:rsidRPr="00353C81">
        <w:rPr>
          <w:lang w:val="ru-RU"/>
        </w:rPr>
        <w:t xml:space="preserve">Праћење, вредновање и оцењивање ученика ослобођених од практичног дела наставе, врши се на основу посебног ангажовања у настави. </w:t>
      </w:r>
    </w:p>
    <w:p w:rsidR="00353C81" w:rsidRDefault="00353C81" w:rsidP="00353C81">
      <w:pPr>
        <w:jc w:val="both"/>
        <w:rPr>
          <w:lang w:val="ru-RU"/>
        </w:rPr>
      </w:pPr>
      <w:r w:rsidRPr="00353C81">
        <w:rPr>
          <w:lang w:val="ru-RU"/>
        </w:rPr>
        <w:t xml:space="preserve">Праћење, вредновање и </w:t>
      </w:r>
      <w:r w:rsidR="00AD160E">
        <w:rPr>
          <w:lang w:val="ru-RU"/>
        </w:rPr>
        <w:t>оцењивање ученика са инвалидите</w:t>
      </w:r>
      <w:r w:rsidRPr="00353C81">
        <w:rPr>
          <w:lang w:val="ru-RU"/>
        </w:rPr>
        <w:t>том врши се на основу њиховог индивидуалног напретка</w:t>
      </w:r>
      <w:r w:rsidR="00AD160E">
        <w:rPr>
          <w:lang w:val="ru-RU"/>
        </w:rPr>
        <w:t>.</w:t>
      </w:r>
    </w:p>
    <w:p w:rsidR="00AD160E" w:rsidRDefault="00AD160E" w:rsidP="00353C81">
      <w:pPr>
        <w:jc w:val="both"/>
        <w:rPr>
          <w:lang w:val="ru-RU"/>
        </w:rPr>
      </w:pPr>
    </w:p>
    <w:p w:rsidR="00AD160E" w:rsidRDefault="00AD160E" w:rsidP="00AD160E">
      <w:pPr>
        <w:jc w:val="center"/>
        <w:rPr>
          <w:b/>
          <w:lang w:val="ru-RU"/>
        </w:rPr>
      </w:pPr>
      <w:r>
        <w:rPr>
          <w:b/>
          <w:lang w:val="ru-RU"/>
        </w:rPr>
        <w:t>ВАННАСТАВНЕ И ВАНШКОЛСКЕ АКТИВНОСТИ</w:t>
      </w:r>
    </w:p>
    <w:p w:rsidR="00AD160E" w:rsidRDefault="00AD160E" w:rsidP="00AD160E">
      <w:pPr>
        <w:jc w:val="center"/>
        <w:rPr>
          <w:b/>
          <w:lang w:val="ru-RU"/>
        </w:rPr>
      </w:pPr>
    </w:p>
    <w:p w:rsidR="00AD160E" w:rsidRDefault="00AD160E" w:rsidP="00AD160E">
      <w:pPr>
        <w:jc w:val="both"/>
        <w:rPr>
          <w:b/>
          <w:lang w:val="ru-RU"/>
        </w:rPr>
      </w:pPr>
      <w:r>
        <w:rPr>
          <w:b/>
          <w:lang w:val="ru-RU"/>
        </w:rPr>
        <w:t>Слободне активности</w:t>
      </w:r>
    </w:p>
    <w:p w:rsidR="00AD160E" w:rsidRDefault="00AD160E" w:rsidP="00AD160E">
      <w:pPr>
        <w:jc w:val="both"/>
        <w:rPr>
          <w:b/>
          <w:lang w:val="ru-RU"/>
        </w:rPr>
      </w:pPr>
    </w:p>
    <w:p w:rsidR="00AD160E" w:rsidRDefault="00AD160E" w:rsidP="00AD160E">
      <w:pPr>
        <w:jc w:val="both"/>
        <w:rPr>
          <w:lang w:val="ru-RU"/>
        </w:rPr>
      </w:pPr>
      <w:r w:rsidRPr="00AD160E">
        <w:rPr>
          <w:lang w:val="ru-RU"/>
        </w:rPr>
        <w:t>Реализују се према интересовању ученика. Сачињава се посебан програм при чему се узимају у обзир материјални и просторни услови рада, узрасне кара</w:t>
      </w:r>
      <w:r>
        <w:rPr>
          <w:lang w:val="ru-RU"/>
        </w:rPr>
        <w:t>ктеристике и способности ученика.</w:t>
      </w:r>
    </w:p>
    <w:p w:rsidR="00AD160E" w:rsidRDefault="00AD160E" w:rsidP="00AD160E">
      <w:pPr>
        <w:jc w:val="both"/>
        <w:rPr>
          <w:lang w:val="ru-RU"/>
        </w:rPr>
      </w:pPr>
    </w:p>
    <w:p w:rsidR="00AD160E" w:rsidRDefault="00AD160E" w:rsidP="00AD160E">
      <w:pPr>
        <w:jc w:val="both"/>
        <w:rPr>
          <w:b/>
          <w:lang w:val="ru-RU"/>
        </w:rPr>
      </w:pPr>
      <w:r>
        <w:rPr>
          <w:b/>
          <w:lang w:val="ru-RU"/>
        </w:rPr>
        <w:t>Недеља школског спорта</w:t>
      </w:r>
    </w:p>
    <w:p w:rsidR="00AD160E" w:rsidRDefault="00AD160E" w:rsidP="00AD160E">
      <w:pPr>
        <w:jc w:val="both"/>
        <w:rPr>
          <w:b/>
          <w:lang w:val="ru-RU"/>
        </w:rPr>
      </w:pPr>
    </w:p>
    <w:p w:rsidR="00AD160E" w:rsidRDefault="00AD160E" w:rsidP="00AD160E">
      <w:pPr>
        <w:jc w:val="both"/>
        <w:rPr>
          <w:lang w:val="ru-RU"/>
        </w:rPr>
      </w:pPr>
      <w:r w:rsidRPr="00AD160E">
        <w:rPr>
          <w:lang w:val="ru-RU"/>
        </w:rPr>
        <w:t>Ради развоја и практиковањ</w:t>
      </w:r>
      <w:r>
        <w:rPr>
          <w:lang w:val="ru-RU"/>
        </w:rPr>
        <w:t>а здравог начина живота, схвата</w:t>
      </w:r>
      <w:r w:rsidRPr="00AD160E">
        <w:rPr>
          <w:lang w:val="ru-RU"/>
        </w:rPr>
        <w:t>ња важности сопственог здрављ</w:t>
      </w:r>
      <w:r>
        <w:rPr>
          <w:lang w:val="ru-RU"/>
        </w:rPr>
        <w:t>а и безбедности, о потреби него</w:t>
      </w:r>
      <w:r w:rsidRPr="00AD160E">
        <w:rPr>
          <w:lang w:val="ru-RU"/>
        </w:rPr>
        <w:t>вања и развоја физичких способности, као и превенције насиља, наркоманије, малолетничке дел</w:t>
      </w:r>
      <w:r>
        <w:rPr>
          <w:lang w:val="ru-RU"/>
        </w:rPr>
        <w:t>инквенције, школа у оквиру Школ</w:t>
      </w:r>
      <w:r w:rsidRPr="00AD160E">
        <w:rPr>
          <w:lang w:val="ru-RU"/>
        </w:rPr>
        <w:t>ског програма реализује недељу школског спорта. Н</w:t>
      </w:r>
      <w:r>
        <w:rPr>
          <w:lang w:val="ru-RU"/>
        </w:rPr>
        <w:t>едеља школског спорта обухвата:</w:t>
      </w:r>
    </w:p>
    <w:p w:rsidR="00AD160E" w:rsidRDefault="00AD160E" w:rsidP="00AD160E">
      <w:pPr>
        <w:jc w:val="both"/>
        <w:rPr>
          <w:lang w:val="ru-RU"/>
        </w:rPr>
      </w:pPr>
      <w:r w:rsidRPr="00AD160E">
        <w:rPr>
          <w:lang w:val="ru-RU"/>
        </w:rPr>
        <w:t>– физичке активности прилагођене узрасту и могућностима ученика;</w:t>
      </w:r>
    </w:p>
    <w:p w:rsidR="00AD160E" w:rsidRDefault="00AD160E" w:rsidP="00AD160E">
      <w:pPr>
        <w:jc w:val="both"/>
        <w:rPr>
          <w:lang w:val="ru-RU"/>
        </w:rPr>
      </w:pPr>
      <w:r w:rsidRPr="00AD160E">
        <w:rPr>
          <w:lang w:val="ru-RU"/>
        </w:rPr>
        <w:t xml:space="preserve"> – културне манифестације са циљем промоције физичког вежбања, спорта и здравља (ликовне и друге изложбе, фолклор, плес, музичко-спортске радионице...);</w:t>
      </w:r>
    </w:p>
    <w:p w:rsidR="00AD160E" w:rsidRDefault="00AD160E" w:rsidP="00AD160E">
      <w:pPr>
        <w:jc w:val="both"/>
        <w:rPr>
          <w:lang w:val="ru-RU"/>
        </w:rPr>
      </w:pPr>
      <w:r w:rsidRPr="00AD160E">
        <w:rPr>
          <w:lang w:val="ru-RU"/>
        </w:rPr>
        <w:t xml:space="preserve">– ђачке радионице (о здрављу, физичком вежбању, спорту и др...). </w:t>
      </w:r>
    </w:p>
    <w:p w:rsidR="00AD160E" w:rsidRDefault="00AD160E" w:rsidP="00AD160E">
      <w:pPr>
        <w:jc w:val="both"/>
        <w:rPr>
          <w:lang w:val="ru-RU"/>
        </w:rPr>
      </w:pPr>
      <w:r w:rsidRPr="00AD160E">
        <w:rPr>
          <w:lang w:val="ru-RU"/>
        </w:rPr>
        <w:t>План и програм Недеље школског спорта сачињав</w:t>
      </w:r>
      <w:r>
        <w:rPr>
          <w:lang w:val="ru-RU"/>
        </w:rPr>
        <w:t>а Одељен</w:t>
      </w:r>
      <w:r w:rsidRPr="00AD160E">
        <w:rPr>
          <w:lang w:val="ru-RU"/>
        </w:rPr>
        <w:t>ско веће трећег разреда заједно са Стручним већем предметних наставника који реализују наставу Физичког и здравственог васпитања у другом циклусу, као и другим Стручним већима (ликовне културе, музичке културе, историје, информатике...) и стручним сарадницима у школи, водећи рач</w:t>
      </w:r>
      <w:r>
        <w:rPr>
          <w:lang w:val="ru-RU"/>
        </w:rPr>
        <w:t>уна да и ученици који су ослобо</w:t>
      </w:r>
      <w:r w:rsidRPr="00AD160E">
        <w:rPr>
          <w:lang w:val="ru-RU"/>
        </w:rPr>
        <w:t>ђени од практичног дела настав</w:t>
      </w:r>
      <w:r>
        <w:rPr>
          <w:lang w:val="ru-RU"/>
        </w:rPr>
        <w:t>е Физичког и здравственог васпи</w:t>
      </w:r>
      <w:r w:rsidRPr="00AD160E">
        <w:rPr>
          <w:lang w:val="ru-RU"/>
        </w:rPr>
        <w:t>тања, буду укључени у огранизацију ових активности</w:t>
      </w:r>
      <w:r>
        <w:rPr>
          <w:lang w:val="ru-RU"/>
        </w:rPr>
        <w:t>.</w:t>
      </w:r>
    </w:p>
    <w:p w:rsidR="00AD160E" w:rsidRDefault="00AD160E" w:rsidP="00AD160E">
      <w:pPr>
        <w:jc w:val="both"/>
        <w:rPr>
          <w:lang w:val="ru-RU"/>
        </w:rPr>
      </w:pPr>
    </w:p>
    <w:p w:rsidR="00AD160E" w:rsidRDefault="00AD160E" w:rsidP="00AD160E">
      <w:pPr>
        <w:jc w:val="both"/>
        <w:rPr>
          <w:b/>
          <w:lang w:val="ru-RU"/>
        </w:rPr>
      </w:pPr>
      <w:r>
        <w:rPr>
          <w:b/>
          <w:lang w:val="ru-RU"/>
        </w:rPr>
        <w:t>Активности у природи ( излет, крос, зимовање, летовање...)</w:t>
      </w:r>
    </w:p>
    <w:p w:rsidR="00AD160E" w:rsidRDefault="00AD160E" w:rsidP="00AD160E">
      <w:pPr>
        <w:jc w:val="both"/>
        <w:rPr>
          <w:b/>
          <w:lang w:val="ru-RU"/>
        </w:rPr>
      </w:pPr>
    </w:p>
    <w:p w:rsidR="00AD160E" w:rsidRPr="00AD160E" w:rsidRDefault="00AD160E" w:rsidP="00AD160E">
      <w:pPr>
        <w:jc w:val="both"/>
        <w:rPr>
          <w:b/>
          <w:lang w:val="ru-RU"/>
        </w:rPr>
      </w:pPr>
    </w:p>
    <w:p w:rsidR="00AD160E" w:rsidRDefault="00AD160E" w:rsidP="00AD160E">
      <w:pPr>
        <w:jc w:val="both"/>
        <w:rPr>
          <w:lang w:val="ru-RU"/>
        </w:rPr>
      </w:pPr>
      <w:r w:rsidRPr="00AD160E">
        <w:rPr>
          <w:lang w:val="ru-RU"/>
        </w:rPr>
        <w:t>Из фонда радних дана, предвиђених заједничким планом, школа може да организује активности у природи:</w:t>
      </w:r>
    </w:p>
    <w:p w:rsidR="00AD160E" w:rsidRDefault="00AD160E" w:rsidP="00AD160E">
      <w:pPr>
        <w:jc w:val="both"/>
        <w:rPr>
          <w:lang w:val="ru-RU"/>
        </w:rPr>
      </w:pPr>
      <w:r w:rsidRPr="00AD160E">
        <w:rPr>
          <w:lang w:val="ru-RU"/>
        </w:rPr>
        <w:t xml:space="preserve"> – излет; </w:t>
      </w:r>
    </w:p>
    <w:p w:rsidR="00AD160E" w:rsidRDefault="00AD160E" w:rsidP="00AD160E">
      <w:pPr>
        <w:jc w:val="both"/>
        <w:rPr>
          <w:lang w:val="ru-RU"/>
        </w:rPr>
      </w:pPr>
      <w:r w:rsidRPr="00AD160E">
        <w:rPr>
          <w:lang w:val="ru-RU"/>
        </w:rPr>
        <w:t>– крос се организује минимум једном у току школске године;</w:t>
      </w:r>
    </w:p>
    <w:p w:rsidR="00AD160E" w:rsidRDefault="00AD160E" w:rsidP="00AD160E">
      <w:pPr>
        <w:jc w:val="both"/>
        <w:rPr>
          <w:lang w:val="ru-RU"/>
        </w:rPr>
      </w:pPr>
      <w:r w:rsidRPr="00AD160E">
        <w:rPr>
          <w:lang w:val="ru-RU"/>
        </w:rPr>
        <w:t xml:space="preserve"> – зимовање – организује с</w:t>
      </w:r>
      <w:r>
        <w:rPr>
          <w:lang w:val="ru-RU"/>
        </w:rPr>
        <w:t>е за време зимског распуста (фи</w:t>
      </w:r>
      <w:r w:rsidRPr="00AD160E">
        <w:rPr>
          <w:lang w:val="ru-RU"/>
        </w:rPr>
        <w:t xml:space="preserve">зичке активности на снегу); </w:t>
      </w:r>
    </w:p>
    <w:p w:rsidR="00AD160E" w:rsidRDefault="00AD160E" w:rsidP="00AD160E">
      <w:pPr>
        <w:jc w:val="both"/>
        <w:rPr>
          <w:lang w:val="ru-RU"/>
        </w:rPr>
      </w:pPr>
      <w:r w:rsidRPr="00AD160E">
        <w:rPr>
          <w:lang w:val="ru-RU"/>
        </w:rPr>
        <w:t xml:space="preserve">– летовање – организује се </w:t>
      </w:r>
      <w:r>
        <w:rPr>
          <w:lang w:val="ru-RU"/>
        </w:rPr>
        <w:t>за време летњег распуста (кампо</w:t>
      </w:r>
      <w:r w:rsidRPr="00AD160E">
        <w:rPr>
          <w:lang w:val="ru-RU"/>
        </w:rPr>
        <w:t>вање итд.).</w:t>
      </w:r>
    </w:p>
    <w:p w:rsidR="00AD160E" w:rsidRDefault="00AD160E" w:rsidP="00AD160E">
      <w:pPr>
        <w:jc w:val="both"/>
        <w:rPr>
          <w:lang w:val="ru-RU"/>
        </w:rPr>
      </w:pPr>
      <w:r w:rsidRPr="00AD160E">
        <w:rPr>
          <w:lang w:val="ru-RU"/>
        </w:rPr>
        <w:t xml:space="preserve"> План и програм ових активности сачињава Одељенско веће трећег разреда у сарадњи са С</w:t>
      </w:r>
      <w:r>
        <w:rPr>
          <w:lang w:val="ru-RU"/>
        </w:rPr>
        <w:t>тручним већем предметних настав</w:t>
      </w:r>
      <w:r w:rsidRPr="00AD160E">
        <w:rPr>
          <w:lang w:val="ru-RU"/>
        </w:rPr>
        <w:t>ника који реализују наставу Физичког и здравственог васпитања у другом циклусу.</w:t>
      </w:r>
    </w:p>
    <w:p w:rsidR="00AD160E" w:rsidRDefault="00AD160E" w:rsidP="00AD160E">
      <w:pPr>
        <w:jc w:val="both"/>
        <w:rPr>
          <w:lang w:val="ru-RU"/>
        </w:rPr>
      </w:pPr>
    </w:p>
    <w:p w:rsidR="00AD160E" w:rsidRDefault="00AD160E" w:rsidP="00AD160E">
      <w:pPr>
        <w:jc w:val="both"/>
        <w:rPr>
          <w:b/>
          <w:lang w:val="ru-RU"/>
        </w:rPr>
      </w:pPr>
      <w:r>
        <w:rPr>
          <w:b/>
          <w:lang w:val="ru-RU"/>
        </w:rPr>
        <w:t>Школска такмичења</w:t>
      </w:r>
    </w:p>
    <w:p w:rsidR="00AD160E" w:rsidRPr="00AD160E" w:rsidRDefault="00AD160E" w:rsidP="00AD160E">
      <w:pPr>
        <w:jc w:val="both"/>
        <w:rPr>
          <w:b/>
          <w:sz w:val="24"/>
          <w:lang w:val="ru-RU"/>
        </w:rPr>
      </w:pPr>
    </w:p>
    <w:p w:rsidR="00AD160E" w:rsidRDefault="00AD160E" w:rsidP="00AD160E">
      <w:pPr>
        <w:jc w:val="both"/>
        <w:rPr>
          <w:lang w:val="ru-RU"/>
        </w:rPr>
      </w:pPr>
      <w:r w:rsidRPr="002371A8">
        <w:rPr>
          <w:b/>
          <w:sz w:val="24"/>
          <w:lang w:val="ru-RU"/>
        </w:rPr>
        <w:t xml:space="preserve"> </w:t>
      </w:r>
      <w:r w:rsidRPr="00AD160E">
        <w:rPr>
          <w:lang w:val="ru-RU"/>
        </w:rPr>
        <w:t>Школа за ученике трећег ра</w:t>
      </w:r>
      <w:r>
        <w:rPr>
          <w:lang w:val="ru-RU"/>
        </w:rPr>
        <w:t>зреда организује и спроводи так</w:t>
      </w:r>
      <w:r w:rsidRPr="00AD160E">
        <w:rPr>
          <w:lang w:val="ru-RU"/>
        </w:rPr>
        <w:t>мичења из минимум једне елементарне или спортске игре (у складу са програмом), полигона у току школске године, као интегрални део процеса физичког и здравственог васпитања. План такмичења доноси Одељенско веће трећег р</w:t>
      </w:r>
      <w:r>
        <w:rPr>
          <w:lang w:val="ru-RU"/>
        </w:rPr>
        <w:t>азреда у сарадњи са Стручним ве</w:t>
      </w:r>
      <w:r w:rsidRPr="00AD160E">
        <w:rPr>
          <w:lang w:val="ru-RU"/>
        </w:rPr>
        <w:t>ћем наставника Физичког и здравственог васпитања.</w:t>
      </w:r>
    </w:p>
    <w:p w:rsidR="00AD160E" w:rsidRDefault="00AD160E" w:rsidP="00AD160E">
      <w:pPr>
        <w:jc w:val="both"/>
        <w:rPr>
          <w:lang w:val="ru-RU"/>
        </w:rPr>
      </w:pPr>
      <w:r w:rsidRPr="00AD160E">
        <w:rPr>
          <w:lang w:val="ru-RU"/>
        </w:rPr>
        <w:t xml:space="preserve"> Ученици могу да учествују и на такмичењима у систему школских спортских такмичења Р</w:t>
      </w:r>
      <w:r>
        <w:rPr>
          <w:lang w:val="ru-RU"/>
        </w:rPr>
        <w:t>епублике Србије, која су у скла</w:t>
      </w:r>
      <w:r w:rsidRPr="00AD160E">
        <w:rPr>
          <w:lang w:val="ru-RU"/>
        </w:rPr>
        <w:t>ду са планом и програмом наставе и учења, као и на такмичењима од интереса за локалну заједницу.</w:t>
      </w:r>
    </w:p>
    <w:p w:rsidR="00AD160E" w:rsidRDefault="00AD160E" w:rsidP="00AD160E">
      <w:pPr>
        <w:jc w:val="both"/>
        <w:rPr>
          <w:lang w:val="ru-RU"/>
        </w:rPr>
      </w:pPr>
    </w:p>
    <w:p w:rsidR="00353C81" w:rsidRDefault="00AD160E" w:rsidP="00AD160E">
      <w:pPr>
        <w:jc w:val="both"/>
        <w:rPr>
          <w:b/>
          <w:lang w:val="ru-RU"/>
        </w:rPr>
      </w:pPr>
      <w:r w:rsidRPr="00AD160E">
        <w:rPr>
          <w:b/>
          <w:lang w:val="ru-RU"/>
        </w:rPr>
        <w:t xml:space="preserve"> Корективно-педагошки рад и допунска настава</w:t>
      </w:r>
    </w:p>
    <w:p w:rsidR="00AD160E" w:rsidRDefault="00AD160E" w:rsidP="00AD160E">
      <w:pPr>
        <w:jc w:val="both"/>
        <w:rPr>
          <w:b/>
          <w:lang w:val="ru-RU"/>
        </w:rPr>
      </w:pPr>
    </w:p>
    <w:p w:rsidR="00AD160E" w:rsidRDefault="00AD160E" w:rsidP="00AD160E">
      <w:pPr>
        <w:jc w:val="both"/>
        <w:rPr>
          <w:lang w:val="ru-RU"/>
        </w:rPr>
      </w:pPr>
      <w:r w:rsidRPr="00AD160E">
        <w:rPr>
          <w:lang w:val="ru-RU"/>
        </w:rPr>
        <w:t xml:space="preserve">Ове активности организују се са ученицима који имају: </w:t>
      </w:r>
    </w:p>
    <w:p w:rsidR="00AD160E" w:rsidRDefault="00AD160E" w:rsidP="00AD160E">
      <w:pPr>
        <w:jc w:val="both"/>
        <w:rPr>
          <w:lang w:val="ru-RU"/>
        </w:rPr>
      </w:pPr>
      <w:r w:rsidRPr="00AD160E">
        <w:rPr>
          <w:lang w:val="ru-RU"/>
        </w:rPr>
        <w:t xml:space="preserve">– потешкоће у остваривању исхода; </w:t>
      </w:r>
    </w:p>
    <w:p w:rsidR="00AD160E" w:rsidRDefault="00AD160E" w:rsidP="00AD160E">
      <w:pPr>
        <w:jc w:val="both"/>
        <w:rPr>
          <w:lang w:val="ru-RU"/>
        </w:rPr>
      </w:pPr>
      <w:r w:rsidRPr="00AD160E">
        <w:rPr>
          <w:lang w:val="ru-RU"/>
        </w:rPr>
        <w:t>– смањене физичке способности;</w:t>
      </w:r>
    </w:p>
    <w:p w:rsidR="00AD160E" w:rsidRDefault="00AD160E" w:rsidP="00AD160E">
      <w:pPr>
        <w:jc w:val="both"/>
        <w:rPr>
          <w:lang w:val="ru-RU"/>
        </w:rPr>
      </w:pPr>
      <w:r w:rsidRPr="00AD160E">
        <w:rPr>
          <w:lang w:val="ru-RU"/>
        </w:rPr>
        <w:t xml:space="preserve"> – лоше држање тела; </w:t>
      </w:r>
    </w:p>
    <w:p w:rsidR="00AD160E" w:rsidRDefault="00AD160E" w:rsidP="00AD160E">
      <w:pPr>
        <w:jc w:val="both"/>
        <w:rPr>
          <w:lang w:val="ru-RU"/>
        </w:rPr>
      </w:pPr>
      <w:r w:rsidRPr="00AD160E">
        <w:rPr>
          <w:lang w:val="ru-RU"/>
        </w:rPr>
        <w:t>– здравствене потешкоће ко</w:t>
      </w:r>
      <w:r>
        <w:rPr>
          <w:lang w:val="ru-RU"/>
        </w:rPr>
        <w:t>је онемогућавају редовно похађа</w:t>
      </w:r>
      <w:r w:rsidRPr="00AD160E">
        <w:rPr>
          <w:lang w:val="ru-RU"/>
        </w:rPr>
        <w:t>ње наставе</w:t>
      </w:r>
    </w:p>
    <w:p w:rsidR="00AD160E" w:rsidRDefault="00AD160E" w:rsidP="00AD160E">
      <w:pPr>
        <w:jc w:val="both"/>
        <w:rPr>
          <w:lang w:val="ru-RU"/>
        </w:rPr>
      </w:pPr>
      <w:r w:rsidRPr="00AD160E">
        <w:rPr>
          <w:lang w:val="ru-RU"/>
        </w:rPr>
        <w:t>За ученике који имају потешкоће у савладавању градива и ученике са смањеним физичким</w:t>
      </w:r>
      <w:r>
        <w:rPr>
          <w:lang w:val="ru-RU"/>
        </w:rPr>
        <w:t xml:space="preserve"> способностима организује се до</w:t>
      </w:r>
      <w:r w:rsidRPr="00AD160E">
        <w:rPr>
          <w:lang w:val="ru-RU"/>
        </w:rPr>
        <w:t>пунска настава која подразумева савладавање оних програмских садржаја, које ученици нису усп</w:t>
      </w:r>
      <w:r>
        <w:rPr>
          <w:lang w:val="ru-RU"/>
        </w:rPr>
        <w:t>ели да савладају на редовној на</w:t>
      </w:r>
      <w:r w:rsidRPr="00AD160E">
        <w:rPr>
          <w:lang w:val="ru-RU"/>
        </w:rPr>
        <w:t xml:space="preserve">стави, као и развијање њихових физичких способности; </w:t>
      </w:r>
    </w:p>
    <w:p w:rsidR="00AD160E" w:rsidRDefault="00AD160E" w:rsidP="00AD160E">
      <w:pPr>
        <w:jc w:val="both"/>
        <w:rPr>
          <w:lang w:val="ru-RU"/>
        </w:rPr>
      </w:pPr>
      <w:r w:rsidRPr="00AD160E">
        <w:rPr>
          <w:lang w:val="ru-RU"/>
        </w:rPr>
        <w:t xml:space="preserve">Рад са ученицима који имају лоше држање тела подразумева: </w:t>
      </w:r>
    </w:p>
    <w:p w:rsidR="00AD160E" w:rsidRDefault="00AD160E" w:rsidP="00AD160E">
      <w:pPr>
        <w:jc w:val="both"/>
        <w:rPr>
          <w:lang w:val="ru-RU"/>
        </w:rPr>
      </w:pPr>
      <w:r w:rsidRPr="00AD160E">
        <w:rPr>
          <w:lang w:val="ru-RU"/>
        </w:rPr>
        <w:t xml:space="preserve">– уочавање постуралних поремећаја код ученика; </w:t>
      </w:r>
    </w:p>
    <w:p w:rsidR="00AD160E" w:rsidRDefault="00AD160E" w:rsidP="00AD160E">
      <w:pPr>
        <w:jc w:val="both"/>
        <w:rPr>
          <w:lang w:val="ru-RU"/>
        </w:rPr>
      </w:pPr>
      <w:r w:rsidRPr="00AD160E">
        <w:rPr>
          <w:lang w:val="ru-RU"/>
        </w:rPr>
        <w:t xml:space="preserve">– саветовање ученика и родитеља; </w:t>
      </w:r>
    </w:p>
    <w:p w:rsidR="00AD160E" w:rsidRDefault="00AD160E" w:rsidP="00AD160E">
      <w:pPr>
        <w:jc w:val="both"/>
        <w:rPr>
          <w:lang w:val="ru-RU"/>
        </w:rPr>
      </w:pPr>
      <w:r w:rsidRPr="00AD160E">
        <w:rPr>
          <w:lang w:val="ru-RU"/>
        </w:rPr>
        <w:t xml:space="preserve">– организовање додатног превентивног вежбања у трајању од једног школског часа недељно; </w:t>
      </w:r>
    </w:p>
    <w:p w:rsidR="00AD160E" w:rsidRDefault="00AD160E" w:rsidP="00AD160E">
      <w:pPr>
        <w:jc w:val="both"/>
        <w:rPr>
          <w:lang w:val="ru-RU"/>
        </w:rPr>
      </w:pPr>
      <w:r w:rsidRPr="00AD160E">
        <w:rPr>
          <w:lang w:val="ru-RU"/>
        </w:rPr>
        <w:t>– организовање корективно</w:t>
      </w:r>
      <w:r>
        <w:rPr>
          <w:lang w:val="ru-RU"/>
        </w:rPr>
        <w:t>г вежбања у сарадњи са одговара</w:t>
      </w:r>
      <w:r w:rsidRPr="00AD160E">
        <w:rPr>
          <w:lang w:val="ru-RU"/>
        </w:rPr>
        <w:t xml:space="preserve">јућом здравственом установом. </w:t>
      </w:r>
    </w:p>
    <w:p w:rsidR="00AD160E" w:rsidRDefault="00AD160E" w:rsidP="00AD160E">
      <w:pPr>
        <w:jc w:val="both"/>
        <w:rPr>
          <w:lang w:val="ru-RU"/>
        </w:rPr>
      </w:pPr>
      <w:r w:rsidRPr="00AD160E">
        <w:rPr>
          <w:lang w:val="ru-RU"/>
        </w:rPr>
        <w:t>Рад са ученицима са здравственим потешкоћама организује се искључиво у сарадњи са лекаром специјалистом, који одређује врсту вежби и степен оптерећења, а спроводи</w:t>
      </w:r>
      <w:r>
        <w:rPr>
          <w:lang w:val="ru-RU"/>
        </w:rPr>
        <w:t xml:space="preserve"> их наставник Фи</w:t>
      </w:r>
      <w:r w:rsidRPr="00AD160E">
        <w:rPr>
          <w:lang w:val="ru-RU"/>
        </w:rPr>
        <w:t>зичког и здравственог васпитања у сарадњи са наставником који реализује разредну наставу у одељењу које ученик похађа.</w:t>
      </w:r>
    </w:p>
    <w:p w:rsidR="00AD160E" w:rsidRDefault="00AD160E" w:rsidP="00AD160E">
      <w:pPr>
        <w:jc w:val="both"/>
        <w:rPr>
          <w:lang w:val="ru-RU"/>
        </w:rPr>
      </w:pPr>
    </w:p>
    <w:p w:rsidR="00AD160E" w:rsidRPr="00AD160E" w:rsidRDefault="00AD160E" w:rsidP="00AD160E">
      <w:pPr>
        <w:jc w:val="both"/>
        <w:rPr>
          <w:b/>
          <w:lang w:val="ru-RU"/>
        </w:rPr>
      </w:pPr>
      <w:r w:rsidRPr="00AD160E">
        <w:rPr>
          <w:b/>
          <w:lang w:val="ru-RU"/>
        </w:rPr>
        <w:t>Ослобађање ученика од наставе Физичког и здравственог васпитања</w:t>
      </w:r>
    </w:p>
    <w:p w:rsidR="00AD160E" w:rsidRDefault="00AD160E" w:rsidP="00AD160E">
      <w:pPr>
        <w:jc w:val="both"/>
        <w:rPr>
          <w:lang w:val="ru-RU"/>
        </w:rPr>
      </w:pPr>
    </w:p>
    <w:p w:rsidR="00AD160E" w:rsidRDefault="00AD160E" w:rsidP="00AD160E">
      <w:pPr>
        <w:jc w:val="both"/>
        <w:rPr>
          <w:lang w:val="ru-RU"/>
        </w:rPr>
      </w:pPr>
      <w:r w:rsidRPr="00AD160E">
        <w:rPr>
          <w:lang w:val="ru-RU"/>
        </w:rPr>
        <w:t>Ученик може бити ослобо</w:t>
      </w:r>
      <w:r>
        <w:rPr>
          <w:lang w:val="ru-RU"/>
        </w:rPr>
        <w:t>ђен само од практичног дела про</w:t>
      </w:r>
      <w:r w:rsidRPr="00AD160E">
        <w:rPr>
          <w:lang w:val="ru-RU"/>
        </w:rPr>
        <w:t xml:space="preserve">грама наставе за одређени период, полугодиште или целу школску годину на основу препоруке изабраног лекара. </w:t>
      </w:r>
    </w:p>
    <w:p w:rsidR="00AD160E" w:rsidRDefault="00AD160E" w:rsidP="00AD160E">
      <w:pPr>
        <w:jc w:val="both"/>
        <w:rPr>
          <w:lang w:val="ru-RU"/>
        </w:rPr>
      </w:pPr>
      <w:r w:rsidRPr="00AD160E">
        <w:rPr>
          <w:lang w:val="ru-RU"/>
        </w:rPr>
        <w:t>Ученик ослобођен практи</w:t>
      </w:r>
      <w:r>
        <w:rPr>
          <w:lang w:val="ru-RU"/>
        </w:rPr>
        <w:t>чног дела у обавези је да прису</w:t>
      </w:r>
      <w:r w:rsidRPr="00AD160E">
        <w:rPr>
          <w:lang w:val="ru-RU"/>
        </w:rPr>
        <w:t xml:space="preserve">ствује часовима. За рад са тим </w:t>
      </w:r>
      <w:r>
        <w:rPr>
          <w:lang w:val="ru-RU"/>
        </w:rPr>
        <w:t>ученицима наставник сачињава по</w:t>
      </w:r>
      <w:r w:rsidRPr="00AD160E">
        <w:rPr>
          <w:lang w:val="ru-RU"/>
        </w:rPr>
        <w:t>себан програм рада базиран на усвајању теоријских и васпитних садржаја у складу са програмом и</w:t>
      </w:r>
      <w:r>
        <w:rPr>
          <w:lang w:val="ru-RU"/>
        </w:rPr>
        <w:t xml:space="preserve"> корелацијом са садржајима дру</w:t>
      </w:r>
      <w:r w:rsidRPr="00AD160E">
        <w:rPr>
          <w:lang w:val="ru-RU"/>
        </w:rPr>
        <w:t>гих предмета. Ослобођеним ученицима треба пружити могућност да:</w:t>
      </w:r>
    </w:p>
    <w:p w:rsidR="00AD160E" w:rsidRDefault="00AD160E" w:rsidP="00AD160E">
      <w:pPr>
        <w:jc w:val="both"/>
        <w:rPr>
          <w:lang w:val="ru-RU"/>
        </w:rPr>
      </w:pPr>
      <w:r w:rsidRPr="00AD160E">
        <w:rPr>
          <w:lang w:val="ru-RU"/>
        </w:rPr>
        <w:t xml:space="preserve"> – прате игру и усвајају правила игара, </w:t>
      </w:r>
    </w:p>
    <w:p w:rsidR="00AD160E" w:rsidRDefault="00AD160E" w:rsidP="00AD160E">
      <w:pPr>
        <w:jc w:val="both"/>
        <w:rPr>
          <w:lang w:val="ru-RU"/>
        </w:rPr>
      </w:pPr>
      <w:r w:rsidRPr="00AD160E">
        <w:rPr>
          <w:lang w:val="ru-RU"/>
        </w:rPr>
        <w:t xml:space="preserve">– направе едукативни цртеж са спортског догађаја, </w:t>
      </w:r>
    </w:p>
    <w:p w:rsidR="00AD160E" w:rsidRDefault="00AD160E" w:rsidP="00AD160E">
      <w:pPr>
        <w:jc w:val="both"/>
        <w:rPr>
          <w:lang w:val="ru-RU"/>
        </w:rPr>
      </w:pPr>
      <w:r w:rsidRPr="00AD160E">
        <w:rPr>
          <w:lang w:val="ru-RU"/>
        </w:rPr>
        <w:t xml:space="preserve">– на други начин помажу у настави. </w:t>
      </w:r>
    </w:p>
    <w:p w:rsidR="00AD160E" w:rsidRDefault="00AD160E" w:rsidP="00AD160E">
      <w:pPr>
        <w:jc w:val="both"/>
        <w:rPr>
          <w:lang w:val="ru-RU"/>
        </w:rPr>
      </w:pPr>
      <w:r w:rsidRPr="00AD160E">
        <w:rPr>
          <w:lang w:val="ru-RU"/>
        </w:rPr>
        <w:t>Пример исхода за ученике ослобођене о</w:t>
      </w:r>
      <w:r>
        <w:rPr>
          <w:lang w:val="ru-RU"/>
        </w:rPr>
        <w:t>д практичног дела на</w:t>
      </w:r>
      <w:r w:rsidRPr="00AD160E">
        <w:rPr>
          <w:lang w:val="ru-RU"/>
        </w:rPr>
        <w:t xml:space="preserve">ставе: По завршетку теме ученик ће бити у стању да: </w:t>
      </w:r>
    </w:p>
    <w:p w:rsidR="00AD160E" w:rsidRDefault="00AD160E" w:rsidP="00AD160E">
      <w:pPr>
        <w:jc w:val="both"/>
        <w:rPr>
          <w:lang w:val="ru-RU"/>
        </w:rPr>
      </w:pPr>
      <w:r w:rsidRPr="00AD160E">
        <w:rPr>
          <w:lang w:val="ru-RU"/>
        </w:rPr>
        <w:t xml:space="preserve">– наведе основна правила елементарне игре која се најчешће примењује у настави; </w:t>
      </w:r>
    </w:p>
    <w:p w:rsidR="00AD160E" w:rsidRDefault="00AD160E" w:rsidP="00AD160E">
      <w:pPr>
        <w:jc w:val="both"/>
        <w:rPr>
          <w:lang w:val="ru-RU"/>
        </w:rPr>
      </w:pPr>
      <w:r w:rsidRPr="00AD160E">
        <w:rPr>
          <w:lang w:val="ru-RU"/>
        </w:rPr>
        <w:t>– примени основна здравствено-хигијенска правила;</w:t>
      </w:r>
    </w:p>
    <w:p w:rsidR="00AD160E" w:rsidRDefault="00AD160E" w:rsidP="00AD160E">
      <w:pPr>
        <w:jc w:val="both"/>
        <w:rPr>
          <w:lang w:val="ru-RU"/>
        </w:rPr>
      </w:pPr>
      <w:r w:rsidRPr="00AD160E">
        <w:rPr>
          <w:lang w:val="ru-RU"/>
        </w:rPr>
        <w:t xml:space="preserve"> – помогне у организацији активности предвиђених прогр</w:t>
      </w:r>
      <w:r>
        <w:rPr>
          <w:lang w:val="ru-RU"/>
        </w:rPr>
        <w:t>а</w:t>
      </w:r>
      <w:r w:rsidRPr="00AD160E">
        <w:rPr>
          <w:lang w:val="ru-RU"/>
        </w:rPr>
        <w:t>мом.</w:t>
      </w:r>
    </w:p>
    <w:p w:rsidR="00AD160E" w:rsidRDefault="00AD160E" w:rsidP="00AD160E">
      <w:pPr>
        <w:jc w:val="both"/>
        <w:rPr>
          <w:lang w:val="ru-RU"/>
        </w:rPr>
      </w:pPr>
    </w:p>
    <w:p w:rsidR="00AD160E" w:rsidRDefault="00AD160E" w:rsidP="00AD160E">
      <w:pPr>
        <w:jc w:val="both"/>
        <w:rPr>
          <w:b/>
          <w:lang w:val="ru-RU"/>
        </w:rPr>
      </w:pPr>
      <w:r>
        <w:rPr>
          <w:b/>
          <w:lang w:val="ru-RU"/>
        </w:rPr>
        <w:t>Педагошка документација</w:t>
      </w:r>
    </w:p>
    <w:p w:rsidR="00AD160E" w:rsidRDefault="00AD160E" w:rsidP="00AD160E">
      <w:pPr>
        <w:jc w:val="both"/>
        <w:rPr>
          <w:b/>
          <w:lang w:val="ru-RU"/>
        </w:rPr>
      </w:pPr>
    </w:p>
    <w:p w:rsidR="00AD160E" w:rsidRDefault="00AD160E" w:rsidP="00AD160E">
      <w:pPr>
        <w:jc w:val="both"/>
        <w:rPr>
          <w:lang w:val="ru-RU"/>
        </w:rPr>
      </w:pPr>
      <w:r w:rsidRPr="00AD160E">
        <w:rPr>
          <w:lang w:val="ru-RU"/>
        </w:rPr>
        <w:t>Свеска за резултатима ученика постигнутим на тестирању – лични картон ученика</w:t>
      </w:r>
      <w:r>
        <w:rPr>
          <w:lang w:val="ru-RU"/>
        </w:rPr>
        <w:t>.</w:t>
      </w:r>
    </w:p>
    <w:p w:rsidR="00AD160E" w:rsidRDefault="00AD160E" w:rsidP="00AD160E">
      <w:pPr>
        <w:jc w:val="both"/>
        <w:rPr>
          <w:lang w:val="ru-RU"/>
        </w:rPr>
      </w:pPr>
    </w:p>
    <w:p w:rsidR="00AD160E" w:rsidRPr="00AD160E" w:rsidRDefault="00AD160E" w:rsidP="00AD160E">
      <w:pPr>
        <w:jc w:val="both"/>
        <w:rPr>
          <w:sz w:val="24"/>
          <w:lang w:val="ru-RU"/>
        </w:rPr>
      </w:pPr>
      <w:r w:rsidRPr="00AD160E">
        <w:rPr>
          <w:sz w:val="24"/>
          <w:lang w:val="ru-RU"/>
        </w:rPr>
        <w:t xml:space="preserve">Назив предмета </w:t>
      </w:r>
      <w:r w:rsidRPr="00AD160E">
        <w:rPr>
          <w:b/>
          <w:sz w:val="24"/>
          <w:lang w:val="ru-RU"/>
        </w:rPr>
        <w:t>ДИГИТАЛНИ СВЕТ</w:t>
      </w:r>
    </w:p>
    <w:p w:rsidR="00AD160E" w:rsidRPr="00AD160E" w:rsidRDefault="00AD160E" w:rsidP="00AD160E">
      <w:pPr>
        <w:jc w:val="both"/>
        <w:rPr>
          <w:b/>
          <w:sz w:val="24"/>
          <w:lang w:val="ru-RU"/>
        </w:rPr>
      </w:pPr>
      <w:r w:rsidRPr="00AD160E">
        <w:rPr>
          <w:b/>
          <w:sz w:val="24"/>
          <w:lang w:val="ru-RU"/>
        </w:rPr>
        <w:t>Циљ</w:t>
      </w:r>
    </w:p>
    <w:p w:rsidR="00AD160E" w:rsidRPr="00AD160E" w:rsidRDefault="00AD160E" w:rsidP="00AD160E">
      <w:pPr>
        <w:jc w:val="both"/>
        <w:rPr>
          <w:sz w:val="24"/>
          <w:lang w:val="ru-RU"/>
        </w:rPr>
      </w:pPr>
      <w:r w:rsidRPr="00AD160E">
        <w:rPr>
          <w:sz w:val="24"/>
          <w:lang w:val="ru-RU"/>
        </w:rPr>
        <w:t>Циљ наставе и учења предмета Дигитални свет јесте развијање дигиталн</w:t>
      </w:r>
      <w:r w:rsidRPr="00AD160E">
        <w:rPr>
          <w:sz w:val="24"/>
        </w:rPr>
        <w:t>e</w:t>
      </w:r>
      <w:r w:rsidRPr="00AD160E">
        <w:rPr>
          <w:sz w:val="24"/>
          <w:lang w:val="ru-RU"/>
        </w:rPr>
        <w:t xml:space="preserve"> компетенције ученика неопходне за безбедну и правилну употребу дигиталних уређаја за учење, комуникацију, сарадњу и развијање основа алгоритамског начина размишљања. </w:t>
      </w:r>
    </w:p>
    <w:p w:rsidR="00AD160E" w:rsidRPr="00AD160E" w:rsidRDefault="00AD160E" w:rsidP="00AD160E">
      <w:pPr>
        <w:jc w:val="both"/>
        <w:rPr>
          <w:b/>
          <w:sz w:val="24"/>
          <w:lang w:val="ru-RU"/>
        </w:rPr>
      </w:pPr>
      <w:r w:rsidRPr="00AD160E">
        <w:rPr>
          <w:sz w:val="24"/>
          <w:lang w:val="ru-RU"/>
        </w:rPr>
        <w:t xml:space="preserve">Разред </w:t>
      </w:r>
      <w:r w:rsidRPr="00AD160E">
        <w:rPr>
          <w:b/>
          <w:sz w:val="24"/>
          <w:lang w:val="ru-RU"/>
        </w:rPr>
        <w:t>трећи</w:t>
      </w:r>
    </w:p>
    <w:p w:rsidR="00AD160E" w:rsidRDefault="00AD160E" w:rsidP="00AD160E">
      <w:pPr>
        <w:jc w:val="both"/>
        <w:rPr>
          <w:b/>
          <w:sz w:val="24"/>
          <w:lang w:val="ru-RU"/>
        </w:rPr>
      </w:pPr>
      <w:r w:rsidRPr="00AD160E">
        <w:rPr>
          <w:sz w:val="24"/>
          <w:lang w:val="ru-RU"/>
        </w:rPr>
        <w:t xml:space="preserve">Годишњи фонд часова </w:t>
      </w:r>
      <w:r w:rsidRPr="00AD160E">
        <w:rPr>
          <w:b/>
          <w:sz w:val="24"/>
          <w:lang w:val="ru-RU"/>
        </w:rPr>
        <w:t>36 часова</w:t>
      </w:r>
    </w:p>
    <w:p w:rsidR="00AD160E" w:rsidRDefault="00AD160E" w:rsidP="00AD160E">
      <w:pPr>
        <w:jc w:val="both"/>
        <w:rPr>
          <w:b/>
          <w:sz w:val="24"/>
          <w:lang w:val="ru-RU"/>
        </w:rPr>
      </w:pPr>
    </w:p>
    <w:p w:rsidR="00AD160E" w:rsidRDefault="00AD160E" w:rsidP="00AD160E">
      <w:pPr>
        <w:jc w:val="both"/>
        <w:rPr>
          <w:b/>
          <w:sz w:val="24"/>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AD160E" w:rsidTr="00A565AA">
        <w:trPr>
          <w:trHeight w:val="949"/>
        </w:trPr>
        <w:tc>
          <w:tcPr>
            <w:tcW w:w="4380" w:type="dxa"/>
            <w:shd w:val="clear" w:color="auto" w:fill="EAF1DD" w:themeFill="accent3" w:themeFillTint="33"/>
          </w:tcPr>
          <w:p w:rsidR="00AD160E" w:rsidRPr="00A3511A" w:rsidRDefault="00AD160E" w:rsidP="00A565AA">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AD160E" w:rsidRPr="00A3511A" w:rsidRDefault="00AD160E" w:rsidP="00A565AA">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AD160E" w:rsidRPr="00A3511A" w:rsidRDefault="00AD160E" w:rsidP="00A565AA">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AD160E" w:rsidRPr="00A3511A" w:rsidRDefault="00AD160E" w:rsidP="00A565AA">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8005D7" w:rsidRPr="006B51A3" w:rsidTr="008005D7">
        <w:trPr>
          <w:trHeight w:val="5390"/>
        </w:trPr>
        <w:tc>
          <w:tcPr>
            <w:tcW w:w="4380" w:type="dxa"/>
            <w:vMerge w:val="restart"/>
          </w:tcPr>
          <w:p w:rsidR="008005D7" w:rsidRDefault="008005D7" w:rsidP="008005D7">
            <w:pPr>
              <w:pStyle w:val="BodyText"/>
              <w:spacing w:before="38"/>
              <w:ind w:left="0"/>
              <w:rPr>
                <w:lang w:val="ru-RU"/>
              </w:rPr>
            </w:pPr>
            <w:r w:rsidRPr="00AD160E">
              <w:rPr>
                <w:lang w:val="ru-RU"/>
              </w:rPr>
              <w:t xml:space="preserve">– унесе текст (речи и реченице) помоћу физичке и/или виртуелне тастатуре у програму за обраду текста; селектује и измени (обрише, дода) текст; </w:t>
            </w:r>
          </w:p>
          <w:p w:rsidR="008005D7" w:rsidRDefault="008005D7" w:rsidP="008005D7">
            <w:pPr>
              <w:pStyle w:val="BodyText"/>
              <w:spacing w:before="38"/>
              <w:ind w:left="0"/>
              <w:rPr>
                <w:lang w:val="ru-RU"/>
              </w:rPr>
            </w:pPr>
            <w:r w:rsidRPr="00AD160E">
              <w:rPr>
                <w:lang w:val="ru-RU"/>
              </w:rPr>
              <w:t xml:space="preserve">– именује, сачува и поново отвори текстуалну датотеку; </w:t>
            </w:r>
          </w:p>
          <w:p w:rsidR="008005D7" w:rsidRDefault="008005D7" w:rsidP="008005D7">
            <w:pPr>
              <w:pStyle w:val="BodyText"/>
              <w:spacing w:before="38"/>
              <w:ind w:left="0"/>
              <w:rPr>
                <w:lang w:val="ru-RU"/>
              </w:rPr>
            </w:pPr>
            <w:r w:rsidRPr="00AD160E">
              <w:rPr>
                <w:lang w:val="ru-RU"/>
              </w:rPr>
              <w:t xml:space="preserve">– допише текст на слику коришћењем едитора за текст у програму за обраду слике; </w:t>
            </w:r>
          </w:p>
          <w:p w:rsidR="008005D7" w:rsidRDefault="008005D7" w:rsidP="008005D7">
            <w:pPr>
              <w:pStyle w:val="BodyText"/>
              <w:spacing w:before="38"/>
              <w:ind w:left="0"/>
              <w:rPr>
                <w:lang w:val="ru-RU"/>
              </w:rPr>
            </w:pPr>
            <w:r w:rsidRPr="00AD160E">
              <w:rPr>
                <w:lang w:val="ru-RU"/>
              </w:rPr>
              <w:t xml:space="preserve">– именује, сачува и поново отвори графичку датотеку; </w:t>
            </w:r>
          </w:p>
          <w:p w:rsidR="008005D7" w:rsidRDefault="008005D7" w:rsidP="008005D7">
            <w:pPr>
              <w:pStyle w:val="BodyText"/>
              <w:spacing w:before="38"/>
              <w:ind w:left="0"/>
              <w:rPr>
                <w:lang w:val="ru-RU"/>
              </w:rPr>
            </w:pPr>
            <w:r w:rsidRPr="00AD160E">
              <w:rPr>
                <w:lang w:val="ru-RU"/>
              </w:rPr>
              <w:t xml:space="preserve">– објасни својим речима сврху коришћења прегледача и претраживача за приступ садржајима светске мреже; </w:t>
            </w:r>
          </w:p>
          <w:p w:rsidR="008005D7" w:rsidRDefault="008005D7" w:rsidP="008005D7">
            <w:pPr>
              <w:pStyle w:val="BodyText"/>
              <w:spacing w:before="38"/>
              <w:ind w:left="0"/>
              <w:rPr>
                <w:lang w:val="ru-RU"/>
              </w:rPr>
            </w:pPr>
            <w:r w:rsidRPr="00AD160E">
              <w:rPr>
                <w:lang w:val="ru-RU"/>
              </w:rPr>
              <w:t xml:space="preserve">– осмисли кључне речи на основу којих ће на интернету тражити потребне дигиталне садржаје; </w:t>
            </w:r>
          </w:p>
          <w:p w:rsidR="008005D7" w:rsidRDefault="008005D7" w:rsidP="008005D7">
            <w:pPr>
              <w:pStyle w:val="BodyText"/>
              <w:spacing w:before="38"/>
              <w:ind w:left="0"/>
              <w:rPr>
                <w:lang w:val="ru-RU"/>
              </w:rPr>
            </w:pPr>
            <w:r w:rsidRPr="00AD160E">
              <w:rPr>
                <w:lang w:val="ru-RU"/>
              </w:rPr>
              <w:t xml:space="preserve">– објасни својим речима на који начин се формирају резултати претраге интернета; </w:t>
            </w:r>
          </w:p>
          <w:p w:rsidR="008005D7" w:rsidRDefault="008005D7" w:rsidP="008005D7">
            <w:pPr>
              <w:pStyle w:val="BodyText"/>
              <w:spacing w:before="38"/>
              <w:ind w:left="0"/>
              <w:rPr>
                <w:lang w:val="ru-RU"/>
              </w:rPr>
            </w:pPr>
            <w:r w:rsidRPr="00AD160E">
              <w:rPr>
                <w:lang w:val="ru-RU"/>
              </w:rPr>
              <w:lastRenderedPageBreak/>
              <w:t xml:space="preserve">– објасни својим речима због чега треба критички прићи садржајима који се налазе на интернету; </w:t>
            </w:r>
          </w:p>
          <w:p w:rsidR="008005D7" w:rsidRDefault="008005D7" w:rsidP="008005D7">
            <w:pPr>
              <w:pStyle w:val="BodyText"/>
              <w:spacing w:before="38"/>
              <w:ind w:left="0"/>
              <w:rPr>
                <w:lang w:val="ru-RU"/>
              </w:rPr>
            </w:pPr>
            <w:r w:rsidRPr="00AD160E">
              <w:rPr>
                <w:lang w:val="ru-RU"/>
              </w:rPr>
              <w:t xml:space="preserve">– објасни својим речима због чега је неопходно да дигиталне садржаје пронађене на интернету користимо на етички начин; </w:t>
            </w:r>
          </w:p>
          <w:p w:rsidR="008005D7" w:rsidRDefault="008005D7" w:rsidP="008005D7">
            <w:pPr>
              <w:pStyle w:val="BodyText"/>
              <w:spacing w:before="38"/>
              <w:ind w:left="0"/>
              <w:rPr>
                <w:lang w:val="ru-RU"/>
              </w:rPr>
            </w:pPr>
            <w:r w:rsidRPr="00AD160E">
              <w:rPr>
                <w:lang w:val="ru-RU"/>
              </w:rPr>
              <w:t>– наведе примере дигитализације у свакодневном животу током којих се стиче утисак да се дигитални уређај понаша интелигентно;</w:t>
            </w:r>
          </w:p>
          <w:p w:rsidR="008005D7" w:rsidRDefault="008005D7" w:rsidP="008005D7">
            <w:pPr>
              <w:pStyle w:val="BodyText"/>
              <w:spacing w:before="38"/>
              <w:ind w:left="0"/>
              <w:rPr>
                <w:lang w:val="ru-RU"/>
              </w:rPr>
            </w:pPr>
            <w:r w:rsidRPr="00AD160E">
              <w:rPr>
                <w:lang w:val="ru-RU"/>
              </w:rPr>
              <w:t xml:space="preserve"> – објасни шта је дигитални углед и како се он изграђује;</w:t>
            </w:r>
          </w:p>
          <w:p w:rsidR="008005D7" w:rsidRDefault="008005D7" w:rsidP="008005D7">
            <w:pPr>
              <w:pStyle w:val="BodyText"/>
              <w:spacing w:before="38"/>
              <w:ind w:left="0"/>
              <w:rPr>
                <w:lang w:val="ru-RU"/>
              </w:rPr>
            </w:pPr>
            <w:r w:rsidRPr="00AD160E">
              <w:rPr>
                <w:lang w:val="ru-RU"/>
              </w:rPr>
              <w:t xml:space="preserve"> – одабира дигиталне садржаје на основу </w:t>
            </w:r>
            <w:r>
              <w:t>PEGI</w:t>
            </w:r>
            <w:r w:rsidRPr="00AD160E">
              <w:rPr>
                <w:lang w:val="ru-RU"/>
              </w:rPr>
              <w:t xml:space="preserve"> ознаке у складу са својим узрастом; </w:t>
            </w:r>
          </w:p>
          <w:p w:rsidR="008005D7" w:rsidRDefault="008005D7" w:rsidP="008005D7">
            <w:pPr>
              <w:pStyle w:val="BodyText"/>
              <w:spacing w:before="38"/>
              <w:ind w:left="0"/>
              <w:rPr>
                <w:lang w:val="ru-RU"/>
              </w:rPr>
            </w:pPr>
            <w:r w:rsidRPr="00AD160E">
              <w:rPr>
                <w:lang w:val="ru-RU"/>
              </w:rPr>
              <w:t>– препозна дигитално насиље и реагује на одговарајући начин;</w:t>
            </w:r>
          </w:p>
          <w:p w:rsidR="008005D7" w:rsidRDefault="008005D7" w:rsidP="008005D7">
            <w:pPr>
              <w:pStyle w:val="BodyText"/>
              <w:spacing w:before="38"/>
              <w:ind w:left="0"/>
              <w:rPr>
                <w:lang w:val="ru-RU"/>
              </w:rPr>
            </w:pPr>
            <w:r w:rsidRPr="00AD160E">
              <w:rPr>
                <w:lang w:val="ru-RU"/>
              </w:rPr>
              <w:t xml:space="preserve"> – направи лични план коришћења дигиталних уређаја уз помоћ наставника; </w:t>
            </w:r>
          </w:p>
          <w:p w:rsidR="008005D7" w:rsidRDefault="008005D7" w:rsidP="008005D7">
            <w:pPr>
              <w:pStyle w:val="BodyText"/>
              <w:spacing w:before="38"/>
              <w:ind w:left="0"/>
              <w:rPr>
                <w:lang w:val="ru-RU"/>
              </w:rPr>
            </w:pPr>
            <w:r w:rsidRPr="00AD160E">
              <w:rPr>
                <w:lang w:val="ru-RU"/>
              </w:rPr>
              <w:t>– означи начин комуникације путем интернета који највише одговара контексту у коме се комуникација дешава;</w:t>
            </w:r>
          </w:p>
          <w:p w:rsidR="008005D7" w:rsidRDefault="008005D7" w:rsidP="008005D7">
            <w:pPr>
              <w:pStyle w:val="BodyText"/>
              <w:spacing w:before="38"/>
              <w:ind w:left="0"/>
              <w:rPr>
                <w:lang w:val="ru-RU"/>
              </w:rPr>
            </w:pPr>
            <w:r w:rsidRPr="00AD160E">
              <w:rPr>
                <w:lang w:val="ru-RU"/>
              </w:rPr>
              <w:t xml:space="preserve"> – решава алгоритамски једноставан проблем у визуелном програмском језику чије решавање може да захтева понављање (програмски циклус);</w:t>
            </w:r>
          </w:p>
          <w:p w:rsidR="008005D7" w:rsidRDefault="008005D7" w:rsidP="008005D7">
            <w:pPr>
              <w:pStyle w:val="BodyText"/>
              <w:spacing w:before="38"/>
              <w:ind w:left="0"/>
              <w:rPr>
                <w:lang w:val="ru-RU"/>
              </w:rPr>
            </w:pPr>
            <w:r w:rsidRPr="00AD160E">
              <w:rPr>
                <w:lang w:val="ru-RU"/>
              </w:rPr>
              <w:t xml:space="preserve"> – утврди шта је резултат извршавања </w:t>
            </w:r>
            <w:r w:rsidRPr="00AD160E">
              <w:rPr>
                <w:lang w:val="ru-RU"/>
              </w:rPr>
              <w:lastRenderedPageBreak/>
              <w:t>датог једноставног алгоритма/програма који садржи понављање;</w:t>
            </w:r>
          </w:p>
          <w:p w:rsidR="008005D7" w:rsidRDefault="008005D7" w:rsidP="008005D7">
            <w:pPr>
              <w:pStyle w:val="BodyText"/>
              <w:spacing w:before="38"/>
              <w:ind w:left="0"/>
              <w:rPr>
                <w:lang w:val="ru-RU"/>
              </w:rPr>
            </w:pPr>
            <w:r w:rsidRPr="00AD160E">
              <w:rPr>
                <w:lang w:val="ru-RU"/>
              </w:rPr>
              <w:t xml:space="preserve"> – уочи и исправи грешку у једноставном алгоритму/програму који садржи понављање; </w:t>
            </w:r>
          </w:p>
          <w:p w:rsidR="008005D7" w:rsidRDefault="008005D7" w:rsidP="008005D7">
            <w:pPr>
              <w:pStyle w:val="BodyText"/>
              <w:spacing w:before="38"/>
              <w:ind w:left="0"/>
              <w:rPr>
                <w:lang w:val="ru-RU"/>
              </w:rPr>
            </w:pPr>
            <w:r w:rsidRPr="00AD160E">
              <w:rPr>
                <w:lang w:val="ru-RU"/>
              </w:rPr>
              <w:t xml:space="preserve">– решава алгоритамски једноставан проблем у визуелном програмском језику чије решавање може да захтева гранање; </w:t>
            </w:r>
          </w:p>
          <w:p w:rsidR="008005D7" w:rsidRDefault="008005D7" w:rsidP="008005D7">
            <w:pPr>
              <w:pStyle w:val="BodyText"/>
              <w:spacing w:before="38"/>
              <w:ind w:left="0"/>
              <w:rPr>
                <w:lang w:val="ru-RU"/>
              </w:rPr>
            </w:pPr>
            <w:r w:rsidRPr="00AD160E">
              <w:rPr>
                <w:lang w:val="ru-RU"/>
              </w:rPr>
              <w:t xml:space="preserve">– наведе неке од оператора поређења (мање, веће и једнако) и у конкретном примеру предвиди резултат њиховог извршавања (тачно, нетачно); </w:t>
            </w:r>
          </w:p>
          <w:p w:rsidR="008005D7" w:rsidRDefault="008005D7" w:rsidP="008005D7">
            <w:pPr>
              <w:pStyle w:val="BodyText"/>
              <w:spacing w:before="38"/>
              <w:ind w:left="0"/>
              <w:rPr>
                <w:lang w:val="ru-RU"/>
              </w:rPr>
            </w:pPr>
            <w:r w:rsidRPr="00AD160E">
              <w:rPr>
                <w:lang w:val="ru-RU"/>
              </w:rPr>
              <w:t>– наведе аритметичке операторе (+, -, * и /) и у конкретном примеру предвиди резултат њиховог извршавања;</w:t>
            </w:r>
          </w:p>
          <w:p w:rsidR="008005D7" w:rsidRDefault="008005D7" w:rsidP="008005D7">
            <w:pPr>
              <w:pStyle w:val="BodyText"/>
              <w:spacing w:before="38"/>
              <w:ind w:left="0"/>
              <w:rPr>
                <w:lang w:val="ru-RU"/>
              </w:rPr>
            </w:pPr>
            <w:r w:rsidRPr="00AD160E">
              <w:rPr>
                <w:lang w:val="ru-RU"/>
              </w:rPr>
              <w:t xml:space="preserve"> – примени блокове оператора поређења при креирању програма у визуелном програмском језику, који садрже гранање;</w:t>
            </w:r>
          </w:p>
          <w:p w:rsidR="008005D7" w:rsidRPr="00AD160E" w:rsidRDefault="008005D7" w:rsidP="008005D7">
            <w:pPr>
              <w:pStyle w:val="BodyText"/>
              <w:spacing w:before="38"/>
              <w:ind w:left="0"/>
              <w:rPr>
                <w:lang w:val="ru-RU"/>
              </w:rPr>
            </w:pPr>
            <w:r w:rsidRPr="00AD160E">
              <w:rPr>
                <w:lang w:val="ru-RU"/>
              </w:rPr>
              <w:t xml:space="preserve"> – објасни потребу употребе гранања и понављања у програмима својим речима</w:t>
            </w:r>
          </w:p>
        </w:tc>
        <w:tc>
          <w:tcPr>
            <w:tcW w:w="4521" w:type="dxa"/>
          </w:tcPr>
          <w:p w:rsidR="008005D7" w:rsidRPr="008005D7" w:rsidRDefault="008005D7" w:rsidP="008005D7">
            <w:pPr>
              <w:tabs>
                <w:tab w:val="left" w:pos="1230"/>
              </w:tabs>
              <w:jc w:val="center"/>
              <w:rPr>
                <w:b/>
                <w:sz w:val="24"/>
                <w:lang w:val="ru-RU"/>
              </w:rPr>
            </w:pPr>
            <w:r w:rsidRPr="008005D7">
              <w:rPr>
                <w:b/>
                <w:sz w:val="24"/>
                <w:lang w:val="ru-RU"/>
              </w:rPr>
              <w:lastRenderedPageBreak/>
              <w:t>ДИГИТАЛНО ДРУШТВО</w:t>
            </w:r>
          </w:p>
        </w:tc>
        <w:tc>
          <w:tcPr>
            <w:tcW w:w="4275" w:type="dxa"/>
          </w:tcPr>
          <w:p w:rsidR="008005D7" w:rsidRDefault="008005D7" w:rsidP="008005D7">
            <w:pPr>
              <w:pStyle w:val="BodyText"/>
              <w:spacing w:before="38"/>
              <w:ind w:left="9" w:firstLine="90"/>
              <w:rPr>
                <w:lang w:val="ru-RU"/>
              </w:rPr>
            </w:pPr>
            <w:r w:rsidRPr="008005D7">
              <w:rPr>
                <w:lang w:val="ru-RU"/>
              </w:rPr>
              <w:t xml:space="preserve">Унос краћег текста помоћу физичке и виртуелне тастатуре (функције </w:t>
            </w:r>
            <w:r>
              <w:t>Shift</w:t>
            </w:r>
            <w:r w:rsidRPr="008005D7">
              <w:rPr>
                <w:lang w:val="ru-RU"/>
              </w:rPr>
              <w:t xml:space="preserve">, </w:t>
            </w:r>
            <w:r>
              <w:t>Enter</w:t>
            </w:r>
            <w:r w:rsidRPr="008005D7">
              <w:rPr>
                <w:lang w:val="ru-RU"/>
              </w:rPr>
              <w:t xml:space="preserve">, </w:t>
            </w:r>
            <w:r>
              <w:t>Space</w:t>
            </w:r>
            <w:r w:rsidRPr="008005D7">
              <w:rPr>
                <w:lang w:val="ru-RU"/>
              </w:rPr>
              <w:t xml:space="preserve"> </w:t>
            </w:r>
            <w:r>
              <w:t>bar</w:t>
            </w:r>
            <w:r w:rsidRPr="008005D7">
              <w:rPr>
                <w:lang w:val="ru-RU"/>
              </w:rPr>
              <w:t xml:space="preserve">, </w:t>
            </w:r>
            <w:r>
              <w:t>Caps</w:t>
            </w:r>
            <w:r w:rsidRPr="008005D7">
              <w:rPr>
                <w:lang w:val="ru-RU"/>
              </w:rPr>
              <w:t xml:space="preserve"> </w:t>
            </w:r>
            <w:r>
              <w:t>Lock</w:t>
            </w:r>
            <w:r w:rsidRPr="008005D7">
              <w:rPr>
                <w:lang w:val="ru-RU"/>
              </w:rPr>
              <w:t xml:space="preserve">, </w:t>
            </w:r>
            <w:r>
              <w:t>Delete</w:t>
            </w:r>
            <w:r w:rsidRPr="008005D7">
              <w:rPr>
                <w:lang w:val="ru-RU"/>
              </w:rPr>
              <w:t xml:space="preserve">, </w:t>
            </w:r>
            <w:r>
              <w:t>Backspace</w:t>
            </w:r>
            <w:r w:rsidRPr="008005D7">
              <w:rPr>
                <w:lang w:val="ru-RU"/>
              </w:rPr>
              <w:t xml:space="preserve"> тастера). </w:t>
            </w:r>
          </w:p>
          <w:p w:rsidR="008005D7" w:rsidRDefault="008005D7" w:rsidP="008005D7">
            <w:pPr>
              <w:pStyle w:val="BodyText"/>
              <w:spacing w:before="38"/>
              <w:ind w:left="9" w:firstLine="90"/>
              <w:rPr>
                <w:lang w:val="ru-RU"/>
              </w:rPr>
            </w:pPr>
            <w:r w:rsidRPr="008005D7">
              <w:rPr>
                <w:lang w:val="ru-RU"/>
              </w:rPr>
              <w:t xml:space="preserve">Селектовање и основно едитовање текста (брисање, додавање). </w:t>
            </w:r>
          </w:p>
          <w:p w:rsidR="008005D7" w:rsidRDefault="008005D7" w:rsidP="008005D7">
            <w:pPr>
              <w:pStyle w:val="BodyText"/>
              <w:spacing w:before="38"/>
              <w:ind w:left="9" w:firstLine="90"/>
              <w:rPr>
                <w:lang w:val="ru-RU"/>
              </w:rPr>
            </w:pPr>
            <w:r w:rsidRPr="008005D7">
              <w:rPr>
                <w:lang w:val="ru-RU"/>
              </w:rPr>
              <w:t xml:space="preserve">Чување текстуалног документа, именовање и поновно отварање. Додавање текстуалног објашњења на слику, чување, именовање и поновно отварање. </w:t>
            </w:r>
          </w:p>
          <w:p w:rsidR="008005D7" w:rsidRDefault="008005D7" w:rsidP="008005D7">
            <w:pPr>
              <w:pStyle w:val="BodyText"/>
              <w:spacing w:before="38"/>
              <w:ind w:left="9" w:firstLine="90"/>
              <w:rPr>
                <w:lang w:val="ru-RU"/>
              </w:rPr>
            </w:pPr>
            <w:r w:rsidRPr="008005D7">
              <w:rPr>
                <w:lang w:val="ru-RU"/>
              </w:rPr>
              <w:t xml:space="preserve">Претраживање интернета (прегледачи, претраживачи, кључне речи, информисаност о томе како су резултати претраге одабрани и рангирани; критички однос према резултатима претраге). </w:t>
            </w:r>
          </w:p>
          <w:p w:rsidR="008005D7" w:rsidRDefault="008005D7" w:rsidP="008005D7">
            <w:pPr>
              <w:pStyle w:val="BodyText"/>
              <w:spacing w:before="38"/>
              <w:ind w:left="9" w:firstLine="90"/>
              <w:rPr>
                <w:lang w:val="ru-RU"/>
              </w:rPr>
            </w:pPr>
            <w:r w:rsidRPr="008005D7">
              <w:rPr>
                <w:lang w:val="ru-RU"/>
              </w:rPr>
              <w:t xml:space="preserve">Етичко коришћење туђих дигиталних материјала. </w:t>
            </w:r>
          </w:p>
          <w:p w:rsidR="008005D7" w:rsidRPr="008005D7" w:rsidRDefault="008005D7" w:rsidP="008005D7">
            <w:pPr>
              <w:pStyle w:val="BodyText"/>
              <w:spacing w:before="38"/>
              <w:ind w:left="9" w:firstLine="90"/>
              <w:rPr>
                <w:color w:val="231F20"/>
                <w:lang w:val="ru-RU"/>
              </w:rPr>
            </w:pPr>
            <w:r w:rsidRPr="008005D7">
              <w:rPr>
                <w:lang w:val="ru-RU"/>
              </w:rPr>
              <w:t xml:space="preserve">Коришћење технологије ван школе-примери дигитализације у </w:t>
            </w:r>
            <w:r w:rsidRPr="008005D7">
              <w:rPr>
                <w:lang w:val="ru-RU"/>
              </w:rPr>
              <w:lastRenderedPageBreak/>
              <w:t>свакодневном животу у чијој је основи вештачка интелигенција.</w:t>
            </w:r>
          </w:p>
        </w:tc>
      </w:tr>
      <w:tr w:rsidR="008005D7" w:rsidRPr="006B51A3" w:rsidTr="008005D7">
        <w:trPr>
          <w:trHeight w:val="3503"/>
        </w:trPr>
        <w:tc>
          <w:tcPr>
            <w:tcW w:w="4380" w:type="dxa"/>
            <w:vMerge/>
          </w:tcPr>
          <w:p w:rsidR="008005D7" w:rsidRPr="00AD160E" w:rsidRDefault="008005D7" w:rsidP="008005D7">
            <w:pPr>
              <w:pStyle w:val="BodyText"/>
              <w:spacing w:before="38"/>
              <w:ind w:left="0"/>
              <w:rPr>
                <w:lang w:val="ru-RU"/>
              </w:rPr>
            </w:pPr>
          </w:p>
        </w:tc>
        <w:tc>
          <w:tcPr>
            <w:tcW w:w="4521" w:type="dxa"/>
          </w:tcPr>
          <w:p w:rsidR="008005D7" w:rsidRPr="008005D7" w:rsidRDefault="008005D7" w:rsidP="008005D7">
            <w:pPr>
              <w:tabs>
                <w:tab w:val="left" w:pos="1230"/>
              </w:tabs>
              <w:jc w:val="center"/>
              <w:rPr>
                <w:b/>
                <w:sz w:val="24"/>
                <w:lang w:val="ru-RU"/>
              </w:rPr>
            </w:pPr>
            <w:r w:rsidRPr="008005D7">
              <w:rPr>
                <w:b/>
                <w:sz w:val="24"/>
                <w:lang w:val="ru-RU"/>
              </w:rPr>
              <w:t>БЕЗБЕДНО КОРИШЋЕЊЕ ДИГИТАЛНИХ УРЕЂАЈА</w:t>
            </w:r>
          </w:p>
          <w:p w:rsidR="008005D7" w:rsidRPr="008005D7" w:rsidRDefault="008005D7" w:rsidP="008005D7">
            <w:pPr>
              <w:tabs>
                <w:tab w:val="left" w:pos="1230"/>
              </w:tabs>
              <w:jc w:val="center"/>
              <w:rPr>
                <w:b/>
                <w:sz w:val="24"/>
                <w:lang w:val="ru-RU"/>
              </w:rPr>
            </w:pPr>
          </w:p>
          <w:p w:rsidR="008005D7" w:rsidRPr="008005D7" w:rsidRDefault="008005D7" w:rsidP="008005D7">
            <w:pPr>
              <w:tabs>
                <w:tab w:val="left" w:pos="1230"/>
              </w:tabs>
              <w:jc w:val="center"/>
              <w:rPr>
                <w:b/>
                <w:sz w:val="24"/>
                <w:lang w:val="ru-RU"/>
              </w:rPr>
            </w:pPr>
          </w:p>
        </w:tc>
        <w:tc>
          <w:tcPr>
            <w:tcW w:w="4275" w:type="dxa"/>
          </w:tcPr>
          <w:p w:rsidR="008005D7" w:rsidRDefault="008005D7" w:rsidP="008005D7">
            <w:pPr>
              <w:pStyle w:val="BodyText"/>
              <w:spacing w:before="38"/>
              <w:ind w:left="99"/>
              <w:rPr>
                <w:lang w:val="ru-RU"/>
              </w:rPr>
            </w:pPr>
            <w:r w:rsidRPr="008005D7">
              <w:rPr>
                <w:lang w:val="ru-RU"/>
              </w:rPr>
              <w:t xml:space="preserve">Дигитални углед. </w:t>
            </w:r>
          </w:p>
          <w:p w:rsidR="008005D7" w:rsidRDefault="008005D7" w:rsidP="008005D7">
            <w:pPr>
              <w:pStyle w:val="BodyText"/>
              <w:spacing w:before="38"/>
              <w:ind w:left="99"/>
              <w:rPr>
                <w:lang w:val="ru-RU"/>
              </w:rPr>
            </w:pPr>
            <w:r w:rsidRPr="008005D7">
              <w:rPr>
                <w:lang w:val="ru-RU"/>
              </w:rPr>
              <w:t xml:space="preserve">Усклађеност дигиталних садржаја са узрастом корисника. </w:t>
            </w:r>
          </w:p>
          <w:p w:rsidR="008005D7" w:rsidRDefault="008005D7" w:rsidP="008005D7">
            <w:pPr>
              <w:pStyle w:val="BodyText"/>
              <w:spacing w:before="38"/>
              <w:ind w:left="99"/>
              <w:rPr>
                <w:lang w:val="ru-RU"/>
              </w:rPr>
            </w:pPr>
            <w:r w:rsidRPr="008005D7">
              <w:rPr>
                <w:lang w:val="ru-RU"/>
              </w:rPr>
              <w:t xml:space="preserve">Дигитално насиље. </w:t>
            </w:r>
          </w:p>
          <w:p w:rsidR="008005D7" w:rsidRDefault="008005D7" w:rsidP="008005D7">
            <w:pPr>
              <w:pStyle w:val="BodyText"/>
              <w:spacing w:before="38"/>
              <w:ind w:left="99"/>
              <w:rPr>
                <w:lang w:val="ru-RU"/>
              </w:rPr>
            </w:pPr>
            <w:r w:rsidRPr="008005D7">
              <w:rPr>
                <w:lang w:val="ru-RU"/>
              </w:rPr>
              <w:t>Примерена комуникација у дигиталном окружењу.</w:t>
            </w:r>
          </w:p>
          <w:p w:rsidR="008005D7" w:rsidRDefault="008005D7" w:rsidP="008005D7">
            <w:pPr>
              <w:pStyle w:val="BodyText"/>
              <w:spacing w:before="38"/>
              <w:ind w:left="99"/>
              <w:rPr>
                <w:color w:val="231F20"/>
                <w:lang w:val="ru-RU"/>
              </w:rPr>
            </w:pPr>
            <w:r w:rsidRPr="008005D7">
              <w:rPr>
                <w:lang w:val="ru-RU"/>
              </w:rPr>
              <w:t xml:space="preserve"> Израда личног плана коришћења дигиталних уређаја.</w:t>
            </w:r>
          </w:p>
          <w:p w:rsidR="008005D7" w:rsidRPr="008005D7" w:rsidRDefault="008005D7" w:rsidP="008005D7">
            <w:pPr>
              <w:rPr>
                <w:lang w:val="ru-RU"/>
              </w:rPr>
            </w:pPr>
          </w:p>
          <w:p w:rsidR="008005D7" w:rsidRPr="008005D7" w:rsidRDefault="008005D7" w:rsidP="008005D7">
            <w:pPr>
              <w:rPr>
                <w:lang w:val="ru-RU"/>
              </w:rPr>
            </w:pPr>
          </w:p>
        </w:tc>
      </w:tr>
      <w:tr w:rsidR="008005D7" w:rsidRPr="006B51A3" w:rsidTr="00A565AA">
        <w:trPr>
          <w:trHeight w:val="3502"/>
        </w:trPr>
        <w:tc>
          <w:tcPr>
            <w:tcW w:w="4380" w:type="dxa"/>
            <w:vMerge/>
          </w:tcPr>
          <w:p w:rsidR="008005D7" w:rsidRPr="00AD160E" w:rsidRDefault="008005D7" w:rsidP="008005D7">
            <w:pPr>
              <w:pStyle w:val="BodyText"/>
              <w:spacing w:before="38"/>
              <w:ind w:left="0"/>
              <w:rPr>
                <w:lang w:val="ru-RU"/>
              </w:rPr>
            </w:pPr>
          </w:p>
        </w:tc>
        <w:tc>
          <w:tcPr>
            <w:tcW w:w="4521" w:type="dxa"/>
          </w:tcPr>
          <w:p w:rsidR="008005D7" w:rsidRPr="008005D7" w:rsidRDefault="008005D7" w:rsidP="008005D7">
            <w:pPr>
              <w:tabs>
                <w:tab w:val="left" w:pos="1230"/>
              </w:tabs>
              <w:jc w:val="center"/>
              <w:rPr>
                <w:b/>
                <w:sz w:val="24"/>
                <w:lang w:val="ru-RU"/>
              </w:rPr>
            </w:pPr>
            <w:r w:rsidRPr="008005D7">
              <w:rPr>
                <w:b/>
                <w:sz w:val="24"/>
                <w:lang w:val="ru-RU"/>
              </w:rPr>
              <w:t>АЛГОРИТАМСКИ НАЧИН РАЗМИШЉАЊА</w:t>
            </w:r>
          </w:p>
        </w:tc>
        <w:tc>
          <w:tcPr>
            <w:tcW w:w="4275" w:type="dxa"/>
            <w:vMerge w:val="restart"/>
          </w:tcPr>
          <w:p w:rsidR="008005D7" w:rsidRDefault="008005D7" w:rsidP="008005D7">
            <w:pPr>
              <w:pStyle w:val="BodyText"/>
              <w:spacing w:before="38"/>
              <w:ind w:left="-81"/>
              <w:rPr>
                <w:lang w:val="ru-RU"/>
              </w:rPr>
            </w:pPr>
            <w:r w:rsidRPr="008005D7">
              <w:rPr>
                <w:lang w:val="ru-RU"/>
              </w:rPr>
              <w:t xml:space="preserve">Осмишљавање алгоритама са гранањем који води до решења једноставног проблема. </w:t>
            </w:r>
          </w:p>
          <w:p w:rsidR="008005D7" w:rsidRDefault="008005D7" w:rsidP="008005D7">
            <w:pPr>
              <w:pStyle w:val="BodyText"/>
              <w:spacing w:before="38"/>
              <w:ind w:left="-81"/>
              <w:rPr>
                <w:lang w:val="ru-RU"/>
              </w:rPr>
            </w:pPr>
            <w:r w:rsidRPr="008005D7">
              <w:rPr>
                <w:lang w:val="ru-RU"/>
              </w:rPr>
              <w:t xml:space="preserve">Оператори поређења и аритметички оператори. </w:t>
            </w:r>
          </w:p>
          <w:p w:rsidR="008005D7" w:rsidRDefault="008005D7" w:rsidP="008005D7">
            <w:pPr>
              <w:pStyle w:val="BodyText"/>
              <w:spacing w:before="38"/>
              <w:ind w:left="-81"/>
              <w:rPr>
                <w:lang w:val="ru-RU"/>
              </w:rPr>
            </w:pPr>
            <w:r w:rsidRPr="008005D7">
              <w:rPr>
                <w:lang w:val="ru-RU"/>
              </w:rPr>
              <w:t xml:space="preserve">Креирање рачунарског програма у визуелном програмском језику. Анализа постојећег програма креираног у визуелном програмском језику и тумачење функције блокова од којих је сачињен. </w:t>
            </w:r>
          </w:p>
          <w:p w:rsidR="008005D7" w:rsidRDefault="008005D7" w:rsidP="008005D7">
            <w:pPr>
              <w:pStyle w:val="BodyText"/>
              <w:spacing w:before="38"/>
              <w:ind w:left="-81"/>
              <w:rPr>
                <w:color w:val="231F20"/>
                <w:lang w:val="ru-RU"/>
              </w:rPr>
            </w:pPr>
            <w:r w:rsidRPr="008005D7">
              <w:rPr>
                <w:lang w:val="ru-RU"/>
              </w:rPr>
              <w:t>Уочавање и исправљање грешака у програму</w:t>
            </w:r>
          </w:p>
        </w:tc>
      </w:tr>
      <w:tr w:rsidR="008005D7" w:rsidRPr="006B51A3" w:rsidTr="00A565AA">
        <w:trPr>
          <w:trHeight w:val="7005"/>
        </w:trPr>
        <w:tc>
          <w:tcPr>
            <w:tcW w:w="4380" w:type="dxa"/>
            <w:vMerge/>
          </w:tcPr>
          <w:p w:rsidR="008005D7" w:rsidRPr="00AD160E" w:rsidRDefault="008005D7" w:rsidP="008005D7">
            <w:pPr>
              <w:pStyle w:val="BodyText"/>
              <w:spacing w:before="38"/>
              <w:ind w:left="0"/>
              <w:rPr>
                <w:lang w:val="ru-RU"/>
              </w:rPr>
            </w:pPr>
          </w:p>
        </w:tc>
        <w:tc>
          <w:tcPr>
            <w:tcW w:w="4521" w:type="dxa"/>
          </w:tcPr>
          <w:p w:rsidR="008005D7" w:rsidRPr="008005D7" w:rsidRDefault="008005D7" w:rsidP="008005D7">
            <w:pPr>
              <w:tabs>
                <w:tab w:val="left" w:pos="1230"/>
              </w:tabs>
              <w:jc w:val="center"/>
              <w:rPr>
                <w:b/>
                <w:sz w:val="24"/>
                <w:lang w:val="ru-RU"/>
              </w:rPr>
            </w:pPr>
          </w:p>
        </w:tc>
        <w:tc>
          <w:tcPr>
            <w:tcW w:w="4275" w:type="dxa"/>
            <w:vMerge/>
          </w:tcPr>
          <w:p w:rsidR="008005D7" w:rsidRDefault="008005D7" w:rsidP="00A565AA">
            <w:pPr>
              <w:pStyle w:val="BodyText"/>
              <w:spacing w:before="38"/>
              <w:ind w:left="875"/>
              <w:rPr>
                <w:color w:val="231F20"/>
                <w:lang w:val="ru-RU"/>
              </w:rPr>
            </w:pPr>
          </w:p>
        </w:tc>
      </w:tr>
    </w:tbl>
    <w:p w:rsidR="00AD160E" w:rsidRDefault="008005D7" w:rsidP="00AD160E">
      <w:pPr>
        <w:jc w:val="both"/>
        <w:rPr>
          <w:lang w:val="ru-RU"/>
        </w:rPr>
      </w:pPr>
      <w:r w:rsidRPr="008005D7">
        <w:rPr>
          <w:lang w:val="ru-RU"/>
        </w:rPr>
        <w:lastRenderedPageBreak/>
        <w:t>Кључни појмови садржаја: уређивање текста, обрада слике, претраживање интернета, дигитални материјали, понашање у дигиталном окружењу, алгоритам, програмирање у визуелно</w:t>
      </w:r>
      <w:r>
        <w:rPr>
          <w:lang w:val="ru-RU"/>
        </w:rPr>
        <w:t xml:space="preserve"> програмском језику.</w:t>
      </w:r>
    </w:p>
    <w:p w:rsidR="008005D7" w:rsidRDefault="008005D7" w:rsidP="00AD160E">
      <w:pPr>
        <w:jc w:val="both"/>
        <w:rPr>
          <w:lang w:val="ru-RU"/>
        </w:rPr>
      </w:pPr>
    </w:p>
    <w:p w:rsidR="008005D7" w:rsidRDefault="008005D7" w:rsidP="008005D7">
      <w:pPr>
        <w:jc w:val="center"/>
        <w:rPr>
          <w:b/>
          <w:sz w:val="24"/>
          <w:lang w:val="ru-RU"/>
        </w:rPr>
      </w:pPr>
    </w:p>
    <w:p w:rsidR="008005D7" w:rsidRDefault="008005D7" w:rsidP="008005D7">
      <w:pPr>
        <w:jc w:val="center"/>
        <w:rPr>
          <w:b/>
          <w:sz w:val="24"/>
          <w:lang w:val="ru-RU"/>
        </w:rPr>
      </w:pPr>
    </w:p>
    <w:p w:rsidR="008005D7" w:rsidRDefault="008005D7" w:rsidP="008005D7">
      <w:pPr>
        <w:jc w:val="center"/>
        <w:rPr>
          <w:b/>
          <w:sz w:val="24"/>
          <w:lang w:val="ru-RU"/>
        </w:rPr>
      </w:pPr>
    </w:p>
    <w:p w:rsidR="008005D7" w:rsidRDefault="008005D7" w:rsidP="008005D7">
      <w:pPr>
        <w:jc w:val="center"/>
        <w:rPr>
          <w:b/>
          <w:sz w:val="24"/>
          <w:lang w:val="ru-RU"/>
        </w:rPr>
      </w:pPr>
      <w:r>
        <w:rPr>
          <w:b/>
          <w:sz w:val="24"/>
          <w:lang w:val="ru-RU"/>
        </w:rPr>
        <w:t>УПУТСТВО ЗА ДИДАКТИЧКО-МЕТОДИЧКО ОСТВАРИВАЊЕ ПРОГРАМА</w:t>
      </w:r>
    </w:p>
    <w:p w:rsidR="008005D7" w:rsidRDefault="008005D7" w:rsidP="008005D7">
      <w:pPr>
        <w:jc w:val="center"/>
        <w:rPr>
          <w:b/>
          <w:sz w:val="24"/>
          <w:lang w:val="ru-RU"/>
        </w:rPr>
      </w:pPr>
    </w:p>
    <w:p w:rsidR="009F08E6" w:rsidRDefault="009F08E6" w:rsidP="008005D7">
      <w:pPr>
        <w:jc w:val="both"/>
        <w:rPr>
          <w:lang w:val="ru-RU"/>
        </w:rPr>
      </w:pPr>
      <w:r w:rsidRPr="009F08E6">
        <w:rPr>
          <w:lang w:val="ru-RU"/>
        </w:rPr>
        <w:t>Предмет Дигитални свет намењен је развијању дигиталн</w:t>
      </w:r>
      <w:r>
        <w:t>e</w:t>
      </w:r>
      <w:r w:rsidRPr="009F08E6">
        <w:rPr>
          <w:lang w:val="ru-RU"/>
        </w:rPr>
        <w:t xml:space="preserve"> компетенције код ученика трећег разреда основне школе. Програм наставе и учења за трећи разред оријентисан је на процес учења и остваривање исхода. </w:t>
      </w:r>
    </w:p>
    <w:p w:rsidR="008005D7" w:rsidRDefault="009F08E6" w:rsidP="008005D7">
      <w:pPr>
        <w:jc w:val="both"/>
        <w:rPr>
          <w:i/>
          <w:lang w:val="ru-RU"/>
        </w:rPr>
      </w:pPr>
      <w:r w:rsidRPr="009F08E6">
        <w:rPr>
          <w:lang w:val="ru-RU"/>
        </w:rPr>
        <w:t xml:space="preserve">Исходи су искази о томе шта ученици умеју да ураде на основу знања која су стекли учећи </w:t>
      </w:r>
      <w:r>
        <w:rPr>
          <w:lang w:val="ru-RU"/>
        </w:rPr>
        <w:t>предмет Дигитални свет. Предста</w:t>
      </w:r>
      <w:r w:rsidRPr="009F08E6">
        <w:rPr>
          <w:lang w:val="ru-RU"/>
        </w:rPr>
        <w:t>вљају опис интегрисаних знања, вештина, ставова и вредности ученика, који су груписани у т</w:t>
      </w:r>
      <w:r>
        <w:rPr>
          <w:lang w:val="ru-RU"/>
        </w:rPr>
        <w:t xml:space="preserve">ри наставне теме: </w:t>
      </w:r>
      <w:r w:rsidRPr="009F08E6">
        <w:rPr>
          <w:i/>
          <w:lang w:val="ru-RU"/>
        </w:rPr>
        <w:t>Дигитално друштво, Безбедно коришћење дигиталних уређаја и Алгоритамски начин размишљања</w:t>
      </w:r>
      <w:r>
        <w:rPr>
          <w:i/>
          <w:lang w:val="ru-RU"/>
        </w:rPr>
        <w:t>.</w:t>
      </w:r>
    </w:p>
    <w:p w:rsidR="009F08E6" w:rsidRDefault="009F08E6" w:rsidP="008005D7">
      <w:pPr>
        <w:jc w:val="both"/>
        <w:rPr>
          <w:i/>
          <w:lang w:val="ru-RU"/>
        </w:rPr>
      </w:pPr>
    </w:p>
    <w:p w:rsidR="009F08E6" w:rsidRPr="00343642" w:rsidRDefault="002371A8" w:rsidP="002371A8">
      <w:pPr>
        <w:jc w:val="both"/>
        <w:rPr>
          <w:sz w:val="24"/>
          <w:lang w:val="ru-RU"/>
        </w:rPr>
      </w:pPr>
      <w:r w:rsidRPr="00343642">
        <w:rPr>
          <w:sz w:val="24"/>
          <w:lang w:val="ru-RU"/>
        </w:rPr>
        <w:t>ПЛАНИРАЊЕ НАСТАВЕ И УЧЕЊА</w:t>
      </w:r>
    </w:p>
    <w:p w:rsidR="002371A8" w:rsidRPr="00343642" w:rsidRDefault="002371A8" w:rsidP="002371A8">
      <w:pPr>
        <w:jc w:val="both"/>
        <w:rPr>
          <w:sz w:val="24"/>
          <w:lang w:val="ru-RU"/>
        </w:rPr>
      </w:pPr>
    </w:p>
    <w:p w:rsidR="002371A8" w:rsidRDefault="002371A8" w:rsidP="002371A8">
      <w:pPr>
        <w:jc w:val="both"/>
        <w:rPr>
          <w:lang w:val="ru-RU"/>
        </w:rPr>
      </w:pPr>
      <w:r w:rsidRPr="002371A8">
        <w:rPr>
          <w:lang w:val="ru-RU"/>
        </w:rPr>
        <w:t>Дефинисани исходи олакшавају наставнику даљу операционализацију исхода на ниво конкретне наставне јединице. При планирању треба, такође, имати у виду да се исходи разликују, да се неки лакше и брже могу остварити, али је за већину исхода потребно ви</w:t>
      </w:r>
      <w:r>
        <w:rPr>
          <w:lang w:val="ru-RU"/>
        </w:rPr>
        <w:t>ше времена и више различитих ак</w:t>
      </w:r>
      <w:r w:rsidRPr="002371A8">
        <w:rPr>
          <w:lang w:val="ru-RU"/>
        </w:rPr>
        <w:t>тивности.</w:t>
      </w:r>
    </w:p>
    <w:p w:rsidR="002371A8" w:rsidRDefault="002371A8" w:rsidP="002371A8">
      <w:pPr>
        <w:jc w:val="both"/>
        <w:rPr>
          <w:lang w:val="ru-RU"/>
        </w:rPr>
      </w:pPr>
      <w:r w:rsidRPr="002371A8">
        <w:rPr>
          <w:lang w:val="ru-RU"/>
        </w:rPr>
        <w:t xml:space="preserve"> Наставник је у планирању, припреми и остваривању наставе и учења аутономан. За сваки час треба планирати и припремити средства и начине провере остварености пројектованих исхода.</w:t>
      </w:r>
    </w:p>
    <w:p w:rsidR="002371A8" w:rsidRDefault="002371A8" w:rsidP="002371A8">
      <w:pPr>
        <w:jc w:val="both"/>
        <w:rPr>
          <w:lang w:val="ru-RU"/>
        </w:rPr>
      </w:pPr>
    </w:p>
    <w:p w:rsidR="002371A8" w:rsidRDefault="00A565AA" w:rsidP="002371A8">
      <w:pPr>
        <w:jc w:val="both"/>
        <w:rPr>
          <w:sz w:val="24"/>
          <w:lang w:val="ru-RU"/>
        </w:rPr>
      </w:pPr>
      <w:r>
        <w:rPr>
          <w:sz w:val="24"/>
          <w:lang w:val="ru-RU"/>
        </w:rPr>
        <w:t>ОСТВАРИВАЊЕ НАСТАВЕ И УЧЕЊА</w:t>
      </w:r>
    </w:p>
    <w:p w:rsidR="00A565AA" w:rsidRDefault="00A565AA" w:rsidP="002371A8">
      <w:pPr>
        <w:jc w:val="both"/>
        <w:rPr>
          <w:sz w:val="24"/>
          <w:lang w:val="ru-RU"/>
        </w:rPr>
      </w:pPr>
    </w:p>
    <w:p w:rsidR="00A565AA" w:rsidRDefault="00A565AA" w:rsidP="002371A8">
      <w:pPr>
        <w:jc w:val="both"/>
        <w:rPr>
          <w:lang w:val="ru-RU"/>
        </w:rPr>
      </w:pPr>
      <w:r w:rsidRPr="00A565AA">
        <w:rPr>
          <w:lang w:val="ru-RU"/>
        </w:rPr>
        <w:t>Наведене исходе потребно је остварити са различитим нивоима расположивости дигит</w:t>
      </w:r>
      <w:r>
        <w:rPr>
          <w:lang w:val="ru-RU"/>
        </w:rPr>
        <w:t>алних уређаја намењених за кори</w:t>
      </w:r>
      <w:r w:rsidRPr="00A565AA">
        <w:rPr>
          <w:lang w:val="ru-RU"/>
        </w:rPr>
        <w:t>шћење од стране ученика. Наставник треба да реализује наставу у кабинету за Информатику и рачунарство и омогући ученицима да користе рачунаре на начин који директно доприноси остваривању дефинисаних исхода учења. Препорука је да два ученика користе један рачунар како би се разв</w:t>
      </w:r>
      <w:r>
        <w:rPr>
          <w:lang w:val="ru-RU"/>
        </w:rPr>
        <w:t>ило вршњачко учење, делила одго</w:t>
      </w:r>
      <w:r w:rsidRPr="00A565AA">
        <w:rPr>
          <w:lang w:val="ru-RU"/>
        </w:rPr>
        <w:t>ворност и развијао тимски рад. В</w:t>
      </w:r>
      <w:r>
        <w:rPr>
          <w:lang w:val="ru-RU"/>
        </w:rPr>
        <w:t>ероватно је да ученици имају ис</w:t>
      </w:r>
      <w:r w:rsidRPr="00A565AA">
        <w:rPr>
          <w:lang w:val="ru-RU"/>
        </w:rPr>
        <w:t>куства са коришћењем дигиталних уређаја. Од изузетног је значаја да та искуства наставник увид</w:t>
      </w:r>
      <w:r>
        <w:rPr>
          <w:lang w:val="ru-RU"/>
        </w:rPr>
        <w:t>и и уважи. Ученици могу бити ве</w:t>
      </w:r>
      <w:r w:rsidRPr="00A565AA">
        <w:rPr>
          <w:lang w:val="ru-RU"/>
        </w:rPr>
        <w:t xml:space="preserve">шти корисници технологије, али то не значи да су и компетентни у овој области. У том смислу, наставник има слободу да наставу организује у складу са техничким могућностима, предзнањима и потребама својих ученика. </w:t>
      </w:r>
    </w:p>
    <w:p w:rsidR="00A565AA" w:rsidRDefault="00A565AA" w:rsidP="002371A8">
      <w:pPr>
        <w:jc w:val="both"/>
        <w:rPr>
          <w:lang w:val="ru-RU"/>
        </w:rPr>
      </w:pPr>
      <w:r w:rsidRPr="00A565AA">
        <w:rPr>
          <w:lang w:val="ru-RU"/>
        </w:rPr>
        <w:t>Током реализације наставе, рад наставника мора бити континуирано усмерен ка смањивању дигиталног јаза. Важно је да наставници помогну ученицима који немају могућност приступа технологији од куће тако што ће их, у кабинету за Информатику и рачунарство, повезати са ученицима који су дигитално спретни и радити на поспешивању вршњачког учења. Обавезивање ученика да користе наставне материјале за које им је потребан приступ интернету од куће неправедно је пр</w:t>
      </w:r>
      <w:r>
        <w:rPr>
          <w:lang w:val="ru-RU"/>
        </w:rPr>
        <w:t>ема онима који га немају. За та</w:t>
      </w:r>
      <w:r w:rsidRPr="00A565AA">
        <w:rPr>
          <w:lang w:val="ru-RU"/>
        </w:rPr>
        <w:t xml:space="preserve">кве ученике наставник мора да обезбеди алтернативу – могућност приступа школским дигиталним уређајима, пре или после наставе. </w:t>
      </w:r>
    </w:p>
    <w:p w:rsidR="00A565AA" w:rsidRDefault="00A565AA" w:rsidP="002371A8">
      <w:pPr>
        <w:jc w:val="both"/>
        <w:rPr>
          <w:lang w:val="ru-RU"/>
        </w:rPr>
      </w:pPr>
    </w:p>
    <w:p w:rsidR="00A565AA" w:rsidRPr="00A565AA" w:rsidRDefault="00A565AA" w:rsidP="002371A8">
      <w:pPr>
        <w:jc w:val="both"/>
        <w:rPr>
          <w:b/>
          <w:lang w:val="ru-RU"/>
        </w:rPr>
      </w:pPr>
      <w:r w:rsidRPr="00A565AA">
        <w:rPr>
          <w:b/>
          <w:lang w:val="ru-RU"/>
        </w:rPr>
        <w:t>Дигитално друштво</w:t>
      </w:r>
    </w:p>
    <w:p w:rsidR="00A565AA" w:rsidRDefault="00A565AA" w:rsidP="002371A8">
      <w:pPr>
        <w:jc w:val="both"/>
        <w:rPr>
          <w:lang w:val="ru-RU"/>
        </w:rPr>
      </w:pPr>
    </w:p>
    <w:p w:rsidR="00A565AA" w:rsidRDefault="00A565AA" w:rsidP="002371A8">
      <w:pPr>
        <w:jc w:val="both"/>
        <w:rPr>
          <w:lang w:val="ru-RU"/>
        </w:rPr>
      </w:pPr>
      <w:r w:rsidRPr="00A565AA">
        <w:rPr>
          <w:lang w:val="ru-RU"/>
        </w:rPr>
        <w:t xml:space="preserve"> У циљу достизања наведених исхода, покренути одабрани програм за унос и обраду текста и, не улазећи у детаље радног окружења, показати ученицима простор (виртуелни лист папира) у оквиру којег ће се приказати слова и знакови откуцани помоћу физичке или виртуелне тастатуре. Увести појам курсор указујући ученицима да је то мала усправна линија која пулсира како би нам показала на ком месту ће се појав</w:t>
      </w:r>
      <w:r>
        <w:rPr>
          <w:lang w:val="ru-RU"/>
        </w:rPr>
        <w:t xml:space="preserve">ити текст када га будемо </w:t>
      </w:r>
      <w:r>
        <w:rPr>
          <w:lang w:val="ru-RU"/>
        </w:rPr>
        <w:lastRenderedPageBreak/>
        <w:t>откуца</w:t>
      </w:r>
      <w:r w:rsidRPr="00A565AA">
        <w:rPr>
          <w:lang w:val="ru-RU"/>
        </w:rPr>
        <w:t>ли. Задатак за ученике је да пом</w:t>
      </w:r>
      <w:r>
        <w:rPr>
          <w:lang w:val="ru-RU"/>
        </w:rPr>
        <w:t>оћу тастатуре откуцају једноста</w:t>
      </w:r>
      <w:r w:rsidRPr="00A565AA">
        <w:rPr>
          <w:lang w:val="ru-RU"/>
        </w:rPr>
        <w:t>ван текст (сачињен од кратких реченица). Објаснити како се куца велико слово (</w:t>
      </w:r>
      <w:r>
        <w:t>Shift</w:t>
      </w:r>
      <w:r w:rsidRPr="00A565AA">
        <w:rPr>
          <w:lang w:val="ru-RU"/>
        </w:rPr>
        <w:t xml:space="preserve"> + слово), размак између речи (</w:t>
      </w:r>
      <w:r>
        <w:t>Space</w:t>
      </w:r>
      <w:r w:rsidRPr="00A565AA">
        <w:rPr>
          <w:lang w:val="ru-RU"/>
        </w:rPr>
        <w:t xml:space="preserve"> </w:t>
      </w:r>
      <w:r>
        <w:t>bar</w:t>
      </w:r>
      <w:r w:rsidRPr="00A565AA">
        <w:rPr>
          <w:lang w:val="ru-RU"/>
        </w:rPr>
        <w:t>), сва слова велика (</w:t>
      </w:r>
      <w:r>
        <w:t>Caps</w:t>
      </w:r>
      <w:r w:rsidRPr="00A565AA">
        <w:rPr>
          <w:lang w:val="ru-RU"/>
        </w:rPr>
        <w:t xml:space="preserve"> </w:t>
      </w:r>
      <w:r>
        <w:t>Lock</w:t>
      </w:r>
      <w:r w:rsidRPr="00A565AA">
        <w:rPr>
          <w:lang w:val="ru-RU"/>
        </w:rPr>
        <w:t>), прелази у нови ред (</w:t>
      </w:r>
      <w:r>
        <w:t>Enter</w:t>
      </w:r>
      <w:r w:rsidRPr="00A565AA">
        <w:rPr>
          <w:lang w:val="ru-RU"/>
        </w:rPr>
        <w:t xml:space="preserve">). </w:t>
      </w:r>
    </w:p>
    <w:p w:rsidR="00A565AA" w:rsidRDefault="00A565AA" w:rsidP="002371A8">
      <w:pPr>
        <w:jc w:val="both"/>
        <w:rPr>
          <w:lang w:val="ru-RU"/>
        </w:rPr>
      </w:pPr>
      <w:r w:rsidRPr="00A565AA">
        <w:rPr>
          <w:lang w:val="ru-RU"/>
        </w:rPr>
        <w:t>Након уноса текста, указати на могућности измене текста. Показати основно едитовање текста (брисање (</w:t>
      </w:r>
      <w:r>
        <w:t>Delete</w:t>
      </w:r>
      <w:r w:rsidRPr="00A565AA">
        <w:rPr>
          <w:lang w:val="ru-RU"/>
        </w:rPr>
        <w:t xml:space="preserve">, </w:t>
      </w:r>
      <w:r>
        <w:t>Backspace</w:t>
      </w:r>
      <w:r w:rsidRPr="00A565AA">
        <w:rPr>
          <w:lang w:val="ru-RU"/>
        </w:rPr>
        <w:t>) и додавање знакова), селектовање текста и његово брисање. Скренути пажњу на могућност провере исправности унетог текста и демонстрирати начин коришћења опције за проверу правописа (Правопис и граматика). Демонстрирати поступак именовања и чувања текстуалне датотеке, а на следећем часу поступак о</w:t>
      </w:r>
      <w:r>
        <w:rPr>
          <w:lang w:val="ru-RU"/>
        </w:rPr>
        <w:t>твара</w:t>
      </w:r>
      <w:r w:rsidRPr="00A565AA">
        <w:rPr>
          <w:lang w:val="ru-RU"/>
        </w:rPr>
        <w:t>ња претходно сачуване датотеке, у којој ће ученици наставити да уносе и едитују текст.</w:t>
      </w:r>
    </w:p>
    <w:p w:rsidR="00A565AA" w:rsidRDefault="00A565AA" w:rsidP="002371A8">
      <w:pPr>
        <w:jc w:val="both"/>
        <w:rPr>
          <w:lang w:val="ru-RU"/>
        </w:rPr>
      </w:pPr>
      <w:r w:rsidRPr="00A565AA">
        <w:rPr>
          <w:lang w:val="ru-RU"/>
        </w:rPr>
        <w:t>На часовима утврђивања ученици треба да вежбају уносећи сложеније текстове. Текстови треба да буду релевантни за ученике и повезани са активностима за које наставник процењује да су од значаја за њих (нпр. занимљивости о темама које уче из наставних предмета, које су обележје локалн</w:t>
      </w:r>
      <w:r>
        <w:rPr>
          <w:lang w:val="ru-RU"/>
        </w:rPr>
        <w:t>е заједнице и сл). На крају сва</w:t>
      </w:r>
      <w:r w:rsidRPr="00A565AA">
        <w:rPr>
          <w:lang w:val="ru-RU"/>
        </w:rPr>
        <w:t xml:space="preserve">ког часа потребно је издвојити </w:t>
      </w:r>
      <w:r>
        <w:rPr>
          <w:lang w:val="ru-RU"/>
        </w:rPr>
        <w:t>10 минута како би ученици пажљи</w:t>
      </w:r>
      <w:r w:rsidRPr="00A565AA">
        <w:rPr>
          <w:lang w:val="ru-RU"/>
        </w:rPr>
        <w:t>во прочитали откуцани текст и кориговали грешке.</w:t>
      </w:r>
    </w:p>
    <w:p w:rsidR="00A565AA" w:rsidRDefault="00A565AA" w:rsidP="002371A8">
      <w:pPr>
        <w:jc w:val="both"/>
        <w:rPr>
          <w:lang w:val="ru-RU"/>
        </w:rPr>
      </w:pPr>
      <w:r w:rsidRPr="00A565AA">
        <w:rPr>
          <w:lang w:val="ru-RU"/>
        </w:rPr>
        <w:t xml:space="preserve"> Добро би било да квалитетни радови ученика или колажни радови сачињени од више радова ученика из једног одељења буду промовисани на школском сајту</w:t>
      </w:r>
      <w:r>
        <w:rPr>
          <w:lang w:val="ru-RU"/>
        </w:rPr>
        <w:t>.</w:t>
      </w:r>
    </w:p>
    <w:p w:rsidR="00A565AA" w:rsidRDefault="00A565AA" w:rsidP="002371A8">
      <w:pPr>
        <w:jc w:val="both"/>
        <w:rPr>
          <w:lang w:val="ru-RU"/>
        </w:rPr>
      </w:pPr>
      <w:r w:rsidRPr="00A565AA">
        <w:rPr>
          <w:b/>
          <w:lang w:val="ru-RU"/>
        </w:rPr>
        <w:t>Напомена</w:t>
      </w:r>
      <w:r w:rsidRPr="00A565AA">
        <w:rPr>
          <w:lang w:val="ru-RU"/>
        </w:rPr>
        <w:t>: Најбоље би б</w:t>
      </w:r>
      <w:r>
        <w:rPr>
          <w:lang w:val="ru-RU"/>
        </w:rPr>
        <w:t>ило да часови буду одржани у ка</w:t>
      </w:r>
      <w:r w:rsidRPr="00A565AA">
        <w:rPr>
          <w:lang w:val="ru-RU"/>
        </w:rPr>
        <w:t>бинету за Информатику и рачунарство, а рад ученика организован тако за једним рачунаром седе по два ученика. Ученици треба да уносе текст сараднички (док један куца, други ученик тихо диктира и смењују се након сваке откуца</w:t>
      </w:r>
      <w:r>
        <w:rPr>
          <w:lang w:val="ru-RU"/>
        </w:rPr>
        <w:t>не реченице.).</w:t>
      </w:r>
    </w:p>
    <w:p w:rsidR="00A565AA" w:rsidRDefault="00A565AA" w:rsidP="002371A8">
      <w:pPr>
        <w:jc w:val="both"/>
        <w:rPr>
          <w:lang w:val="ru-RU"/>
        </w:rPr>
      </w:pPr>
      <w:r w:rsidRPr="00A565AA">
        <w:rPr>
          <w:lang w:val="ru-RU"/>
        </w:rPr>
        <w:t xml:space="preserve">Препоручени број часова: 6 (2 обрада, 4 утврђивање) </w:t>
      </w:r>
    </w:p>
    <w:p w:rsidR="00A565AA" w:rsidRDefault="00A565AA" w:rsidP="002371A8">
      <w:pPr>
        <w:jc w:val="both"/>
        <w:rPr>
          <w:lang w:val="ru-RU"/>
        </w:rPr>
      </w:pPr>
      <w:r w:rsidRPr="00A565AA">
        <w:rPr>
          <w:lang w:val="ru-RU"/>
        </w:rPr>
        <w:t>У трећем разреду ученици се поново сусрећу са коришћењем програма за цртање и обраду сли</w:t>
      </w:r>
      <w:r>
        <w:rPr>
          <w:lang w:val="ru-RU"/>
        </w:rPr>
        <w:t>ка. Показати унос текста на сли</w:t>
      </w:r>
      <w:r w:rsidRPr="00A565AA">
        <w:rPr>
          <w:lang w:val="ru-RU"/>
        </w:rPr>
        <w:t>ку наглашавајући да се акције примењиване у програму за обраду текста на исти начин спроводе у програму за цртање. Ученицима давати задатке који подразумевају додавање текста на слике ради додатног појашњавања онога што је на сликама приказано. Добро би било да слике имају директну везу са наставним садржајима које ученици изучавају у оквир</w:t>
      </w:r>
      <w:r>
        <w:rPr>
          <w:lang w:val="ru-RU"/>
        </w:rPr>
        <w:t>у других наставних предмета. Де</w:t>
      </w:r>
      <w:r w:rsidRPr="00A565AA">
        <w:rPr>
          <w:lang w:val="ru-RU"/>
        </w:rPr>
        <w:t>монстрирати поступак именовања и чувања графичке датотеке, а на следећем часу поступак отварања претходно сачуване датотеке, у којој ће ученици да наставити да уносе и едитују текст.</w:t>
      </w:r>
    </w:p>
    <w:p w:rsidR="00A565AA" w:rsidRDefault="00A565AA" w:rsidP="002371A8">
      <w:pPr>
        <w:jc w:val="both"/>
        <w:rPr>
          <w:lang w:val="ru-RU"/>
        </w:rPr>
      </w:pPr>
      <w:r w:rsidRPr="00A565AA">
        <w:rPr>
          <w:lang w:val="ru-RU"/>
        </w:rPr>
        <w:t xml:space="preserve"> Препоручени број часова: 4 (1 обрада, 3 утврђивање) </w:t>
      </w:r>
    </w:p>
    <w:p w:rsidR="00A565AA" w:rsidRDefault="00A565AA" w:rsidP="002371A8">
      <w:pPr>
        <w:jc w:val="both"/>
        <w:rPr>
          <w:lang w:val="ru-RU"/>
        </w:rPr>
      </w:pPr>
      <w:r w:rsidRPr="00A565AA">
        <w:rPr>
          <w:lang w:val="ru-RU"/>
        </w:rPr>
        <w:t>Обраду наставних садржаја који се односе на претраживање интернета треба започети демон</w:t>
      </w:r>
      <w:r>
        <w:rPr>
          <w:lang w:val="ru-RU"/>
        </w:rPr>
        <w:t>страцијом начина на који присту</w:t>
      </w:r>
      <w:r w:rsidRPr="00A565AA">
        <w:rPr>
          <w:lang w:val="ru-RU"/>
        </w:rPr>
        <w:t>памо садржајима светске мр</w:t>
      </w:r>
      <w:r>
        <w:rPr>
          <w:lang w:val="ru-RU"/>
        </w:rPr>
        <w:t>еже. Правећи разлику између про</w:t>
      </w:r>
      <w:r w:rsidRPr="00A565AA">
        <w:rPr>
          <w:lang w:val="ru-RU"/>
        </w:rPr>
        <w:t>грама прегледача и програма претраживача, објаснити да нам је прегледач потребан да видимо садржаје светске мреже, док нам претраживач обезбеђује да на интернету пронађемо оно што нам је потребно. Разрадити начин претраживања интернета помоћу кључних речи и показ</w:t>
      </w:r>
      <w:r>
        <w:t>a</w:t>
      </w:r>
      <w:r w:rsidRPr="00A565AA">
        <w:rPr>
          <w:lang w:val="ru-RU"/>
        </w:rPr>
        <w:t>ти примере коректно дефинисаних кључних речи и оних које садрже непотребне везнике или се недовољно прецизно односе на конкретан предмет претраге. Напоменути да не постоји јединствен „рецепт” за дефинисање кључних речи, већ да се ова способност изграђује кроз праксу и промишљање.</w:t>
      </w:r>
    </w:p>
    <w:p w:rsidR="00A565AA" w:rsidRDefault="00A565AA" w:rsidP="002371A8">
      <w:pPr>
        <w:jc w:val="both"/>
        <w:rPr>
          <w:lang w:val="ru-RU"/>
        </w:rPr>
      </w:pPr>
      <w:r w:rsidRPr="00A565AA">
        <w:rPr>
          <w:lang w:val="ru-RU"/>
        </w:rPr>
        <w:t xml:space="preserve"> Следећа важна тема јесу сами резултати претраге. Резултате добијене претрагом интернета никада не треба узимати здраво за готово. Наставник треба да предочи да садржајима са интернета морамо да приђемо критички. Објаснити да критичко мишљење није исто што и критика, већ да оно представља такав приступ информацијама који подразумева преиспитивање њихове тачности, порекла и сл. Указати и на то да су резултати претраге означени ознаком Оглас плаћене рекламе и да такви резултати нису нужно поуздани у погледу тачности или квалитета садржаја. У основи потребе да критички прилазим</w:t>
      </w:r>
      <w:r>
        <w:rPr>
          <w:lang w:val="ru-RU"/>
        </w:rPr>
        <w:t>о информацијама доступним на ин</w:t>
      </w:r>
      <w:r w:rsidRPr="00A565AA">
        <w:rPr>
          <w:lang w:val="ru-RU"/>
        </w:rPr>
        <w:t xml:space="preserve">тернету стоји отвореност интернета – свако може да постави на светску мрежу што год да пожели. Овакав приступ носи извесне ризике, али доноси бројне предности које их далеко превазилазе – могућности за дељење знања, информација, приказе иновација и сл. </w:t>
      </w:r>
    </w:p>
    <w:p w:rsidR="00A565AA" w:rsidRDefault="00A565AA" w:rsidP="002371A8">
      <w:pPr>
        <w:jc w:val="both"/>
        <w:rPr>
          <w:lang w:val="ru-RU"/>
        </w:rPr>
      </w:pPr>
      <w:r w:rsidRPr="00A565AA">
        <w:rPr>
          <w:lang w:val="ru-RU"/>
        </w:rPr>
        <w:t>На крају теме се треба осврнути на етичко понашање када су садржаји светске мреже у питању. Садржаји на интернету имају своје власнике. У том смислу, није дозвољено присвајати их. Уколико, за потребе наставе и учења, користимо материјале пронађене на интернету, у обавези смо да наведемо одакле смо их преузели. Такође, није дозвољено да остварујемо материјалну корист од туђих материјала преузетих са интернета осим уколико то није јасно назначено</w:t>
      </w:r>
      <w:r>
        <w:rPr>
          <w:lang w:val="ru-RU"/>
        </w:rPr>
        <w:t>.</w:t>
      </w:r>
    </w:p>
    <w:p w:rsidR="00A565AA" w:rsidRDefault="00A565AA" w:rsidP="002371A8">
      <w:pPr>
        <w:jc w:val="both"/>
        <w:rPr>
          <w:lang w:val="ru-RU"/>
        </w:rPr>
      </w:pPr>
      <w:r w:rsidRPr="00A565AA">
        <w:rPr>
          <w:lang w:val="ru-RU"/>
        </w:rPr>
        <w:t>Наведене садржаје ученици</w:t>
      </w:r>
      <w:r>
        <w:rPr>
          <w:lang w:val="ru-RU"/>
        </w:rPr>
        <w:t>ма треба представити кроз хеури</w:t>
      </w:r>
      <w:r w:rsidRPr="00A565AA">
        <w:rPr>
          <w:lang w:val="ru-RU"/>
        </w:rPr>
        <w:t>стички разговор, подстичући их</w:t>
      </w:r>
      <w:r>
        <w:rPr>
          <w:lang w:val="ru-RU"/>
        </w:rPr>
        <w:t xml:space="preserve"> да формирају одговарајуће вред</w:t>
      </w:r>
      <w:r w:rsidRPr="00A565AA">
        <w:rPr>
          <w:lang w:val="ru-RU"/>
        </w:rPr>
        <w:t xml:space="preserve">носне судове и етичке ставове. </w:t>
      </w:r>
    </w:p>
    <w:p w:rsidR="00E949CC" w:rsidRDefault="00A565AA" w:rsidP="002371A8">
      <w:pPr>
        <w:jc w:val="both"/>
        <w:rPr>
          <w:lang w:val="ru-RU"/>
        </w:rPr>
      </w:pPr>
      <w:r w:rsidRPr="00A565AA">
        <w:rPr>
          <w:lang w:val="ru-RU"/>
        </w:rPr>
        <w:t xml:space="preserve">Примењујући вештине рада у програмима за обраду текста и слике, ученици треба да направе пригодан постер или напишу одговарајући текст са темом </w:t>
      </w:r>
      <w:r w:rsidRPr="00A565AA">
        <w:rPr>
          <w:lang w:val="ru-RU"/>
        </w:rPr>
        <w:lastRenderedPageBreak/>
        <w:t xml:space="preserve">„Упутство за употребу интернета” и сл. </w:t>
      </w:r>
    </w:p>
    <w:p w:rsidR="00A565AA" w:rsidRDefault="00A565AA" w:rsidP="002371A8">
      <w:pPr>
        <w:jc w:val="both"/>
        <w:rPr>
          <w:lang w:val="ru-RU"/>
        </w:rPr>
      </w:pPr>
      <w:r w:rsidRPr="00A565AA">
        <w:rPr>
          <w:lang w:val="ru-RU"/>
        </w:rPr>
        <w:t>Препоручени број часова</w:t>
      </w:r>
      <w:r w:rsidR="00E949CC">
        <w:rPr>
          <w:lang w:val="ru-RU"/>
        </w:rPr>
        <w:t xml:space="preserve">: 8 (5 обрада, 3 утврђивање). </w:t>
      </w:r>
    </w:p>
    <w:p w:rsidR="00E949CC" w:rsidRDefault="00E949CC" w:rsidP="002371A8">
      <w:pPr>
        <w:jc w:val="both"/>
        <w:rPr>
          <w:lang w:val="ru-RU"/>
        </w:rPr>
      </w:pPr>
      <w:r w:rsidRPr="00E949CC">
        <w:rPr>
          <w:lang w:val="ru-RU"/>
        </w:rPr>
        <w:t>У оквиру активности з</w:t>
      </w:r>
      <w:r w:rsidR="00E94C69">
        <w:rPr>
          <w:lang w:val="ru-RU"/>
        </w:rPr>
        <w:t>а достизање исхода наведе приме</w:t>
      </w:r>
      <w:r w:rsidRPr="00E949CC">
        <w:rPr>
          <w:lang w:val="ru-RU"/>
        </w:rPr>
        <w:t>ре дигитализације у свакодневном животу током којих се стиче утисак да се дигитални уређај понаша интелигентно подстицати ученике да наведу примере кад</w:t>
      </w:r>
      <w:r>
        <w:rPr>
          <w:lang w:val="ru-RU"/>
        </w:rPr>
        <w:t>а њихов уређај памти и препозна</w:t>
      </w:r>
      <w:r w:rsidRPr="00E949CC">
        <w:rPr>
          <w:lang w:val="ru-RU"/>
        </w:rPr>
        <w:t>је радње које ученик понавља у одређеном временском периоду. Постављати питања ученицима која воде ка спознаји да дигитални уређај памти веб-места која смо посетили на интернету, након чега нам сам дигитални уређај предла</w:t>
      </w:r>
      <w:r>
        <w:rPr>
          <w:lang w:val="ru-RU"/>
        </w:rPr>
        <w:t>же нова веб-места са сличним са</w:t>
      </w:r>
      <w:r w:rsidRPr="00E949CC">
        <w:rPr>
          <w:lang w:val="ru-RU"/>
        </w:rPr>
        <w:t>држајем. Ученике треба упознати са примерима као што је дигитални маркетинг персонализован за корисника: на основу историје претраживања на интернету уређај препознај</w:t>
      </w:r>
      <w:r>
        <w:rPr>
          <w:lang w:val="ru-RU"/>
        </w:rPr>
        <w:t>е интересовања, ста</w:t>
      </w:r>
      <w:r w:rsidRPr="00E949CC">
        <w:rPr>
          <w:lang w:val="ru-RU"/>
        </w:rPr>
        <w:t>росну доб, пол итд. корисника и на основу тога приказује рекламни материјал (пример: ученик претражује интернет у потрази за подацима потребним за домаћи задатак који се бави темом „Језера у Републици Србији”, након чега дигитални уређај приказује огласе за смештај на Палићком језеру). Наставник може да разговара са ученицима и о употреби рачун</w:t>
      </w:r>
      <w:r>
        <w:rPr>
          <w:lang w:val="ru-RU"/>
        </w:rPr>
        <w:t>ара у пољопривреди – за аутомат</w:t>
      </w:r>
      <w:r w:rsidRPr="00E949CC">
        <w:rPr>
          <w:lang w:val="ru-RU"/>
        </w:rPr>
        <w:t>ско сортирање поврћа, препознавање присуства штеточина или о употреби рачунара за управљање аутомобилима који немају возаче (захваљујући сензорима аутомобил неће ударити пешака, проћи кроз црвено светло на семафо</w:t>
      </w:r>
      <w:r>
        <w:rPr>
          <w:lang w:val="ru-RU"/>
        </w:rPr>
        <w:t>ру или прекорачити дозвољену бр</w:t>
      </w:r>
      <w:r w:rsidRPr="00E949CC">
        <w:rPr>
          <w:lang w:val="ru-RU"/>
        </w:rPr>
        <w:t>зину кретања).</w:t>
      </w:r>
    </w:p>
    <w:p w:rsidR="00E94C69" w:rsidRDefault="00E94C69" w:rsidP="002371A8">
      <w:pPr>
        <w:jc w:val="both"/>
        <w:rPr>
          <w:lang w:val="ru-RU"/>
        </w:rPr>
      </w:pPr>
      <w:r w:rsidRPr="00E94C69">
        <w:rPr>
          <w:lang w:val="ru-RU"/>
        </w:rPr>
        <w:t xml:space="preserve">Примењујући вештине рада у програмима за обраду текста и слике, ученици треба да направе пригодан постер или напишу одговарајући текст са темом „Дигитални уређај није паметан, али јесте користан” (или одговарајућом сличном темом). </w:t>
      </w:r>
    </w:p>
    <w:p w:rsidR="00E94C69" w:rsidRDefault="00E94C69" w:rsidP="002371A8">
      <w:pPr>
        <w:jc w:val="both"/>
        <w:rPr>
          <w:lang w:val="ru-RU"/>
        </w:rPr>
      </w:pPr>
      <w:r w:rsidRPr="00E94C69">
        <w:rPr>
          <w:lang w:val="ru-RU"/>
        </w:rPr>
        <w:t>Препоручени број часова: 2 (1 обрада, 1 утврђивање).</w:t>
      </w:r>
    </w:p>
    <w:p w:rsidR="00E94C69" w:rsidRDefault="00E94C69" w:rsidP="002371A8">
      <w:pPr>
        <w:jc w:val="both"/>
        <w:rPr>
          <w:lang w:val="ru-RU"/>
        </w:rPr>
      </w:pPr>
    </w:p>
    <w:p w:rsidR="00E94C69" w:rsidRDefault="00E94C69" w:rsidP="002371A8">
      <w:pPr>
        <w:jc w:val="both"/>
        <w:rPr>
          <w:b/>
          <w:lang w:val="ru-RU"/>
        </w:rPr>
      </w:pPr>
      <w:r w:rsidRPr="00E94C69">
        <w:rPr>
          <w:b/>
          <w:lang w:val="ru-RU"/>
        </w:rPr>
        <w:t>Безбедно коришћење дигиталних уређаја</w:t>
      </w:r>
    </w:p>
    <w:p w:rsidR="00E94C69" w:rsidRDefault="00E94C69" w:rsidP="002371A8">
      <w:pPr>
        <w:jc w:val="both"/>
        <w:rPr>
          <w:b/>
          <w:lang w:val="ru-RU"/>
        </w:rPr>
      </w:pPr>
    </w:p>
    <w:p w:rsidR="00E94C69" w:rsidRDefault="00E94C69" w:rsidP="002371A8">
      <w:pPr>
        <w:jc w:val="both"/>
        <w:rPr>
          <w:lang w:val="ru-RU"/>
        </w:rPr>
      </w:pPr>
      <w:r w:rsidRPr="00E94C69">
        <w:rPr>
          <w:lang w:val="ru-RU"/>
        </w:rPr>
        <w:t>Приликом обраде ове наст</w:t>
      </w:r>
      <w:r>
        <w:rPr>
          <w:lang w:val="ru-RU"/>
        </w:rPr>
        <w:t>авне теме, кренути од свакоднев</w:t>
      </w:r>
      <w:r w:rsidRPr="00E94C69">
        <w:rPr>
          <w:lang w:val="ru-RU"/>
        </w:rPr>
        <w:t>ног, „извандигиталног” искуст</w:t>
      </w:r>
      <w:r>
        <w:rPr>
          <w:lang w:val="ru-RU"/>
        </w:rPr>
        <w:t>ва ученика. Ученици треба да из</w:t>
      </w:r>
      <w:r w:rsidRPr="00E94C69">
        <w:rPr>
          <w:lang w:val="ru-RU"/>
        </w:rPr>
        <w:t>двоје једну особу из свог окружења која има углед (нпр. позитиван или негативан) и да објасне шта је то углед и на основу чега су формирали позитивну или негативну слику о тој особи. Кроз дискусију са ученицима, извести зак</w:t>
      </w:r>
      <w:r>
        <w:rPr>
          <w:lang w:val="ru-RU"/>
        </w:rPr>
        <w:t>ључак да се углед гради кроз од</w:t>
      </w:r>
      <w:r w:rsidRPr="00E94C69">
        <w:rPr>
          <w:lang w:val="ru-RU"/>
        </w:rPr>
        <w:t>носе са другима, комуникацију и да слика коју други имају о нама највећим делом зависи од нас самих, од тога како се понашамо и које информације о себи открива</w:t>
      </w:r>
      <w:r>
        <w:rPr>
          <w:lang w:val="ru-RU"/>
        </w:rPr>
        <w:t>мо другима. Затим поставити уче</w:t>
      </w:r>
      <w:r w:rsidRPr="00E94C69">
        <w:rPr>
          <w:lang w:val="ru-RU"/>
        </w:rPr>
        <w:t>ницима питање на основу чега д</w:t>
      </w:r>
      <w:r>
        <w:rPr>
          <w:lang w:val="ru-RU"/>
        </w:rPr>
        <w:t>руги креирају слику о нама у ди</w:t>
      </w:r>
      <w:r w:rsidRPr="00E94C69">
        <w:rPr>
          <w:lang w:val="ru-RU"/>
        </w:rPr>
        <w:t xml:space="preserve">гиталном окружењу и навести примере блиске искуству ученика. </w:t>
      </w:r>
    </w:p>
    <w:p w:rsidR="00E94C69" w:rsidRDefault="00E94C69" w:rsidP="002371A8">
      <w:pPr>
        <w:jc w:val="both"/>
        <w:rPr>
          <w:lang w:val="ru-RU"/>
        </w:rPr>
      </w:pPr>
      <w:r w:rsidRPr="00E94C69">
        <w:rPr>
          <w:lang w:val="ru-RU"/>
        </w:rPr>
        <w:t>Указати на чињеницу да сваки корисник интернета има свој дигитални углед. Дигитални углед се гради на основу: садржаја наших порука (нпр. у Вајбер групи) и начина на који су написане, на основу фотографија и видео-записа које делимо, онога што „лајкујемо”, видео-игрица које играмо, група у које смо укључени, веб-сајтова које посећујемо итд.</w:t>
      </w:r>
    </w:p>
    <w:p w:rsidR="00E94C69" w:rsidRPr="00343642" w:rsidRDefault="00E94C69" w:rsidP="002371A8">
      <w:pPr>
        <w:jc w:val="both"/>
        <w:rPr>
          <w:lang w:val="ru-RU"/>
        </w:rPr>
      </w:pPr>
      <w:r w:rsidRPr="00E94C69">
        <w:rPr>
          <w:lang w:val="ru-RU"/>
        </w:rPr>
        <w:t xml:space="preserve"> Дељењем информација на интернету, остављамо дигиталне трагове који се тешко могу обрисати. Оно што </w:t>
      </w:r>
      <w:r>
        <w:rPr>
          <w:lang w:val="ru-RU"/>
        </w:rPr>
        <w:t>поделимо на ин</w:t>
      </w:r>
      <w:r w:rsidRPr="00E94C69">
        <w:rPr>
          <w:lang w:val="ru-RU"/>
        </w:rPr>
        <w:t>тернету доступно је великом броју особа (познатих и непознатих) и једном када нешто поделимо губимо контролу над тим (неко може да то сачува и касније злоупотреби). Пре него што било шта (о себи или другима) поделимо или објавимо на интернету, веома је важно да застанемо и размислимо шта објављујемо, због чега, ко ће то моћи да види (вршњаци, родитељи, наставница), шта ће други мислити о нама, да ли тиме што објављујемо или шаљемо можемо некога да повредимо, како ће се осећати особе на које се то односи итд. О свом дигиталном угледу водимо рачуна тако што не објављујемо ништа у тренуцима када смо љути, бесни или тужни. Приликом коришћења интернета, веома је важно да водимо рачуна о свом дигиталном угледу, али и о дигиталном угледу других особа. Ученици треба д</w:t>
      </w:r>
      <w:r>
        <w:rPr>
          <w:lang w:val="ru-RU"/>
        </w:rPr>
        <w:t>а наведу примере особа са интер</w:t>
      </w:r>
      <w:r w:rsidRPr="00E94C69">
        <w:rPr>
          <w:lang w:val="ru-RU"/>
        </w:rPr>
        <w:t>нета које су њима блиске (нпр. ју</w:t>
      </w:r>
      <w:r>
        <w:rPr>
          <w:lang w:val="ru-RU"/>
        </w:rPr>
        <w:t>тјубере) и које имаји позитиван/</w:t>
      </w:r>
      <w:r w:rsidRPr="00E94C69">
        <w:rPr>
          <w:lang w:val="ru-RU"/>
        </w:rPr>
        <w:t xml:space="preserve">негативан дигитални углед. Наставник може да покаже ученицима кратак видео Лепо понашање на интернету: </w:t>
      </w:r>
      <w:r>
        <w:t>https</w:t>
      </w:r>
      <w:r w:rsidRPr="00E94C69">
        <w:rPr>
          <w:lang w:val="ru-RU"/>
        </w:rPr>
        <w:t>://</w:t>
      </w:r>
      <w:r>
        <w:t>digitalni</w:t>
      </w:r>
      <w:r w:rsidRPr="00E94C69">
        <w:rPr>
          <w:lang w:val="ru-RU"/>
        </w:rPr>
        <w:t>-</w:t>
      </w:r>
      <w:r>
        <w:t>vodic</w:t>
      </w:r>
      <w:r w:rsidRPr="00E94C69">
        <w:rPr>
          <w:lang w:val="ru-RU"/>
        </w:rPr>
        <w:t xml:space="preserve">. </w:t>
      </w:r>
      <w:r>
        <w:t>ucpd</w:t>
      </w:r>
      <w:r w:rsidRPr="00E94C69">
        <w:rPr>
          <w:lang w:val="ru-RU"/>
        </w:rPr>
        <w:t>.</w:t>
      </w:r>
      <w:r>
        <w:t>rs</w:t>
      </w:r>
      <w:r w:rsidRPr="00E94C69">
        <w:rPr>
          <w:lang w:val="ru-RU"/>
        </w:rPr>
        <w:t>/</w:t>
      </w:r>
      <w:r>
        <w:t>crtani</w:t>
      </w:r>
      <w:r w:rsidRPr="00E94C69">
        <w:rPr>
          <w:lang w:val="ru-RU"/>
        </w:rPr>
        <w:t>-</w:t>
      </w:r>
      <w:r>
        <w:t>filmovi</w:t>
      </w:r>
      <w:r w:rsidRPr="00E94C69">
        <w:rPr>
          <w:lang w:val="ru-RU"/>
        </w:rPr>
        <w:t xml:space="preserve">/, а такође </w:t>
      </w:r>
      <w:r>
        <w:rPr>
          <w:lang w:val="ru-RU"/>
        </w:rPr>
        <w:t>може у оквиру неког другог пред</w:t>
      </w:r>
      <w:r w:rsidRPr="00E94C69">
        <w:rPr>
          <w:lang w:val="ru-RU"/>
        </w:rPr>
        <w:t xml:space="preserve">мета (нпр. Ликовног васпитања) да зада ученицима да креирају постер о лепом понашању на интернету. </w:t>
      </w:r>
      <w:r w:rsidRPr="00343642">
        <w:rPr>
          <w:lang w:val="ru-RU"/>
        </w:rPr>
        <w:t>Препоручени број часова: 1</w:t>
      </w:r>
    </w:p>
    <w:p w:rsidR="00E94C69" w:rsidRDefault="00E94C69" w:rsidP="002371A8">
      <w:pPr>
        <w:jc w:val="both"/>
        <w:rPr>
          <w:lang w:val="ru-RU"/>
        </w:rPr>
      </w:pPr>
      <w:r w:rsidRPr="00E94C69">
        <w:rPr>
          <w:lang w:val="ru-RU"/>
        </w:rPr>
        <w:t>Поставити ученицима п</w:t>
      </w:r>
      <w:r>
        <w:rPr>
          <w:lang w:val="ru-RU"/>
        </w:rPr>
        <w:t>итање која је њихова омиљена ви</w:t>
      </w:r>
      <w:r w:rsidRPr="00E94C69">
        <w:rPr>
          <w:lang w:val="ru-RU"/>
        </w:rPr>
        <w:t xml:space="preserve">део-игра и зашто им је баш та игра омиљена. Такође их питати шта мисле, да ли је игра намењена деци њиховог узраста и зашто јесте или није. Пронаћи игру, односно њен опис на интернету и ПЕГИ ознаку (енгл. </w:t>
      </w:r>
      <w:r>
        <w:t>Pan</w:t>
      </w:r>
      <w:r w:rsidRPr="00E94C69">
        <w:rPr>
          <w:lang w:val="ru-RU"/>
        </w:rPr>
        <w:t>-</w:t>
      </w:r>
      <w:r>
        <w:t>European</w:t>
      </w:r>
      <w:r w:rsidRPr="00E94C69">
        <w:rPr>
          <w:lang w:val="ru-RU"/>
        </w:rPr>
        <w:t xml:space="preserve"> </w:t>
      </w:r>
      <w:r>
        <w:t>Game</w:t>
      </w:r>
      <w:r w:rsidRPr="00E94C69">
        <w:rPr>
          <w:lang w:val="ru-RU"/>
        </w:rPr>
        <w:t xml:space="preserve"> </w:t>
      </w:r>
      <w:r>
        <w:t>Information</w:t>
      </w:r>
      <w:r w:rsidRPr="00E94C69">
        <w:rPr>
          <w:lang w:val="ru-RU"/>
        </w:rPr>
        <w:t>) и уколико има могућности поделити је са ученицима (помоћу пројектора или паметне табле). Више информација о ПЕГИ систему може се прон</w:t>
      </w:r>
      <w:r>
        <w:t>a</w:t>
      </w:r>
      <w:r w:rsidRPr="00E94C69">
        <w:rPr>
          <w:lang w:val="ru-RU"/>
        </w:rPr>
        <w:t>ћи на званичној ПЕГИ веб-страници (</w:t>
      </w:r>
      <w:r>
        <w:t>https</w:t>
      </w:r>
      <w:r w:rsidRPr="00E94C69">
        <w:rPr>
          <w:lang w:val="ru-RU"/>
        </w:rPr>
        <w:t>://</w:t>
      </w:r>
      <w:r>
        <w:t>pegi</w:t>
      </w:r>
      <w:r w:rsidRPr="00E94C69">
        <w:rPr>
          <w:lang w:val="ru-RU"/>
        </w:rPr>
        <w:t>.</w:t>
      </w:r>
      <w:r>
        <w:t>info</w:t>
      </w:r>
      <w:r w:rsidRPr="00E94C69">
        <w:rPr>
          <w:lang w:val="ru-RU"/>
        </w:rPr>
        <w:t>/), у публикацији Деца у дигиталном добу (</w:t>
      </w:r>
      <w:r>
        <w:t>http</w:t>
      </w:r>
      <w:r w:rsidRPr="00E94C69">
        <w:rPr>
          <w:lang w:val="ru-RU"/>
        </w:rPr>
        <w:t>://</w:t>
      </w:r>
      <w:r>
        <w:t>ucpd</w:t>
      </w:r>
      <w:r w:rsidRPr="00E94C69">
        <w:rPr>
          <w:lang w:val="ru-RU"/>
        </w:rPr>
        <w:t>.</w:t>
      </w:r>
      <w:r>
        <w:t>rs</w:t>
      </w:r>
      <w:r w:rsidRPr="00E94C69">
        <w:rPr>
          <w:lang w:val="ru-RU"/>
        </w:rPr>
        <w:t>/</w:t>
      </w:r>
      <w:r>
        <w:t>dokumenti</w:t>
      </w:r>
      <w:r w:rsidRPr="00E94C69">
        <w:rPr>
          <w:lang w:val="ru-RU"/>
        </w:rPr>
        <w:t>/</w:t>
      </w:r>
      <w:r>
        <w:t>vodic</w:t>
      </w:r>
      <w:r w:rsidRPr="00E94C69">
        <w:rPr>
          <w:lang w:val="ru-RU"/>
        </w:rPr>
        <w:t>- -</w:t>
      </w:r>
      <w:r>
        <w:t>deca</w:t>
      </w:r>
      <w:r w:rsidRPr="00E94C69">
        <w:rPr>
          <w:lang w:val="ru-RU"/>
        </w:rPr>
        <w:t>-</w:t>
      </w:r>
      <w:r>
        <w:t>u</w:t>
      </w:r>
      <w:r w:rsidRPr="00E94C69">
        <w:rPr>
          <w:lang w:val="ru-RU"/>
        </w:rPr>
        <w:t>-</w:t>
      </w:r>
      <w:r>
        <w:t>digitalnom</w:t>
      </w:r>
      <w:r w:rsidRPr="00E94C69">
        <w:rPr>
          <w:lang w:val="ru-RU"/>
        </w:rPr>
        <w:t>-</w:t>
      </w:r>
      <w:r>
        <w:t>dobu</w:t>
      </w:r>
      <w:r w:rsidRPr="00E94C69">
        <w:rPr>
          <w:lang w:val="ru-RU"/>
        </w:rPr>
        <w:t>.</w:t>
      </w:r>
      <w:r>
        <w:t>pdf</w:t>
      </w:r>
      <w:r w:rsidRPr="00E94C69">
        <w:rPr>
          <w:lang w:val="ru-RU"/>
        </w:rPr>
        <w:t>) или у Дигиталном водичу (</w:t>
      </w:r>
      <w:r>
        <w:t>https</w:t>
      </w:r>
      <w:r w:rsidRPr="00E94C69">
        <w:rPr>
          <w:lang w:val="ru-RU"/>
        </w:rPr>
        <w:t xml:space="preserve">:// </w:t>
      </w:r>
      <w:r>
        <w:t>digitalni</w:t>
      </w:r>
      <w:r w:rsidRPr="00E94C69">
        <w:rPr>
          <w:lang w:val="ru-RU"/>
        </w:rPr>
        <w:t>-</w:t>
      </w:r>
      <w:r>
        <w:t>vodic</w:t>
      </w:r>
      <w:r w:rsidRPr="00E94C69">
        <w:rPr>
          <w:lang w:val="ru-RU"/>
        </w:rPr>
        <w:t>.</w:t>
      </w:r>
      <w:r>
        <w:t>ucpd</w:t>
      </w:r>
      <w:r w:rsidRPr="00E94C69">
        <w:rPr>
          <w:lang w:val="ru-RU"/>
        </w:rPr>
        <w:t>.</w:t>
      </w:r>
      <w:r>
        <w:t>rs</w:t>
      </w:r>
      <w:r w:rsidRPr="00E94C69">
        <w:rPr>
          <w:lang w:val="ru-RU"/>
        </w:rPr>
        <w:t>/</w:t>
      </w:r>
      <w:r>
        <w:t>igranje</w:t>
      </w:r>
      <w:r w:rsidRPr="00E94C69">
        <w:rPr>
          <w:lang w:val="ru-RU"/>
        </w:rPr>
        <w:t>-</w:t>
      </w:r>
      <w:r>
        <w:t>video</w:t>
      </w:r>
      <w:r w:rsidRPr="00E94C69">
        <w:rPr>
          <w:lang w:val="ru-RU"/>
        </w:rPr>
        <w:t>-</w:t>
      </w:r>
      <w:r>
        <w:t>igara</w:t>
      </w:r>
      <w:r w:rsidRPr="00E94C69">
        <w:rPr>
          <w:lang w:val="ru-RU"/>
        </w:rPr>
        <w:t>-</w:t>
      </w:r>
      <w:r>
        <w:t>gejming</w:t>
      </w:r>
      <w:r w:rsidRPr="00E94C69">
        <w:rPr>
          <w:lang w:val="ru-RU"/>
        </w:rPr>
        <w:t xml:space="preserve">/). Скренути пажњу ученицима на ПЕГИ ознаку и њено значење (повлачи паралелу са узрасним ознакама којима се обележава телевизијски програм, које су вероватно ближе деци). Ова ознака нам говори ком </w:t>
      </w:r>
      <w:r w:rsidRPr="00E94C69">
        <w:rPr>
          <w:lang w:val="ru-RU"/>
        </w:rPr>
        <w:lastRenderedPageBreak/>
        <w:t xml:space="preserve">је узрасту видео-игра намењена, односно указује на њен садржај. У оквиру ПЕГИ система постоји више ознака: ПЕГИ 3, ПЕГИ 7, ПЕГИ 12, ПЕГИ 16, ПЕГИ 18. Садржаји са </w:t>
      </w:r>
      <w:r>
        <w:t>o</w:t>
      </w:r>
      <w:r w:rsidRPr="00E94C69">
        <w:rPr>
          <w:lang w:val="ru-RU"/>
        </w:rPr>
        <w:t xml:space="preserve">знаком ПЕГИ 3 намењени су свим узрастима. Видео-игра са овом ознаком не би требало да садржи било какве звукове или слике које могу уплашити млађу децу, као ни ружне речи. Прихватљиво је веома благо насиље у комичном контексту. Ипак, важно је указати на чињеницу да се и међу видео-играма које имају ознаку ПЕГИ 3, нажалост, могу пронаћи и оне које због свог садржаја, нису примерене деци. Чак и када је видео-игра узрасно примерена детету по питању садржаја, то не значи да оно не може бити изложено неким ризицима током играња. Велики број игара, чак и са ознаком ПЕГИ 3 садржи огласе и могућност трошења новца унутар игре (нпр. прелазак на виши ниво, додатне могућности). Уколико ученици сретну такве игре потребно је да обавесте одрасле у породици и да знају да имају могућност да то пријаве (нпр. ако је игра преузета из Гугл продавнице, на следећој веб-страници: </w:t>
      </w:r>
      <w:r>
        <w:t>https</w:t>
      </w:r>
      <w:r w:rsidRPr="00E94C69">
        <w:rPr>
          <w:lang w:val="ru-RU"/>
        </w:rPr>
        <w:t>://</w:t>
      </w:r>
      <w:r>
        <w:t>support</w:t>
      </w:r>
      <w:r w:rsidRPr="00E94C69">
        <w:rPr>
          <w:lang w:val="ru-RU"/>
        </w:rPr>
        <w:t>.</w:t>
      </w:r>
      <w:r>
        <w:t>google</w:t>
      </w:r>
      <w:r w:rsidRPr="00E94C69">
        <w:rPr>
          <w:lang w:val="ru-RU"/>
        </w:rPr>
        <w:t>.</w:t>
      </w:r>
      <w:r>
        <w:t>com</w:t>
      </w:r>
      <w:r w:rsidRPr="00E94C69">
        <w:rPr>
          <w:lang w:val="ru-RU"/>
        </w:rPr>
        <w:t xml:space="preserve">/ </w:t>
      </w:r>
      <w:r>
        <w:t>googleplay</w:t>
      </w:r>
      <w:r w:rsidRPr="00E94C69">
        <w:rPr>
          <w:lang w:val="ru-RU"/>
        </w:rPr>
        <w:t>/</w:t>
      </w:r>
      <w:r>
        <w:t>contact</w:t>
      </w:r>
      <w:r w:rsidRPr="00E94C69">
        <w:rPr>
          <w:lang w:val="ru-RU"/>
        </w:rPr>
        <w:t>/</w:t>
      </w:r>
      <w:r>
        <w:t>rap</w:t>
      </w:r>
      <w:r w:rsidRPr="00E94C69">
        <w:rPr>
          <w:lang w:val="ru-RU"/>
        </w:rPr>
        <w:t>_</w:t>
      </w:r>
      <w:r>
        <w:t>family</w:t>
      </w:r>
      <w:r w:rsidRPr="00E94C69">
        <w:rPr>
          <w:lang w:val="ru-RU"/>
        </w:rPr>
        <w:t xml:space="preserve">). Видео-игре са ПЕГИ ознаком 12, 16 и 18 нису примерене ученицима 3. разреда основне школе, зато што могу да садрже разне штетне садржаје: ружне речи, насиље, узнемирујуће звуке, злоупотребу штетних супстанци (дуван, алкохол итд.). Уколико има могућности, пожељно је заједно са ученицима потражити образовне видео-игре које су примерене њиховом узрасту (са одговарајућом ПЕГИ ознаком), нпр. за подстицање развоја алгоритамског мишљења или решавања проблема, вежбање математике итд. </w:t>
      </w:r>
    </w:p>
    <w:p w:rsidR="00E94C69" w:rsidRDefault="00E94C69" w:rsidP="002371A8">
      <w:pPr>
        <w:jc w:val="both"/>
        <w:rPr>
          <w:lang w:val="ru-RU"/>
        </w:rPr>
      </w:pPr>
      <w:r w:rsidRPr="00E94C69">
        <w:rPr>
          <w:lang w:val="ru-RU"/>
        </w:rPr>
        <w:t xml:space="preserve">Препоручени број часова: 1 </w:t>
      </w:r>
    </w:p>
    <w:p w:rsidR="00E94C69" w:rsidRDefault="00E94C69" w:rsidP="002371A8">
      <w:pPr>
        <w:jc w:val="both"/>
        <w:rPr>
          <w:lang w:val="ru-RU"/>
        </w:rPr>
      </w:pPr>
      <w:r w:rsidRPr="00E94C69">
        <w:rPr>
          <w:lang w:val="ru-RU"/>
        </w:rPr>
        <w:t>На почетку ученици треба да наведу примере када је неко од њихових вршњака (или они сами) био насилан према другоме (нпр. у школском дворишту, учионици, на излету). Кроз дискусију са ученицима издвојити кључну карактеристику насилног понашања: постоји намера да се друга особа повреди, понизи, наљути, растужи. Дигитални уређаји (рачунари, мобилни телефони итд.) пружају нам бројне могућности (неке од њих ученици су већ искусили), међутим, понекад деца и одрасли користе ове уређаје како би вређали и узнемиравали друге. Некада се то ради непромишљено, из забаве, а некада постоји намера да се други повреде. О дигиталном насиљу говоримо када неко намерно шаље ружне, претеће и узнемирујуће поруке, објављује нетачне информације о другима, срамоти друге у групи, исмева, „искључује” некога из групе или га игнорише, „блокира”, негативно коментарише (нпр. туђе фотографије или видео-снимке) и/или подстиче друге да то раде, подстиче друге да ураде нешто што је за њих лоше, уцењује, креира и објављује туђе фотографије на интернету без дозволе особе која је на фотографији, крије се иза лажних имена/надимака, односно претвара се да је неко други итд. Питати ученике да ли су чули за неки пример дигиталног насиља или насиља на интернету. По чему се разликују насиље уживо и дигитално насиље? Веома је важно да ученици разумеју зашто последице дигиталног насиља</w:t>
      </w:r>
      <w:r>
        <w:rPr>
          <w:lang w:val="ru-RU"/>
        </w:rPr>
        <w:t xml:space="preserve"> </w:t>
      </w:r>
      <w:r w:rsidRPr="00E94C69">
        <w:rPr>
          <w:lang w:val="ru-RU"/>
        </w:rPr>
        <w:t xml:space="preserve">могу бити чак и озбиљније од последица насиља које се дешава уживо, у интеракцији лицем-у-лице. Требало би им указати на неколико специфичности дигиталног насиља које произилазе из самих карактеристика дигиталне технологије: да се може вршити у било које време и са било ког места, да не можемо увек утврдити ко је особа која нас узнемирава, у дигитално насиље укључен је велики број особа и информације се тешко бришу, а лако шире. Пожељно је да се ученицима </w:t>
      </w:r>
      <w:r>
        <w:rPr>
          <w:lang w:val="ru-RU"/>
        </w:rPr>
        <w:t>прикаже краћи филм у коме се де</w:t>
      </w:r>
      <w:r w:rsidRPr="00E94C69">
        <w:rPr>
          <w:lang w:val="ru-RU"/>
        </w:rPr>
        <w:t>монстрира дигитално насиље (уколико то није могуће, може само да опише неки пример дигиталног насиља) и да се заједно са њима продискутује и размотре начини реаговања у оваквим ситуацијама. Уколико су они сами или неко од њихових вршњака искусили нешто од горе наведеног, неопходно је да о томе обавесте одрасле особе у које имају поверења (родитеље и наставнике, школског психолога или педагога). Узнеми</w:t>
      </w:r>
      <w:r>
        <w:rPr>
          <w:lang w:val="ru-RU"/>
        </w:rPr>
        <w:t>рујуће поруке не би требало бри</w:t>
      </w:r>
      <w:r w:rsidRPr="00E94C69">
        <w:rPr>
          <w:lang w:val="ru-RU"/>
        </w:rPr>
        <w:t xml:space="preserve">сати или прикривати од блиских особа. Указати им да на ружне поруке никада не треба одговарати, као и да на насиље не треба узвраћати насиљем. </w:t>
      </w:r>
    </w:p>
    <w:p w:rsidR="00E94C69" w:rsidRPr="00343642" w:rsidRDefault="00E94C69" w:rsidP="002371A8">
      <w:pPr>
        <w:jc w:val="both"/>
        <w:rPr>
          <w:lang w:val="ru-RU"/>
        </w:rPr>
      </w:pPr>
      <w:r w:rsidRPr="00343642">
        <w:rPr>
          <w:lang w:val="ru-RU"/>
        </w:rPr>
        <w:t>Препоручени број часова: 1.</w:t>
      </w:r>
    </w:p>
    <w:p w:rsidR="00F76ACE" w:rsidRDefault="00E94C69" w:rsidP="002371A8">
      <w:pPr>
        <w:jc w:val="both"/>
        <w:rPr>
          <w:lang w:val="ru-RU"/>
        </w:rPr>
      </w:pPr>
      <w:r w:rsidRPr="00E94C69">
        <w:rPr>
          <w:lang w:val="ru-RU"/>
        </w:rPr>
        <w:t xml:space="preserve">У оквиру теме </w:t>
      </w:r>
      <w:r w:rsidRPr="00F76ACE">
        <w:rPr>
          <w:i/>
          <w:lang w:val="ru-RU"/>
        </w:rPr>
        <w:t>Безбедно коришћење дигиталних уређаја</w:t>
      </w:r>
      <w:r w:rsidRPr="00E94C69">
        <w:rPr>
          <w:lang w:val="ru-RU"/>
        </w:rPr>
        <w:t xml:space="preserve"> потребно је посебну пажњу п</w:t>
      </w:r>
      <w:r w:rsidR="00F76ACE">
        <w:rPr>
          <w:lang w:val="ru-RU"/>
        </w:rPr>
        <w:t>осветити времену током кога уче</w:t>
      </w:r>
      <w:r w:rsidRPr="00E94C69">
        <w:rPr>
          <w:lang w:val="ru-RU"/>
        </w:rPr>
        <w:t>ници користе дигиталне уређаје којима имају приступ. Како многа истраживања показују да деца овог узраста проводе превише времена на интернету и уз моб</w:t>
      </w:r>
      <w:r w:rsidR="00F76ACE">
        <w:rPr>
          <w:lang w:val="ru-RU"/>
        </w:rPr>
        <w:t>илне телефоне, уколико су им до</w:t>
      </w:r>
      <w:r w:rsidRPr="00E94C69">
        <w:rPr>
          <w:lang w:val="ru-RU"/>
        </w:rPr>
        <w:t>ступни, указати на значај кре</w:t>
      </w:r>
      <w:r w:rsidR="00F76ACE">
        <w:rPr>
          <w:lang w:val="ru-RU"/>
        </w:rPr>
        <w:t>ирања личног плана коришћења до</w:t>
      </w:r>
      <w:r w:rsidRPr="00E94C69">
        <w:rPr>
          <w:lang w:val="ru-RU"/>
        </w:rPr>
        <w:t>ступних дигиталних уређаја. У сврху остваривања исхода направи лични план коришћења дигиталних уређаја уз помоћ наставника, покренути разговор питањима:</w:t>
      </w:r>
      <w:r w:rsidR="00F76ACE">
        <w:rPr>
          <w:lang w:val="ru-RU"/>
        </w:rPr>
        <w:t xml:space="preserve"> Колико времена проводимо у шко</w:t>
      </w:r>
      <w:r w:rsidRPr="00E94C69">
        <w:rPr>
          <w:lang w:val="ru-RU"/>
        </w:rPr>
        <w:t xml:space="preserve">ли? Колико времена спавамо? Колико дуго се током дана играмо? Колико нам времена треба да урадимо домаће задатке? Колико времена проводимо у коришћењу рачунара/телефона/таблета? (Уколико има ученика у разреду који немају приступ интернету и/ или мобилним телефонима код куће, преформулисати питање или дати податак о времену које деца проводе на интернету из неког релевантног истраживања, нпр. Уницефовог.) Шта све можемо да урадимо за 24 сата? Активност прављења личног плана најбоље је организовати као рад у мањим групама. Ученицима дати нацртану временску линију која представља један дан од 24 сата и задатак да распореде своје обавезе током </w:t>
      </w:r>
      <w:r w:rsidR="00F76ACE">
        <w:rPr>
          <w:lang w:val="ru-RU"/>
        </w:rPr>
        <w:t>тог дана. За ову активност пред</w:t>
      </w:r>
      <w:r w:rsidRPr="00E94C69">
        <w:rPr>
          <w:lang w:val="ru-RU"/>
        </w:rPr>
        <w:t xml:space="preserve">видети око 15 минута. Анализирати са ученицима планове које су направили, коментарисати и посебно истицати превиђено време за коришћење дигиталних уређаја. Након тога ученици, свако за себе, креирају план пожељног коришћења дигиталних уређаја на недељном нивоу, укључујући и викенде. Овај распоред може бити приказан </w:t>
      </w:r>
      <w:r w:rsidRPr="00E94C69">
        <w:rPr>
          <w:lang w:val="ru-RU"/>
        </w:rPr>
        <w:lastRenderedPageBreak/>
        <w:t>табелом. Задатак који ученици добијају је да прате и бележе да ли се придржавају плана током недељу дана и да уписују запажања, а затим организовати кратку дискусију на наредном часу. Уколико у разреду има ученика којима нису доступни дигитални уређаји у кућним условима, задржати се само на изради пожељног личног плана коришћења дигиталних уређаја. Препоручени број часова: 1</w:t>
      </w:r>
    </w:p>
    <w:p w:rsidR="00F76ACE" w:rsidRDefault="00E94C69" w:rsidP="002371A8">
      <w:pPr>
        <w:jc w:val="both"/>
        <w:rPr>
          <w:lang w:val="ru-RU"/>
        </w:rPr>
      </w:pPr>
      <w:r w:rsidRPr="00E94C69">
        <w:rPr>
          <w:lang w:val="ru-RU"/>
        </w:rPr>
        <w:t xml:space="preserve"> Активности за достизање исхода означи начин комуникације путем интернета који највише одговара контексту у коме се комуникација дешава усмерити на препознавање кључних разлика у онлајн комуникацији са наставником, родитељима и вршњацима. Комуникација са наставником је формална, поруке су јасно повезане са темом, реченице су јасне и потпуне, без емотикона и скраћеница. Слике и прилози увек садрже објашњења. Тако да је за овакав вид дигиталне комуникације најприкладнија електронска пошта (ученици тада користе имејл налоге својих родитеља). За размену мишљења везану за оно што се у школи учи, за групне школске задатке користи се школска платформа за онлајн учење. За неформалну комуникацију са вршњацима и родитељима прикладније је користити платформе за размену порука попут Вајбера и сличних платформи у оквиру којих је мало вероватно да ће дете ступити у контакт са непознатим особама. За овакву комуникацију специфичне су краће поруке без знакова интерпункције, поруке које су извучене из контекста и </w:t>
      </w:r>
      <w:r w:rsidR="00F76ACE">
        <w:rPr>
          <w:lang w:val="ru-RU"/>
        </w:rPr>
        <w:t>често могу бити неразумљиве тре</w:t>
      </w:r>
      <w:r w:rsidRPr="00E94C69">
        <w:rPr>
          <w:lang w:val="ru-RU"/>
        </w:rPr>
        <w:t xml:space="preserve">ћем лицу. </w:t>
      </w:r>
      <w:r w:rsidRPr="00F76ACE">
        <w:rPr>
          <w:lang w:val="ru-RU"/>
        </w:rPr>
        <w:t>Ове поруке могу садржати слику или емотикон без д</w:t>
      </w:r>
      <w:r w:rsidR="00F76ACE">
        <w:rPr>
          <w:lang w:val="ru-RU"/>
        </w:rPr>
        <w:t>о</w:t>
      </w:r>
      <w:r w:rsidR="00F76ACE" w:rsidRPr="00F76ACE">
        <w:rPr>
          <w:lang w:val="ru-RU"/>
        </w:rPr>
        <w:t>датног текста, а да буду потпун</w:t>
      </w:r>
      <w:r w:rsidR="00F76ACE">
        <w:rPr>
          <w:lang w:val="ru-RU"/>
        </w:rPr>
        <w:t>о разумљиве саговорнику. Настав</w:t>
      </w:r>
      <w:r w:rsidR="00F76ACE" w:rsidRPr="00F76ACE">
        <w:rPr>
          <w:lang w:val="ru-RU"/>
        </w:rPr>
        <w:t>ник треба да промовише писање порука у складу са правописним правилима и језичким нормама без обзира на платформу у оквиру које се комуникација реализује. Јер, особа која је писмена никада неће пристати да у писаној кому</w:t>
      </w:r>
      <w:r w:rsidR="00F76ACE">
        <w:rPr>
          <w:lang w:val="ru-RU"/>
        </w:rPr>
        <w:t>никацији делује неписмено. Тако</w:t>
      </w:r>
      <w:r w:rsidR="00F76ACE" w:rsidRPr="00F76ACE">
        <w:rPr>
          <w:lang w:val="ru-RU"/>
        </w:rPr>
        <w:t xml:space="preserve">ђе, наставник треба да упозори ученике да не користе друштвене мреже попут Фејсбука или Инстаграма зато што оне нису безбедна средина за особе млађе од 15 година. </w:t>
      </w:r>
    </w:p>
    <w:p w:rsidR="00E94C69" w:rsidRDefault="00F76ACE" w:rsidP="002371A8">
      <w:pPr>
        <w:jc w:val="both"/>
        <w:rPr>
          <w:lang w:val="ru-RU"/>
        </w:rPr>
      </w:pPr>
      <w:r w:rsidRPr="00F76ACE">
        <w:rPr>
          <w:lang w:val="ru-RU"/>
        </w:rPr>
        <w:t>Препоручени број часова: 1</w:t>
      </w:r>
      <w:r>
        <w:rPr>
          <w:lang w:val="ru-RU"/>
        </w:rPr>
        <w:t>.</w:t>
      </w:r>
    </w:p>
    <w:p w:rsidR="00F76ACE" w:rsidRDefault="00F76ACE" w:rsidP="002371A8">
      <w:pPr>
        <w:jc w:val="both"/>
        <w:rPr>
          <w:lang w:val="ru-RU"/>
        </w:rPr>
      </w:pPr>
    </w:p>
    <w:p w:rsidR="00F76ACE" w:rsidRDefault="00F76ACE" w:rsidP="002371A8">
      <w:pPr>
        <w:jc w:val="both"/>
        <w:rPr>
          <w:b/>
          <w:lang w:val="ru-RU"/>
        </w:rPr>
      </w:pPr>
      <w:r w:rsidRPr="00F76ACE">
        <w:rPr>
          <w:b/>
          <w:lang w:val="ru-RU"/>
        </w:rPr>
        <w:t>Алгоритамски начин размишљања</w:t>
      </w:r>
    </w:p>
    <w:p w:rsidR="00F76ACE" w:rsidRDefault="00F76ACE" w:rsidP="002371A8">
      <w:pPr>
        <w:jc w:val="both"/>
        <w:rPr>
          <w:b/>
          <w:lang w:val="ru-RU"/>
        </w:rPr>
      </w:pPr>
    </w:p>
    <w:p w:rsidR="00F76ACE" w:rsidRDefault="00F76ACE" w:rsidP="002371A8">
      <w:pPr>
        <w:jc w:val="both"/>
        <w:rPr>
          <w:lang w:val="ru-RU"/>
        </w:rPr>
      </w:pPr>
      <w:r w:rsidRPr="00F76ACE">
        <w:rPr>
          <w:lang w:val="ru-RU"/>
        </w:rPr>
        <w:t>оквиру овог дела теме, ученици у специфичним окружењима за блоковско програмирање ло</w:t>
      </w:r>
      <w:r>
        <w:rPr>
          <w:lang w:val="ru-RU"/>
        </w:rPr>
        <w:t>кализованих на српски језик (по</w:t>
      </w:r>
      <w:r w:rsidRPr="00F76ACE">
        <w:rPr>
          <w:lang w:val="ru-RU"/>
        </w:rPr>
        <w:t xml:space="preserve">пут </w:t>
      </w:r>
      <w:r>
        <w:t>code</w:t>
      </w:r>
      <w:r w:rsidRPr="00F76ACE">
        <w:rPr>
          <w:lang w:val="ru-RU"/>
        </w:rPr>
        <w:t>.</w:t>
      </w:r>
      <w:r>
        <w:t>org</w:t>
      </w:r>
      <w:r w:rsidRPr="00F76ACE">
        <w:rPr>
          <w:lang w:val="ru-RU"/>
        </w:rPr>
        <w:t>) решавају једноставне проблеме чије решавање захтева понављање (програмске циклусе). Наставник треба да представи узрасту примерен алгоритам/програм који садржи понављање (нпр. маца мења боју, исцртава се испрекидана линија, срце пулсира) и постави ученицима питање: „Ако бисмо сложили блокове на овакав начин, шта би се њиховим извршавањем добило?”. Ученици треба да аргументују своје одговоре и дебатују о тачности изнетих одговора. Након тога, наставник треба да прикаже узрасту примерен алгоритам/програм који с</w:t>
      </w:r>
      <w:r>
        <w:rPr>
          <w:lang w:val="ru-RU"/>
        </w:rPr>
        <w:t>адржи понављање, али садржи гре</w:t>
      </w:r>
      <w:r w:rsidRPr="00F76ACE">
        <w:rPr>
          <w:lang w:val="ru-RU"/>
        </w:rPr>
        <w:t xml:space="preserve">шку. Након саопштавања сврхе </w:t>
      </w:r>
      <w:r>
        <w:rPr>
          <w:lang w:val="ru-RU"/>
        </w:rPr>
        <w:t>програма, наставник треба да по</w:t>
      </w:r>
      <w:r w:rsidRPr="00F76ACE">
        <w:rPr>
          <w:lang w:val="ru-RU"/>
        </w:rPr>
        <w:t xml:space="preserve">стави питање: „Да ли блокови сложени на овакав начин доводе до описаног решења? Да ли је могуће поправити програм?”. Ученици тада треба да предложе решења и по потреби дебатују о њима. </w:t>
      </w:r>
    </w:p>
    <w:p w:rsidR="00F76ACE" w:rsidRDefault="00F76ACE" w:rsidP="002371A8">
      <w:pPr>
        <w:jc w:val="both"/>
        <w:rPr>
          <w:lang w:val="ru-RU"/>
        </w:rPr>
      </w:pPr>
      <w:r w:rsidRPr="00F76ACE">
        <w:rPr>
          <w:lang w:val="ru-RU"/>
        </w:rPr>
        <w:t>Препоручени број часова: 3</w:t>
      </w:r>
    </w:p>
    <w:p w:rsidR="00F76ACE" w:rsidRDefault="00F76ACE" w:rsidP="002371A8">
      <w:pPr>
        <w:jc w:val="both"/>
        <w:rPr>
          <w:lang w:val="ru-RU"/>
        </w:rPr>
      </w:pPr>
      <w:r w:rsidRPr="00F76ACE">
        <w:rPr>
          <w:lang w:val="ru-RU"/>
        </w:rPr>
        <w:t xml:space="preserve"> Појам гранања у програмима</w:t>
      </w:r>
      <w:r>
        <w:rPr>
          <w:lang w:val="ru-RU"/>
        </w:rPr>
        <w:t xml:space="preserve"> наставник не треба да уведе ек</w:t>
      </w:r>
      <w:r w:rsidRPr="00F76ACE">
        <w:rPr>
          <w:lang w:val="ru-RU"/>
        </w:rPr>
        <w:t xml:space="preserve">сплицитно, већ кроз проблемски оријентисан приступ. Најбоље је да се ученици сусретну са овим принципом кроз рад у неком од специфичних окружења за блоковско програмирање локализованих на српски језик (попут </w:t>
      </w:r>
      <w:r>
        <w:t>code</w:t>
      </w:r>
      <w:r w:rsidRPr="00F76ACE">
        <w:rPr>
          <w:lang w:val="ru-RU"/>
        </w:rPr>
        <w:t>.</w:t>
      </w:r>
      <w:r>
        <w:t>org</w:t>
      </w:r>
      <w:r w:rsidRPr="00F76ACE">
        <w:rPr>
          <w:lang w:val="ru-RU"/>
        </w:rPr>
        <w:t xml:space="preserve">), у оквиру којих ће се бавити једноставним проблемима чије решавање захтева гранање. </w:t>
      </w:r>
      <w:r>
        <w:t>K</w:t>
      </w:r>
      <w:r w:rsidRPr="00F76ACE">
        <w:rPr>
          <w:lang w:val="ru-RU"/>
        </w:rPr>
        <w:t xml:space="preserve">роз наведене активности наставник треба да укаже на програмске блокове који омогућавају гранање, као и на постојање дефинисаног услова на основу кога се гранање реализује. </w:t>
      </w:r>
    </w:p>
    <w:p w:rsidR="00F76ACE" w:rsidRDefault="00F76ACE" w:rsidP="002371A8">
      <w:pPr>
        <w:jc w:val="both"/>
        <w:rPr>
          <w:lang w:val="ru-RU"/>
        </w:rPr>
      </w:pPr>
      <w:r w:rsidRPr="00F76ACE">
        <w:rPr>
          <w:lang w:val="ru-RU"/>
        </w:rPr>
        <w:t>У склопу одабраног језика за визуелно програмирање који је локализован на српски језик нас</w:t>
      </w:r>
      <w:r>
        <w:rPr>
          <w:lang w:val="ru-RU"/>
        </w:rPr>
        <w:t>тавник треба да прикаже ученици</w:t>
      </w:r>
      <w:r w:rsidRPr="00F76ACE">
        <w:rPr>
          <w:lang w:val="ru-RU"/>
        </w:rPr>
        <w:t>ма неколико примера програма к</w:t>
      </w:r>
      <w:r>
        <w:rPr>
          <w:lang w:val="ru-RU"/>
        </w:rPr>
        <w:t>оји садрже блокове који омогућа</w:t>
      </w:r>
      <w:r w:rsidRPr="00F76ACE">
        <w:rPr>
          <w:lang w:val="ru-RU"/>
        </w:rPr>
        <w:t xml:space="preserve">вају гранање (блок Ако је-Онда </w:t>
      </w:r>
      <w:r>
        <w:rPr>
          <w:lang w:val="ru-RU"/>
        </w:rPr>
        <w:t>и/или блок Ако је-Онда-У супрот</w:t>
      </w:r>
      <w:r w:rsidRPr="00F76ACE">
        <w:rPr>
          <w:lang w:val="ru-RU"/>
        </w:rPr>
        <w:t>ном). Приликом дефинисања услова у овим програмима наставник треба да користи томе намењене блокове (на пример, Ако си на рубу, Ако је тастер притиснут, Ако се објекти додирују), као и операторе поређења (мање, веће и једнако), које том приликом и представља ученицима. Наставн</w:t>
      </w:r>
      <w:r>
        <w:rPr>
          <w:lang w:val="ru-RU"/>
        </w:rPr>
        <w:t>ик треба да нагласи да је резул</w:t>
      </w:r>
      <w:r w:rsidRPr="00F76ACE">
        <w:rPr>
          <w:lang w:val="ru-RU"/>
        </w:rPr>
        <w:t xml:space="preserve">тат извршавања тако дефинисаних блокова Тачно или Нетачно. Кроз анализу представљених задатака ученици треба да предвиде резултат извршавања блокова у њима (нпр. уколико се притисне тастер размакница на екрану ће се појављује сунце, уколико балон додирне кактус зачуће се звук „пуцања” и балон ће нестати, уколико маца ходајући стигне до ивице позорнице она ће се окренути и наставити да хода у супротном смеру). </w:t>
      </w:r>
    </w:p>
    <w:p w:rsidR="00F76ACE" w:rsidRDefault="00F76ACE" w:rsidP="002371A8">
      <w:pPr>
        <w:jc w:val="both"/>
        <w:rPr>
          <w:lang w:val="ru-RU"/>
        </w:rPr>
      </w:pPr>
      <w:r w:rsidRPr="00F76ACE">
        <w:rPr>
          <w:lang w:val="ru-RU"/>
        </w:rPr>
        <w:t>Наставник иницира разгов</w:t>
      </w:r>
      <w:r>
        <w:rPr>
          <w:lang w:val="ru-RU"/>
        </w:rPr>
        <w:t>ор са ученицима о основним арит</w:t>
      </w:r>
      <w:r w:rsidRPr="00F76ACE">
        <w:rPr>
          <w:lang w:val="ru-RU"/>
        </w:rPr>
        <w:t>метичким операцијама (саби</w:t>
      </w:r>
      <w:r>
        <w:rPr>
          <w:lang w:val="ru-RU"/>
        </w:rPr>
        <w:t>рању, одузимању, множењу и деље</w:t>
      </w:r>
      <w:r w:rsidRPr="00F76ACE">
        <w:rPr>
          <w:lang w:val="ru-RU"/>
        </w:rPr>
        <w:t>њу) и облицима њиховог записа у математици. Затим представља блокове у визуелном програмском језику који представљају аритметичке операторе (+, -, * и /) и приказује како се помоћу њих граде аритметички изрази. Приказује ученицима блокове који садрже аритметичке операторе и подсти</w:t>
      </w:r>
      <w:r>
        <w:rPr>
          <w:lang w:val="ru-RU"/>
        </w:rPr>
        <w:t>че их да размисле и предвиде ре</w:t>
      </w:r>
      <w:r w:rsidRPr="00F76ACE">
        <w:rPr>
          <w:lang w:val="ru-RU"/>
        </w:rPr>
        <w:t>зултат њиховог извршавања. Подстиче ученике да примене блокове аритметичких оператора при кр</w:t>
      </w:r>
      <w:r>
        <w:rPr>
          <w:lang w:val="ru-RU"/>
        </w:rPr>
        <w:t>еирању програма у визуелном про</w:t>
      </w:r>
      <w:r w:rsidRPr="00F76ACE">
        <w:rPr>
          <w:lang w:val="ru-RU"/>
        </w:rPr>
        <w:t xml:space="preserve">грамском </w:t>
      </w:r>
      <w:r w:rsidRPr="00F76ACE">
        <w:rPr>
          <w:lang w:val="ru-RU"/>
        </w:rPr>
        <w:lastRenderedPageBreak/>
        <w:t>језику који садрже гранање (нпр. ученици формирају два аритметичка израза чије вредности пореде у програму и на основу резултата поређења дефинишу нар</w:t>
      </w:r>
      <w:r>
        <w:rPr>
          <w:lang w:val="ru-RU"/>
        </w:rPr>
        <w:t>едну акцију). Главни акценат то</w:t>
      </w:r>
      <w:r w:rsidRPr="00F76ACE">
        <w:rPr>
          <w:lang w:val="ru-RU"/>
        </w:rPr>
        <w:t>ком ових активности треба да буде на формирању израза на основу текстуалне формулације задатка тј. на моделовању проблема, док рачунар у потпуности преузима задатак израчунавања вредности израза (који је у нижем математичком образовању изразито важан). Препоручени број часова: 7</w:t>
      </w:r>
    </w:p>
    <w:p w:rsidR="00F76ACE" w:rsidRDefault="00F76ACE" w:rsidP="002371A8">
      <w:pPr>
        <w:jc w:val="both"/>
        <w:rPr>
          <w:lang w:val="ru-RU"/>
        </w:rPr>
      </w:pPr>
      <w:r w:rsidRPr="00F76ACE">
        <w:rPr>
          <w:lang w:val="ru-RU"/>
        </w:rPr>
        <w:t>Иницирати хеуристички разговор о питањима употребе гранања и понављања у програмима – шта се тиме постиже, на који начин се програм унапређује и сл</w:t>
      </w:r>
      <w:r>
        <w:rPr>
          <w:lang w:val="ru-RU"/>
        </w:rPr>
        <w:t>. Подстицати ученике да ове кон</w:t>
      </w:r>
      <w:r w:rsidRPr="00F76ACE">
        <w:rPr>
          <w:lang w:val="ru-RU"/>
        </w:rPr>
        <w:t>цепте примене при програмирању физичких уређаја, у блоковском окружењу за програмирање локализовано на српски језик, ћири</w:t>
      </w:r>
      <w:r>
        <w:rPr>
          <w:lang w:val="ru-RU"/>
        </w:rPr>
        <w:t>личко писмо.</w:t>
      </w:r>
    </w:p>
    <w:p w:rsidR="00F76ACE" w:rsidRDefault="00F76ACE" w:rsidP="002371A8">
      <w:pPr>
        <w:jc w:val="both"/>
        <w:rPr>
          <w:lang w:val="ru-RU"/>
        </w:rPr>
      </w:pPr>
      <w:r>
        <w:rPr>
          <w:lang w:val="ru-RU"/>
        </w:rPr>
        <w:t>Препоручени број часова 1.</w:t>
      </w:r>
    </w:p>
    <w:p w:rsidR="00F76ACE" w:rsidRDefault="00F76ACE" w:rsidP="002371A8">
      <w:pPr>
        <w:jc w:val="both"/>
        <w:rPr>
          <w:lang w:val="ru-RU"/>
        </w:rPr>
      </w:pPr>
    </w:p>
    <w:p w:rsidR="00F76ACE" w:rsidRDefault="00F76ACE" w:rsidP="002371A8">
      <w:pPr>
        <w:jc w:val="both"/>
        <w:rPr>
          <w:lang w:val="ru-RU"/>
        </w:rPr>
      </w:pPr>
      <w:r>
        <w:rPr>
          <w:lang w:val="ru-RU"/>
        </w:rPr>
        <w:t>ПРАЋЕЊЕ И ВРЕДНОВАЊЕ НАСТАВЕ И УЧЕЊА</w:t>
      </w:r>
    </w:p>
    <w:p w:rsidR="00F76ACE" w:rsidRDefault="00F76ACE" w:rsidP="002371A8">
      <w:pPr>
        <w:jc w:val="both"/>
        <w:rPr>
          <w:lang w:val="ru-RU"/>
        </w:rPr>
      </w:pPr>
    </w:p>
    <w:p w:rsidR="00F76ACE" w:rsidRDefault="00F76ACE" w:rsidP="002371A8">
      <w:pPr>
        <w:jc w:val="both"/>
        <w:rPr>
          <w:lang w:val="ru-RU"/>
        </w:rPr>
      </w:pPr>
      <w:r w:rsidRPr="00F76ACE">
        <w:rPr>
          <w:lang w:val="ru-RU"/>
        </w:rPr>
        <w:t>У настави оријентисаној на процес учења и достизање исхода учења вреднују се процес и продукти учења. Устаљене методе процене постигнућа ученика, које наставници примењују у другим обавезним предметима и избор</w:t>
      </w:r>
      <w:r>
        <w:rPr>
          <w:lang w:val="ru-RU"/>
        </w:rPr>
        <w:t>ним програмима, могуће је приме</w:t>
      </w:r>
      <w:r w:rsidRPr="00F76ACE">
        <w:rPr>
          <w:lang w:val="ru-RU"/>
        </w:rPr>
        <w:t>њивати и у настави овог предмета. Ипак, изазови попут чињенице да процена постигнућа заснована само на резултатима практичних задатака које ученици раде није довољан показатељ онога што они знају и умеју, или да је, при сарадничком раду, врло тешко идентификовати допринос сваког појединца, доводи до потребе за издвајањем неколико техника које се посебно препоручују за примену у оквиру предмета Дигитални свет (превасходно зато што у највећој мери корелирају са његовом природом):</w:t>
      </w:r>
    </w:p>
    <w:p w:rsidR="00F76ACE" w:rsidRDefault="00F76ACE" w:rsidP="002371A8">
      <w:pPr>
        <w:jc w:val="both"/>
        <w:rPr>
          <w:lang w:val="ru-RU"/>
        </w:rPr>
      </w:pPr>
      <w:r w:rsidRPr="00F76ACE">
        <w:rPr>
          <w:lang w:val="ru-RU"/>
        </w:rPr>
        <w:t xml:space="preserve">– </w:t>
      </w:r>
      <w:r w:rsidRPr="00F76ACE">
        <w:rPr>
          <w:b/>
          <w:lang w:val="ru-RU"/>
        </w:rPr>
        <w:t>самопроцена:</w:t>
      </w:r>
      <w:r w:rsidRPr="00F76ACE">
        <w:rPr>
          <w:lang w:val="ru-RU"/>
        </w:rPr>
        <w:t xml:space="preserve"> неговање праксе исказивања рефлексивних коментара током представљања онога што су урадили прилика је за развој самоувида и саморегулације у учењу и основа за процену властитог постигнућа ученика;</w:t>
      </w:r>
    </w:p>
    <w:p w:rsidR="00F76ACE" w:rsidRDefault="00F76ACE" w:rsidP="002371A8">
      <w:pPr>
        <w:jc w:val="both"/>
        <w:rPr>
          <w:lang w:val="ru-RU"/>
        </w:rPr>
      </w:pPr>
      <w:r w:rsidRPr="00F76ACE">
        <w:rPr>
          <w:b/>
          <w:lang w:val="ru-RU"/>
        </w:rPr>
        <w:t>– вршњачка процена</w:t>
      </w:r>
      <w:r w:rsidRPr="00F76ACE">
        <w:rPr>
          <w:lang w:val="ru-RU"/>
        </w:rPr>
        <w:t>: ова</w:t>
      </w:r>
      <w:r>
        <w:rPr>
          <w:lang w:val="ru-RU"/>
        </w:rPr>
        <w:t xml:space="preserve"> врста процене постигнућа учени</w:t>
      </w:r>
      <w:r w:rsidRPr="00F76ACE">
        <w:rPr>
          <w:lang w:val="ru-RU"/>
        </w:rPr>
        <w:t>ка природно се надовезује на процес самопроцене – ученици раде у пару или групи на истом задатку и имају могућност да, делећи одговорност, стварају и исправљ</w:t>
      </w:r>
      <w:r>
        <w:rPr>
          <w:lang w:val="ru-RU"/>
        </w:rPr>
        <w:t>ају решења, те пружају конструк</w:t>
      </w:r>
      <w:r w:rsidRPr="00F76ACE">
        <w:rPr>
          <w:lang w:val="ru-RU"/>
        </w:rPr>
        <w:t>тивне повратне информације. (</w:t>
      </w:r>
      <w:r>
        <w:rPr>
          <w:lang w:val="ru-RU"/>
        </w:rPr>
        <w:t>Ова метода широко је распростра</w:t>
      </w:r>
      <w:r w:rsidRPr="00F76ACE">
        <w:rPr>
          <w:lang w:val="ru-RU"/>
        </w:rPr>
        <w:t>њена у ИТ индустрији од стране професионалних програмера (програмирање у пару) и лако ју је превести у учионицу.);</w:t>
      </w:r>
    </w:p>
    <w:p w:rsidR="00F76ACE" w:rsidRDefault="00F76ACE" w:rsidP="002371A8">
      <w:pPr>
        <w:jc w:val="both"/>
        <w:rPr>
          <w:lang w:val="ru-RU"/>
        </w:rPr>
      </w:pPr>
      <w:r w:rsidRPr="00F76ACE">
        <w:rPr>
          <w:b/>
          <w:lang w:val="ru-RU"/>
        </w:rPr>
        <w:t>– отворена питања</w:t>
      </w:r>
      <w:r w:rsidRPr="00F76ACE">
        <w:rPr>
          <w:lang w:val="ru-RU"/>
        </w:rPr>
        <w:t>: знање ученика о концептима који су обухваћени програмом неће у</w:t>
      </w:r>
      <w:r>
        <w:rPr>
          <w:lang w:val="ru-RU"/>
        </w:rPr>
        <w:t>век бити лако уочљиво. Поставља</w:t>
      </w:r>
      <w:r w:rsidRPr="00F76ACE">
        <w:rPr>
          <w:lang w:val="ru-RU"/>
        </w:rPr>
        <w:t>ње отворених питања један је од начина на који наставник може да процени постигнућа својих уч</w:t>
      </w:r>
      <w:r>
        <w:rPr>
          <w:lang w:val="ru-RU"/>
        </w:rPr>
        <w:t>еника, али и да допринесе проду</w:t>
      </w:r>
      <w:r w:rsidRPr="00F76ACE">
        <w:rPr>
          <w:lang w:val="ru-RU"/>
        </w:rPr>
        <w:t>бљивању њиховог разумевања конкретног концепта.</w:t>
      </w:r>
    </w:p>
    <w:p w:rsidR="00F76ACE" w:rsidRDefault="00F76ACE" w:rsidP="002371A8">
      <w:pPr>
        <w:jc w:val="both"/>
        <w:rPr>
          <w:lang w:val="ru-RU"/>
        </w:rPr>
      </w:pPr>
      <w:r w:rsidRPr="00F76ACE">
        <w:rPr>
          <w:lang w:val="ru-RU"/>
        </w:rPr>
        <w:t xml:space="preserve">– </w:t>
      </w:r>
      <w:r w:rsidRPr="00F76ACE">
        <w:rPr>
          <w:b/>
          <w:lang w:val="ru-RU"/>
        </w:rPr>
        <w:t>Већ знам – Желим да научим</w:t>
      </w:r>
      <w:r>
        <w:rPr>
          <w:lang w:val="ru-RU"/>
        </w:rPr>
        <w:t xml:space="preserve"> – Научио/ла сам: коришће</w:t>
      </w:r>
      <w:r w:rsidRPr="00F76ACE">
        <w:rPr>
          <w:lang w:val="ru-RU"/>
        </w:rPr>
        <w:t>ње рубрика за идентификацију онога што већ знају, шта желе да науче и, накнадно, онога што су научили, корисна је техника коју ученици могу да користе за подршку само</w:t>
      </w:r>
      <w:r>
        <w:rPr>
          <w:lang w:val="ru-RU"/>
        </w:rPr>
        <w:t>сталном учењу, а на</w:t>
      </w:r>
      <w:r w:rsidRPr="00F76ACE">
        <w:rPr>
          <w:lang w:val="ru-RU"/>
        </w:rPr>
        <w:t>ставник за процену њихових постигну</w:t>
      </w:r>
      <w:r>
        <w:rPr>
          <w:lang w:val="ru-RU"/>
        </w:rPr>
        <w:t>ћа.</w:t>
      </w:r>
    </w:p>
    <w:p w:rsidR="00F76ACE" w:rsidRDefault="00F76ACE" w:rsidP="002371A8">
      <w:pPr>
        <w:jc w:val="both"/>
        <w:rPr>
          <w:lang w:val="ru-RU"/>
        </w:rPr>
      </w:pPr>
      <w:r w:rsidRPr="00F76ACE">
        <w:rPr>
          <w:lang w:val="ru-RU"/>
        </w:rPr>
        <w:t>Примењујући предложен</w:t>
      </w:r>
      <w:r>
        <w:rPr>
          <w:lang w:val="ru-RU"/>
        </w:rPr>
        <w:t>е методе процене постигнућа уче</w:t>
      </w:r>
      <w:r w:rsidRPr="00F76ACE">
        <w:rPr>
          <w:lang w:val="ru-RU"/>
        </w:rPr>
        <w:t>ника наставник креира и конзистентно гради персонализовано и подстицајно образовно окружење. Он прати постигнућа ученика из улоге активног посматрача и ментора. Избегнута је формална ситуација процењивања (наставник не прозива и не пропитује ученике), чиме је ниво стреса ученика битно смањен (потенцијално и елиминисан). Јачање самопоуздања ученика и саморегулације у учењу посебна је добробит која произилази из наведеног.</w:t>
      </w:r>
    </w:p>
    <w:p w:rsidR="00F76ACE" w:rsidRDefault="00F76ACE" w:rsidP="002371A8">
      <w:pPr>
        <w:jc w:val="both"/>
        <w:rPr>
          <w:lang w:val="ru-RU"/>
        </w:rPr>
      </w:pPr>
    </w:p>
    <w:p w:rsidR="00F76ACE" w:rsidRDefault="00F76ACE" w:rsidP="002371A8">
      <w:pPr>
        <w:jc w:val="both"/>
        <w:rPr>
          <w:lang w:val="ru-RU"/>
        </w:rPr>
      </w:pPr>
    </w:p>
    <w:p w:rsidR="00F76ACE" w:rsidRDefault="00F76ACE" w:rsidP="00F76ACE">
      <w:pPr>
        <w:rPr>
          <w:b/>
          <w:sz w:val="32"/>
          <w:lang w:val="ru-RU"/>
        </w:rPr>
      </w:pPr>
      <w:r w:rsidRPr="00F76ACE">
        <w:rPr>
          <w:b/>
          <w:sz w:val="32"/>
          <w:lang w:val="ru-RU"/>
        </w:rPr>
        <w:t>ИЗБОРНИ ПРОГРАМИ</w:t>
      </w:r>
    </w:p>
    <w:p w:rsidR="00F76ACE" w:rsidRDefault="00F76ACE" w:rsidP="00F76ACE">
      <w:pPr>
        <w:rPr>
          <w:b/>
          <w:sz w:val="32"/>
          <w:lang w:val="ru-RU"/>
        </w:rPr>
      </w:pPr>
    </w:p>
    <w:p w:rsidR="00F76ACE" w:rsidRPr="00F76ACE" w:rsidRDefault="00F76ACE" w:rsidP="00F76ACE">
      <w:pPr>
        <w:jc w:val="both"/>
        <w:rPr>
          <w:sz w:val="24"/>
          <w:lang w:val="ru-RU"/>
        </w:rPr>
      </w:pPr>
      <w:r w:rsidRPr="00F76ACE">
        <w:rPr>
          <w:sz w:val="24"/>
          <w:lang w:val="ru-RU"/>
        </w:rPr>
        <w:t xml:space="preserve">Назив програма </w:t>
      </w:r>
      <w:r w:rsidRPr="00F76ACE">
        <w:rPr>
          <w:b/>
          <w:sz w:val="24"/>
          <w:lang w:val="ru-RU"/>
        </w:rPr>
        <w:t>ГРАЂАНСКО ВАСПИТАЊЕ</w:t>
      </w:r>
    </w:p>
    <w:p w:rsidR="00F76ACE" w:rsidRPr="00F76ACE" w:rsidRDefault="00F76ACE" w:rsidP="00F76ACE">
      <w:pPr>
        <w:jc w:val="both"/>
        <w:rPr>
          <w:b/>
          <w:sz w:val="24"/>
          <w:lang w:val="ru-RU"/>
        </w:rPr>
      </w:pPr>
      <w:r w:rsidRPr="00F76ACE">
        <w:rPr>
          <w:sz w:val="24"/>
          <w:lang w:val="ru-RU"/>
        </w:rPr>
        <w:t xml:space="preserve"> </w:t>
      </w:r>
      <w:r w:rsidRPr="00F76ACE">
        <w:rPr>
          <w:b/>
          <w:sz w:val="24"/>
          <w:lang w:val="ru-RU"/>
        </w:rPr>
        <w:t>Циљ</w:t>
      </w:r>
    </w:p>
    <w:p w:rsidR="00F76ACE" w:rsidRPr="00F76ACE" w:rsidRDefault="00F76ACE" w:rsidP="00F76ACE">
      <w:pPr>
        <w:jc w:val="both"/>
        <w:rPr>
          <w:sz w:val="24"/>
          <w:lang w:val="ru-RU"/>
        </w:rPr>
      </w:pPr>
      <w:r w:rsidRPr="00F76ACE">
        <w:rPr>
          <w:sz w:val="24"/>
          <w:lang w:val="ru-RU"/>
        </w:rPr>
        <w:t xml:space="preserve"> Циљ наставе и учења Грађанског васпитања је подстицање развоја личности која је одговорна према својим правима и правима других, отворена за договор и сарадњу и спремна да активно учествује у животу школске и локалне заједнице, уважавајући принципе, процедуре и вредности демократског друштва </w:t>
      </w:r>
    </w:p>
    <w:p w:rsidR="00F76ACE" w:rsidRPr="00F76ACE" w:rsidRDefault="00F76ACE" w:rsidP="00F76ACE">
      <w:pPr>
        <w:jc w:val="both"/>
        <w:rPr>
          <w:sz w:val="24"/>
          <w:lang w:val="ru-RU"/>
        </w:rPr>
      </w:pPr>
      <w:r w:rsidRPr="00F76ACE">
        <w:rPr>
          <w:sz w:val="24"/>
          <w:lang w:val="ru-RU"/>
        </w:rPr>
        <w:t xml:space="preserve">Разред </w:t>
      </w:r>
      <w:r w:rsidRPr="00F76ACE">
        <w:rPr>
          <w:b/>
          <w:sz w:val="24"/>
          <w:lang w:val="ru-RU"/>
        </w:rPr>
        <w:t xml:space="preserve">трећи </w:t>
      </w:r>
    </w:p>
    <w:p w:rsidR="00F76ACE" w:rsidRDefault="00F76ACE" w:rsidP="00F76ACE">
      <w:pPr>
        <w:jc w:val="both"/>
        <w:rPr>
          <w:b/>
          <w:sz w:val="24"/>
          <w:lang w:val="ru-RU"/>
        </w:rPr>
      </w:pPr>
      <w:r w:rsidRPr="00F76ACE">
        <w:rPr>
          <w:sz w:val="24"/>
          <w:lang w:val="ru-RU"/>
        </w:rPr>
        <w:t xml:space="preserve">Годишњи фонд часова </w:t>
      </w:r>
      <w:r w:rsidRPr="00F76ACE">
        <w:rPr>
          <w:b/>
          <w:sz w:val="24"/>
          <w:lang w:val="ru-RU"/>
        </w:rPr>
        <w:t>36 часова</w:t>
      </w:r>
    </w:p>
    <w:p w:rsidR="00F76ACE" w:rsidRDefault="00F76ACE" w:rsidP="00F76ACE">
      <w:pPr>
        <w:jc w:val="both"/>
        <w:rPr>
          <w:b/>
          <w:sz w:val="24"/>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354AE3" w:rsidTr="00FF148D">
        <w:trPr>
          <w:trHeight w:val="949"/>
        </w:trPr>
        <w:tc>
          <w:tcPr>
            <w:tcW w:w="4380" w:type="dxa"/>
            <w:shd w:val="clear" w:color="auto" w:fill="EAF1DD" w:themeFill="accent3" w:themeFillTint="33"/>
          </w:tcPr>
          <w:p w:rsidR="00354AE3" w:rsidRPr="00A3511A" w:rsidRDefault="00354AE3" w:rsidP="00354AE3">
            <w:pPr>
              <w:pStyle w:val="BodyText"/>
              <w:spacing w:before="38"/>
              <w:ind w:left="0"/>
              <w:jc w:val="both"/>
              <w:rPr>
                <w:b/>
                <w:lang w:val="ru-RU"/>
              </w:rPr>
            </w:pPr>
            <w:r w:rsidRPr="00A3511A">
              <w:rPr>
                <w:b/>
                <w:lang w:val="ru-RU"/>
              </w:rPr>
              <w:t>ИС</w:t>
            </w:r>
            <w:r w:rsidRPr="00A3511A">
              <w:rPr>
                <w:b/>
                <w:lang w:val="ru-RU"/>
              </w:rPr>
              <w:softHyphen/>
              <w:t>ХО</w:t>
            </w:r>
            <w:r w:rsidRPr="00A3511A">
              <w:rPr>
                <w:b/>
                <w:lang w:val="ru-RU"/>
              </w:rPr>
              <w:softHyphen/>
              <w:t>ДИ</w:t>
            </w:r>
          </w:p>
          <w:p w:rsidR="00354AE3" w:rsidRPr="00A3511A" w:rsidRDefault="00354AE3" w:rsidP="00354AE3">
            <w:pPr>
              <w:pStyle w:val="BodyText"/>
              <w:spacing w:before="38"/>
              <w:ind w:left="0"/>
              <w:jc w:val="both"/>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354AE3" w:rsidRPr="00A3511A" w:rsidRDefault="00354AE3" w:rsidP="00FF148D">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354AE3" w:rsidRPr="00A3511A" w:rsidRDefault="00354AE3" w:rsidP="00FF148D">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354AE3" w:rsidRPr="006B51A3" w:rsidTr="00354AE3">
        <w:trPr>
          <w:trHeight w:val="3171"/>
        </w:trPr>
        <w:tc>
          <w:tcPr>
            <w:tcW w:w="4380" w:type="dxa"/>
            <w:vMerge w:val="restart"/>
          </w:tcPr>
          <w:p w:rsidR="00354AE3" w:rsidRDefault="00354AE3" w:rsidP="00354AE3">
            <w:pPr>
              <w:pStyle w:val="BodyText"/>
              <w:spacing w:before="38"/>
              <w:ind w:left="0"/>
              <w:jc w:val="both"/>
              <w:rPr>
                <w:lang w:val="ru-RU"/>
              </w:rPr>
            </w:pPr>
            <w:r w:rsidRPr="00354AE3">
              <w:rPr>
                <w:lang w:val="ru-RU"/>
              </w:rPr>
              <w:t>– својим понашањем показује да прихвата различитост других;</w:t>
            </w:r>
          </w:p>
          <w:p w:rsidR="00354AE3" w:rsidRDefault="00354AE3" w:rsidP="00354AE3">
            <w:pPr>
              <w:pStyle w:val="BodyText"/>
              <w:spacing w:before="38"/>
              <w:ind w:left="0"/>
              <w:jc w:val="both"/>
              <w:rPr>
                <w:lang w:val="ru-RU"/>
              </w:rPr>
            </w:pPr>
            <w:r w:rsidRPr="00354AE3">
              <w:rPr>
                <w:lang w:val="ru-RU"/>
              </w:rPr>
              <w:t>– препознаје у свом окружењу примере неједнаког по</w:t>
            </w:r>
            <w:r>
              <w:rPr>
                <w:lang w:val="ru-RU"/>
              </w:rPr>
              <w:t>сту</w:t>
            </w:r>
            <w:r w:rsidRPr="00354AE3">
              <w:rPr>
                <w:lang w:val="ru-RU"/>
              </w:rPr>
              <w:t>пања према некој особи или групи на основу неког њиховог личног својства;</w:t>
            </w:r>
          </w:p>
          <w:p w:rsidR="00354AE3" w:rsidRDefault="00354AE3" w:rsidP="00354AE3">
            <w:pPr>
              <w:pStyle w:val="BodyText"/>
              <w:spacing w:before="38"/>
              <w:ind w:left="0"/>
              <w:jc w:val="both"/>
              <w:rPr>
                <w:lang w:val="ru-RU"/>
              </w:rPr>
            </w:pPr>
            <w:r w:rsidRPr="00354AE3">
              <w:rPr>
                <w:lang w:val="ru-RU"/>
              </w:rPr>
              <w:t>– се понаша на начин који уважава сопствене и туђе потребе, права и осећања у свакодневним ситуацијама;</w:t>
            </w:r>
          </w:p>
          <w:p w:rsidR="00354AE3" w:rsidRDefault="00354AE3" w:rsidP="00354AE3">
            <w:pPr>
              <w:pStyle w:val="BodyText"/>
              <w:spacing w:before="38"/>
              <w:ind w:left="0"/>
              <w:jc w:val="both"/>
              <w:rPr>
                <w:lang w:val="ru-RU"/>
              </w:rPr>
            </w:pPr>
            <w:r w:rsidRPr="00354AE3">
              <w:rPr>
                <w:lang w:val="ru-RU"/>
              </w:rPr>
              <w:t>– препознаје примере солидарности у свом окружењу, причама, филмовима;</w:t>
            </w:r>
          </w:p>
          <w:p w:rsidR="00354AE3" w:rsidRDefault="00354AE3" w:rsidP="00354AE3">
            <w:pPr>
              <w:pStyle w:val="BodyText"/>
              <w:spacing w:before="38"/>
              <w:ind w:left="0"/>
              <w:jc w:val="both"/>
              <w:rPr>
                <w:lang w:val="ru-RU"/>
              </w:rPr>
            </w:pPr>
            <w:r w:rsidRPr="00354AE3">
              <w:rPr>
                <w:lang w:val="ru-RU"/>
              </w:rPr>
              <w:t>– укаже вршњацима на особе или групе у свом окружењу којима је потребна помоћ и подршка;</w:t>
            </w:r>
          </w:p>
          <w:p w:rsidR="00354AE3" w:rsidRDefault="00354AE3" w:rsidP="00354AE3">
            <w:pPr>
              <w:pStyle w:val="BodyText"/>
              <w:spacing w:before="38"/>
              <w:ind w:left="0"/>
              <w:jc w:val="both"/>
              <w:rPr>
                <w:lang w:val="ru-RU"/>
              </w:rPr>
            </w:pPr>
            <w:r w:rsidRPr="00354AE3">
              <w:rPr>
                <w:lang w:val="ru-RU"/>
              </w:rPr>
              <w:t>– објасни разлику између саосећања, солидарности и сажаљења на датом примеру;</w:t>
            </w:r>
          </w:p>
          <w:p w:rsidR="00354AE3" w:rsidRDefault="00354AE3" w:rsidP="00354AE3">
            <w:pPr>
              <w:pStyle w:val="BodyText"/>
              <w:spacing w:before="38"/>
              <w:ind w:left="0"/>
              <w:jc w:val="both"/>
              <w:rPr>
                <w:lang w:val="ru-RU"/>
              </w:rPr>
            </w:pPr>
            <w:r w:rsidRPr="00354AE3">
              <w:rPr>
                <w:lang w:val="ru-RU"/>
              </w:rPr>
              <w:t>– укаже на упрошћено, поједн</w:t>
            </w:r>
            <w:r>
              <w:rPr>
                <w:lang w:val="ru-RU"/>
              </w:rPr>
              <w:t>остављено, генерализовано и нај</w:t>
            </w:r>
            <w:r w:rsidRPr="00354AE3">
              <w:rPr>
                <w:lang w:val="ru-RU"/>
              </w:rPr>
              <w:t>чешће нетачно приказивање некога на приказаним примерима;</w:t>
            </w:r>
          </w:p>
          <w:p w:rsidR="00354AE3" w:rsidRDefault="00354AE3" w:rsidP="00354AE3">
            <w:pPr>
              <w:pStyle w:val="BodyText"/>
              <w:spacing w:before="38"/>
              <w:ind w:left="0"/>
              <w:jc w:val="both"/>
              <w:rPr>
                <w:lang w:val="ru-RU"/>
              </w:rPr>
            </w:pPr>
            <w:r w:rsidRPr="00354AE3">
              <w:rPr>
                <w:lang w:val="ru-RU"/>
              </w:rPr>
              <w:t>– наведе неколико институција у свом окружењу које брину о потребама и правима грађана, посебно деце;</w:t>
            </w:r>
          </w:p>
          <w:p w:rsidR="00354AE3" w:rsidRDefault="00354AE3" w:rsidP="00354AE3">
            <w:pPr>
              <w:pStyle w:val="BodyText"/>
              <w:spacing w:before="38"/>
              <w:ind w:left="0"/>
              <w:jc w:val="both"/>
              <w:rPr>
                <w:lang w:val="ru-RU"/>
              </w:rPr>
            </w:pPr>
            <w:r w:rsidRPr="00354AE3">
              <w:rPr>
                <w:lang w:val="ru-RU"/>
              </w:rPr>
              <w:t>– наведе шта би волео да има у својој локалној заједници што сада недостаје; – тражи помоћ у ситуацијама кршења својих или туђих права;</w:t>
            </w:r>
          </w:p>
          <w:p w:rsidR="00354AE3" w:rsidRDefault="00354AE3" w:rsidP="00354AE3">
            <w:pPr>
              <w:pStyle w:val="BodyText"/>
              <w:spacing w:before="38"/>
              <w:ind w:left="0"/>
              <w:jc w:val="both"/>
              <w:rPr>
                <w:lang w:val="ru-RU"/>
              </w:rPr>
            </w:pPr>
            <w:r w:rsidRPr="00354AE3">
              <w:rPr>
                <w:lang w:val="ru-RU"/>
              </w:rPr>
              <w:t>– наведе једно удружење грађана у свом окружењу и опише чиме се бави;</w:t>
            </w:r>
          </w:p>
          <w:p w:rsidR="00354AE3" w:rsidRDefault="00354AE3" w:rsidP="00354AE3">
            <w:pPr>
              <w:pStyle w:val="BodyText"/>
              <w:spacing w:before="38"/>
              <w:ind w:left="0"/>
              <w:jc w:val="both"/>
              <w:rPr>
                <w:lang w:val="ru-RU"/>
              </w:rPr>
            </w:pPr>
            <w:r w:rsidRPr="00354AE3">
              <w:rPr>
                <w:lang w:val="ru-RU"/>
              </w:rPr>
              <w:t xml:space="preserve">– опише на које све начине деца </w:t>
            </w:r>
            <w:r w:rsidRPr="00354AE3">
              <w:rPr>
                <w:lang w:val="ru-RU"/>
              </w:rPr>
              <w:lastRenderedPageBreak/>
              <w:t>његових/њених година могу да брину о својој локалној заједници;</w:t>
            </w:r>
          </w:p>
          <w:p w:rsidR="00354AE3" w:rsidRDefault="00354AE3" w:rsidP="00354AE3">
            <w:pPr>
              <w:pStyle w:val="BodyText"/>
              <w:spacing w:before="38"/>
              <w:ind w:left="0"/>
              <w:jc w:val="both"/>
              <w:rPr>
                <w:lang w:val="ru-RU"/>
              </w:rPr>
            </w:pPr>
            <w:r w:rsidRPr="00354AE3">
              <w:rPr>
                <w:lang w:val="ru-RU"/>
              </w:rPr>
              <w:t>– пажљиво слуша саговорника, слободно износи мишљење, образлаже идеје, даје предлоге и прихвата да други могу имати другачије мишљење;</w:t>
            </w:r>
          </w:p>
          <w:p w:rsidR="00354AE3" w:rsidRDefault="00354AE3" w:rsidP="00354AE3">
            <w:pPr>
              <w:pStyle w:val="BodyText"/>
              <w:spacing w:before="38"/>
              <w:ind w:left="0"/>
              <w:jc w:val="both"/>
              <w:rPr>
                <w:lang w:val="ru-RU"/>
              </w:rPr>
            </w:pPr>
            <w:r w:rsidRPr="00354AE3">
              <w:rPr>
                <w:lang w:val="ru-RU"/>
              </w:rPr>
              <w:t>– испољава заинтересованост за сарадњу и учешће у групном раду;</w:t>
            </w:r>
          </w:p>
          <w:p w:rsidR="00354AE3" w:rsidRPr="00354AE3" w:rsidRDefault="00354AE3" w:rsidP="00354AE3">
            <w:pPr>
              <w:pStyle w:val="BodyText"/>
              <w:spacing w:before="38"/>
              <w:ind w:left="0"/>
              <w:jc w:val="both"/>
              <w:rPr>
                <w:lang w:val="ru-RU"/>
              </w:rPr>
            </w:pPr>
            <w:r w:rsidRPr="00354AE3">
              <w:rPr>
                <w:lang w:val="ru-RU"/>
              </w:rPr>
              <w:t>– заједно са осталим ученицима учествује у проналажењу особа којима је потребна помоћ, у изради плана и реализацији акције, њеној промоцији и вредновању</w:t>
            </w:r>
          </w:p>
        </w:tc>
        <w:tc>
          <w:tcPr>
            <w:tcW w:w="4521" w:type="dxa"/>
          </w:tcPr>
          <w:p w:rsidR="00354AE3" w:rsidRDefault="00354AE3" w:rsidP="00354AE3">
            <w:pPr>
              <w:tabs>
                <w:tab w:val="left" w:pos="1230"/>
              </w:tabs>
              <w:jc w:val="center"/>
              <w:rPr>
                <w:b/>
                <w:sz w:val="24"/>
                <w:lang w:val="ru-RU"/>
              </w:rPr>
            </w:pPr>
          </w:p>
          <w:p w:rsidR="00354AE3" w:rsidRDefault="00354AE3" w:rsidP="00354AE3">
            <w:pPr>
              <w:tabs>
                <w:tab w:val="left" w:pos="1230"/>
              </w:tabs>
              <w:jc w:val="center"/>
              <w:rPr>
                <w:b/>
                <w:sz w:val="24"/>
                <w:lang w:val="ru-RU"/>
              </w:rPr>
            </w:pPr>
          </w:p>
          <w:p w:rsidR="00354AE3" w:rsidRDefault="00354AE3" w:rsidP="00354AE3">
            <w:pPr>
              <w:tabs>
                <w:tab w:val="left" w:pos="1230"/>
              </w:tabs>
              <w:jc w:val="center"/>
              <w:rPr>
                <w:b/>
                <w:sz w:val="24"/>
                <w:lang w:val="ru-RU"/>
              </w:rPr>
            </w:pPr>
          </w:p>
          <w:p w:rsidR="00354AE3" w:rsidRDefault="00354AE3" w:rsidP="00354AE3">
            <w:pPr>
              <w:tabs>
                <w:tab w:val="left" w:pos="1230"/>
              </w:tabs>
              <w:jc w:val="center"/>
              <w:rPr>
                <w:b/>
                <w:sz w:val="24"/>
                <w:lang w:val="ru-RU"/>
              </w:rPr>
            </w:pPr>
          </w:p>
          <w:p w:rsidR="00354AE3" w:rsidRDefault="00354AE3" w:rsidP="00354AE3">
            <w:pPr>
              <w:tabs>
                <w:tab w:val="left" w:pos="1230"/>
              </w:tabs>
              <w:jc w:val="center"/>
              <w:rPr>
                <w:b/>
                <w:sz w:val="24"/>
                <w:lang w:val="ru-RU"/>
              </w:rPr>
            </w:pPr>
          </w:p>
          <w:p w:rsidR="00354AE3" w:rsidRDefault="00354AE3" w:rsidP="00354AE3">
            <w:pPr>
              <w:tabs>
                <w:tab w:val="left" w:pos="1230"/>
              </w:tabs>
              <w:jc w:val="center"/>
              <w:rPr>
                <w:b/>
                <w:sz w:val="24"/>
                <w:lang w:val="ru-RU"/>
              </w:rPr>
            </w:pPr>
          </w:p>
          <w:p w:rsidR="00354AE3" w:rsidRPr="00354AE3" w:rsidRDefault="00354AE3" w:rsidP="00354AE3">
            <w:pPr>
              <w:tabs>
                <w:tab w:val="left" w:pos="1230"/>
              </w:tabs>
              <w:jc w:val="center"/>
              <w:rPr>
                <w:b/>
                <w:sz w:val="24"/>
                <w:lang w:val="ru-RU"/>
              </w:rPr>
            </w:pPr>
            <w:r w:rsidRPr="00354AE3">
              <w:rPr>
                <w:b/>
                <w:sz w:val="24"/>
                <w:lang w:val="ru-RU"/>
              </w:rPr>
              <w:t>ЉУДСКА ПРАВА</w:t>
            </w:r>
          </w:p>
          <w:p w:rsidR="00354AE3" w:rsidRPr="00354AE3" w:rsidRDefault="00354AE3" w:rsidP="00354AE3">
            <w:pPr>
              <w:tabs>
                <w:tab w:val="left" w:pos="1230"/>
              </w:tabs>
              <w:jc w:val="center"/>
              <w:rPr>
                <w:b/>
                <w:sz w:val="24"/>
                <w:lang w:val="ru-RU"/>
              </w:rPr>
            </w:pPr>
            <w:r w:rsidRPr="00354AE3">
              <w:rPr>
                <w:b/>
                <w:sz w:val="24"/>
                <w:lang w:val="ru-RU"/>
              </w:rPr>
              <w:t>Сви различити, а сви равноправни</w:t>
            </w:r>
          </w:p>
        </w:tc>
        <w:tc>
          <w:tcPr>
            <w:tcW w:w="4275" w:type="dxa"/>
          </w:tcPr>
          <w:p w:rsidR="00354AE3" w:rsidRPr="00354AE3" w:rsidRDefault="00354AE3" w:rsidP="00354AE3">
            <w:pPr>
              <w:pStyle w:val="BodyText"/>
              <w:spacing w:before="38"/>
              <w:ind w:left="0"/>
              <w:rPr>
                <w:b/>
                <w:lang w:val="ru-RU"/>
              </w:rPr>
            </w:pPr>
            <w:r w:rsidRPr="00354AE3">
              <w:rPr>
                <w:b/>
                <w:lang w:val="ru-RU"/>
              </w:rPr>
              <w:t xml:space="preserve">Различитост </w:t>
            </w:r>
          </w:p>
          <w:p w:rsidR="00354AE3" w:rsidRDefault="00354AE3" w:rsidP="00354AE3">
            <w:pPr>
              <w:pStyle w:val="BodyText"/>
              <w:spacing w:before="38"/>
              <w:ind w:left="0"/>
              <w:rPr>
                <w:lang w:val="ru-RU"/>
              </w:rPr>
            </w:pPr>
            <w:r w:rsidRPr="00354AE3">
              <w:rPr>
                <w:lang w:val="ru-RU"/>
              </w:rPr>
              <w:t xml:space="preserve">Живот у заједници у којој би сви људи били исти (по полу, узрасту, вери, националности, образовању, интересовању) </w:t>
            </w:r>
          </w:p>
          <w:p w:rsidR="00354AE3" w:rsidRDefault="00354AE3" w:rsidP="00354AE3">
            <w:pPr>
              <w:pStyle w:val="BodyText"/>
              <w:spacing w:before="38"/>
              <w:ind w:left="0"/>
              <w:rPr>
                <w:lang w:val="ru-RU"/>
              </w:rPr>
            </w:pPr>
            <w:r w:rsidRPr="00354AE3">
              <w:rPr>
                <w:lang w:val="ru-RU"/>
              </w:rPr>
              <w:t>Различитост као богатство једне друштвене заједнице</w:t>
            </w:r>
          </w:p>
          <w:p w:rsidR="00354AE3" w:rsidRDefault="00354AE3" w:rsidP="00354AE3">
            <w:pPr>
              <w:pStyle w:val="BodyText"/>
              <w:spacing w:before="38"/>
              <w:ind w:left="0"/>
              <w:rPr>
                <w:lang w:val="ru-RU"/>
              </w:rPr>
            </w:pPr>
            <w:r w:rsidRPr="00354AE3">
              <w:rPr>
                <w:lang w:val="ru-RU"/>
              </w:rPr>
              <w:t xml:space="preserve">Отвореност и затвореност за различитости </w:t>
            </w:r>
          </w:p>
          <w:p w:rsidR="00354AE3" w:rsidRDefault="00354AE3" w:rsidP="00354AE3">
            <w:pPr>
              <w:pStyle w:val="BodyText"/>
              <w:spacing w:before="38"/>
              <w:ind w:left="0"/>
              <w:rPr>
                <w:lang w:val="ru-RU"/>
              </w:rPr>
            </w:pPr>
            <w:r w:rsidRPr="00354AE3">
              <w:rPr>
                <w:lang w:val="ru-RU"/>
              </w:rPr>
              <w:t>Различитости у нашој локалној заједници</w:t>
            </w:r>
          </w:p>
          <w:p w:rsidR="00354AE3" w:rsidRDefault="00354AE3" w:rsidP="00354AE3">
            <w:pPr>
              <w:pStyle w:val="BodyText"/>
              <w:spacing w:before="38"/>
              <w:ind w:left="0"/>
              <w:rPr>
                <w:lang w:val="ru-RU"/>
              </w:rPr>
            </w:pPr>
            <w:r w:rsidRPr="00354AE3">
              <w:rPr>
                <w:lang w:val="ru-RU"/>
              </w:rPr>
              <w:t xml:space="preserve"> </w:t>
            </w:r>
            <w:r w:rsidRPr="00354AE3">
              <w:rPr>
                <w:b/>
                <w:lang w:val="ru-RU"/>
              </w:rPr>
              <w:t>Равноправност мушкараца и жена</w:t>
            </w:r>
            <w:r w:rsidRPr="00354AE3">
              <w:rPr>
                <w:lang w:val="ru-RU"/>
              </w:rPr>
              <w:t xml:space="preserve"> Уважавање разлика уз једнак</w:t>
            </w:r>
            <w:r>
              <w:rPr>
                <w:lang w:val="ru-RU"/>
              </w:rPr>
              <w:t>а права, одговорности и могућно</w:t>
            </w:r>
            <w:r w:rsidRPr="00354AE3">
              <w:rPr>
                <w:lang w:val="ru-RU"/>
              </w:rPr>
              <w:t xml:space="preserve">сти </w:t>
            </w:r>
          </w:p>
          <w:p w:rsidR="00354AE3" w:rsidRDefault="00354AE3" w:rsidP="00354AE3">
            <w:pPr>
              <w:pStyle w:val="BodyText"/>
              <w:spacing w:before="38"/>
              <w:ind w:left="0"/>
              <w:rPr>
                <w:lang w:val="ru-RU"/>
              </w:rPr>
            </w:pPr>
            <w:r w:rsidRPr="00354AE3">
              <w:rPr>
                <w:lang w:val="ru-RU"/>
              </w:rPr>
              <w:t xml:space="preserve">Дечаци и девојчице – сличности и разлике, иста права и могућности </w:t>
            </w:r>
            <w:r w:rsidRPr="00354AE3">
              <w:rPr>
                <w:b/>
                <w:lang w:val="ru-RU"/>
              </w:rPr>
              <w:t>Осетљиве друштвене групе</w:t>
            </w:r>
            <w:r w:rsidRPr="00354AE3">
              <w:rPr>
                <w:lang w:val="ru-RU"/>
              </w:rPr>
              <w:t xml:space="preserve"> </w:t>
            </w:r>
          </w:p>
          <w:p w:rsidR="00354AE3" w:rsidRDefault="00354AE3" w:rsidP="00354AE3">
            <w:pPr>
              <w:pStyle w:val="BodyText"/>
              <w:spacing w:before="38"/>
              <w:ind w:left="0"/>
              <w:rPr>
                <w:lang w:val="ru-RU"/>
              </w:rPr>
            </w:pPr>
            <w:r w:rsidRPr="00354AE3">
              <w:rPr>
                <w:lang w:val="ru-RU"/>
              </w:rPr>
              <w:t>Групе којима је услед специфичних разлика потребна додатна подршка како би имале исте шансе и могле равноправно да се укључе у живот заједнице и остваре своје потребе и права</w:t>
            </w:r>
          </w:p>
          <w:p w:rsidR="00354AE3" w:rsidRDefault="00354AE3" w:rsidP="00354AE3">
            <w:pPr>
              <w:pStyle w:val="BodyText"/>
              <w:spacing w:before="38"/>
              <w:ind w:left="0"/>
              <w:rPr>
                <w:lang w:val="ru-RU"/>
              </w:rPr>
            </w:pPr>
            <w:r w:rsidRPr="00354AE3">
              <w:rPr>
                <w:lang w:val="ru-RU"/>
              </w:rPr>
              <w:t xml:space="preserve"> </w:t>
            </w:r>
            <w:r w:rsidRPr="00354AE3">
              <w:rPr>
                <w:b/>
                <w:lang w:val="ru-RU"/>
              </w:rPr>
              <w:t>Стереотипи и предрасуде</w:t>
            </w:r>
            <w:r w:rsidRPr="00354AE3">
              <w:rPr>
                <w:lang w:val="ru-RU"/>
              </w:rPr>
              <w:t xml:space="preserve"> Упрошћено, поједностављено, генерализовано и најчешће нетачно приказивање некога (сви дечаци су, све девојчице су, сви Роми су) </w:t>
            </w:r>
          </w:p>
          <w:p w:rsidR="00354AE3" w:rsidRDefault="00354AE3" w:rsidP="00354AE3">
            <w:pPr>
              <w:pStyle w:val="BodyText"/>
              <w:spacing w:before="38"/>
              <w:ind w:left="0"/>
              <w:rPr>
                <w:lang w:val="ru-RU"/>
              </w:rPr>
            </w:pPr>
            <w:r w:rsidRPr="00354AE3">
              <w:rPr>
                <w:lang w:val="ru-RU"/>
              </w:rPr>
              <w:t xml:space="preserve">Негативно мишљење појединаца о некоме ко се не познаје довољно Стереотипи и предрасуде као основ за дискриминацију </w:t>
            </w:r>
          </w:p>
          <w:p w:rsidR="00354AE3" w:rsidRDefault="00354AE3" w:rsidP="00354AE3">
            <w:pPr>
              <w:pStyle w:val="BodyText"/>
              <w:spacing w:before="38"/>
              <w:ind w:left="0"/>
              <w:rPr>
                <w:lang w:val="ru-RU"/>
              </w:rPr>
            </w:pPr>
            <w:r w:rsidRPr="00354AE3">
              <w:rPr>
                <w:b/>
                <w:lang w:val="ru-RU"/>
              </w:rPr>
              <w:lastRenderedPageBreak/>
              <w:t>Дискриминација</w:t>
            </w:r>
            <w:r w:rsidRPr="00354AE3">
              <w:rPr>
                <w:lang w:val="ru-RU"/>
              </w:rPr>
              <w:t xml:space="preserve"> </w:t>
            </w:r>
          </w:p>
          <w:p w:rsidR="00354AE3" w:rsidRDefault="00354AE3" w:rsidP="00354AE3">
            <w:pPr>
              <w:pStyle w:val="BodyText"/>
              <w:spacing w:before="38"/>
              <w:ind w:left="0"/>
              <w:rPr>
                <w:lang w:val="ru-RU"/>
              </w:rPr>
            </w:pPr>
            <w:r w:rsidRPr="00354AE3">
              <w:rPr>
                <w:lang w:val="ru-RU"/>
              </w:rPr>
              <w:t>Неједнако поступање према особи или некој групи на основу неког њиховог личног својства (пол, узраст, вера, националност, образовање, инвалидитет), што за последицу има нарушавање њихових</w:t>
            </w:r>
            <w:r>
              <w:t>  </w:t>
            </w:r>
            <w:r w:rsidRPr="00354AE3">
              <w:rPr>
                <w:lang w:val="ru-RU"/>
              </w:rPr>
              <w:t xml:space="preserve">права и достојанства </w:t>
            </w:r>
          </w:p>
          <w:p w:rsidR="00354AE3" w:rsidRDefault="00354AE3" w:rsidP="00354AE3">
            <w:pPr>
              <w:pStyle w:val="BodyText"/>
              <w:spacing w:before="38"/>
              <w:ind w:left="0"/>
              <w:rPr>
                <w:lang w:val="ru-RU"/>
              </w:rPr>
            </w:pPr>
            <w:r w:rsidRPr="00354AE3">
              <w:rPr>
                <w:lang w:val="ru-RU"/>
              </w:rPr>
              <w:t xml:space="preserve">Једнако поступање према неједнакима као вид дискриминације </w:t>
            </w:r>
          </w:p>
          <w:p w:rsidR="00354AE3" w:rsidRPr="00354AE3" w:rsidRDefault="00354AE3" w:rsidP="00354AE3">
            <w:pPr>
              <w:pStyle w:val="BodyText"/>
              <w:spacing w:before="38"/>
              <w:ind w:left="0"/>
              <w:rPr>
                <w:lang w:val="ru-RU"/>
              </w:rPr>
            </w:pPr>
            <w:r w:rsidRPr="00354AE3">
              <w:rPr>
                <w:lang w:val="ru-RU"/>
              </w:rPr>
              <w:t>Етикетирање, ружни надимци као вид дискриминације</w:t>
            </w:r>
          </w:p>
        </w:tc>
      </w:tr>
      <w:tr w:rsidR="00354AE3" w:rsidRPr="006B51A3" w:rsidTr="00FF148D">
        <w:trPr>
          <w:trHeight w:val="3168"/>
        </w:trPr>
        <w:tc>
          <w:tcPr>
            <w:tcW w:w="4380" w:type="dxa"/>
            <w:vMerge/>
          </w:tcPr>
          <w:p w:rsidR="00354AE3" w:rsidRPr="00354AE3" w:rsidRDefault="00354AE3" w:rsidP="00354AE3">
            <w:pPr>
              <w:pStyle w:val="BodyText"/>
              <w:spacing w:before="38"/>
              <w:ind w:left="0"/>
              <w:jc w:val="center"/>
              <w:rPr>
                <w:lang w:val="ru-RU"/>
              </w:rPr>
            </w:pPr>
          </w:p>
        </w:tc>
        <w:tc>
          <w:tcPr>
            <w:tcW w:w="4521" w:type="dxa"/>
          </w:tcPr>
          <w:p w:rsidR="00354AE3" w:rsidRPr="00354AE3" w:rsidRDefault="00354AE3" w:rsidP="00354AE3">
            <w:pPr>
              <w:tabs>
                <w:tab w:val="left" w:pos="1230"/>
              </w:tabs>
              <w:jc w:val="center"/>
              <w:rPr>
                <w:b/>
                <w:sz w:val="24"/>
                <w:lang w:val="ru-RU"/>
              </w:rPr>
            </w:pPr>
          </w:p>
        </w:tc>
        <w:tc>
          <w:tcPr>
            <w:tcW w:w="4275" w:type="dxa"/>
          </w:tcPr>
          <w:p w:rsidR="00354AE3" w:rsidRDefault="00354AE3" w:rsidP="00FF148D">
            <w:pPr>
              <w:pStyle w:val="BodyText"/>
              <w:spacing w:before="38"/>
              <w:ind w:left="875"/>
              <w:rPr>
                <w:color w:val="231F20"/>
                <w:lang w:val="ru-RU"/>
              </w:rPr>
            </w:pPr>
          </w:p>
        </w:tc>
      </w:tr>
      <w:tr w:rsidR="00354AE3" w:rsidRPr="006B51A3" w:rsidTr="00FF148D">
        <w:trPr>
          <w:trHeight w:val="3168"/>
        </w:trPr>
        <w:tc>
          <w:tcPr>
            <w:tcW w:w="4380" w:type="dxa"/>
            <w:vMerge/>
          </w:tcPr>
          <w:p w:rsidR="00354AE3" w:rsidRPr="00354AE3" w:rsidRDefault="00354AE3" w:rsidP="00354AE3">
            <w:pPr>
              <w:pStyle w:val="BodyText"/>
              <w:spacing w:before="38"/>
              <w:ind w:left="0"/>
              <w:jc w:val="center"/>
              <w:rPr>
                <w:lang w:val="ru-RU"/>
              </w:rPr>
            </w:pPr>
          </w:p>
        </w:tc>
        <w:tc>
          <w:tcPr>
            <w:tcW w:w="4521" w:type="dxa"/>
          </w:tcPr>
          <w:p w:rsidR="00354AE3" w:rsidRDefault="00354AE3" w:rsidP="00354AE3">
            <w:pPr>
              <w:tabs>
                <w:tab w:val="left" w:pos="1230"/>
              </w:tabs>
              <w:jc w:val="center"/>
              <w:rPr>
                <w:b/>
                <w:sz w:val="24"/>
                <w:lang w:val="ru-RU"/>
              </w:rPr>
            </w:pPr>
          </w:p>
          <w:p w:rsidR="00354AE3" w:rsidRDefault="00354AE3" w:rsidP="00354AE3">
            <w:pPr>
              <w:tabs>
                <w:tab w:val="left" w:pos="1230"/>
              </w:tabs>
              <w:jc w:val="center"/>
              <w:rPr>
                <w:b/>
                <w:sz w:val="24"/>
                <w:lang w:val="ru-RU"/>
              </w:rPr>
            </w:pPr>
          </w:p>
          <w:p w:rsidR="00354AE3" w:rsidRDefault="00354AE3" w:rsidP="00354AE3">
            <w:pPr>
              <w:tabs>
                <w:tab w:val="left" w:pos="1230"/>
              </w:tabs>
              <w:jc w:val="center"/>
              <w:rPr>
                <w:b/>
                <w:sz w:val="24"/>
                <w:lang w:val="ru-RU"/>
              </w:rPr>
            </w:pPr>
          </w:p>
          <w:p w:rsidR="00354AE3" w:rsidRDefault="00354AE3" w:rsidP="00354AE3">
            <w:pPr>
              <w:tabs>
                <w:tab w:val="left" w:pos="1230"/>
              </w:tabs>
              <w:jc w:val="center"/>
              <w:rPr>
                <w:b/>
                <w:sz w:val="24"/>
                <w:lang w:val="ru-RU"/>
              </w:rPr>
            </w:pPr>
          </w:p>
          <w:p w:rsidR="00354AE3" w:rsidRDefault="00354AE3" w:rsidP="00354AE3">
            <w:pPr>
              <w:tabs>
                <w:tab w:val="left" w:pos="1230"/>
              </w:tabs>
              <w:jc w:val="center"/>
              <w:rPr>
                <w:b/>
                <w:sz w:val="24"/>
                <w:lang w:val="ru-RU"/>
              </w:rPr>
            </w:pPr>
          </w:p>
          <w:p w:rsidR="00354AE3" w:rsidRDefault="00354AE3" w:rsidP="00354AE3">
            <w:pPr>
              <w:tabs>
                <w:tab w:val="left" w:pos="1230"/>
              </w:tabs>
              <w:jc w:val="center"/>
              <w:rPr>
                <w:b/>
                <w:sz w:val="24"/>
                <w:lang w:val="ru-RU"/>
              </w:rPr>
            </w:pPr>
          </w:p>
          <w:p w:rsidR="00354AE3" w:rsidRPr="00354AE3" w:rsidRDefault="00354AE3" w:rsidP="00354AE3">
            <w:pPr>
              <w:tabs>
                <w:tab w:val="left" w:pos="1230"/>
              </w:tabs>
              <w:jc w:val="center"/>
              <w:rPr>
                <w:b/>
                <w:sz w:val="24"/>
                <w:lang w:val="ru-RU"/>
              </w:rPr>
            </w:pPr>
            <w:r w:rsidRPr="00354AE3">
              <w:rPr>
                <w:b/>
                <w:sz w:val="24"/>
                <w:lang w:val="ru-RU"/>
              </w:rPr>
              <w:t>ДЕМОКРАТСКО ДРУШТВО</w:t>
            </w:r>
          </w:p>
          <w:p w:rsidR="00354AE3" w:rsidRPr="00354AE3" w:rsidRDefault="00354AE3" w:rsidP="00354AE3">
            <w:pPr>
              <w:tabs>
                <w:tab w:val="left" w:pos="1230"/>
              </w:tabs>
              <w:jc w:val="center"/>
              <w:rPr>
                <w:b/>
                <w:sz w:val="24"/>
                <w:lang w:val="ru-RU"/>
              </w:rPr>
            </w:pPr>
            <w:r w:rsidRPr="00354AE3">
              <w:rPr>
                <w:b/>
                <w:sz w:val="24"/>
                <w:lang w:val="ru-RU"/>
              </w:rPr>
              <w:t>Ја и други у локалној заједници</w:t>
            </w:r>
          </w:p>
        </w:tc>
        <w:tc>
          <w:tcPr>
            <w:tcW w:w="4275" w:type="dxa"/>
          </w:tcPr>
          <w:p w:rsidR="00354AE3" w:rsidRDefault="00354AE3" w:rsidP="00354AE3">
            <w:pPr>
              <w:pStyle w:val="BodyText"/>
              <w:spacing w:before="38"/>
              <w:ind w:left="9"/>
              <w:rPr>
                <w:lang w:val="ru-RU"/>
              </w:rPr>
            </w:pPr>
            <w:r w:rsidRPr="00354AE3">
              <w:rPr>
                <w:b/>
                <w:lang w:val="ru-RU"/>
              </w:rPr>
              <w:t>Локална заједница</w:t>
            </w:r>
            <w:r w:rsidRPr="00354AE3">
              <w:rPr>
                <w:lang w:val="ru-RU"/>
              </w:rPr>
              <w:t xml:space="preserve"> </w:t>
            </w:r>
          </w:p>
          <w:p w:rsidR="00354AE3" w:rsidRDefault="00354AE3" w:rsidP="00354AE3">
            <w:pPr>
              <w:pStyle w:val="BodyText"/>
              <w:spacing w:before="38"/>
              <w:ind w:left="9"/>
              <w:rPr>
                <w:lang w:val="ru-RU"/>
              </w:rPr>
            </w:pPr>
            <w:r w:rsidRPr="00354AE3">
              <w:rPr>
                <w:lang w:val="ru-RU"/>
              </w:rPr>
              <w:t>Место где грађани задовољавају највећи број својих потреба и остварују највећи број својих права Потребе и права које деца задовољавају у локалној заједници – за образовањем, здравствено</w:t>
            </w:r>
            <w:r>
              <w:rPr>
                <w:lang w:val="ru-RU"/>
              </w:rPr>
              <w:t>м заштитом, одмором, игром, уче</w:t>
            </w:r>
            <w:r w:rsidRPr="00354AE3">
              <w:rPr>
                <w:lang w:val="ru-RU"/>
              </w:rPr>
              <w:t xml:space="preserve">ствовањем у спортским, кулурним и уметничким активностима </w:t>
            </w:r>
          </w:p>
          <w:p w:rsidR="00354AE3" w:rsidRDefault="00354AE3" w:rsidP="00354AE3">
            <w:pPr>
              <w:pStyle w:val="BodyText"/>
              <w:spacing w:before="38"/>
              <w:ind w:left="9"/>
              <w:rPr>
                <w:lang w:val="ru-RU"/>
              </w:rPr>
            </w:pPr>
            <w:r w:rsidRPr="00354AE3">
              <w:rPr>
                <w:b/>
                <w:lang w:val="ru-RU"/>
              </w:rPr>
              <w:t>Комуналне услуге</w:t>
            </w:r>
            <w:r w:rsidRPr="00354AE3">
              <w:rPr>
                <w:lang w:val="ru-RU"/>
              </w:rPr>
              <w:t xml:space="preserve"> </w:t>
            </w:r>
          </w:p>
          <w:p w:rsidR="00354AE3" w:rsidRDefault="00354AE3" w:rsidP="00354AE3">
            <w:pPr>
              <w:pStyle w:val="BodyText"/>
              <w:spacing w:before="38"/>
              <w:ind w:left="9"/>
              <w:rPr>
                <w:lang w:val="ru-RU"/>
              </w:rPr>
            </w:pPr>
            <w:r w:rsidRPr="00354AE3">
              <w:rPr>
                <w:lang w:val="ru-RU"/>
              </w:rPr>
              <w:t>Услуге од општег интереса за све грађане локалне заједнице – вод</w:t>
            </w:r>
            <w:r>
              <w:t>a</w:t>
            </w:r>
            <w:r w:rsidRPr="00354AE3">
              <w:rPr>
                <w:lang w:val="ru-RU"/>
              </w:rPr>
              <w:t xml:space="preserve">, превоз, путеви, паркинг, отпад, </w:t>
            </w:r>
            <w:r w:rsidRPr="00354AE3">
              <w:rPr>
                <w:lang w:val="ru-RU"/>
              </w:rPr>
              <w:lastRenderedPageBreak/>
              <w:t xml:space="preserve">осветљење, паркови, пијаце, димничари </w:t>
            </w:r>
          </w:p>
          <w:p w:rsidR="00354AE3" w:rsidRDefault="00354AE3" w:rsidP="00354AE3">
            <w:pPr>
              <w:pStyle w:val="BodyText"/>
              <w:spacing w:before="38"/>
              <w:ind w:left="9"/>
              <w:rPr>
                <w:lang w:val="ru-RU"/>
              </w:rPr>
            </w:pPr>
            <w:r w:rsidRPr="00354AE3">
              <w:rPr>
                <w:b/>
                <w:lang w:val="ru-RU"/>
              </w:rPr>
              <w:t>Институције и организације</w:t>
            </w:r>
            <w:r w:rsidRPr="00354AE3">
              <w:rPr>
                <w:lang w:val="ru-RU"/>
              </w:rPr>
              <w:t xml:space="preserve"> </w:t>
            </w:r>
          </w:p>
          <w:p w:rsidR="00354AE3" w:rsidRDefault="00354AE3" w:rsidP="00354AE3">
            <w:pPr>
              <w:pStyle w:val="BodyText"/>
              <w:spacing w:before="38"/>
              <w:ind w:left="9"/>
              <w:rPr>
                <w:lang w:val="ru-RU"/>
              </w:rPr>
            </w:pPr>
            <w:r w:rsidRPr="00354AE3">
              <w:rPr>
                <w:lang w:val="ru-RU"/>
              </w:rPr>
              <w:t>Л</w:t>
            </w:r>
            <w:r>
              <w:rPr>
                <w:lang w:val="ru-RU"/>
              </w:rPr>
              <w:t>окалне заједнице у области обра</w:t>
            </w:r>
            <w:r w:rsidRPr="00354AE3">
              <w:rPr>
                <w:lang w:val="ru-RU"/>
              </w:rPr>
              <w:t xml:space="preserve">зовања, културе, здравља, спорта и рекреације, очувања околине, безбедности, верске организације Активности и допринос удружења грађана у локалној заједници </w:t>
            </w:r>
          </w:p>
          <w:p w:rsidR="00354AE3" w:rsidRDefault="00354AE3" w:rsidP="00354AE3">
            <w:pPr>
              <w:pStyle w:val="BodyText"/>
              <w:spacing w:before="38"/>
              <w:ind w:left="9"/>
              <w:rPr>
                <w:lang w:val="ru-RU"/>
              </w:rPr>
            </w:pPr>
            <w:r w:rsidRPr="00354AE3">
              <w:rPr>
                <w:b/>
                <w:lang w:val="ru-RU"/>
              </w:rPr>
              <w:t>Наша локална заједница</w:t>
            </w:r>
          </w:p>
          <w:p w:rsidR="00354AE3" w:rsidRDefault="00354AE3" w:rsidP="00354AE3">
            <w:pPr>
              <w:pStyle w:val="BodyText"/>
              <w:spacing w:before="38"/>
              <w:ind w:left="9"/>
              <w:rPr>
                <w:lang w:val="ru-RU"/>
              </w:rPr>
            </w:pPr>
            <w:r w:rsidRPr="00354AE3">
              <w:rPr>
                <w:lang w:val="ru-RU"/>
              </w:rPr>
              <w:t xml:space="preserve"> Брига наше локалне заједнице о потребама и правима својих грађана, Брига наше локалне заједнице о деци различитих својстава (пол, узраст, сиромаштво, здравље) </w:t>
            </w:r>
          </w:p>
          <w:p w:rsidR="00354AE3" w:rsidRDefault="00354AE3" w:rsidP="00354AE3">
            <w:pPr>
              <w:pStyle w:val="BodyText"/>
              <w:spacing w:before="38"/>
              <w:ind w:left="9"/>
              <w:rPr>
                <w:lang w:val="ru-RU"/>
              </w:rPr>
            </w:pPr>
            <w:r w:rsidRPr="00354AE3">
              <w:rPr>
                <w:lang w:val="ru-RU"/>
              </w:rPr>
              <w:t>Доступност садржаја у нашем окружењу слепим или глувим особама, родитељима са дечијим колицима или особама у инвалидским колицима (пешачки прелази, школа, дом здравља, продавница, превоз)</w:t>
            </w:r>
          </w:p>
          <w:p w:rsidR="00354AE3" w:rsidRPr="00354AE3" w:rsidRDefault="00354AE3" w:rsidP="00354AE3">
            <w:pPr>
              <w:pStyle w:val="BodyText"/>
              <w:spacing w:before="38"/>
              <w:ind w:left="9"/>
              <w:rPr>
                <w:color w:val="231F20"/>
                <w:lang w:val="ru-RU"/>
              </w:rPr>
            </w:pPr>
            <w:r w:rsidRPr="00354AE3">
              <w:rPr>
                <w:lang w:val="ru-RU"/>
              </w:rPr>
              <w:t xml:space="preserve"> Брига деце о својој локалној заједници – о отпаду, биљкама и животињама, споменицима културе, уметничким делима, потрошњи воде, пружање помоћи онима којима је то потребно Удружење грађана у нашем окружењу некад и сад</w:t>
            </w:r>
          </w:p>
        </w:tc>
      </w:tr>
      <w:tr w:rsidR="00354AE3" w:rsidRPr="006B51A3" w:rsidTr="00FF148D">
        <w:trPr>
          <w:trHeight w:val="3168"/>
        </w:trPr>
        <w:tc>
          <w:tcPr>
            <w:tcW w:w="4380" w:type="dxa"/>
            <w:vMerge/>
          </w:tcPr>
          <w:p w:rsidR="00354AE3" w:rsidRPr="00354AE3" w:rsidRDefault="00354AE3" w:rsidP="00354AE3">
            <w:pPr>
              <w:pStyle w:val="BodyText"/>
              <w:spacing w:before="38"/>
              <w:ind w:left="0"/>
              <w:jc w:val="center"/>
              <w:rPr>
                <w:lang w:val="ru-RU"/>
              </w:rPr>
            </w:pPr>
          </w:p>
        </w:tc>
        <w:tc>
          <w:tcPr>
            <w:tcW w:w="4521" w:type="dxa"/>
          </w:tcPr>
          <w:p w:rsidR="00354AE3" w:rsidRDefault="00354AE3" w:rsidP="00354AE3">
            <w:pPr>
              <w:tabs>
                <w:tab w:val="left" w:pos="1230"/>
              </w:tabs>
              <w:jc w:val="center"/>
              <w:rPr>
                <w:b/>
                <w:sz w:val="24"/>
                <w:lang w:val="ru-RU"/>
              </w:rPr>
            </w:pPr>
          </w:p>
          <w:p w:rsidR="00354AE3" w:rsidRDefault="00354AE3" w:rsidP="00354AE3">
            <w:pPr>
              <w:tabs>
                <w:tab w:val="left" w:pos="1230"/>
              </w:tabs>
              <w:jc w:val="center"/>
              <w:rPr>
                <w:b/>
                <w:sz w:val="24"/>
                <w:lang w:val="ru-RU"/>
              </w:rPr>
            </w:pPr>
          </w:p>
          <w:p w:rsidR="00354AE3" w:rsidRDefault="00354AE3" w:rsidP="00354AE3">
            <w:pPr>
              <w:tabs>
                <w:tab w:val="left" w:pos="1230"/>
              </w:tabs>
              <w:jc w:val="center"/>
              <w:rPr>
                <w:b/>
                <w:sz w:val="24"/>
                <w:lang w:val="ru-RU"/>
              </w:rPr>
            </w:pPr>
          </w:p>
          <w:p w:rsidR="00354AE3" w:rsidRDefault="00354AE3" w:rsidP="00354AE3">
            <w:pPr>
              <w:tabs>
                <w:tab w:val="left" w:pos="1230"/>
              </w:tabs>
              <w:jc w:val="center"/>
              <w:rPr>
                <w:b/>
                <w:sz w:val="24"/>
                <w:lang w:val="ru-RU"/>
              </w:rPr>
            </w:pPr>
          </w:p>
          <w:p w:rsidR="00354AE3" w:rsidRDefault="00354AE3" w:rsidP="00354AE3">
            <w:pPr>
              <w:tabs>
                <w:tab w:val="left" w:pos="1230"/>
              </w:tabs>
              <w:jc w:val="center"/>
              <w:rPr>
                <w:b/>
                <w:sz w:val="24"/>
                <w:lang w:val="ru-RU"/>
              </w:rPr>
            </w:pPr>
          </w:p>
          <w:p w:rsidR="00354AE3" w:rsidRDefault="00354AE3" w:rsidP="00354AE3">
            <w:pPr>
              <w:tabs>
                <w:tab w:val="left" w:pos="1230"/>
              </w:tabs>
              <w:jc w:val="center"/>
              <w:rPr>
                <w:b/>
                <w:sz w:val="24"/>
                <w:lang w:val="ru-RU"/>
              </w:rPr>
            </w:pPr>
          </w:p>
          <w:p w:rsidR="00354AE3" w:rsidRPr="00354AE3" w:rsidRDefault="00354AE3" w:rsidP="00354AE3">
            <w:pPr>
              <w:tabs>
                <w:tab w:val="left" w:pos="1230"/>
              </w:tabs>
              <w:jc w:val="center"/>
              <w:rPr>
                <w:b/>
                <w:sz w:val="24"/>
                <w:lang w:val="ru-RU"/>
              </w:rPr>
            </w:pPr>
            <w:r w:rsidRPr="00354AE3">
              <w:rPr>
                <w:b/>
                <w:sz w:val="24"/>
                <w:lang w:val="ru-RU"/>
              </w:rPr>
              <w:t>ПРОЦЕСИ У САВРЕМЕНОМ СВЕТУ</w:t>
            </w:r>
          </w:p>
          <w:p w:rsidR="00354AE3" w:rsidRPr="00354AE3" w:rsidRDefault="00354AE3" w:rsidP="00354AE3">
            <w:pPr>
              <w:tabs>
                <w:tab w:val="left" w:pos="1230"/>
              </w:tabs>
              <w:jc w:val="center"/>
              <w:rPr>
                <w:b/>
                <w:sz w:val="24"/>
                <w:lang w:val="ru-RU"/>
              </w:rPr>
            </w:pPr>
            <w:r w:rsidRPr="00354AE3">
              <w:rPr>
                <w:b/>
                <w:sz w:val="24"/>
                <w:lang w:val="ru-RU"/>
              </w:rPr>
              <w:t>Снага узајамне помоћи</w:t>
            </w:r>
          </w:p>
        </w:tc>
        <w:tc>
          <w:tcPr>
            <w:tcW w:w="4275" w:type="dxa"/>
          </w:tcPr>
          <w:p w:rsidR="00354AE3" w:rsidRDefault="00354AE3" w:rsidP="00354AE3">
            <w:pPr>
              <w:pStyle w:val="BodyText"/>
              <w:spacing w:before="38"/>
              <w:ind w:left="99"/>
              <w:rPr>
                <w:lang w:val="ru-RU"/>
              </w:rPr>
            </w:pPr>
            <w:r w:rsidRPr="00354AE3">
              <w:rPr>
                <w:b/>
                <w:lang w:val="ru-RU"/>
              </w:rPr>
              <w:t>Солидарност</w:t>
            </w:r>
            <w:r w:rsidRPr="00354AE3">
              <w:rPr>
                <w:lang w:val="ru-RU"/>
              </w:rPr>
              <w:t xml:space="preserve"> </w:t>
            </w:r>
          </w:p>
          <w:p w:rsidR="00354AE3" w:rsidRDefault="00354AE3" w:rsidP="00354AE3">
            <w:pPr>
              <w:pStyle w:val="BodyText"/>
              <w:spacing w:before="38"/>
              <w:ind w:left="99"/>
              <w:rPr>
                <w:lang w:val="ru-RU"/>
              </w:rPr>
            </w:pPr>
            <w:r w:rsidRPr="00354AE3">
              <w:rPr>
                <w:lang w:val="ru-RU"/>
              </w:rPr>
              <w:t xml:space="preserve">Потреба узајамне бриге и одговорности међу људима </w:t>
            </w:r>
          </w:p>
          <w:p w:rsidR="00354AE3" w:rsidRDefault="00354AE3" w:rsidP="00354AE3">
            <w:pPr>
              <w:pStyle w:val="BodyText"/>
              <w:spacing w:before="38"/>
              <w:ind w:left="99"/>
              <w:rPr>
                <w:lang w:val="ru-RU"/>
              </w:rPr>
            </w:pPr>
            <w:r w:rsidRPr="00354AE3">
              <w:rPr>
                <w:lang w:val="ru-RU"/>
              </w:rPr>
              <w:t>Лажна солидарност</w:t>
            </w:r>
          </w:p>
          <w:p w:rsidR="00354AE3" w:rsidRDefault="00354AE3" w:rsidP="00354AE3">
            <w:pPr>
              <w:pStyle w:val="BodyText"/>
              <w:spacing w:before="38"/>
              <w:ind w:left="99"/>
              <w:rPr>
                <w:lang w:val="ru-RU"/>
              </w:rPr>
            </w:pPr>
            <w:r w:rsidRPr="00354AE3">
              <w:rPr>
                <w:lang w:val="ru-RU"/>
              </w:rPr>
              <w:t xml:space="preserve"> Разлика између саосећања, сажаљења и солидарности </w:t>
            </w:r>
          </w:p>
          <w:p w:rsidR="00354AE3" w:rsidRDefault="00354AE3" w:rsidP="00354AE3">
            <w:pPr>
              <w:pStyle w:val="BodyText"/>
              <w:spacing w:before="38"/>
              <w:ind w:left="99"/>
              <w:rPr>
                <w:lang w:val="ru-RU"/>
              </w:rPr>
            </w:pPr>
            <w:r w:rsidRPr="00354AE3">
              <w:rPr>
                <w:lang w:val="ru-RU"/>
              </w:rPr>
              <w:t xml:space="preserve">Примери акција солидарности у нашој локалној заједници (мобе, добровољно давање крви и хуманитарне акције за лечење болесних, СМС акције прикупљања новца) </w:t>
            </w:r>
          </w:p>
          <w:p w:rsidR="00354AE3" w:rsidRDefault="00354AE3" w:rsidP="00354AE3">
            <w:pPr>
              <w:pStyle w:val="BodyText"/>
              <w:spacing w:before="38"/>
              <w:ind w:left="99"/>
              <w:rPr>
                <w:lang w:val="ru-RU"/>
              </w:rPr>
            </w:pPr>
            <w:r w:rsidRPr="00354AE3">
              <w:rPr>
                <w:lang w:val="ru-RU"/>
              </w:rPr>
              <w:t xml:space="preserve">Ситуације у којима свакоме може бити потребна помоћ (болест, сиромаштво, ратови, поплаве, земљотреси, пожари, миграције) Медији као подршка солидарности </w:t>
            </w:r>
            <w:r w:rsidRPr="00354AE3">
              <w:rPr>
                <w:b/>
                <w:lang w:val="ru-RU"/>
              </w:rPr>
              <w:t>Волонтирање</w:t>
            </w:r>
            <w:r w:rsidRPr="00354AE3">
              <w:rPr>
                <w:lang w:val="ru-RU"/>
              </w:rPr>
              <w:t xml:space="preserve"> </w:t>
            </w:r>
          </w:p>
          <w:p w:rsidR="00354AE3" w:rsidRDefault="00354AE3" w:rsidP="00354AE3">
            <w:pPr>
              <w:pStyle w:val="BodyText"/>
              <w:spacing w:before="38"/>
              <w:ind w:left="99"/>
              <w:rPr>
                <w:lang w:val="ru-RU"/>
              </w:rPr>
            </w:pPr>
            <w:r w:rsidRPr="00354AE3">
              <w:rPr>
                <w:lang w:val="ru-RU"/>
              </w:rPr>
              <w:t xml:space="preserve">Добровољно ангажовање појединаца и група у пружању помоћи људима, животињама, биљкама </w:t>
            </w:r>
          </w:p>
          <w:p w:rsidR="00354AE3" w:rsidRDefault="00354AE3" w:rsidP="00354AE3">
            <w:pPr>
              <w:pStyle w:val="BodyText"/>
              <w:spacing w:before="38"/>
              <w:ind w:left="99"/>
              <w:rPr>
                <w:lang w:val="ru-RU"/>
              </w:rPr>
            </w:pPr>
            <w:r w:rsidRPr="00354AE3">
              <w:rPr>
                <w:lang w:val="ru-RU"/>
              </w:rPr>
              <w:t>Мотиви волонтера – веров</w:t>
            </w:r>
            <w:r>
              <w:rPr>
                <w:lang w:val="ru-RU"/>
              </w:rPr>
              <w:t>ање у снагу узајамне помоћи, чо</w:t>
            </w:r>
            <w:r w:rsidRPr="00354AE3">
              <w:rPr>
                <w:lang w:val="ru-RU"/>
              </w:rPr>
              <w:t xml:space="preserve">векољубље и хуманост </w:t>
            </w:r>
          </w:p>
          <w:p w:rsidR="00354AE3" w:rsidRDefault="00354AE3" w:rsidP="00354AE3">
            <w:pPr>
              <w:pStyle w:val="BodyText"/>
              <w:spacing w:before="38"/>
              <w:ind w:left="99"/>
              <w:rPr>
                <w:lang w:val="ru-RU"/>
              </w:rPr>
            </w:pPr>
            <w:r w:rsidRPr="00354AE3">
              <w:rPr>
                <w:lang w:val="ru-RU"/>
              </w:rPr>
              <w:t>Волонтерске акције ученика/ученица школе у локалној заједници (чишћење јавних површина, сађење биљака, помоћ старим људима, удомљавање напуштених кућних љубимаца) Акт</w:t>
            </w:r>
            <w:r>
              <w:rPr>
                <w:lang w:val="ru-RU"/>
              </w:rPr>
              <w:t>ивности волонтера</w:t>
            </w:r>
          </w:p>
          <w:p w:rsidR="00354AE3" w:rsidRPr="00354AE3" w:rsidRDefault="00354AE3" w:rsidP="00354AE3">
            <w:pPr>
              <w:pStyle w:val="BodyText"/>
              <w:spacing w:before="38"/>
              <w:ind w:left="99"/>
              <w:rPr>
                <w:color w:val="231F20"/>
                <w:lang w:val="ru-RU"/>
              </w:rPr>
            </w:pPr>
            <w:r w:rsidRPr="00354AE3">
              <w:rPr>
                <w:lang w:val="ru-RU"/>
              </w:rPr>
              <w:t>Црвен</w:t>
            </w:r>
            <w:r>
              <w:rPr>
                <w:lang w:val="ru-RU"/>
              </w:rPr>
              <w:t>ог крста у нашој локалној зајед</w:t>
            </w:r>
            <w:r w:rsidRPr="00354AE3">
              <w:rPr>
                <w:lang w:val="ru-RU"/>
              </w:rPr>
              <w:t>ници</w:t>
            </w:r>
          </w:p>
        </w:tc>
      </w:tr>
      <w:tr w:rsidR="00354AE3" w:rsidRPr="006B51A3" w:rsidTr="00354AE3">
        <w:trPr>
          <w:trHeight w:val="1790"/>
        </w:trPr>
        <w:tc>
          <w:tcPr>
            <w:tcW w:w="4380" w:type="dxa"/>
          </w:tcPr>
          <w:p w:rsidR="00354AE3" w:rsidRPr="00354AE3" w:rsidRDefault="00354AE3" w:rsidP="00354AE3">
            <w:pPr>
              <w:pStyle w:val="BodyText"/>
              <w:spacing w:before="38"/>
              <w:ind w:left="0"/>
              <w:jc w:val="center"/>
              <w:rPr>
                <w:lang w:val="ru-RU"/>
              </w:rPr>
            </w:pPr>
          </w:p>
        </w:tc>
        <w:tc>
          <w:tcPr>
            <w:tcW w:w="4521" w:type="dxa"/>
          </w:tcPr>
          <w:p w:rsidR="00354AE3" w:rsidRPr="00354AE3" w:rsidRDefault="00354AE3" w:rsidP="00354AE3">
            <w:pPr>
              <w:tabs>
                <w:tab w:val="left" w:pos="1230"/>
              </w:tabs>
              <w:jc w:val="center"/>
              <w:rPr>
                <w:b/>
                <w:sz w:val="24"/>
                <w:lang w:val="ru-RU"/>
              </w:rPr>
            </w:pPr>
            <w:r w:rsidRPr="00354AE3">
              <w:rPr>
                <w:b/>
                <w:sz w:val="24"/>
                <w:lang w:val="ru-RU"/>
              </w:rPr>
              <w:t>ГРАЂАНСКИ АКТИВИЗАМ</w:t>
            </w:r>
          </w:p>
          <w:p w:rsidR="00354AE3" w:rsidRPr="00354AE3" w:rsidRDefault="00354AE3" w:rsidP="00354AE3">
            <w:pPr>
              <w:tabs>
                <w:tab w:val="left" w:pos="1230"/>
              </w:tabs>
              <w:jc w:val="center"/>
              <w:rPr>
                <w:b/>
                <w:sz w:val="24"/>
                <w:lang w:val="ru-RU"/>
              </w:rPr>
            </w:pPr>
            <w:r w:rsidRPr="00354AE3">
              <w:rPr>
                <w:b/>
                <w:sz w:val="24"/>
                <w:lang w:val="ru-RU"/>
              </w:rPr>
              <w:t>Акција солидарности у локалној заједници</w:t>
            </w:r>
          </w:p>
        </w:tc>
        <w:tc>
          <w:tcPr>
            <w:tcW w:w="4275" w:type="dxa"/>
          </w:tcPr>
          <w:p w:rsidR="00354AE3" w:rsidRDefault="00354AE3" w:rsidP="00354AE3">
            <w:pPr>
              <w:pStyle w:val="BodyText"/>
              <w:spacing w:before="38"/>
              <w:ind w:left="99"/>
              <w:rPr>
                <w:lang w:val="ru-RU"/>
              </w:rPr>
            </w:pPr>
            <w:r w:rsidRPr="00354AE3">
              <w:rPr>
                <w:b/>
                <w:lang w:val="ru-RU"/>
              </w:rPr>
              <w:t>Планирање и извођење акције солидарности у локалној заједници</w:t>
            </w:r>
            <w:r w:rsidRPr="00354AE3">
              <w:rPr>
                <w:lang w:val="ru-RU"/>
              </w:rPr>
              <w:t xml:space="preserve"> Утврђивање коме је у заједници потребна помоћ</w:t>
            </w:r>
          </w:p>
          <w:p w:rsidR="00354AE3" w:rsidRDefault="00354AE3" w:rsidP="00354AE3">
            <w:pPr>
              <w:pStyle w:val="BodyText"/>
              <w:spacing w:before="38"/>
              <w:ind w:left="99"/>
              <w:rPr>
                <w:lang w:val="ru-RU"/>
              </w:rPr>
            </w:pPr>
            <w:r w:rsidRPr="00354AE3">
              <w:rPr>
                <w:lang w:val="ru-RU"/>
              </w:rPr>
              <w:t xml:space="preserve"> Одређивање циља акције </w:t>
            </w:r>
          </w:p>
          <w:p w:rsidR="00354AE3" w:rsidRDefault="00354AE3" w:rsidP="00354AE3">
            <w:pPr>
              <w:pStyle w:val="BodyText"/>
              <w:spacing w:before="38"/>
              <w:ind w:left="99"/>
              <w:rPr>
                <w:lang w:val="ru-RU"/>
              </w:rPr>
            </w:pPr>
            <w:r w:rsidRPr="00354AE3">
              <w:rPr>
                <w:lang w:val="ru-RU"/>
              </w:rPr>
              <w:t xml:space="preserve">Припрема плана акције – подела улога, договор о роковима, начину реализације </w:t>
            </w:r>
          </w:p>
          <w:p w:rsidR="00354AE3" w:rsidRDefault="00354AE3" w:rsidP="00354AE3">
            <w:pPr>
              <w:pStyle w:val="BodyText"/>
              <w:spacing w:before="38"/>
              <w:ind w:left="99"/>
              <w:rPr>
                <w:lang w:val="ru-RU"/>
              </w:rPr>
            </w:pPr>
            <w:r w:rsidRPr="00354AE3">
              <w:rPr>
                <w:lang w:val="ru-RU"/>
              </w:rPr>
              <w:t>Извођење и документовање ак</w:t>
            </w:r>
            <w:r>
              <w:rPr>
                <w:lang w:val="ru-RU"/>
              </w:rPr>
              <w:t>ције –видео, фотографије, тексто</w:t>
            </w:r>
            <w:r w:rsidRPr="00354AE3">
              <w:rPr>
                <w:lang w:val="ru-RU"/>
              </w:rPr>
              <w:t>ви и сл Промоција акције на нивоу школе –приказивање другим одељењима, родитељима и сл , прављење постера или паноа, објав</w:t>
            </w:r>
            <w:r>
              <w:rPr>
                <w:lang w:val="ru-RU"/>
              </w:rPr>
              <w:t>љивање прилога у школском листу</w:t>
            </w:r>
          </w:p>
          <w:p w:rsidR="00354AE3" w:rsidRPr="00354AE3" w:rsidRDefault="00354AE3" w:rsidP="00354AE3">
            <w:pPr>
              <w:pStyle w:val="BodyText"/>
              <w:spacing w:before="38"/>
              <w:ind w:left="99"/>
              <w:rPr>
                <w:b/>
                <w:lang w:val="ru-RU"/>
              </w:rPr>
            </w:pPr>
            <w:r w:rsidRPr="00354AE3">
              <w:rPr>
                <w:lang w:val="ru-RU"/>
              </w:rPr>
              <w:t>Вредновање акције – чиме смо задовољни, шта је могло бити боље</w:t>
            </w:r>
          </w:p>
        </w:tc>
      </w:tr>
    </w:tbl>
    <w:p w:rsidR="00F76ACE" w:rsidRDefault="00965EC7" w:rsidP="00354AE3">
      <w:pPr>
        <w:jc w:val="center"/>
        <w:rPr>
          <w:lang w:val="ru-RU"/>
        </w:rPr>
      </w:pPr>
      <w:r w:rsidRPr="00965EC7">
        <w:rPr>
          <w:lang w:val="ru-RU"/>
        </w:rPr>
        <w:t xml:space="preserve">Кључни појмови садржаја: равноправност, стереотипи и предрасуде, дискриминација, локална </w:t>
      </w:r>
      <w:r>
        <w:rPr>
          <w:lang w:val="ru-RU"/>
        </w:rPr>
        <w:t>заједница, солидарност, волонти</w:t>
      </w:r>
      <w:r w:rsidRPr="00965EC7">
        <w:rPr>
          <w:lang w:val="ru-RU"/>
        </w:rPr>
        <w:t>рањ</w:t>
      </w:r>
      <w:r>
        <w:rPr>
          <w:lang w:val="ru-RU"/>
        </w:rPr>
        <w:t>е.</w:t>
      </w:r>
    </w:p>
    <w:p w:rsidR="00965EC7" w:rsidRDefault="00965EC7" w:rsidP="00354AE3">
      <w:pPr>
        <w:jc w:val="center"/>
        <w:rPr>
          <w:lang w:val="ru-RU"/>
        </w:rPr>
      </w:pPr>
    </w:p>
    <w:p w:rsidR="00965EC7" w:rsidRDefault="00965EC7" w:rsidP="00354AE3">
      <w:pPr>
        <w:jc w:val="center"/>
        <w:rPr>
          <w:b/>
          <w:sz w:val="24"/>
          <w:lang w:val="ru-RU"/>
        </w:rPr>
      </w:pPr>
      <w:r>
        <w:rPr>
          <w:b/>
          <w:sz w:val="24"/>
          <w:lang w:val="ru-RU"/>
        </w:rPr>
        <w:t>УПУТСВО ЗА ДИДАКТИЧКО-МЕТОДИЧКО ОСТВАРИВАЊЕ ПРОГРАМА</w:t>
      </w:r>
    </w:p>
    <w:p w:rsidR="00965EC7" w:rsidRDefault="00965EC7" w:rsidP="00354AE3">
      <w:pPr>
        <w:jc w:val="center"/>
        <w:rPr>
          <w:b/>
          <w:sz w:val="24"/>
          <w:lang w:val="ru-RU"/>
        </w:rPr>
      </w:pPr>
    </w:p>
    <w:p w:rsidR="00965EC7" w:rsidRDefault="00057750" w:rsidP="00965EC7">
      <w:pPr>
        <w:jc w:val="both"/>
        <w:rPr>
          <w:lang w:val="ru-RU"/>
        </w:rPr>
      </w:pPr>
      <w:r w:rsidRPr="00057750">
        <w:rPr>
          <w:lang w:val="ru-RU"/>
        </w:rPr>
        <w:t>Изборни програм Грађанско васпитање за трећи разред организован је, као и програми за</w:t>
      </w:r>
      <w:r>
        <w:rPr>
          <w:lang w:val="ru-RU"/>
        </w:rPr>
        <w:t xml:space="preserve"> претходна два разреда, по моде</w:t>
      </w:r>
      <w:r w:rsidRPr="00057750">
        <w:rPr>
          <w:lang w:val="ru-RU"/>
        </w:rPr>
        <w:t>лу спирале што значи да су садржаји дати у исте четири области (</w:t>
      </w:r>
      <w:r w:rsidRPr="00057750">
        <w:rPr>
          <w:i/>
          <w:lang w:val="ru-RU"/>
        </w:rPr>
        <w:t>Људска права, Демократско друштво, Процеси у савременом свету и Грађански активизам</w:t>
      </w:r>
      <w:r w:rsidRPr="00057750">
        <w:rPr>
          <w:lang w:val="ru-RU"/>
        </w:rPr>
        <w:t>) али се они проширују и продубљују, а исходи се надограђују или се, а</w:t>
      </w:r>
      <w:r>
        <w:rPr>
          <w:lang w:val="ru-RU"/>
        </w:rPr>
        <w:t>ко је у питању вештина, даље ра</w:t>
      </w:r>
      <w:r w:rsidRPr="00057750">
        <w:rPr>
          <w:lang w:val="ru-RU"/>
        </w:rPr>
        <w:t>звијају. Све четири области су једн</w:t>
      </w:r>
      <w:r>
        <w:rPr>
          <w:lang w:val="ru-RU"/>
        </w:rPr>
        <w:t>ако важне, а наставник их, у не</w:t>
      </w:r>
      <w:r w:rsidRPr="00057750">
        <w:rPr>
          <w:lang w:val="ru-RU"/>
        </w:rPr>
        <w:t>посредном раду са ученицима, интегрише јер између њих постоји природна веза.</w:t>
      </w:r>
    </w:p>
    <w:p w:rsidR="00057750" w:rsidRDefault="00057750" w:rsidP="00965EC7">
      <w:pPr>
        <w:jc w:val="both"/>
        <w:rPr>
          <w:lang w:val="ru-RU"/>
        </w:rPr>
      </w:pPr>
      <w:r w:rsidRPr="00057750">
        <w:rPr>
          <w:lang w:val="ru-RU"/>
        </w:rPr>
        <w:t>Програми Грађанског васпитања у првом циклусу, по свом циљу и концепцији, најближи су програмима обавезног предмета Свет око нас, односно Природа и друштво. Како ученици расту, повећавају се и њихове когнитив</w:t>
      </w:r>
      <w:r>
        <w:rPr>
          <w:lang w:val="ru-RU"/>
        </w:rPr>
        <w:t>не, емотивне и социјалне способ</w:t>
      </w:r>
      <w:r w:rsidRPr="00057750">
        <w:rPr>
          <w:lang w:val="ru-RU"/>
        </w:rPr>
        <w:t>ности да упознају појаве у свету који их окружује. Зато се у првом разреду проучавају појаве из на</w:t>
      </w:r>
      <w:r>
        <w:rPr>
          <w:lang w:val="ru-RU"/>
        </w:rPr>
        <w:t>јближег окружења (породица, оде</w:t>
      </w:r>
      <w:r w:rsidRPr="00057750">
        <w:rPr>
          <w:lang w:val="ru-RU"/>
        </w:rPr>
        <w:t>љење), затим у другом то је школа, а у трећем разреду програми оба предмета предвиђају проучавање појава из ширег окружења, односно локалне заједнице како се она назива у овом изборном програму. Сам појам локалне за</w:t>
      </w:r>
      <w:r>
        <w:rPr>
          <w:lang w:val="ru-RU"/>
        </w:rPr>
        <w:t>једнице, у овом програму, се по</w:t>
      </w:r>
      <w:r w:rsidRPr="00057750">
        <w:rPr>
          <w:lang w:val="ru-RU"/>
        </w:rPr>
        <w:t xml:space="preserve">сматра као простор у коме грађани у највећој мери задовољавају своје потребе и остварују своја права, а не као дефинисана територијална површина у оквиру организације државне управе. </w:t>
      </w:r>
    </w:p>
    <w:p w:rsidR="00057750" w:rsidRDefault="00057750" w:rsidP="00965EC7">
      <w:pPr>
        <w:jc w:val="both"/>
        <w:rPr>
          <w:lang w:val="ru-RU"/>
        </w:rPr>
      </w:pPr>
      <w:r w:rsidRPr="00057750">
        <w:rPr>
          <w:lang w:val="ru-RU"/>
        </w:rPr>
        <w:t>У трећем разреду ученици проширују свој радијус кретања и сваким даном све боље упозна</w:t>
      </w:r>
      <w:r>
        <w:rPr>
          <w:lang w:val="ru-RU"/>
        </w:rPr>
        <w:t>ју своју локалну заједницу. Зна</w:t>
      </w:r>
      <w:r w:rsidRPr="00057750">
        <w:rPr>
          <w:lang w:val="ru-RU"/>
        </w:rPr>
        <w:t>ју где је пошта или где су спортски терени, где се иде код лекара или у куповину. Међутим, недовољно познају ко је обезбедио воду, направио пут или орган</w:t>
      </w:r>
      <w:r>
        <w:rPr>
          <w:lang w:val="ru-RU"/>
        </w:rPr>
        <w:t>изовао превоз људи, одношење ђу</w:t>
      </w:r>
      <w:r w:rsidRPr="00057750">
        <w:rPr>
          <w:lang w:val="ru-RU"/>
        </w:rPr>
        <w:t>брета, сређивање парка или чишћење снега на улицама. Садржај овог програма треба да омогући ученицима да се упознају и са тим аспектом комуналног живота</w:t>
      </w:r>
      <w:r>
        <w:rPr>
          <w:lang w:val="ru-RU"/>
        </w:rPr>
        <w:t xml:space="preserve"> грађана у некој локалној зајед</w:t>
      </w:r>
      <w:r w:rsidRPr="00057750">
        <w:rPr>
          <w:lang w:val="ru-RU"/>
        </w:rPr>
        <w:t>ници, а које се међусобно могу врло разликовати (сеоска, приградска, градска) о чему ће наставни</w:t>
      </w:r>
      <w:r>
        <w:rPr>
          <w:lang w:val="ru-RU"/>
        </w:rPr>
        <w:t>к свакако водити рачуна и прила</w:t>
      </w:r>
      <w:r w:rsidRPr="00057750">
        <w:rPr>
          <w:lang w:val="ru-RU"/>
        </w:rPr>
        <w:t>гођавати садржај и активности. Од ученика се очекује не само да упознају локалну заједницу већ и да имају критички однос према њој, у смислу да промишљају шта све недостаје или није довољно</w:t>
      </w:r>
      <w:r>
        <w:rPr>
          <w:lang w:val="ru-RU"/>
        </w:rPr>
        <w:t xml:space="preserve"> </w:t>
      </w:r>
      <w:r w:rsidRPr="00057750">
        <w:rPr>
          <w:lang w:val="ru-RU"/>
        </w:rPr>
        <w:t>развијено како би она у што већој мери задовољавала потребе свих грађана који ту живе (више паркова, пешачких прелаза, биоскоп, базен, тржни центар, играониц</w:t>
      </w:r>
      <w:r>
        <w:rPr>
          <w:lang w:val="ru-RU"/>
        </w:rPr>
        <w:t>а...). У тим активностима учени</w:t>
      </w:r>
      <w:r w:rsidRPr="00057750">
        <w:rPr>
          <w:lang w:val="ru-RU"/>
        </w:rPr>
        <w:t>ке треба подстицати да мисле и о потребама других, а не само о сопственим, и да јачају свест и</w:t>
      </w:r>
      <w:r>
        <w:rPr>
          <w:lang w:val="ru-RU"/>
        </w:rPr>
        <w:t xml:space="preserve"> осетљивост за специфичне разли</w:t>
      </w:r>
      <w:r w:rsidRPr="00057750">
        <w:rPr>
          <w:lang w:val="ru-RU"/>
        </w:rPr>
        <w:t xml:space="preserve">ке међу људима у заједници по </w:t>
      </w:r>
      <w:r w:rsidRPr="00057750">
        <w:rPr>
          <w:lang w:val="ru-RU"/>
        </w:rPr>
        <w:lastRenderedPageBreak/>
        <w:t>полу, узрасту, здравственом стању, образовању, националности, вери</w:t>
      </w:r>
      <w:r>
        <w:rPr>
          <w:lang w:val="ru-RU"/>
        </w:rPr>
        <w:t>. Да та осетљивост постоји пока</w:t>
      </w:r>
      <w:r w:rsidRPr="00057750">
        <w:rPr>
          <w:lang w:val="ru-RU"/>
        </w:rPr>
        <w:t>зују њихови одговори у којима се залажу да у њиховој локалној заједници буде амбуланта, звучни семафори за слепе, паркинг за инвалиде, црква или библиотека. Програм предвиђа да ученици боље упознају и различита удружења грађана којих има велики број чак и у сасвим малим срединама. Нека од њих су настала недавно (нпр. удружење љубитеља видео игара), нека имају трајање и више од једног века (нпр. удружење пчелара), нека су за забаву и задовољење неких интересовања (нпр. хор), а нека су основана из хуманих разлога (нпр. удружење Живимо заједно за помоћ особама са сметњама у развоју). Прича о удружењима грађана има за циљ подстицање осећаја припадности заједници и спремности за удруживање са другима како би боље функционисали и боље се осећали у својој заједници. Упознавање ученика са солидарношћу и волонтирањем треба да обезбеди јачање вредности заједништва, хуманости, личне одговорности и поштовања различитости у оквиру локалне заједнице којој природно припадамо. Ученицима ће посебно бити интересантно у</w:t>
      </w:r>
      <w:r>
        <w:rPr>
          <w:lang w:val="ru-RU"/>
        </w:rPr>
        <w:t>колико буду у прилици да се упо</w:t>
      </w:r>
      <w:r w:rsidRPr="00057750">
        <w:rPr>
          <w:lang w:val="ru-RU"/>
        </w:rPr>
        <w:t xml:space="preserve">знају са особама које су својим </w:t>
      </w:r>
      <w:r>
        <w:rPr>
          <w:lang w:val="ru-RU"/>
        </w:rPr>
        <w:t>понашањем то и показале. На при</w:t>
      </w:r>
      <w:r w:rsidRPr="00057750">
        <w:rPr>
          <w:lang w:val="ru-RU"/>
        </w:rPr>
        <w:t>мер, може се организовати разговор са особом која је велики број пута дала добровољно крв и са особом која је примила туђу крв што јој је спасло живот. Такође, ученицима би био интересантан и сусрет са особом/особама које су на свом поседу изградиле азил за незбринуте животиње и о њима брину док их не удоме. Програм пружа велике могућности да се ученици током целе школске године укључују у различита дешавањ</w:t>
      </w:r>
      <w:r>
        <w:rPr>
          <w:lang w:val="ru-RU"/>
        </w:rPr>
        <w:t>а у локалној заједници (традицо</w:t>
      </w:r>
      <w:r w:rsidRPr="00057750">
        <w:rPr>
          <w:lang w:val="ru-RU"/>
        </w:rPr>
        <w:t xml:space="preserve">нални вашари, посела, изложбе, </w:t>
      </w:r>
      <w:r>
        <w:rPr>
          <w:lang w:val="ru-RU"/>
        </w:rPr>
        <w:t>дружења, смотре, фестивали, так</w:t>
      </w:r>
      <w:r w:rsidRPr="00057750">
        <w:rPr>
          <w:lang w:val="ru-RU"/>
        </w:rPr>
        <w:t xml:space="preserve">мичења, сусрети...) и јачају везе са другим грађанима (старијим, болесним, друге вере, друге нације...). </w:t>
      </w:r>
    </w:p>
    <w:p w:rsidR="00057750" w:rsidRDefault="00057750" w:rsidP="00965EC7">
      <w:pPr>
        <w:jc w:val="both"/>
        <w:rPr>
          <w:lang w:val="ru-RU"/>
        </w:rPr>
      </w:pPr>
      <w:r w:rsidRPr="00057750">
        <w:rPr>
          <w:lang w:val="ru-RU"/>
        </w:rPr>
        <w:t>Кроз различите активности и примере потребно је ојачати ученике да разликују саосећање, сажаљење и солидарност. Као илустрацију наводимо пример односа према слепим особама где</w:t>
      </w:r>
      <w:r>
        <w:rPr>
          <w:lang w:val="ru-RU"/>
        </w:rPr>
        <w:t xml:space="preserve"> </w:t>
      </w:r>
      <w:r w:rsidRPr="00057750">
        <w:rPr>
          <w:lang w:val="ru-RU"/>
        </w:rPr>
        <w:t xml:space="preserve">ученицима треба да буде јасно да је саосећање кад осећамо колико им је тешко да се самостално крећу улицама уз помоћ белог штапа, да је солидарност када осмишљавамо како помоћи тим лицима да се лакше крећу самостално, </w:t>
      </w:r>
      <w:r>
        <w:rPr>
          <w:lang w:val="ru-RU"/>
        </w:rPr>
        <w:t>а да је сажаљење вид дискримина</w:t>
      </w:r>
      <w:r w:rsidRPr="00057750">
        <w:rPr>
          <w:lang w:val="ru-RU"/>
        </w:rPr>
        <w:t>ције у коме се слепе особе доживљавају као мање способне, другачије, мање вредне или јадне. М</w:t>
      </w:r>
      <w:r>
        <w:rPr>
          <w:lang w:val="ru-RU"/>
        </w:rPr>
        <w:t>ноги су примери где се дискрими</w:t>
      </w:r>
      <w:r w:rsidRPr="00057750">
        <w:rPr>
          <w:lang w:val="ru-RU"/>
        </w:rPr>
        <w:t>нација по различитом основу може довести у везу са предрасудама и стеротипима али је на овом у</w:t>
      </w:r>
      <w:r>
        <w:rPr>
          <w:lang w:val="ru-RU"/>
        </w:rPr>
        <w:t>зрасту најпогодније о томе гово</w:t>
      </w:r>
      <w:r w:rsidRPr="00057750">
        <w:rPr>
          <w:lang w:val="ru-RU"/>
        </w:rPr>
        <w:t>рити на примеру дечака и девојчица, мушких и женских послова, односа према Ромима, деци која похађају школу по индивидуалном образовном плану или имају било коју сметњу у развоју. Није неопходно да ученици у свом речнику имају речи дискриминација, етикетирање, предрасуде и стереотипи али је потребно да достигну исходе наведене у програму као што су препознаје у свом окружењу примере неједнаког поступања према особи или некој групи на основу неког њиховог личног својства или на примеру препознаје упрошћено, поједностављено генерализовано и најчешће нетачно приказивање некога или нечега. Ови исходи су врло важни јер подржавају развој осетљивости ученика за различите видове неуважавања и непоштовања што је основ за постизање исхода програма у следећим разредима, а који имају за циљ даље неговање друштвене свести и одговорности</w:t>
      </w:r>
      <w:r>
        <w:rPr>
          <w:lang w:val="ru-RU"/>
        </w:rPr>
        <w:t>. Из тог разлога програм за тре</w:t>
      </w:r>
      <w:r w:rsidRPr="00057750">
        <w:rPr>
          <w:lang w:val="ru-RU"/>
        </w:rPr>
        <w:t>ћи разред предвиђа акцију солидарности у локалној заједници која захтева да ученици „изађу” из школе, пронађу особе или групе којима је потребан неки вид помоћи и осмисле на који начин ће исказати своју солидарност с њима. То не морају бити велике акције, довољно је организовати да ученици наизменично посећују неку старију особу о којој нема ко да брине и доносе јој неопходне намирнице, проводе време у разговору са њом, обележе рођендан и празнике или помогну око кућних</w:t>
      </w:r>
      <w:r>
        <w:rPr>
          <w:lang w:val="ru-RU"/>
        </w:rPr>
        <w:t xml:space="preserve"> послова, одласка лекару... Сво</w:t>
      </w:r>
      <w:r w:rsidRPr="00057750">
        <w:rPr>
          <w:lang w:val="ru-RU"/>
        </w:rPr>
        <w:t>ју активност треба да прате и да је документују. Смисао оваквих акција је не само да ученици боље препознају потребе других који често живе, више или мање, невидљиво ту око нас, већ и да осете ефекте заједничког рада и задовољство у пружању помоћи. Као погодан мотив оваквих акци</w:t>
      </w:r>
      <w:r>
        <w:rPr>
          <w:lang w:val="ru-RU"/>
        </w:rPr>
        <w:t>ја може се користити позната ми</w:t>
      </w:r>
      <w:r w:rsidRPr="00057750">
        <w:rPr>
          <w:lang w:val="ru-RU"/>
        </w:rPr>
        <w:t xml:space="preserve">сао Душка Радовића: „Наше мало може бити много онима који немају ни мало”. Осим тога, са ученицима треба тако радити да постану свесни да свако од нас може доћи у ситуацију да му буде потребна нечија помоћ и солидарност. Зато као идеју наводимо и могућност да уместо спровођења акције ученици обаве истраживање о некој раније спроведеној акцији солидарности у локалној заједници (у ситуацији болести, сиромаштва, земљотреса, поплаве, бомбардовања, доласка већег броја миграната, класичне мобе и др.). То могу урадити тако што ће питати своје родитеље, баке и деке шта се тада дешавало, ко се све укључио у акцију, како се завршила.... Истраживање може бити окончано припремом изложбе која би садржала фотографије и текстове из новина, књига о том догађају. </w:t>
      </w:r>
    </w:p>
    <w:p w:rsidR="00057750" w:rsidRDefault="00057750" w:rsidP="00965EC7">
      <w:pPr>
        <w:jc w:val="both"/>
        <w:rPr>
          <w:lang w:val="ru-RU"/>
        </w:rPr>
      </w:pPr>
      <w:r w:rsidRPr="00057750">
        <w:rPr>
          <w:lang w:val="ru-RU"/>
        </w:rPr>
        <w:t>У програму су наведени садржаји које наставник може да допуњује, проширује и мења према конкретним потребама и плану сопственог рада али увек имајући</w:t>
      </w:r>
      <w:r>
        <w:rPr>
          <w:lang w:val="ru-RU"/>
        </w:rPr>
        <w:t xml:space="preserve"> у виду исходе које треба дости</w:t>
      </w:r>
      <w:r w:rsidRPr="00057750">
        <w:rPr>
          <w:lang w:val="ru-RU"/>
        </w:rPr>
        <w:t>ћи. Они су тако дати да одговар</w:t>
      </w:r>
      <w:r>
        <w:rPr>
          <w:lang w:val="ru-RU"/>
        </w:rPr>
        <w:t>ају узрасту ученика и да су мер</w:t>
      </w:r>
      <w:r w:rsidRPr="00057750">
        <w:rPr>
          <w:lang w:val="ru-RU"/>
        </w:rPr>
        <w:t>љиви, проверљиви, односно наставник може, пратећи активности ученика, лако да утврди да ли их он</w:t>
      </w:r>
      <w:r>
        <w:rPr>
          <w:lang w:val="ru-RU"/>
        </w:rPr>
        <w:t>и остварују и у којој мери. Нај</w:t>
      </w:r>
      <w:r w:rsidRPr="00057750">
        <w:rPr>
          <w:lang w:val="ru-RU"/>
        </w:rPr>
        <w:t>чешће су на нивоу примене што значи да се знање и разумевање подразумевају јер без тога нема примене. Такав приступ одговара концепту Грађанског васпитања од кога се очекује да код ученика развија конативну, вољну компонен</w:t>
      </w:r>
      <w:r>
        <w:rPr>
          <w:lang w:val="ru-RU"/>
        </w:rPr>
        <w:t>ту која долази до изражаја у пон</w:t>
      </w:r>
      <w:r w:rsidRPr="00057750">
        <w:rPr>
          <w:lang w:val="ru-RU"/>
        </w:rPr>
        <w:t>ашању. Редослед наведених исхода не исказује њихову важност јер су сви од значаја за постизање општег циља програма и развоја међупредметних компетенција. Између исхода постоји повезаност. Остваривање једног исхода доприноси остваривању других исхода. Многи исходи су процесни и представљају резултат кумулативног дејства образовно-васпитног рад</w:t>
      </w:r>
      <w:r>
        <w:rPr>
          <w:lang w:val="ru-RU"/>
        </w:rPr>
        <w:t>а, током дужег временског перио</w:t>
      </w:r>
      <w:r w:rsidRPr="00057750">
        <w:rPr>
          <w:lang w:val="ru-RU"/>
        </w:rPr>
        <w:t xml:space="preserve">да </w:t>
      </w:r>
      <w:r w:rsidRPr="00057750">
        <w:rPr>
          <w:lang w:val="ru-RU"/>
        </w:rPr>
        <w:lastRenderedPageBreak/>
        <w:t xml:space="preserve">што се препознаје у томе да се неки исходи у истој или сличној формулацији налазе у програмима за више разреда. </w:t>
      </w:r>
      <w:r>
        <w:rPr>
          <w:lang w:val="ru-RU"/>
        </w:rPr>
        <w:t>'</w:t>
      </w:r>
    </w:p>
    <w:p w:rsidR="00057750" w:rsidRDefault="00057750" w:rsidP="00965EC7">
      <w:pPr>
        <w:jc w:val="both"/>
        <w:rPr>
          <w:lang w:val="ru-RU"/>
        </w:rPr>
      </w:pPr>
      <w:r w:rsidRPr="00057750">
        <w:rPr>
          <w:lang w:val="ru-RU"/>
        </w:rPr>
        <w:t>У процесу планирања наст</w:t>
      </w:r>
      <w:r>
        <w:rPr>
          <w:lang w:val="ru-RU"/>
        </w:rPr>
        <w:t>аве и учења наставник се руково</w:t>
      </w:r>
      <w:r w:rsidRPr="00057750">
        <w:rPr>
          <w:lang w:val="ru-RU"/>
        </w:rPr>
        <w:t>ди, превасходно, исходима које ученици треба да достигну. Приликом избора активности, како наставника тако и ученика, тре</w:t>
      </w:r>
      <w:r w:rsidRPr="00343642">
        <w:rPr>
          <w:lang w:val="ru-RU"/>
        </w:rPr>
        <w:t xml:space="preserve">ба </w:t>
      </w:r>
      <w:r w:rsidRPr="00057750">
        <w:rPr>
          <w:lang w:val="ru-RU"/>
        </w:rPr>
        <w:t>имати у виду да свака од њих се може вишеструко искористити. На пример, у оквиру скоро сви</w:t>
      </w:r>
      <w:r>
        <w:rPr>
          <w:lang w:val="ru-RU"/>
        </w:rPr>
        <w:t>х активности на различитим садр</w:t>
      </w:r>
      <w:r w:rsidRPr="00057750">
        <w:rPr>
          <w:lang w:val="ru-RU"/>
        </w:rPr>
        <w:t>жајима могућ је допринос остваривању исхода који се односе на комуникацију, осетљивост за различитост, сарадњу, поштовање правила, доношење одлука. То зн</w:t>
      </w:r>
      <w:r>
        <w:rPr>
          <w:lang w:val="ru-RU"/>
        </w:rPr>
        <w:t>ачи, да за такве исходе нису по</w:t>
      </w:r>
      <w:r w:rsidRPr="00057750">
        <w:rPr>
          <w:lang w:val="ru-RU"/>
        </w:rPr>
        <w:t>требни посебни садржаји, акти</w:t>
      </w:r>
      <w:r>
        <w:rPr>
          <w:lang w:val="ru-RU"/>
        </w:rPr>
        <w:t>вности и часови. Њихово оствари</w:t>
      </w:r>
      <w:r w:rsidRPr="00057750">
        <w:rPr>
          <w:lang w:val="ru-RU"/>
        </w:rPr>
        <w:t>вање одвија се постепено, спонта</w:t>
      </w:r>
      <w:r>
        <w:rPr>
          <w:lang w:val="ru-RU"/>
        </w:rPr>
        <w:t>но и то не само кроз избор садр</w:t>
      </w:r>
      <w:r w:rsidRPr="00057750">
        <w:rPr>
          <w:lang w:val="ru-RU"/>
        </w:rPr>
        <w:t>жаја већ и кроз избор одговарајућих начина р</w:t>
      </w:r>
      <w:r>
        <w:rPr>
          <w:lang w:val="ru-RU"/>
        </w:rPr>
        <w:t>ада.</w:t>
      </w:r>
    </w:p>
    <w:p w:rsidR="00057750" w:rsidRDefault="00057750" w:rsidP="00965EC7">
      <w:pPr>
        <w:jc w:val="both"/>
        <w:rPr>
          <w:lang w:val="ru-RU"/>
        </w:rPr>
      </w:pPr>
      <w:r w:rsidRPr="00057750">
        <w:rPr>
          <w:lang w:val="ru-RU"/>
        </w:rPr>
        <w:t>Достизање исхода захтева примену различитих инт</w:t>
      </w:r>
      <w:r>
        <w:rPr>
          <w:lang w:val="ru-RU"/>
        </w:rPr>
        <w:t>ерактив</w:t>
      </w:r>
      <w:r w:rsidRPr="00057750">
        <w:rPr>
          <w:lang w:val="ru-RU"/>
        </w:rPr>
        <w:t>них облика рада као и одаб</w:t>
      </w:r>
      <w:r>
        <w:rPr>
          <w:lang w:val="ru-RU"/>
        </w:rPr>
        <w:t>ир и коришћење одговарајућих ме</w:t>
      </w:r>
      <w:r w:rsidRPr="00057750">
        <w:rPr>
          <w:lang w:val="ru-RU"/>
        </w:rPr>
        <w:t>тода и техника. Наставници су у прилици да бирају: радионице, симулације, играње улога, студије случаја, дискусије, мини истраживања, једноставне акције као и да сами осмисле неке друге активности. Радионице треба да започињу причом која је блиска искуству ученика, а садржи неку врсту заплета (моралну дилему или сукоб потреба и/или вредности) као повод за дискусију у пару или у мањој групи, а завршава разменом у целој групи. Циљ је да се пружи могућност сваком ученику да преиспита своје мишљење и деловање због појаве конфликта између његове тачке гледишта и тачке гледишта која је различита од његове. Зато се може рећи да активности на часу треба тако да теку да обезбеде искуствено учење, тј. уобличавање и поим</w:t>
      </w:r>
      <w:r>
        <w:rPr>
          <w:lang w:val="ru-RU"/>
        </w:rPr>
        <w:t>ање личних, аутентичних доживља</w:t>
      </w:r>
      <w:r w:rsidRPr="00057750">
        <w:rPr>
          <w:lang w:val="ru-RU"/>
        </w:rPr>
        <w:t>ја и ставова ученика кроз разме</w:t>
      </w:r>
      <w:r>
        <w:rPr>
          <w:lang w:val="ru-RU"/>
        </w:rPr>
        <w:t>ну у групи, а не преношење гото</w:t>
      </w:r>
      <w:r w:rsidRPr="00057750">
        <w:rPr>
          <w:lang w:val="ru-RU"/>
        </w:rPr>
        <w:t>вих знања, туђих увида или готових предлога. Добро је да постоји игровни контекст који помаже ученицима да се опусте и ослободе, да пробају различите видове из</w:t>
      </w:r>
      <w:r>
        <w:rPr>
          <w:lang w:val="ru-RU"/>
        </w:rPr>
        <w:t>ражавања и симболизације унутра</w:t>
      </w:r>
      <w:r w:rsidRPr="00057750">
        <w:rPr>
          <w:lang w:val="ru-RU"/>
        </w:rPr>
        <w:t xml:space="preserve">шњих искустава, и да кроз игру истражују разноврсна, дивергентна решења за проблеме са којима се суочавају. С обзиром на узраст ученика добро је у току часа комбиновати различите активности и осмислити такву динамику рада којом се одржава њихова пажња и мотивација за учествовањем. </w:t>
      </w:r>
    </w:p>
    <w:p w:rsidR="00057750" w:rsidRDefault="00057750" w:rsidP="00965EC7">
      <w:pPr>
        <w:jc w:val="both"/>
        <w:rPr>
          <w:lang w:val="ru-RU"/>
        </w:rPr>
      </w:pPr>
      <w:r w:rsidRPr="00057750">
        <w:rPr>
          <w:lang w:val="ru-RU"/>
        </w:rPr>
        <w:t>Грађанско васпитање је део ширег концепта образовања за демократију и грађанско друштво и у том смислу је повезано са другим предметима, ваннаставним активностима и етосом школе. Овај програм корелира са предметима Српски језик, Природа и друштво, Ликовна и Музичка култура и зато је сваки вид</w:t>
      </w:r>
      <w:r>
        <w:rPr>
          <w:lang w:val="ru-RU"/>
        </w:rPr>
        <w:t xml:space="preserve"> тематског планирања добродошао</w:t>
      </w:r>
      <w:r w:rsidRPr="00057750">
        <w:rPr>
          <w:lang w:val="ru-RU"/>
        </w:rPr>
        <w:t xml:space="preserve">. </w:t>
      </w:r>
    </w:p>
    <w:p w:rsidR="00057750" w:rsidRDefault="000812FB" w:rsidP="00965EC7">
      <w:pPr>
        <w:jc w:val="both"/>
        <w:rPr>
          <w:lang w:val="ru-RU"/>
        </w:rPr>
      </w:pPr>
      <w:r w:rsidRPr="000812FB">
        <w:rPr>
          <w:lang w:val="ru-RU"/>
        </w:rPr>
        <w:t>Оцењивање ученика у Грађанском васпитању се остварује у складу са Правилником о оцењивању у основној школи. Оно је описно и подразумева да ученици имају увид у своје напредовање и то не само у остваривању исхода</w:t>
      </w:r>
      <w:r>
        <w:rPr>
          <w:lang w:val="ru-RU"/>
        </w:rPr>
        <w:t xml:space="preserve"> из овог програма већ и у разво</w:t>
      </w:r>
      <w:r w:rsidRPr="000812FB">
        <w:rPr>
          <w:lang w:val="ru-RU"/>
        </w:rPr>
        <w:t>ју неколико међупредметних компетенција, посебно компетенције за Одговорно учешће у демократском друштву. Како је највећи број активности ученика у окв</w:t>
      </w:r>
      <w:r>
        <w:rPr>
          <w:lang w:val="ru-RU"/>
        </w:rPr>
        <w:t>иру часова овог изборног програ</w:t>
      </w:r>
      <w:r w:rsidRPr="000812FB">
        <w:rPr>
          <w:lang w:val="ru-RU"/>
        </w:rPr>
        <w:t>ма организован кроз групни рад, то значи да наставник треба да има јасне критеријуме праћења напредовања који су и ученицима познати. Могу се пратити следећи показатељи: начин на који ученик учествује у активностима, како прикупља податке, како аргументује, евалуира, документује. Посеб</w:t>
      </w:r>
      <w:r>
        <w:rPr>
          <w:lang w:val="ru-RU"/>
        </w:rPr>
        <w:t>но поуздани показате</w:t>
      </w:r>
      <w:r w:rsidRPr="000812FB">
        <w:rPr>
          <w:lang w:val="ru-RU"/>
        </w:rPr>
        <w:t>љи су квалитет постављених питања, способност да се нађе веза међу појавама, наведе пример, промени мишљење у контакту са аргументима, разликују чињенице од интерпретације, изведе закључак, прихвати другачије мишљење, примени научено,</w:t>
      </w:r>
      <w:r>
        <w:rPr>
          <w:lang w:val="ru-RU"/>
        </w:rPr>
        <w:t xml:space="preserve"> предви</w:t>
      </w:r>
      <w:r w:rsidRPr="000812FB">
        <w:rPr>
          <w:lang w:val="ru-RU"/>
        </w:rPr>
        <w:t>де последице, дају креативна решења. Такође, наставник прати и вреднује како ученици међусобно сарађују, како решавају сукобе мишљења, како једни другима п</w:t>
      </w:r>
      <w:r>
        <w:rPr>
          <w:lang w:val="ru-RU"/>
        </w:rPr>
        <w:t>омажу, да ли испољавају иниција</w:t>
      </w:r>
      <w:r w:rsidRPr="000812FB">
        <w:rPr>
          <w:lang w:val="ru-RU"/>
        </w:rPr>
        <w:t>тиву, како превазилазе тешкоће, да ли показују критичко мишљење или критицизам, колико су креа</w:t>
      </w:r>
      <w:r>
        <w:rPr>
          <w:lang w:val="ru-RU"/>
        </w:rPr>
        <w:t>тивни. Када су у питању активно</w:t>
      </w:r>
      <w:r w:rsidRPr="000812FB">
        <w:rPr>
          <w:lang w:val="ru-RU"/>
        </w:rPr>
        <w:t>сти ученика у оквиру последње области, ученици не треба да буду оптерећени резултатима јер и из неуспелих акција може се пуно тога научити. Истовремено, наставник пружа подршку ученицима да и сами процењују сопствено напредовање и напредовање групе.</w:t>
      </w:r>
    </w:p>
    <w:p w:rsidR="000812FB" w:rsidRDefault="000812FB" w:rsidP="00965EC7">
      <w:pPr>
        <w:jc w:val="both"/>
        <w:rPr>
          <w:lang w:val="ru-RU"/>
        </w:rPr>
      </w:pPr>
    </w:p>
    <w:p w:rsidR="000812FB" w:rsidRDefault="000812FB" w:rsidP="00965EC7">
      <w:pPr>
        <w:jc w:val="both"/>
        <w:rPr>
          <w:b/>
          <w:sz w:val="24"/>
          <w:lang w:val="ru-RU"/>
        </w:rPr>
      </w:pPr>
      <w:r w:rsidRPr="000812FB">
        <w:rPr>
          <w:sz w:val="24"/>
          <w:lang w:val="ru-RU"/>
        </w:rPr>
        <w:t>Назив предмета</w:t>
      </w:r>
      <w:r w:rsidRPr="000812FB">
        <w:rPr>
          <w:b/>
          <w:sz w:val="24"/>
          <w:lang w:val="ru-RU"/>
        </w:rPr>
        <w:t>: ВЕРСКА НАСТАВА – ПРАВОСЛАВНИ КАТИХИЗИС</w:t>
      </w:r>
    </w:p>
    <w:p w:rsidR="000812FB" w:rsidRPr="000812FB" w:rsidRDefault="000812FB" w:rsidP="00965EC7">
      <w:pPr>
        <w:jc w:val="both"/>
        <w:rPr>
          <w:sz w:val="24"/>
          <w:lang w:val="ru-RU"/>
        </w:rPr>
      </w:pPr>
    </w:p>
    <w:p w:rsidR="000812FB" w:rsidRDefault="000812FB" w:rsidP="000812FB">
      <w:pPr>
        <w:jc w:val="both"/>
        <w:rPr>
          <w:b/>
          <w:sz w:val="24"/>
          <w:lang w:val="ru-RU"/>
        </w:rPr>
      </w:pPr>
      <w:r w:rsidRPr="000812FB">
        <w:rPr>
          <w:sz w:val="24"/>
          <w:lang w:val="ru-RU"/>
        </w:rPr>
        <w:t xml:space="preserve"> Разред: </w:t>
      </w:r>
      <w:r w:rsidRPr="000812FB">
        <w:rPr>
          <w:b/>
          <w:sz w:val="24"/>
          <w:lang w:val="ru-RU"/>
        </w:rPr>
        <w:t>Трећи</w:t>
      </w:r>
    </w:p>
    <w:p w:rsidR="000812FB" w:rsidRPr="000812FB" w:rsidRDefault="000812FB" w:rsidP="000812FB">
      <w:pPr>
        <w:jc w:val="both"/>
        <w:rPr>
          <w:b/>
          <w:sz w:val="28"/>
          <w:lang w:val="ru-RU"/>
        </w:rPr>
      </w:pPr>
    </w:p>
    <w:p w:rsidR="000812FB" w:rsidRDefault="000812FB" w:rsidP="00965EC7">
      <w:pPr>
        <w:jc w:val="both"/>
        <w:rPr>
          <w:b/>
          <w:sz w:val="24"/>
          <w:lang w:val="ru-RU"/>
        </w:rPr>
      </w:pPr>
      <w:r w:rsidRPr="000812FB">
        <w:rPr>
          <w:sz w:val="24"/>
          <w:lang w:val="ru-RU"/>
        </w:rPr>
        <w:t xml:space="preserve">Годишњи фонд часова: </w:t>
      </w:r>
      <w:r w:rsidRPr="000812FB">
        <w:rPr>
          <w:b/>
          <w:sz w:val="24"/>
          <w:lang w:val="ru-RU"/>
        </w:rPr>
        <w:t>36 часова</w:t>
      </w:r>
    </w:p>
    <w:p w:rsidR="000812FB" w:rsidRDefault="000812FB" w:rsidP="00965EC7">
      <w:pPr>
        <w:jc w:val="both"/>
        <w:rPr>
          <w:b/>
          <w:sz w:val="24"/>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0812FB" w:rsidTr="00FF148D">
        <w:trPr>
          <w:trHeight w:val="949"/>
        </w:trPr>
        <w:tc>
          <w:tcPr>
            <w:tcW w:w="4380" w:type="dxa"/>
            <w:shd w:val="clear" w:color="auto" w:fill="EAF1DD" w:themeFill="accent3" w:themeFillTint="33"/>
          </w:tcPr>
          <w:p w:rsidR="000812FB" w:rsidRPr="00A3511A" w:rsidRDefault="000812FB" w:rsidP="00FF148D">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0812FB" w:rsidRPr="00A3511A" w:rsidRDefault="000812FB" w:rsidP="00FF148D">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0812FB" w:rsidRPr="00A3511A" w:rsidRDefault="000812FB" w:rsidP="00FF148D">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0812FB" w:rsidRPr="00A3511A" w:rsidRDefault="000812FB" w:rsidP="00FF148D">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0812FB" w:rsidRPr="006B51A3" w:rsidTr="00FF148D">
        <w:trPr>
          <w:trHeight w:val="1610"/>
        </w:trPr>
        <w:tc>
          <w:tcPr>
            <w:tcW w:w="4380" w:type="dxa"/>
          </w:tcPr>
          <w:p w:rsidR="000812FB" w:rsidRDefault="000812FB" w:rsidP="00FF148D">
            <w:pPr>
              <w:pStyle w:val="BodyText"/>
              <w:spacing w:before="38"/>
              <w:ind w:left="0"/>
              <w:rPr>
                <w:lang w:val="ru-RU"/>
              </w:rPr>
            </w:pPr>
            <w:r w:rsidRPr="000812FB">
              <w:rPr>
                <w:lang w:val="ru-RU"/>
              </w:rPr>
              <w:lastRenderedPageBreak/>
              <w:t xml:space="preserve">Когнитивни аспект: </w:t>
            </w:r>
          </w:p>
          <w:p w:rsidR="000812FB" w:rsidRDefault="000812FB" w:rsidP="000812FB">
            <w:pPr>
              <w:pStyle w:val="BodyText"/>
              <w:spacing w:before="38"/>
              <w:ind w:left="0"/>
              <w:rPr>
                <w:lang w:val="ru-RU"/>
              </w:rPr>
            </w:pPr>
            <w:r w:rsidRPr="000812FB">
              <w:rPr>
                <w:lang w:val="ru-RU"/>
              </w:rPr>
              <w:t xml:space="preserve"> моћи да сагледа садржаје којима ће се бавити настава Православног катихизиса у току 3. разреда основне школе;  </w:t>
            </w:r>
          </w:p>
          <w:p w:rsidR="000812FB" w:rsidRDefault="000812FB" w:rsidP="000812FB">
            <w:pPr>
              <w:pStyle w:val="BodyText"/>
              <w:spacing w:before="38"/>
              <w:ind w:left="0"/>
              <w:rPr>
                <w:lang w:val="ru-RU"/>
              </w:rPr>
            </w:pPr>
            <w:r w:rsidRPr="000812FB">
              <w:rPr>
                <w:lang w:val="ru-RU"/>
              </w:rPr>
              <w:t xml:space="preserve">моћи да уочи какво је његовопредзнање из градива Православног катихизиса обрађеног у претходном разреду школовања. </w:t>
            </w:r>
          </w:p>
          <w:p w:rsidR="000812FB" w:rsidRDefault="000812FB" w:rsidP="000812FB">
            <w:pPr>
              <w:pStyle w:val="BodyText"/>
              <w:spacing w:before="38"/>
              <w:ind w:left="0"/>
              <w:rPr>
                <w:lang w:val="ru-RU"/>
              </w:rPr>
            </w:pPr>
            <w:r w:rsidRPr="000812FB">
              <w:rPr>
                <w:lang w:val="ru-RU"/>
              </w:rPr>
              <w:t xml:space="preserve">Афективни аспект: </w:t>
            </w:r>
          </w:p>
          <w:p w:rsidR="000812FB" w:rsidRPr="000812FB" w:rsidRDefault="000812FB" w:rsidP="000812FB">
            <w:pPr>
              <w:pStyle w:val="BodyText"/>
              <w:spacing w:before="38"/>
              <w:ind w:left="0"/>
              <w:rPr>
                <w:lang w:val="ru-RU"/>
              </w:rPr>
            </w:pPr>
            <w:r w:rsidRPr="000812FB">
              <w:rPr>
                <w:lang w:val="ru-RU"/>
              </w:rPr>
              <w:t>ученик ће бити мотивисан да активно учествује на часовима верске наставе</w:t>
            </w:r>
          </w:p>
        </w:tc>
        <w:tc>
          <w:tcPr>
            <w:tcW w:w="4521" w:type="dxa"/>
          </w:tcPr>
          <w:p w:rsidR="009E0109" w:rsidRDefault="009E0109" w:rsidP="000812FB">
            <w:pPr>
              <w:tabs>
                <w:tab w:val="left" w:pos="1230"/>
              </w:tabs>
              <w:jc w:val="center"/>
              <w:rPr>
                <w:b/>
                <w:sz w:val="24"/>
                <w:lang w:val="ru-RU"/>
              </w:rPr>
            </w:pPr>
          </w:p>
          <w:p w:rsidR="009E0109" w:rsidRDefault="009E0109" w:rsidP="000812FB">
            <w:pPr>
              <w:tabs>
                <w:tab w:val="left" w:pos="1230"/>
              </w:tabs>
              <w:jc w:val="center"/>
              <w:rPr>
                <w:b/>
                <w:sz w:val="24"/>
                <w:lang w:val="ru-RU"/>
              </w:rPr>
            </w:pPr>
          </w:p>
          <w:p w:rsidR="009E0109" w:rsidRDefault="009E0109" w:rsidP="000812FB">
            <w:pPr>
              <w:tabs>
                <w:tab w:val="left" w:pos="1230"/>
              </w:tabs>
              <w:jc w:val="center"/>
              <w:rPr>
                <w:b/>
                <w:sz w:val="24"/>
                <w:lang w:val="ru-RU"/>
              </w:rPr>
            </w:pPr>
          </w:p>
          <w:p w:rsidR="000812FB" w:rsidRPr="000812FB" w:rsidRDefault="000812FB" w:rsidP="000812FB">
            <w:pPr>
              <w:tabs>
                <w:tab w:val="left" w:pos="1230"/>
              </w:tabs>
              <w:jc w:val="center"/>
              <w:rPr>
                <w:b/>
                <w:lang w:val="ru-RU"/>
              </w:rPr>
            </w:pPr>
            <w:r w:rsidRPr="000812FB">
              <w:rPr>
                <w:b/>
                <w:sz w:val="24"/>
                <w:lang w:val="ru-RU"/>
              </w:rPr>
              <w:t>Свет је створен за тебе, чувај га!</w:t>
            </w:r>
          </w:p>
        </w:tc>
        <w:tc>
          <w:tcPr>
            <w:tcW w:w="4275" w:type="dxa"/>
          </w:tcPr>
          <w:p w:rsidR="000812FB" w:rsidRPr="000812FB" w:rsidRDefault="000812FB" w:rsidP="000812FB">
            <w:pPr>
              <w:pStyle w:val="BodyText"/>
              <w:spacing w:before="38"/>
              <w:ind w:left="99"/>
              <w:rPr>
                <w:color w:val="231F20"/>
                <w:lang w:val="ru-RU"/>
              </w:rPr>
            </w:pPr>
            <w:r w:rsidRPr="000812FB">
              <w:rPr>
                <w:lang w:val="ru-RU"/>
              </w:rPr>
              <w:t>Упознавање са садржајем програма и начином рада</w:t>
            </w:r>
          </w:p>
        </w:tc>
      </w:tr>
      <w:tr w:rsidR="000812FB" w:rsidRPr="000812FB" w:rsidTr="00FF148D">
        <w:trPr>
          <w:trHeight w:val="1610"/>
        </w:trPr>
        <w:tc>
          <w:tcPr>
            <w:tcW w:w="4380" w:type="dxa"/>
          </w:tcPr>
          <w:p w:rsidR="000812FB" w:rsidRDefault="000812FB" w:rsidP="00FF148D">
            <w:pPr>
              <w:pStyle w:val="BodyText"/>
              <w:spacing w:before="38"/>
              <w:ind w:left="0"/>
              <w:rPr>
                <w:lang w:val="ru-RU"/>
              </w:rPr>
            </w:pPr>
            <w:r w:rsidRPr="000812FB">
              <w:rPr>
                <w:lang w:val="ru-RU"/>
              </w:rPr>
              <w:t xml:space="preserve">Когнитивни аспект:  </w:t>
            </w:r>
          </w:p>
          <w:p w:rsidR="000812FB" w:rsidRDefault="000812FB" w:rsidP="000812FB">
            <w:pPr>
              <w:pStyle w:val="BodyText"/>
              <w:spacing w:before="38"/>
              <w:ind w:left="0"/>
              <w:rPr>
                <w:lang w:val="ru-RU"/>
              </w:rPr>
            </w:pPr>
            <w:r w:rsidRPr="000812FB">
              <w:rPr>
                <w:lang w:val="ru-RU"/>
              </w:rPr>
              <w:t xml:space="preserve">препознати неке елементе библијске повести о стварању света;  </w:t>
            </w:r>
          </w:p>
          <w:p w:rsidR="000812FB" w:rsidRDefault="000812FB" w:rsidP="000812FB">
            <w:pPr>
              <w:pStyle w:val="BodyText"/>
              <w:spacing w:before="38"/>
              <w:ind w:left="0"/>
              <w:rPr>
                <w:lang w:val="ru-RU"/>
              </w:rPr>
            </w:pPr>
            <w:r w:rsidRPr="000812FB">
              <w:rPr>
                <w:lang w:val="ru-RU"/>
              </w:rPr>
              <w:t>моћи да препозна и именује иконе на којима су представљени дани стварања света, на основу библијске повести;</w:t>
            </w:r>
          </w:p>
          <w:p w:rsidR="000812FB" w:rsidRDefault="000812FB" w:rsidP="000812FB">
            <w:pPr>
              <w:pStyle w:val="BodyText"/>
              <w:spacing w:before="38"/>
              <w:ind w:left="0"/>
              <w:rPr>
                <w:lang w:val="ru-RU"/>
              </w:rPr>
            </w:pPr>
            <w:r w:rsidRPr="000812FB">
              <w:rPr>
                <w:lang w:val="ru-RU"/>
              </w:rPr>
              <w:t xml:space="preserve">моћи да увиди да је свет скуп конкретних врста живих бића која су уједињена, једна другима потребна и да она чине велику заједницу љубави – Цркву;  </w:t>
            </w:r>
          </w:p>
          <w:p w:rsidR="000812FB" w:rsidRDefault="000812FB" w:rsidP="000812FB">
            <w:pPr>
              <w:pStyle w:val="BodyText"/>
              <w:spacing w:before="38"/>
              <w:ind w:left="0"/>
              <w:rPr>
                <w:lang w:val="ru-RU"/>
              </w:rPr>
            </w:pPr>
            <w:r w:rsidRPr="000812FB">
              <w:rPr>
                <w:lang w:val="ru-RU"/>
              </w:rPr>
              <w:t xml:space="preserve">моћи да објасни да је свет створен љубављу Божјом; </w:t>
            </w:r>
          </w:p>
          <w:p w:rsidR="000812FB" w:rsidRDefault="000812FB" w:rsidP="000812FB">
            <w:pPr>
              <w:pStyle w:val="BodyText"/>
              <w:spacing w:before="38"/>
              <w:ind w:left="0"/>
              <w:rPr>
                <w:lang w:val="ru-RU"/>
              </w:rPr>
            </w:pPr>
            <w:r w:rsidRPr="000812FB">
              <w:rPr>
                <w:lang w:val="ru-RU"/>
              </w:rPr>
              <w:t xml:space="preserve"> моћи да разуме да се права слобода изражава као љубав према другим људима, природи и Богу;</w:t>
            </w:r>
          </w:p>
          <w:p w:rsidR="000812FB" w:rsidRDefault="000812FB" w:rsidP="000812FB">
            <w:pPr>
              <w:pStyle w:val="BodyText"/>
              <w:spacing w:before="38"/>
              <w:ind w:left="0"/>
              <w:rPr>
                <w:lang w:val="ru-RU"/>
              </w:rPr>
            </w:pPr>
            <w:r w:rsidRPr="000812FB">
              <w:rPr>
                <w:lang w:val="ru-RU"/>
              </w:rPr>
              <w:t xml:space="preserve">  уочити да је човек сличан Богу. Афективни аспект:  </w:t>
            </w:r>
          </w:p>
          <w:p w:rsidR="000812FB" w:rsidRDefault="000812FB" w:rsidP="000812FB">
            <w:pPr>
              <w:pStyle w:val="BodyText"/>
              <w:spacing w:before="38"/>
              <w:ind w:left="0"/>
              <w:rPr>
                <w:lang w:val="ru-RU"/>
              </w:rPr>
            </w:pPr>
            <w:r w:rsidRPr="000812FB">
              <w:rPr>
                <w:lang w:val="ru-RU"/>
              </w:rPr>
              <w:t xml:space="preserve">бити подстакнут да развија љубав према ближњима, природи и Богу;  </w:t>
            </w:r>
          </w:p>
          <w:p w:rsidR="000812FB" w:rsidRPr="000812FB" w:rsidRDefault="000812FB" w:rsidP="000812FB">
            <w:pPr>
              <w:pStyle w:val="BodyText"/>
              <w:spacing w:before="38"/>
              <w:ind w:left="0"/>
              <w:rPr>
                <w:lang w:val="ru-RU"/>
              </w:rPr>
            </w:pPr>
            <w:r w:rsidRPr="000812FB">
              <w:rPr>
                <w:lang w:val="ru-RU"/>
              </w:rPr>
              <w:t>развијати жељу и свест о важности бриге према ближњима и природи.</w:t>
            </w:r>
          </w:p>
        </w:tc>
        <w:tc>
          <w:tcPr>
            <w:tcW w:w="4521" w:type="dxa"/>
          </w:tcPr>
          <w:p w:rsidR="009E0109" w:rsidRDefault="009E0109" w:rsidP="000812FB">
            <w:pPr>
              <w:tabs>
                <w:tab w:val="left" w:pos="1230"/>
              </w:tabs>
              <w:jc w:val="center"/>
              <w:rPr>
                <w:b/>
                <w:sz w:val="24"/>
                <w:lang w:val="ru-RU"/>
              </w:rPr>
            </w:pPr>
          </w:p>
          <w:p w:rsidR="009E0109" w:rsidRDefault="009E0109" w:rsidP="000812FB">
            <w:pPr>
              <w:tabs>
                <w:tab w:val="left" w:pos="1230"/>
              </w:tabs>
              <w:jc w:val="center"/>
              <w:rPr>
                <w:b/>
                <w:sz w:val="24"/>
                <w:lang w:val="ru-RU"/>
              </w:rPr>
            </w:pPr>
          </w:p>
          <w:p w:rsidR="009E0109" w:rsidRDefault="009E0109" w:rsidP="000812FB">
            <w:pPr>
              <w:tabs>
                <w:tab w:val="left" w:pos="1230"/>
              </w:tabs>
              <w:jc w:val="center"/>
              <w:rPr>
                <w:b/>
                <w:sz w:val="24"/>
                <w:lang w:val="ru-RU"/>
              </w:rPr>
            </w:pPr>
          </w:p>
          <w:p w:rsidR="009E0109" w:rsidRDefault="009E0109" w:rsidP="000812FB">
            <w:pPr>
              <w:tabs>
                <w:tab w:val="left" w:pos="1230"/>
              </w:tabs>
              <w:jc w:val="center"/>
              <w:rPr>
                <w:b/>
                <w:sz w:val="24"/>
                <w:lang w:val="ru-RU"/>
              </w:rPr>
            </w:pPr>
          </w:p>
          <w:p w:rsidR="009E0109" w:rsidRDefault="009E0109" w:rsidP="000812FB">
            <w:pPr>
              <w:tabs>
                <w:tab w:val="left" w:pos="1230"/>
              </w:tabs>
              <w:jc w:val="center"/>
              <w:rPr>
                <w:b/>
                <w:sz w:val="24"/>
                <w:lang w:val="ru-RU"/>
              </w:rPr>
            </w:pPr>
          </w:p>
          <w:p w:rsidR="009E0109" w:rsidRDefault="009E0109" w:rsidP="000812FB">
            <w:pPr>
              <w:tabs>
                <w:tab w:val="left" w:pos="1230"/>
              </w:tabs>
              <w:jc w:val="center"/>
              <w:rPr>
                <w:b/>
                <w:sz w:val="24"/>
                <w:lang w:val="ru-RU"/>
              </w:rPr>
            </w:pPr>
          </w:p>
          <w:p w:rsidR="009E0109" w:rsidRDefault="009E0109" w:rsidP="000812FB">
            <w:pPr>
              <w:tabs>
                <w:tab w:val="left" w:pos="1230"/>
              </w:tabs>
              <w:jc w:val="center"/>
              <w:rPr>
                <w:b/>
                <w:sz w:val="24"/>
                <w:lang w:val="ru-RU"/>
              </w:rPr>
            </w:pPr>
          </w:p>
          <w:p w:rsidR="009E0109" w:rsidRDefault="009E0109" w:rsidP="000812FB">
            <w:pPr>
              <w:tabs>
                <w:tab w:val="left" w:pos="1230"/>
              </w:tabs>
              <w:jc w:val="center"/>
              <w:rPr>
                <w:b/>
                <w:sz w:val="24"/>
                <w:lang w:val="ru-RU"/>
              </w:rPr>
            </w:pPr>
          </w:p>
          <w:p w:rsidR="009E0109" w:rsidRDefault="009E0109" w:rsidP="000812FB">
            <w:pPr>
              <w:tabs>
                <w:tab w:val="left" w:pos="1230"/>
              </w:tabs>
              <w:jc w:val="center"/>
              <w:rPr>
                <w:b/>
                <w:sz w:val="24"/>
                <w:lang w:val="ru-RU"/>
              </w:rPr>
            </w:pPr>
          </w:p>
          <w:p w:rsidR="000812FB" w:rsidRPr="009E0109" w:rsidRDefault="000812FB" w:rsidP="009E0109">
            <w:pPr>
              <w:tabs>
                <w:tab w:val="left" w:pos="1230"/>
              </w:tabs>
              <w:jc w:val="center"/>
              <w:rPr>
                <w:b/>
                <w:sz w:val="24"/>
                <w:lang w:val="ru-RU"/>
              </w:rPr>
            </w:pPr>
            <w:r w:rsidRPr="009E0109">
              <w:rPr>
                <w:b/>
                <w:sz w:val="24"/>
                <w:lang w:val="ru-RU"/>
              </w:rPr>
              <w:t>БОГ СТВАРА СВЕТ И ЧОВЕКА</w:t>
            </w:r>
          </w:p>
        </w:tc>
        <w:tc>
          <w:tcPr>
            <w:tcW w:w="4275" w:type="dxa"/>
          </w:tcPr>
          <w:p w:rsidR="000812FB" w:rsidRDefault="000812FB" w:rsidP="000812FB">
            <w:pPr>
              <w:pStyle w:val="BodyText"/>
              <w:spacing w:before="38"/>
              <w:ind w:left="99"/>
              <w:rPr>
                <w:lang w:val="ru-RU"/>
              </w:rPr>
            </w:pPr>
            <w:r w:rsidRPr="000812FB">
              <w:rPr>
                <w:lang w:val="ru-RU"/>
              </w:rPr>
              <w:t xml:space="preserve">Појам Светога Писма као књиге откривења  </w:t>
            </w:r>
          </w:p>
          <w:p w:rsidR="000812FB" w:rsidRDefault="000812FB" w:rsidP="000812FB">
            <w:pPr>
              <w:pStyle w:val="BodyText"/>
              <w:spacing w:before="38"/>
              <w:ind w:left="99"/>
              <w:rPr>
                <w:lang w:val="ru-RU"/>
              </w:rPr>
            </w:pPr>
            <w:r w:rsidRPr="000812FB">
              <w:rPr>
                <w:lang w:val="ru-RU"/>
              </w:rPr>
              <w:t>Стварање</w:t>
            </w:r>
            <w:r>
              <w:rPr>
                <w:lang w:val="ru-RU"/>
              </w:rPr>
              <w:t xml:space="preserve"> невидљивог</w:t>
            </w:r>
          </w:p>
          <w:p w:rsidR="000812FB" w:rsidRDefault="000812FB" w:rsidP="000812FB">
            <w:pPr>
              <w:pStyle w:val="BodyText"/>
              <w:spacing w:before="38"/>
              <w:ind w:left="99"/>
              <w:rPr>
                <w:lang w:val="ru-RU"/>
              </w:rPr>
            </w:pPr>
            <w:r w:rsidRPr="000812FB">
              <w:rPr>
                <w:lang w:val="ru-RU"/>
              </w:rPr>
              <w:t>светадуховних сила - анђела  Библијско</w:t>
            </w:r>
            <w:r>
              <w:rPr>
                <w:lang w:val="ru-RU"/>
              </w:rPr>
              <w:t xml:space="preserve"> </w:t>
            </w:r>
            <w:r w:rsidRPr="000812FB">
              <w:rPr>
                <w:lang w:val="ru-RU"/>
              </w:rPr>
              <w:t xml:space="preserve">казивање о стварању света по данима </w:t>
            </w:r>
          </w:p>
          <w:p w:rsidR="000812FB" w:rsidRPr="00343642" w:rsidRDefault="000812FB" w:rsidP="000812FB">
            <w:pPr>
              <w:pStyle w:val="BodyText"/>
              <w:spacing w:before="38"/>
              <w:ind w:left="99"/>
              <w:rPr>
                <w:lang w:val="ru-RU"/>
              </w:rPr>
            </w:pPr>
            <w:r w:rsidRPr="000812FB">
              <w:rPr>
                <w:lang w:val="ru-RU"/>
              </w:rPr>
              <w:t xml:space="preserve"> Стварање човека</w:t>
            </w:r>
          </w:p>
          <w:p w:rsidR="000812FB" w:rsidRDefault="000812FB" w:rsidP="000812FB">
            <w:pPr>
              <w:pStyle w:val="BodyText"/>
              <w:spacing w:before="38"/>
              <w:ind w:left="99"/>
              <w:rPr>
                <w:lang w:val="ru-RU"/>
              </w:rPr>
            </w:pPr>
            <w:r w:rsidRPr="000812FB">
              <w:rPr>
                <w:lang w:val="ru-RU"/>
              </w:rPr>
              <w:t xml:space="preserve">  Песма „Молитва“Бранко Радичевић(песник се диви Божјем стварању и моли благослов...)  </w:t>
            </w:r>
          </w:p>
          <w:p w:rsidR="000812FB" w:rsidRPr="000812FB" w:rsidRDefault="000812FB" w:rsidP="000812FB">
            <w:pPr>
              <w:pStyle w:val="BodyText"/>
              <w:spacing w:before="38"/>
              <w:ind w:left="99"/>
              <w:rPr>
                <w:lang w:val="ru-RU"/>
              </w:rPr>
            </w:pPr>
            <w:r w:rsidRPr="000812FB">
              <w:rPr>
                <w:lang w:val="ru-RU"/>
              </w:rPr>
              <w:t>Прича „Паче“ А. Солжењицин</w:t>
            </w:r>
          </w:p>
        </w:tc>
      </w:tr>
      <w:tr w:rsidR="000812FB" w:rsidRPr="006B51A3" w:rsidTr="00FF148D">
        <w:trPr>
          <w:trHeight w:val="1610"/>
        </w:trPr>
        <w:tc>
          <w:tcPr>
            <w:tcW w:w="4380" w:type="dxa"/>
          </w:tcPr>
          <w:p w:rsidR="000812FB" w:rsidRDefault="000812FB" w:rsidP="00FF148D">
            <w:pPr>
              <w:pStyle w:val="BodyText"/>
              <w:spacing w:before="38"/>
              <w:ind w:left="0"/>
              <w:rPr>
                <w:lang w:val="ru-RU"/>
              </w:rPr>
            </w:pPr>
            <w:r w:rsidRPr="000812FB">
              <w:rPr>
                <w:lang w:val="ru-RU"/>
              </w:rPr>
              <w:lastRenderedPageBreak/>
              <w:t xml:space="preserve">Когнитивни аспект: </w:t>
            </w:r>
          </w:p>
          <w:p w:rsidR="000812FB" w:rsidRDefault="000812FB" w:rsidP="00FF148D">
            <w:pPr>
              <w:pStyle w:val="BodyText"/>
              <w:spacing w:before="38"/>
              <w:ind w:left="0"/>
              <w:rPr>
                <w:lang w:val="ru-RU"/>
              </w:rPr>
            </w:pPr>
            <w:r w:rsidRPr="000812FB">
              <w:rPr>
                <w:lang w:val="ru-RU"/>
              </w:rPr>
              <w:t xml:space="preserve">• знати да је Бог створио свет из љубави и да објасни како зна да Бог воли свет; </w:t>
            </w:r>
          </w:p>
          <w:p w:rsidR="000812FB" w:rsidRDefault="000812FB" w:rsidP="00FF148D">
            <w:pPr>
              <w:pStyle w:val="BodyText"/>
              <w:spacing w:before="38"/>
              <w:ind w:left="0"/>
              <w:rPr>
                <w:lang w:val="ru-RU"/>
              </w:rPr>
            </w:pPr>
            <w:r w:rsidRPr="000812FB">
              <w:rPr>
                <w:lang w:val="ru-RU"/>
              </w:rPr>
              <w:t>• препознати да Бог брине о свету и да наведе примере Божјег старања о свету; • увидети кроз своје креативне способности да је човек сличан Богу;</w:t>
            </w:r>
          </w:p>
          <w:p w:rsidR="000812FB" w:rsidRDefault="000812FB" w:rsidP="00FF148D">
            <w:pPr>
              <w:pStyle w:val="BodyText"/>
              <w:spacing w:before="38"/>
              <w:ind w:left="0"/>
              <w:rPr>
                <w:lang w:val="ru-RU"/>
              </w:rPr>
            </w:pPr>
            <w:r w:rsidRPr="000812FB">
              <w:rPr>
                <w:lang w:val="ru-RU"/>
              </w:rPr>
              <w:t xml:space="preserve"> • увидети да Бог жели да свет постоји вечно;</w:t>
            </w:r>
          </w:p>
          <w:p w:rsidR="000812FB" w:rsidRDefault="000812FB" w:rsidP="00FF148D">
            <w:pPr>
              <w:pStyle w:val="BodyText"/>
              <w:spacing w:before="38"/>
              <w:ind w:left="0"/>
              <w:rPr>
                <w:lang w:val="ru-RU"/>
              </w:rPr>
            </w:pPr>
            <w:r w:rsidRPr="000812FB">
              <w:rPr>
                <w:lang w:val="ru-RU"/>
              </w:rPr>
              <w:t xml:space="preserve"> • увидети да су Бог, људи и природа различити, али да нису потпуно раздељени;</w:t>
            </w:r>
          </w:p>
          <w:p w:rsidR="000812FB" w:rsidRDefault="000812FB" w:rsidP="00FF148D">
            <w:pPr>
              <w:pStyle w:val="BodyText"/>
              <w:spacing w:before="38"/>
              <w:ind w:left="0"/>
              <w:rPr>
                <w:lang w:val="ru-RU"/>
              </w:rPr>
            </w:pPr>
            <w:r w:rsidRPr="000812FB">
              <w:rPr>
                <w:lang w:val="ru-RU"/>
              </w:rPr>
              <w:t xml:space="preserve"> • увидети различитост која постоји</w:t>
            </w:r>
            <w:r>
              <w:rPr>
                <w:lang w:val="ru-RU"/>
              </w:rPr>
              <w:t xml:space="preserve"> </w:t>
            </w:r>
            <w:r w:rsidRPr="000812FB">
              <w:rPr>
                <w:lang w:val="ru-RU"/>
              </w:rPr>
              <w:t xml:space="preserve">између Бога и створеног света; </w:t>
            </w:r>
          </w:p>
          <w:p w:rsidR="000812FB" w:rsidRDefault="000812FB" w:rsidP="00FF148D">
            <w:pPr>
              <w:pStyle w:val="BodyText"/>
              <w:spacing w:before="38"/>
              <w:ind w:left="0"/>
              <w:rPr>
                <w:lang w:val="ru-RU"/>
              </w:rPr>
            </w:pPr>
            <w:r w:rsidRPr="000812FB">
              <w:rPr>
                <w:lang w:val="ru-RU"/>
              </w:rPr>
              <w:t xml:space="preserve">• знати да је Бог из бриге према свету и човеку послао свога Сина у свет; </w:t>
            </w:r>
          </w:p>
          <w:p w:rsidR="000812FB" w:rsidRDefault="000812FB" w:rsidP="00FF148D">
            <w:pPr>
              <w:pStyle w:val="BodyText"/>
              <w:spacing w:before="38"/>
              <w:ind w:left="0"/>
              <w:rPr>
                <w:lang w:val="ru-RU"/>
              </w:rPr>
            </w:pPr>
            <w:r w:rsidRPr="000812FB">
              <w:rPr>
                <w:lang w:val="ru-RU"/>
              </w:rPr>
              <w:t xml:space="preserve">• упознати улогу анђела као сарадника Божјих у старању о свету; </w:t>
            </w:r>
          </w:p>
          <w:p w:rsidR="000812FB" w:rsidRDefault="000812FB" w:rsidP="00FF148D">
            <w:pPr>
              <w:pStyle w:val="BodyText"/>
              <w:spacing w:before="38"/>
              <w:ind w:left="0"/>
              <w:rPr>
                <w:lang w:val="ru-RU"/>
              </w:rPr>
            </w:pPr>
            <w:r w:rsidRPr="000812FB">
              <w:rPr>
                <w:lang w:val="ru-RU"/>
              </w:rPr>
              <w:t xml:space="preserve">• уочити да је свет смртан ван заједнице са Богом; </w:t>
            </w:r>
          </w:p>
          <w:p w:rsidR="000812FB" w:rsidRDefault="000812FB" w:rsidP="00FF148D">
            <w:pPr>
              <w:pStyle w:val="BodyText"/>
              <w:spacing w:before="38"/>
              <w:ind w:left="0"/>
              <w:rPr>
                <w:lang w:val="ru-RU"/>
              </w:rPr>
            </w:pPr>
            <w:r w:rsidRPr="000812FB">
              <w:rPr>
                <w:lang w:val="ru-RU"/>
              </w:rPr>
              <w:t xml:space="preserve">• упознати сдржај молитве Анђелу чувару; </w:t>
            </w:r>
          </w:p>
          <w:p w:rsidR="000812FB" w:rsidRDefault="000812FB" w:rsidP="00FF148D">
            <w:pPr>
              <w:pStyle w:val="BodyText"/>
              <w:spacing w:before="38"/>
              <w:ind w:left="0"/>
              <w:rPr>
                <w:lang w:val="ru-RU"/>
              </w:rPr>
            </w:pPr>
            <w:r w:rsidRPr="000812FB">
              <w:rPr>
                <w:lang w:val="ru-RU"/>
              </w:rPr>
              <w:t>• усвојити текст и мелодију песме „Анђели певају“.</w:t>
            </w:r>
          </w:p>
          <w:p w:rsidR="000812FB" w:rsidRDefault="000812FB" w:rsidP="00FF148D">
            <w:pPr>
              <w:pStyle w:val="BodyText"/>
              <w:spacing w:before="38"/>
              <w:ind w:left="0"/>
              <w:rPr>
                <w:lang w:val="ru-RU"/>
              </w:rPr>
            </w:pPr>
            <w:r w:rsidRPr="000812FB">
              <w:rPr>
                <w:lang w:val="ru-RU"/>
              </w:rPr>
              <w:t xml:space="preserve"> Афективни аспект: </w:t>
            </w:r>
          </w:p>
          <w:p w:rsidR="000812FB" w:rsidRDefault="000812FB" w:rsidP="00FF148D">
            <w:pPr>
              <w:pStyle w:val="BodyText"/>
              <w:spacing w:before="38"/>
              <w:ind w:left="0"/>
              <w:rPr>
                <w:lang w:val="ru-RU"/>
              </w:rPr>
            </w:pPr>
            <w:r w:rsidRPr="000812FB">
              <w:rPr>
                <w:lang w:val="ru-RU"/>
              </w:rPr>
              <w:t>• бити подстакнут да развија свест о томе да је важан зато што га воли Бог и његови ближњи ;</w:t>
            </w:r>
          </w:p>
          <w:p w:rsidR="000812FB" w:rsidRPr="000812FB" w:rsidRDefault="000812FB" w:rsidP="00FF148D">
            <w:pPr>
              <w:pStyle w:val="BodyText"/>
              <w:spacing w:before="38"/>
              <w:ind w:left="0"/>
              <w:rPr>
                <w:lang w:val="ru-RU"/>
              </w:rPr>
            </w:pPr>
            <w:r w:rsidRPr="000812FB">
              <w:rPr>
                <w:lang w:val="ru-RU"/>
              </w:rPr>
              <w:t xml:space="preserve"> • бити подстакнут да се труди да воли све људе (чак и оне од којих је веома различит).</w:t>
            </w:r>
          </w:p>
          <w:p w:rsidR="000812FB" w:rsidRPr="000812FB" w:rsidRDefault="000812FB" w:rsidP="00FF148D">
            <w:pPr>
              <w:pStyle w:val="BodyText"/>
              <w:spacing w:before="38"/>
              <w:ind w:left="0"/>
              <w:rPr>
                <w:lang w:val="ru-RU"/>
              </w:rPr>
            </w:pPr>
          </w:p>
        </w:tc>
        <w:tc>
          <w:tcPr>
            <w:tcW w:w="4521" w:type="dxa"/>
          </w:tcPr>
          <w:p w:rsidR="009E0109" w:rsidRDefault="009E0109" w:rsidP="000812FB">
            <w:pPr>
              <w:tabs>
                <w:tab w:val="left" w:pos="1230"/>
              </w:tabs>
              <w:jc w:val="center"/>
              <w:rPr>
                <w:b/>
                <w:sz w:val="24"/>
                <w:lang w:val="ru-RU"/>
              </w:rPr>
            </w:pPr>
          </w:p>
          <w:p w:rsidR="009E0109" w:rsidRDefault="009E0109" w:rsidP="000812FB">
            <w:pPr>
              <w:tabs>
                <w:tab w:val="left" w:pos="1230"/>
              </w:tabs>
              <w:jc w:val="center"/>
              <w:rPr>
                <w:b/>
                <w:sz w:val="24"/>
                <w:lang w:val="ru-RU"/>
              </w:rPr>
            </w:pPr>
          </w:p>
          <w:p w:rsidR="009E0109" w:rsidRDefault="009E0109" w:rsidP="000812FB">
            <w:pPr>
              <w:tabs>
                <w:tab w:val="left" w:pos="1230"/>
              </w:tabs>
              <w:jc w:val="center"/>
              <w:rPr>
                <w:b/>
                <w:sz w:val="24"/>
                <w:lang w:val="ru-RU"/>
              </w:rPr>
            </w:pPr>
          </w:p>
          <w:p w:rsidR="009E0109" w:rsidRDefault="009E0109" w:rsidP="000812FB">
            <w:pPr>
              <w:tabs>
                <w:tab w:val="left" w:pos="1230"/>
              </w:tabs>
              <w:jc w:val="center"/>
              <w:rPr>
                <w:b/>
                <w:sz w:val="24"/>
                <w:lang w:val="ru-RU"/>
              </w:rPr>
            </w:pPr>
          </w:p>
          <w:p w:rsidR="009E0109" w:rsidRDefault="009E0109" w:rsidP="000812FB">
            <w:pPr>
              <w:tabs>
                <w:tab w:val="left" w:pos="1230"/>
              </w:tabs>
              <w:jc w:val="center"/>
              <w:rPr>
                <w:b/>
                <w:sz w:val="24"/>
                <w:lang w:val="ru-RU"/>
              </w:rPr>
            </w:pPr>
          </w:p>
          <w:p w:rsidR="000812FB" w:rsidRPr="009E0109" w:rsidRDefault="000812FB" w:rsidP="000812FB">
            <w:pPr>
              <w:tabs>
                <w:tab w:val="left" w:pos="1230"/>
              </w:tabs>
              <w:jc w:val="center"/>
              <w:rPr>
                <w:b/>
                <w:lang w:val="ru-RU"/>
              </w:rPr>
            </w:pPr>
            <w:r w:rsidRPr="009E0109">
              <w:rPr>
                <w:b/>
                <w:sz w:val="24"/>
                <w:lang w:val="ru-RU"/>
              </w:rPr>
              <w:t>БОГ НАС ВОЛИ</w:t>
            </w:r>
          </w:p>
        </w:tc>
        <w:tc>
          <w:tcPr>
            <w:tcW w:w="4275" w:type="dxa"/>
          </w:tcPr>
          <w:p w:rsidR="000812FB" w:rsidRDefault="000812FB" w:rsidP="000812FB">
            <w:pPr>
              <w:pStyle w:val="BodyText"/>
              <w:spacing w:before="38"/>
              <w:ind w:left="99"/>
              <w:rPr>
                <w:lang w:val="ru-RU"/>
              </w:rPr>
            </w:pPr>
            <w:r w:rsidRPr="000812FB">
              <w:rPr>
                <w:lang w:val="ru-RU"/>
              </w:rPr>
              <w:t>Прича „Шишарка“ или прича „Себични џин“ О. Вајлд (са правим крајем, кад се појављује Христос...)  Прича Св. Владике</w:t>
            </w:r>
            <w:r w:rsidRPr="00343642">
              <w:rPr>
                <w:lang w:val="ru-RU"/>
              </w:rPr>
              <w:t xml:space="preserve"> </w:t>
            </w:r>
            <w:r w:rsidRPr="000812FB">
              <w:rPr>
                <w:lang w:val="ru-RU"/>
              </w:rPr>
              <w:t>Николаја о томе како је Господ са Богородицом избавио пастира Давида из невоље (кад је заспао у пећини а змија му легла на груди...)Акад је одрастао Цар Давид је описао Богородицу и Христа у псалму</w:t>
            </w:r>
          </w:p>
          <w:p w:rsidR="000812FB" w:rsidRDefault="000812FB" w:rsidP="000812FB">
            <w:pPr>
              <w:pStyle w:val="BodyText"/>
              <w:spacing w:before="38"/>
              <w:ind w:left="99"/>
              <w:rPr>
                <w:lang w:val="ru-RU"/>
              </w:rPr>
            </w:pPr>
            <w:r w:rsidRPr="000812FB">
              <w:rPr>
                <w:lang w:val="ru-RU"/>
              </w:rPr>
              <w:t xml:space="preserve">Љубавна песма“, М. Данојлић (о маслачку и облачку) </w:t>
            </w:r>
          </w:p>
          <w:p w:rsidR="000812FB" w:rsidRDefault="000812FB" w:rsidP="000812FB">
            <w:pPr>
              <w:pStyle w:val="BodyText"/>
              <w:spacing w:before="38"/>
              <w:ind w:left="99"/>
              <w:rPr>
                <w:lang w:val="ru-RU"/>
              </w:rPr>
            </w:pPr>
            <w:r w:rsidRPr="000812FB">
              <w:rPr>
                <w:lang w:val="ru-RU"/>
              </w:rPr>
              <w:t xml:space="preserve"> Јављање анђела</w:t>
            </w:r>
            <w:r w:rsidRPr="00343642">
              <w:rPr>
                <w:lang w:val="ru-RU"/>
              </w:rPr>
              <w:t xml:space="preserve"> </w:t>
            </w:r>
            <w:r w:rsidRPr="000812FB">
              <w:rPr>
                <w:lang w:val="ru-RU"/>
              </w:rPr>
              <w:t>Богородици;  Јављање анђела</w:t>
            </w:r>
            <w:r w:rsidRPr="00343642">
              <w:rPr>
                <w:lang w:val="ru-RU"/>
              </w:rPr>
              <w:t xml:space="preserve"> </w:t>
            </w:r>
            <w:r w:rsidRPr="000812FB">
              <w:rPr>
                <w:lang w:val="ru-RU"/>
              </w:rPr>
              <w:t xml:space="preserve"> Јосифу; </w:t>
            </w:r>
          </w:p>
          <w:p w:rsidR="000812FB" w:rsidRDefault="000812FB" w:rsidP="000812FB">
            <w:pPr>
              <w:pStyle w:val="BodyText"/>
              <w:spacing w:before="38"/>
              <w:ind w:left="99"/>
              <w:rPr>
                <w:lang w:val="ru-RU"/>
              </w:rPr>
            </w:pPr>
            <w:r w:rsidRPr="000812FB">
              <w:rPr>
                <w:lang w:val="ru-RU"/>
              </w:rPr>
              <w:t xml:space="preserve"> Сусрет Богородице и Јелисавете;  Јављање анђела</w:t>
            </w:r>
            <w:r w:rsidRPr="00343642">
              <w:rPr>
                <w:lang w:val="ru-RU"/>
              </w:rPr>
              <w:t xml:space="preserve"> </w:t>
            </w:r>
            <w:r w:rsidRPr="000812FB">
              <w:rPr>
                <w:lang w:val="ru-RU"/>
              </w:rPr>
              <w:t>пастирима;</w:t>
            </w:r>
          </w:p>
          <w:p w:rsidR="000812FB" w:rsidRDefault="000812FB" w:rsidP="000812FB">
            <w:pPr>
              <w:pStyle w:val="BodyText"/>
              <w:spacing w:before="38"/>
              <w:ind w:left="99"/>
              <w:rPr>
                <w:lang w:val="ru-RU"/>
              </w:rPr>
            </w:pPr>
            <w:r w:rsidRPr="000812FB">
              <w:rPr>
                <w:lang w:val="ru-RU"/>
              </w:rPr>
              <w:t xml:space="preserve">  Јављање анђела мудрацима; </w:t>
            </w:r>
          </w:p>
          <w:p w:rsidR="000812FB" w:rsidRDefault="000812FB" w:rsidP="000812FB">
            <w:pPr>
              <w:pStyle w:val="BodyText"/>
              <w:spacing w:before="38"/>
              <w:ind w:left="99"/>
              <w:rPr>
                <w:lang w:val="ru-RU"/>
              </w:rPr>
            </w:pPr>
            <w:r w:rsidRPr="000812FB">
              <w:rPr>
                <w:lang w:val="ru-RU"/>
              </w:rPr>
              <w:t xml:space="preserve"> Анђео јавља</w:t>
            </w:r>
            <w:r w:rsidRPr="00343642">
              <w:rPr>
                <w:lang w:val="ru-RU"/>
              </w:rPr>
              <w:t xml:space="preserve"> </w:t>
            </w:r>
            <w:r w:rsidRPr="000812FB">
              <w:rPr>
                <w:lang w:val="ru-RU"/>
              </w:rPr>
              <w:t xml:space="preserve">Јосифу да склони породицу у Египат; </w:t>
            </w:r>
          </w:p>
          <w:p w:rsidR="000812FB" w:rsidRDefault="000812FB" w:rsidP="000812FB">
            <w:pPr>
              <w:pStyle w:val="BodyText"/>
              <w:spacing w:before="38"/>
              <w:ind w:left="99"/>
              <w:rPr>
                <w:lang w:val="ru-RU"/>
              </w:rPr>
            </w:pPr>
            <w:r w:rsidRPr="000812FB">
              <w:rPr>
                <w:lang w:val="ru-RU"/>
              </w:rPr>
              <w:t xml:space="preserve"> Молитва Анђелу</w:t>
            </w:r>
            <w:r w:rsidRPr="00343642">
              <w:rPr>
                <w:lang w:val="ru-RU"/>
              </w:rPr>
              <w:t xml:space="preserve"> </w:t>
            </w:r>
            <w:r w:rsidRPr="000812FB">
              <w:rPr>
                <w:lang w:val="ru-RU"/>
              </w:rPr>
              <w:t xml:space="preserve">чувару; </w:t>
            </w:r>
          </w:p>
          <w:p w:rsidR="000812FB" w:rsidRPr="000812FB" w:rsidRDefault="000812FB" w:rsidP="000812FB">
            <w:pPr>
              <w:pStyle w:val="BodyText"/>
              <w:spacing w:before="38"/>
              <w:ind w:left="99"/>
              <w:rPr>
                <w:lang w:val="ru-RU"/>
              </w:rPr>
            </w:pPr>
            <w:r w:rsidRPr="000812FB">
              <w:rPr>
                <w:lang w:val="ru-RU"/>
              </w:rPr>
              <w:t xml:space="preserve"> Песма: „Анђели</w:t>
            </w:r>
            <w:r w:rsidRPr="00343642">
              <w:rPr>
                <w:lang w:val="ru-RU"/>
              </w:rPr>
              <w:t xml:space="preserve"> </w:t>
            </w:r>
            <w:r w:rsidRPr="000812FB">
              <w:rPr>
                <w:lang w:val="ru-RU"/>
              </w:rPr>
              <w:t xml:space="preserve"> певају“</w:t>
            </w:r>
          </w:p>
        </w:tc>
      </w:tr>
      <w:tr w:rsidR="000812FB" w:rsidRPr="006B51A3" w:rsidTr="00FF148D">
        <w:trPr>
          <w:trHeight w:val="1610"/>
        </w:trPr>
        <w:tc>
          <w:tcPr>
            <w:tcW w:w="4380" w:type="dxa"/>
          </w:tcPr>
          <w:p w:rsidR="0042644A" w:rsidRDefault="0042644A" w:rsidP="0042644A">
            <w:pPr>
              <w:pStyle w:val="BodyText"/>
              <w:spacing w:before="38"/>
              <w:ind w:left="0"/>
              <w:rPr>
                <w:lang w:val="ru-RU"/>
              </w:rPr>
            </w:pPr>
            <w:r w:rsidRPr="0042644A">
              <w:rPr>
                <w:lang w:val="ru-RU"/>
              </w:rPr>
              <w:lastRenderedPageBreak/>
              <w:t>Когнитивни аспект:</w:t>
            </w:r>
          </w:p>
          <w:p w:rsidR="0042644A" w:rsidRDefault="0042644A" w:rsidP="0042644A">
            <w:pPr>
              <w:pStyle w:val="BodyText"/>
              <w:spacing w:before="38"/>
              <w:ind w:left="0"/>
              <w:rPr>
                <w:lang w:val="ru-RU"/>
              </w:rPr>
            </w:pPr>
            <w:r w:rsidRPr="0042644A">
              <w:rPr>
                <w:lang w:val="ru-RU"/>
              </w:rPr>
              <w:t>• уочити да је човек посредник између Бога и природе и да Бог са природом разговара преко човека;</w:t>
            </w:r>
          </w:p>
          <w:p w:rsidR="0042644A" w:rsidRDefault="0042644A" w:rsidP="0042644A">
            <w:pPr>
              <w:pStyle w:val="BodyText"/>
              <w:spacing w:before="38"/>
              <w:ind w:left="0"/>
              <w:rPr>
                <w:lang w:val="ru-RU"/>
              </w:rPr>
            </w:pPr>
            <w:r w:rsidRPr="0042644A">
              <w:rPr>
                <w:lang w:val="ru-RU"/>
              </w:rPr>
              <w:t xml:space="preserve"> • проширити своје знање о служењу Светога Саве Богу и нашем народу;</w:t>
            </w:r>
          </w:p>
          <w:p w:rsidR="000812FB" w:rsidRDefault="0042644A" w:rsidP="0042644A">
            <w:pPr>
              <w:pStyle w:val="BodyText"/>
              <w:spacing w:before="38"/>
              <w:ind w:left="0"/>
              <w:rPr>
                <w:lang w:val="ru-RU"/>
              </w:rPr>
            </w:pPr>
            <w:r w:rsidRPr="0042644A">
              <w:rPr>
                <w:lang w:val="ru-RU"/>
              </w:rPr>
              <w:t xml:space="preserve"> • уочити да нема љубави без служења ближњима;</w:t>
            </w:r>
          </w:p>
          <w:p w:rsidR="0042644A" w:rsidRDefault="0042644A" w:rsidP="0042644A">
            <w:pPr>
              <w:pStyle w:val="BodyText"/>
              <w:spacing w:before="38"/>
              <w:ind w:left="0"/>
              <w:rPr>
                <w:lang w:val="ru-RU"/>
              </w:rPr>
            </w:pPr>
            <w:r w:rsidRPr="0042644A">
              <w:rPr>
                <w:lang w:val="ru-RU"/>
              </w:rPr>
              <w:t>• упознати библијску повест о Христовом служењу Апостолима. Афективни аспект:</w:t>
            </w:r>
          </w:p>
          <w:p w:rsidR="0042644A" w:rsidRDefault="0042644A" w:rsidP="0042644A">
            <w:pPr>
              <w:pStyle w:val="BodyText"/>
              <w:spacing w:before="38"/>
              <w:ind w:left="0"/>
              <w:rPr>
                <w:lang w:val="ru-RU"/>
              </w:rPr>
            </w:pPr>
            <w:r w:rsidRPr="0042644A">
              <w:rPr>
                <w:lang w:val="ru-RU"/>
              </w:rPr>
              <w:t xml:space="preserve"> • бити подстакнут да љубав препознаје као служење; </w:t>
            </w:r>
          </w:p>
          <w:p w:rsidR="0042644A" w:rsidRPr="0042644A" w:rsidRDefault="0042644A" w:rsidP="0042644A">
            <w:pPr>
              <w:pStyle w:val="BodyText"/>
              <w:spacing w:before="38"/>
              <w:ind w:left="0"/>
              <w:rPr>
                <w:lang w:val="ru-RU"/>
              </w:rPr>
            </w:pPr>
            <w:r w:rsidRPr="0042644A">
              <w:rPr>
                <w:lang w:val="ru-RU"/>
              </w:rPr>
              <w:t>• знати да кроз чињење дела љубави према ближњима, постаје сличан Христу и светитељима Божјим.</w:t>
            </w:r>
          </w:p>
        </w:tc>
        <w:tc>
          <w:tcPr>
            <w:tcW w:w="4521" w:type="dxa"/>
          </w:tcPr>
          <w:p w:rsidR="009E0109" w:rsidRDefault="009E0109" w:rsidP="000812FB">
            <w:pPr>
              <w:tabs>
                <w:tab w:val="left" w:pos="1230"/>
              </w:tabs>
              <w:jc w:val="center"/>
              <w:rPr>
                <w:b/>
                <w:sz w:val="24"/>
                <w:lang w:val="ru-RU"/>
              </w:rPr>
            </w:pPr>
          </w:p>
          <w:p w:rsidR="009E0109" w:rsidRDefault="009E0109" w:rsidP="000812FB">
            <w:pPr>
              <w:tabs>
                <w:tab w:val="left" w:pos="1230"/>
              </w:tabs>
              <w:jc w:val="center"/>
              <w:rPr>
                <w:b/>
                <w:sz w:val="24"/>
                <w:lang w:val="ru-RU"/>
              </w:rPr>
            </w:pPr>
          </w:p>
          <w:p w:rsidR="009E0109" w:rsidRDefault="009E0109" w:rsidP="000812FB">
            <w:pPr>
              <w:tabs>
                <w:tab w:val="left" w:pos="1230"/>
              </w:tabs>
              <w:jc w:val="center"/>
              <w:rPr>
                <w:b/>
                <w:sz w:val="24"/>
                <w:lang w:val="ru-RU"/>
              </w:rPr>
            </w:pPr>
          </w:p>
          <w:p w:rsidR="009E0109" w:rsidRDefault="009E0109" w:rsidP="000812FB">
            <w:pPr>
              <w:tabs>
                <w:tab w:val="left" w:pos="1230"/>
              </w:tabs>
              <w:jc w:val="center"/>
              <w:rPr>
                <w:b/>
                <w:sz w:val="24"/>
                <w:lang w:val="ru-RU"/>
              </w:rPr>
            </w:pPr>
          </w:p>
          <w:p w:rsidR="009E0109" w:rsidRDefault="009E0109" w:rsidP="000812FB">
            <w:pPr>
              <w:tabs>
                <w:tab w:val="left" w:pos="1230"/>
              </w:tabs>
              <w:jc w:val="center"/>
              <w:rPr>
                <w:b/>
                <w:sz w:val="24"/>
                <w:lang w:val="ru-RU"/>
              </w:rPr>
            </w:pPr>
          </w:p>
          <w:p w:rsidR="000812FB" w:rsidRPr="009E0109" w:rsidRDefault="000812FB" w:rsidP="000812FB">
            <w:pPr>
              <w:tabs>
                <w:tab w:val="left" w:pos="1230"/>
              </w:tabs>
              <w:jc w:val="center"/>
              <w:rPr>
                <w:b/>
                <w:lang w:val="ru-RU"/>
              </w:rPr>
            </w:pPr>
            <w:r w:rsidRPr="009E0109">
              <w:rPr>
                <w:b/>
                <w:sz w:val="24"/>
                <w:lang w:val="ru-RU"/>
              </w:rPr>
              <w:t>ЗАЈЕДНИЦА БОГА И СВЕТА КРОЗ ЧОВЕКА</w:t>
            </w:r>
          </w:p>
        </w:tc>
        <w:tc>
          <w:tcPr>
            <w:tcW w:w="4275" w:type="dxa"/>
          </w:tcPr>
          <w:p w:rsidR="0042644A" w:rsidRDefault="0042644A" w:rsidP="000812FB">
            <w:pPr>
              <w:pStyle w:val="BodyText"/>
              <w:spacing w:before="38"/>
              <w:ind w:left="99"/>
              <w:rPr>
                <w:lang w:val="ru-RU"/>
              </w:rPr>
            </w:pPr>
            <w:r w:rsidRPr="0042644A">
              <w:rPr>
                <w:lang w:val="ru-RU"/>
              </w:rPr>
              <w:t xml:space="preserve">Прича „ Три дрвета“(Ова прича је и Божићна и Васкршња)  </w:t>
            </w:r>
          </w:p>
          <w:p w:rsidR="0042644A" w:rsidRDefault="0042644A" w:rsidP="0042644A">
            <w:pPr>
              <w:pStyle w:val="BodyText"/>
              <w:spacing w:before="38"/>
              <w:ind w:left="99"/>
              <w:rPr>
                <w:lang w:val="ru-RU"/>
              </w:rPr>
            </w:pPr>
            <w:r w:rsidRPr="0042644A">
              <w:rPr>
                <w:lang w:val="ru-RU"/>
              </w:rPr>
              <w:t>Подизање задужбина – најзначајније задужбине Светога Саве и Светог Симеона</w:t>
            </w:r>
            <w:r>
              <w:rPr>
                <w:lang w:val="ru-RU"/>
              </w:rPr>
              <w:t xml:space="preserve"> </w:t>
            </w:r>
            <w:r w:rsidRPr="0042644A">
              <w:rPr>
                <w:lang w:val="ru-RU"/>
              </w:rPr>
              <w:t xml:space="preserve">Мироточивог </w:t>
            </w:r>
          </w:p>
          <w:p w:rsidR="0042644A" w:rsidRDefault="0042644A" w:rsidP="0042644A">
            <w:pPr>
              <w:pStyle w:val="BodyText"/>
              <w:spacing w:before="38"/>
              <w:ind w:left="99"/>
              <w:rPr>
                <w:lang w:val="ru-RU"/>
              </w:rPr>
            </w:pPr>
            <w:r w:rsidRPr="0042644A">
              <w:rPr>
                <w:lang w:val="ru-RU"/>
              </w:rPr>
              <w:t xml:space="preserve"> Јеванђељско казивање о Христовом служењу – прање ногу апостолима и Тајна вечера </w:t>
            </w:r>
          </w:p>
          <w:p w:rsidR="000812FB" w:rsidRPr="0042644A" w:rsidRDefault="0042644A" w:rsidP="0042644A">
            <w:pPr>
              <w:pStyle w:val="BodyText"/>
              <w:spacing w:before="38"/>
              <w:ind w:left="99"/>
              <w:rPr>
                <w:lang w:val="ru-RU"/>
              </w:rPr>
            </w:pPr>
            <w:r w:rsidRPr="0042644A">
              <w:rPr>
                <w:lang w:val="ru-RU"/>
              </w:rPr>
              <w:t xml:space="preserve"> Прича: Доброчинство – најлепши начин да постојиш, из књиге «Мали анђео», Н. Витошевић</w:t>
            </w:r>
          </w:p>
          <w:p w:rsidR="0042644A" w:rsidRPr="0042644A" w:rsidRDefault="0042644A" w:rsidP="0042644A">
            <w:pPr>
              <w:pStyle w:val="BodyText"/>
              <w:spacing w:before="38"/>
              <w:ind w:left="99"/>
              <w:rPr>
                <w:lang w:val="ru-RU"/>
              </w:rPr>
            </w:pPr>
          </w:p>
        </w:tc>
      </w:tr>
      <w:tr w:rsidR="0042644A" w:rsidRPr="006B51A3" w:rsidTr="00FF148D">
        <w:trPr>
          <w:trHeight w:val="1610"/>
        </w:trPr>
        <w:tc>
          <w:tcPr>
            <w:tcW w:w="4380" w:type="dxa"/>
          </w:tcPr>
          <w:p w:rsidR="0042644A" w:rsidRDefault="0042644A" w:rsidP="0042644A">
            <w:pPr>
              <w:pStyle w:val="BodyText"/>
              <w:spacing w:before="38"/>
              <w:ind w:left="0"/>
              <w:rPr>
                <w:lang w:val="ru-RU"/>
              </w:rPr>
            </w:pPr>
            <w:r w:rsidRPr="0042644A">
              <w:rPr>
                <w:lang w:val="ru-RU"/>
              </w:rPr>
              <w:t>Когнитивни аспект:</w:t>
            </w:r>
          </w:p>
          <w:p w:rsidR="0042644A" w:rsidRDefault="0042644A" w:rsidP="0042644A">
            <w:pPr>
              <w:pStyle w:val="BodyText"/>
              <w:spacing w:before="38"/>
              <w:ind w:left="0"/>
              <w:rPr>
                <w:lang w:val="ru-RU"/>
              </w:rPr>
            </w:pPr>
            <w:r w:rsidRPr="0042644A">
              <w:rPr>
                <w:lang w:val="ru-RU"/>
              </w:rPr>
              <w:t xml:space="preserve"> • препознати да је Литургија захвалност Богу; </w:t>
            </w:r>
          </w:p>
          <w:p w:rsidR="0042644A" w:rsidRDefault="0042644A" w:rsidP="0042644A">
            <w:pPr>
              <w:pStyle w:val="BodyText"/>
              <w:spacing w:before="38"/>
              <w:ind w:left="0"/>
              <w:rPr>
                <w:lang w:val="ru-RU"/>
              </w:rPr>
            </w:pPr>
            <w:r w:rsidRPr="0042644A">
              <w:rPr>
                <w:lang w:val="ru-RU"/>
              </w:rPr>
              <w:t>• уочити да се захвалност Богу показује кроз наше дарове;</w:t>
            </w:r>
          </w:p>
          <w:p w:rsidR="0042644A" w:rsidRDefault="0042644A" w:rsidP="0042644A">
            <w:pPr>
              <w:pStyle w:val="BodyText"/>
              <w:spacing w:before="38"/>
              <w:ind w:left="0"/>
              <w:rPr>
                <w:lang w:val="ru-RU"/>
              </w:rPr>
            </w:pPr>
            <w:r w:rsidRPr="0042644A">
              <w:rPr>
                <w:lang w:val="ru-RU"/>
              </w:rPr>
              <w:t xml:space="preserve"> • уочити да наши дарови хлеб и вино представљају свет у малом; </w:t>
            </w:r>
          </w:p>
          <w:p w:rsidR="0042644A" w:rsidRDefault="0042644A" w:rsidP="0042644A">
            <w:pPr>
              <w:pStyle w:val="BodyText"/>
              <w:spacing w:before="38"/>
              <w:ind w:left="0"/>
              <w:rPr>
                <w:lang w:val="ru-RU"/>
              </w:rPr>
            </w:pPr>
            <w:r w:rsidRPr="0042644A">
              <w:rPr>
                <w:lang w:val="ru-RU"/>
              </w:rPr>
              <w:t xml:space="preserve">• увидити везу Литургије и спасења човека и света; </w:t>
            </w:r>
          </w:p>
          <w:p w:rsidR="0042644A" w:rsidRDefault="0042644A" w:rsidP="0042644A">
            <w:pPr>
              <w:pStyle w:val="BodyText"/>
              <w:spacing w:before="38"/>
              <w:ind w:left="0"/>
              <w:rPr>
                <w:lang w:val="ru-RU"/>
              </w:rPr>
            </w:pPr>
            <w:r w:rsidRPr="0042644A">
              <w:rPr>
                <w:lang w:val="ru-RU"/>
              </w:rPr>
              <w:t xml:space="preserve">• проширити своја знања о празнику Васкрсења; </w:t>
            </w:r>
          </w:p>
          <w:p w:rsidR="0042644A" w:rsidRDefault="0042644A" w:rsidP="0042644A">
            <w:pPr>
              <w:pStyle w:val="BodyText"/>
              <w:spacing w:before="38"/>
              <w:ind w:left="0"/>
              <w:rPr>
                <w:lang w:val="ru-RU"/>
              </w:rPr>
            </w:pPr>
            <w:r w:rsidRPr="0042644A">
              <w:rPr>
                <w:lang w:val="ru-RU"/>
              </w:rPr>
              <w:t xml:space="preserve">• увидити шта за створену прируду значи Христово Васкрсење; </w:t>
            </w:r>
          </w:p>
          <w:p w:rsidR="0042644A" w:rsidRDefault="0042644A" w:rsidP="0042644A">
            <w:pPr>
              <w:pStyle w:val="BodyText"/>
              <w:spacing w:before="38"/>
              <w:ind w:left="0"/>
              <w:rPr>
                <w:lang w:val="ru-RU"/>
              </w:rPr>
            </w:pPr>
            <w:r w:rsidRPr="0042644A">
              <w:rPr>
                <w:lang w:val="ru-RU"/>
              </w:rPr>
              <w:t>• усвојити текст и мелодију песме „Људи ликујте“</w:t>
            </w:r>
          </w:p>
          <w:p w:rsidR="0042644A" w:rsidRDefault="0042644A" w:rsidP="0042644A">
            <w:pPr>
              <w:pStyle w:val="BodyText"/>
              <w:spacing w:before="38"/>
              <w:ind w:left="0"/>
              <w:rPr>
                <w:lang w:val="ru-RU"/>
              </w:rPr>
            </w:pPr>
            <w:r w:rsidRPr="0042644A">
              <w:rPr>
                <w:lang w:val="ru-RU"/>
              </w:rPr>
              <w:t xml:space="preserve"> Афективни аспект:  </w:t>
            </w:r>
          </w:p>
          <w:p w:rsidR="0042644A" w:rsidRDefault="0042644A" w:rsidP="0042644A">
            <w:pPr>
              <w:pStyle w:val="BodyText"/>
              <w:spacing w:before="38"/>
              <w:ind w:left="0"/>
              <w:rPr>
                <w:lang w:val="ru-RU"/>
              </w:rPr>
            </w:pPr>
            <w:r w:rsidRPr="0042644A">
              <w:rPr>
                <w:lang w:val="ru-RU"/>
              </w:rPr>
              <w:t>бити подстакнут да учествује</w:t>
            </w:r>
            <w:r w:rsidRPr="00343642">
              <w:rPr>
                <w:lang w:val="ru-RU"/>
              </w:rPr>
              <w:t xml:space="preserve"> </w:t>
            </w:r>
            <w:r w:rsidRPr="0042644A">
              <w:rPr>
                <w:lang w:val="ru-RU"/>
              </w:rPr>
              <w:t xml:space="preserve"> на Литургији како би показао Богу да жели да буде у заједници са Њим; •</w:t>
            </w:r>
          </w:p>
          <w:p w:rsidR="0042644A" w:rsidRPr="0042644A" w:rsidRDefault="0042644A" w:rsidP="0042644A">
            <w:pPr>
              <w:pStyle w:val="BodyText"/>
              <w:spacing w:before="38"/>
              <w:ind w:left="0"/>
              <w:rPr>
                <w:lang w:val="ru-RU"/>
              </w:rPr>
            </w:pPr>
            <w:r w:rsidRPr="0042644A">
              <w:rPr>
                <w:lang w:val="ru-RU"/>
              </w:rPr>
              <w:t xml:space="preserve"> бити подстакнут да у себи развија </w:t>
            </w:r>
            <w:r w:rsidRPr="0042644A">
              <w:rPr>
                <w:lang w:val="ru-RU"/>
              </w:rPr>
              <w:lastRenderedPageBreak/>
              <w:t>осећај захвалности према Богу и својим ближњима.</w:t>
            </w:r>
          </w:p>
        </w:tc>
        <w:tc>
          <w:tcPr>
            <w:tcW w:w="4521" w:type="dxa"/>
          </w:tcPr>
          <w:p w:rsidR="009E0109" w:rsidRPr="00343642" w:rsidRDefault="009E0109" w:rsidP="000812FB">
            <w:pPr>
              <w:tabs>
                <w:tab w:val="left" w:pos="1230"/>
              </w:tabs>
              <w:jc w:val="center"/>
              <w:rPr>
                <w:b/>
                <w:sz w:val="24"/>
                <w:lang w:val="ru-RU"/>
              </w:rPr>
            </w:pPr>
          </w:p>
          <w:p w:rsidR="009E0109" w:rsidRPr="00343642" w:rsidRDefault="009E0109" w:rsidP="000812FB">
            <w:pPr>
              <w:tabs>
                <w:tab w:val="left" w:pos="1230"/>
              </w:tabs>
              <w:jc w:val="center"/>
              <w:rPr>
                <w:b/>
                <w:sz w:val="24"/>
                <w:lang w:val="ru-RU"/>
              </w:rPr>
            </w:pPr>
          </w:p>
          <w:p w:rsidR="009E0109" w:rsidRPr="00343642" w:rsidRDefault="009E0109" w:rsidP="000812FB">
            <w:pPr>
              <w:tabs>
                <w:tab w:val="left" w:pos="1230"/>
              </w:tabs>
              <w:jc w:val="center"/>
              <w:rPr>
                <w:b/>
                <w:sz w:val="24"/>
                <w:lang w:val="ru-RU"/>
              </w:rPr>
            </w:pPr>
          </w:p>
          <w:p w:rsidR="009E0109" w:rsidRPr="00343642" w:rsidRDefault="009E0109" w:rsidP="000812FB">
            <w:pPr>
              <w:tabs>
                <w:tab w:val="left" w:pos="1230"/>
              </w:tabs>
              <w:jc w:val="center"/>
              <w:rPr>
                <w:b/>
                <w:sz w:val="24"/>
                <w:lang w:val="ru-RU"/>
              </w:rPr>
            </w:pPr>
          </w:p>
          <w:p w:rsidR="009E0109" w:rsidRPr="00343642" w:rsidRDefault="009E0109" w:rsidP="000812FB">
            <w:pPr>
              <w:tabs>
                <w:tab w:val="left" w:pos="1230"/>
              </w:tabs>
              <w:jc w:val="center"/>
              <w:rPr>
                <w:b/>
                <w:sz w:val="24"/>
                <w:lang w:val="ru-RU"/>
              </w:rPr>
            </w:pPr>
          </w:p>
          <w:p w:rsidR="009E0109" w:rsidRPr="00343642" w:rsidRDefault="009E0109" w:rsidP="000812FB">
            <w:pPr>
              <w:tabs>
                <w:tab w:val="left" w:pos="1230"/>
              </w:tabs>
              <w:jc w:val="center"/>
              <w:rPr>
                <w:b/>
                <w:sz w:val="24"/>
                <w:lang w:val="ru-RU"/>
              </w:rPr>
            </w:pPr>
          </w:p>
          <w:p w:rsidR="009E0109" w:rsidRPr="00343642" w:rsidRDefault="009E0109" w:rsidP="000812FB">
            <w:pPr>
              <w:tabs>
                <w:tab w:val="left" w:pos="1230"/>
              </w:tabs>
              <w:jc w:val="center"/>
              <w:rPr>
                <w:b/>
                <w:sz w:val="24"/>
                <w:lang w:val="ru-RU"/>
              </w:rPr>
            </w:pPr>
          </w:p>
          <w:p w:rsidR="009E0109" w:rsidRPr="00343642" w:rsidRDefault="009E0109" w:rsidP="000812FB">
            <w:pPr>
              <w:tabs>
                <w:tab w:val="left" w:pos="1230"/>
              </w:tabs>
              <w:jc w:val="center"/>
              <w:rPr>
                <w:b/>
                <w:sz w:val="24"/>
                <w:lang w:val="ru-RU"/>
              </w:rPr>
            </w:pPr>
          </w:p>
          <w:p w:rsidR="009E0109" w:rsidRPr="00343642" w:rsidRDefault="009E0109" w:rsidP="000812FB">
            <w:pPr>
              <w:tabs>
                <w:tab w:val="left" w:pos="1230"/>
              </w:tabs>
              <w:jc w:val="center"/>
              <w:rPr>
                <w:b/>
                <w:sz w:val="24"/>
                <w:lang w:val="ru-RU"/>
              </w:rPr>
            </w:pPr>
          </w:p>
          <w:p w:rsidR="009E0109" w:rsidRPr="00343642" w:rsidRDefault="009E0109" w:rsidP="000812FB">
            <w:pPr>
              <w:tabs>
                <w:tab w:val="left" w:pos="1230"/>
              </w:tabs>
              <w:jc w:val="center"/>
              <w:rPr>
                <w:b/>
                <w:sz w:val="24"/>
                <w:lang w:val="ru-RU"/>
              </w:rPr>
            </w:pPr>
          </w:p>
          <w:p w:rsidR="0042644A" w:rsidRPr="009E0109" w:rsidRDefault="0042644A" w:rsidP="000812FB">
            <w:pPr>
              <w:tabs>
                <w:tab w:val="left" w:pos="1230"/>
              </w:tabs>
              <w:jc w:val="center"/>
              <w:rPr>
                <w:b/>
                <w:lang w:val="ru-RU"/>
              </w:rPr>
            </w:pPr>
            <w:r w:rsidRPr="009E0109">
              <w:rPr>
                <w:b/>
                <w:sz w:val="24"/>
              </w:rPr>
              <w:t>ЛИТУРГИЈАПРЕОБРАЖЕНИ СВЕТ</w:t>
            </w:r>
          </w:p>
        </w:tc>
        <w:tc>
          <w:tcPr>
            <w:tcW w:w="4275" w:type="dxa"/>
          </w:tcPr>
          <w:p w:rsidR="0042644A" w:rsidRDefault="0042644A" w:rsidP="0042644A">
            <w:pPr>
              <w:pStyle w:val="BodyText"/>
              <w:spacing w:before="38"/>
              <w:ind w:left="99"/>
              <w:rPr>
                <w:lang w:val="ru-RU"/>
              </w:rPr>
            </w:pPr>
            <w:r w:rsidRPr="0042644A">
              <w:rPr>
                <w:lang w:val="ru-RU"/>
              </w:rPr>
              <w:t>Твар у Литургији – хлеб и вино  Песма“Како настаје</w:t>
            </w:r>
            <w:r w:rsidRPr="00343642">
              <w:rPr>
                <w:lang w:val="ru-RU"/>
              </w:rPr>
              <w:t xml:space="preserve"> </w:t>
            </w:r>
            <w:r w:rsidRPr="0042644A">
              <w:rPr>
                <w:lang w:val="ru-RU"/>
              </w:rPr>
              <w:t xml:space="preserve"> хлеб“ </w:t>
            </w:r>
          </w:p>
          <w:p w:rsidR="0042644A" w:rsidRDefault="0042644A" w:rsidP="0042644A">
            <w:pPr>
              <w:pStyle w:val="BodyText"/>
              <w:spacing w:before="38"/>
              <w:ind w:left="99"/>
              <w:rPr>
                <w:lang w:val="ru-RU"/>
              </w:rPr>
            </w:pPr>
            <w:r w:rsidRPr="0042644A">
              <w:rPr>
                <w:lang w:val="ru-RU"/>
              </w:rPr>
              <w:t xml:space="preserve">Лидија Поповић  Твар у Литургији –тамјан, уље, восак, вода, врба, бадњак, јаје, жито, грожђе...  </w:t>
            </w:r>
          </w:p>
          <w:p w:rsidR="0042644A" w:rsidRDefault="0042644A" w:rsidP="0042644A">
            <w:pPr>
              <w:pStyle w:val="BodyText"/>
              <w:spacing w:before="38"/>
              <w:ind w:left="99"/>
              <w:rPr>
                <w:lang w:val="ru-RU"/>
              </w:rPr>
            </w:pPr>
            <w:r w:rsidRPr="0042644A">
              <w:rPr>
                <w:lang w:val="ru-RU"/>
              </w:rPr>
              <w:t xml:space="preserve">Прича о удовичиној лепти  Велика Јектенија </w:t>
            </w:r>
          </w:p>
          <w:p w:rsidR="0042644A" w:rsidRDefault="0042644A" w:rsidP="0042644A">
            <w:pPr>
              <w:pStyle w:val="BodyText"/>
              <w:spacing w:before="38"/>
              <w:ind w:left="99"/>
              <w:rPr>
                <w:lang w:val="ru-RU"/>
              </w:rPr>
            </w:pPr>
            <w:r w:rsidRPr="0042644A">
              <w:rPr>
                <w:lang w:val="ru-RU"/>
              </w:rPr>
              <w:t xml:space="preserve"> Прича „Мудри чобанин“ Патријарх српски Иринеј Гавриловић(прича о причешћу)  </w:t>
            </w:r>
          </w:p>
          <w:p w:rsidR="0042644A" w:rsidRPr="00343642" w:rsidRDefault="0042644A" w:rsidP="0042644A">
            <w:pPr>
              <w:pStyle w:val="BodyText"/>
              <w:spacing w:before="38"/>
              <w:ind w:left="99"/>
              <w:rPr>
                <w:lang w:val="ru-RU"/>
              </w:rPr>
            </w:pPr>
            <w:r w:rsidRPr="0042644A">
              <w:rPr>
                <w:lang w:val="ru-RU"/>
              </w:rPr>
              <w:t>Библијско</w:t>
            </w:r>
            <w:r w:rsidRPr="00343642">
              <w:rPr>
                <w:lang w:val="ru-RU"/>
              </w:rPr>
              <w:t xml:space="preserve"> </w:t>
            </w:r>
            <w:r w:rsidRPr="0042644A">
              <w:rPr>
                <w:lang w:val="ru-RU"/>
              </w:rPr>
              <w:t>казивање о</w:t>
            </w:r>
            <w:r>
              <w:rPr>
                <w:lang w:val="ru-RU"/>
              </w:rPr>
              <w:t xml:space="preserve"> </w:t>
            </w:r>
            <w:r w:rsidRPr="0042644A">
              <w:rPr>
                <w:lang w:val="ru-RU"/>
              </w:rPr>
              <w:t xml:space="preserve">васкрсењу Лазара </w:t>
            </w:r>
          </w:p>
          <w:p w:rsidR="0042644A" w:rsidRDefault="0042644A" w:rsidP="0042644A">
            <w:pPr>
              <w:pStyle w:val="BodyText"/>
              <w:spacing w:before="38"/>
              <w:ind w:left="99"/>
              <w:rPr>
                <w:lang w:val="ru-RU"/>
              </w:rPr>
            </w:pPr>
            <w:r w:rsidRPr="0042644A">
              <w:rPr>
                <w:lang w:val="ru-RU"/>
              </w:rPr>
              <w:t xml:space="preserve"> Казивање о женама мироносицама на Христовом гробу ((„Зашто тражите живога међу мртвима“)  </w:t>
            </w:r>
          </w:p>
          <w:p w:rsidR="0042644A" w:rsidRDefault="0042644A" w:rsidP="0042644A">
            <w:pPr>
              <w:pStyle w:val="BodyText"/>
              <w:spacing w:before="38"/>
              <w:ind w:left="99"/>
              <w:rPr>
                <w:lang w:val="ru-RU"/>
              </w:rPr>
            </w:pPr>
            <w:r w:rsidRPr="0042644A">
              <w:rPr>
                <w:lang w:val="ru-RU"/>
              </w:rPr>
              <w:t>Васкршња прича „ И жовотиње“ Зинаида Хипијус</w:t>
            </w:r>
          </w:p>
          <w:p w:rsidR="0042644A" w:rsidRPr="0042644A" w:rsidRDefault="0042644A" w:rsidP="0042644A">
            <w:pPr>
              <w:rPr>
                <w:lang w:val="ru-RU"/>
              </w:rPr>
            </w:pPr>
          </w:p>
          <w:p w:rsidR="0042644A" w:rsidRPr="0042644A" w:rsidRDefault="0042644A" w:rsidP="0042644A">
            <w:pPr>
              <w:rPr>
                <w:lang w:val="ru-RU"/>
              </w:rPr>
            </w:pPr>
          </w:p>
          <w:p w:rsidR="0042644A" w:rsidRPr="0042644A" w:rsidRDefault="0042644A" w:rsidP="0042644A">
            <w:pPr>
              <w:rPr>
                <w:lang w:val="ru-RU"/>
              </w:rPr>
            </w:pPr>
          </w:p>
          <w:p w:rsidR="0042644A" w:rsidRDefault="0042644A" w:rsidP="0042644A">
            <w:pPr>
              <w:rPr>
                <w:lang w:val="ru-RU"/>
              </w:rPr>
            </w:pPr>
          </w:p>
          <w:p w:rsidR="0042644A" w:rsidRPr="0042644A" w:rsidRDefault="0042644A" w:rsidP="0042644A">
            <w:pPr>
              <w:tabs>
                <w:tab w:val="left" w:pos="1305"/>
              </w:tabs>
              <w:rPr>
                <w:lang w:val="ru-RU"/>
              </w:rPr>
            </w:pPr>
            <w:r>
              <w:rPr>
                <w:lang w:val="ru-RU"/>
              </w:rPr>
              <w:lastRenderedPageBreak/>
              <w:tab/>
            </w:r>
          </w:p>
        </w:tc>
      </w:tr>
      <w:tr w:rsidR="0042644A" w:rsidRPr="006B51A3" w:rsidTr="00FF148D">
        <w:trPr>
          <w:trHeight w:val="1610"/>
        </w:trPr>
        <w:tc>
          <w:tcPr>
            <w:tcW w:w="4380" w:type="dxa"/>
          </w:tcPr>
          <w:p w:rsidR="0042644A" w:rsidRDefault="0042644A" w:rsidP="0042644A">
            <w:pPr>
              <w:pStyle w:val="BodyText"/>
              <w:spacing w:before="38"/>
              <w:ind w:left="0"/>
              <w:rPr>
                <w:lang w:val="ru-RU"/>
              </w:rPr>
            </w:pPr>
            <w:r w:rsidRPr="0042644A">
              <w:rPr>
                <w:lang w:val="ru-RU"/>
              </w:rPr>
              <w:lastRenderedPageBreak/>
              <w:t>Когнитивни аспект:</w:t>
            </w:r>
          </w:p>
          <w:p w:rsidR="0042644A" w:rsidRDefault="0042644A" w:rsidP="0042644A">
            <w:pPr>
              <w:pStyle w:val="BodyText"/>
              <w:spacing w:before="38"/>
              <w:ind w:left="0"/>
              <w:rPr>
                <w:lang w:val="ru-RU"/>
              </w:rPr>
            </w:pPr>
            <w:r w:rsidRPr="0042644A">
              <w:rPr>
                <w:lang w:val="ru-RU"/>
              </w:rPr>
              <w:t xml:space="preserve"> • препознати личну одговорност за творевину;</w:t>
            </w:r>
          </w:p>
          <w:p w:rsidR="0042644A" w:rsidRDefault="0042644A" w:rsidP="0042644A">
            <w:pPr>
              <w:pStyle w:val="BodyText"/>
              <w:spacing w:before="38"/>
              <w:ind w:left="0"/>
              <w:rPr>
                <w:lang w:val="ru-RU"/>
              </w:rPr>
            </w:pPr>
            <w:r w:rsidRPr="0042644A">
              <w:rPr>
                <w:lang w:val="ru-RU"/>
              </w:rPr>
              <w:t xml:space="preserve"> • увидити да се загађењем наше околине, загађује цео свет; </w:t>
            </w:r>
          </w:p>
          <w:p w:rsidR="0042644A" w:rsidRDefault="0042644A" w:rsidP="0042644A">
            <w:pPr>
              <w:pStyle w:val="BodyText"/>
              <w:spacing w:before="38"/>
              <w:ind w:left="0"/>
              <w:rPr>
                <w:lang w:val="ru-RU"/>
              </w:rPr>
            </w:pPr>
            <w:r w:rsidRPr="0042644A">
              <w:rPr>
                <w:lang w:val="ru-RU"/>
              </w:rPr>
              <w:t>• увидити да се на православним иконама стварања света и човека, приказује зависност природе од човека; • препознати представе које приказују догађаје везане за стварање света;</w:t>
            </w:r>
          </w:p>
          <w:p w:rsidR="0042644A" w:rsidRDefault="0042644A" w:rsidP="0042644A">
            <w:pPr>
              <w:pStyle w:val="BodyText"/>
              <w:spacing w:before="38"/>
              <w:ind w:left="0"/>
              <w:rPr>
                <w:lang w:val="ru-RU"/>
              </w:rPr>
            </w:pPr>
            <w:r w:rsidRPr="0042644A">
              <w:rPr>
                <w:lang w:val="ru-RU"/>
              </w:rPr>
              <w:t xml:space="preserve"> • уочити у којој мери је напредовао и савладао градиво Православног катихизиса трећег разреда основне школе. </w:t>
            </w:r>
          </w:p>
          <w:p w:rsidR="0042644A" w:rsidRDefault="0042644A" w:rsidP="0042644A">
            <w:pPr>
              <w:pStyle w:val="BodyText"/>
              <w:spacing w:before="38"/>
              <w:ind w:left="0"/>
              <w:rPr>
                <w:lang w:val="ru-RU"/>
              </w:rPr>
            </w:pPr>
            <w:r w:rsidRPr="0042644A">
              <w:rPr>
                <w:lang w:val="ru-RU"/>
              </w:rPr>
              <w:t xml:space="preserve">Афективни аспект: </w:t>
            </w:r>
          </w:p>
          <w:p w:rsidR="0042644A" w:rsidRDefault="0042644A" w:rsidP="0042644A">
            <w:pPr>
              <w:pStyle w:val="BodyText"/>
              <w:spacing w:before="38"/>
              <w:ind w:left="0"/>
              <w:rPr>
                <w:lang w:val="ru-RU"/>
              </w:rPr>
            </w:pPr>
            <w:r w:rsidRPr="0042644A">
              <w:rPr>
                <w:lang w:val="ru-RU"/>
              </w:rPr>
              <w:t>• бити подстакнут на очување природе и своје животне средине;</w:t>
            </w:r>
          </w:p>
          <w:p w:rsidR="0042644A" w:rsidRDefault="0042644A" w:rsidP="0042644A">
            <w:pPr>
              <w:pStyle w:val="BodyText"/>
              <w:spacing w:before="38"/>
              <w:ind w:left="0"/>
              <w:rPr>
                <w:lang w:val="ru-RU"/>
              </w:rPr>
            </w:pPr>
            <w:r w:rsidRPr="0042644A">
              <w:rPr>
                <w:lang w:val="ru-RU"/>
              </w:rPr>
              <w:t xml:space="preserve"> • бити подстакнут да гледа на  </w:t>
            </w:r>
            <w:r>
              <w:rPr>
                <w:lang w:val="ru-RU"/>
              </w:rPr>
              <w:t xml:space="preserve">природу као </w:t>
            </w:r>
            <w:r w:rsidRPr="0042644A">
              <w:rPr>
                <w:lang w:val="ru-RU"/>
              </w:rPr>
              <w:t xml:space="preserve">Божју творевину;  </w:t>
            </w:r>
          </w:p>
          <w:p w:rsidR="0042644A" w:rsidRPr="0042644A" w:rsidRDefault="0042644A" w:rsidP="0042644A">
            <w:pPr>
              <w:pStyle w:val="BodyText"/>
              <w:spacing w:before="38"/>
              <w:ind w:left="0"/>
              <w:rPr>
                <w:lang w:val="ru-RU"/>
              </w:rPr>
            </w:pPr>
            <w:r>
              <w:rPr>
                <w:lang w:val="ru-RU"/>
              </w:rPr>
              <w:t xml:space="preserve">Ученици ће бити подстакнути </w:t>
            </w:r>
            <w:r w:rsidRPr="0042644A">
              <w:rPr>
                <w:lang w:val="ru-RU"/>
              </w:rPr>
              <w:t>да уреде школски простор изабраним радовима везаним за стварање и очување света</w:t>
            </w:r>
          </w:p>
        </w:tc>
        <w:tc>
          <w:tcPr>
            <w:tcW w:w="4521" w:type="dxa"/>
          </w:tcPr>
          <w:p w:rsidR="009E0109" w:rsidRPr="00343642" w:rsidRDefault="009E0109" w:rsidP="000812FB">
            <w:pPr>
              <w:tabs>
                <w:tab w:val="left" w:pos="1230"/>
              </w:tabs>
              <w:jc w:val="center"/>
              <w:rPr>
                <w:b/>
                <w:sz w:val="24"/>
                <w:lang w:val="ru-RU"/>
              </w:rPr>
            </w:pPr>
          </w:p>
          <w:p w:rsidR="009E0109" w:rsidRPr="00343642" w:rsidRDefault="009E0109" w:rsidP="000812FB">
            <w:pPr>
              <w:tabs>
                <w:tab w:val="left" w:pos="1230"/>
              </w:tabs>
              <w:jc w:val="center"/>
              <w:rPr>
                <w:b/>
                <w:sz w:val="24"/>
                <w:lang w:val="ru-RU"/>
              </w:rPr>
            </w:pPr>
          </w:p>
          <w:p w:rsidR="009E0109" w:rsidRPr="00343642" w:rsidRDefault="009E0109" w:rsidP="000812FB">
            <w:pPr>
              <w:tabs>
                <w:tab w:val="left" w:pos="1230"/>
              </w:tabs>
              <w:jc w:val="center"/>
              <w:rPr>
                <w:b/>
                <w:sz w:val="24"/>
                <w:lang w:val="ru-RU"/>
              </w:rPr>
            </w:pPr>
          </w:p>
          <w:p w:rsidR="009E0109" w:rsidRPr="00343642" w:rsidRDefault="009E0109" w:rsidP="000812FB">
            <w:pPr>
              <w:tabs>
                <w:tab w:val="left" w:pos="1230"/>
              </w:tabs>
              <w:jc w:val="center"/>
              <w:rPr>
                <w:b/>
                <w:sz w:val="24"/>
                <w:lang w:val="ru-RU"/>
              </w:rPr>
            </w:pPr>
          </w:p>
          <w:p w:rsidR="009E0109" w:rsidRPr="00343642" w:rsidRDefault="009E0109" w:rsidP="000812FB">
            <w:pPr>
              <w:tabs>
                <w:tab w:val="left" w:pos="1230"/>
              </w:tabs>
              <w:jc w:val="center"/>
              <w:rPr>
                <w:b/>
                <w:sz w:val="24"/>
                <w:lang w:val="ru-RU"/>
              </w:rPr>
            </w:pPr>
          </w:p>
          <w:p w:rsidR="009E0109" w:rsidRPr="00343642" w:rsidRDefault="009E0109" w:rsidP="000812FB">
            <w:pPr>
              <w:tabs>
                <w:tab w:val="left" w:pos="1230"/>
              </w:tabs>
              <w:jc w:val="center"/>
              <w:rPr>
                <w:b/>
                <w:sz w:val="24"/>
                <w:lang w:val="ru-RU"/>
              </w:rPr>
            </w:pPr>
          </w:p>
          <w:p w:rsidR="009E0109" w:rsidRPr="00343642" w:rsidRDefault="009E0109" w:rsidP="000812FB">
            <w:pPr>
              <w:tabs>
                <w:tab w:val="left" w:pos="1230"/>
              </w:tabs>
              <w:jc w:val="center"/>
              <w:rPr>
                <w:b/>
                <w:sz w:val="24"/>
                <w:lang w:val="ru-RU"/>
              </w:rPr>
            </w:pPr>
          </w:p>
          <w:p w:rsidR="009E0109" w:rsidRPr="00343642" w:rsidRDefault="009E0109" w:rsidP="000812FB">
            <w:pPr>
              <w:tabs>
                <w:tab w:val="left" w:pos="1230"/>
              </w:tabs>
              <w:jc w:val="center"/>
              <w:rPr>
                <w:b/>
                <w:sz w:val="24"/>
                <w:lang w:val="ru-RU"/>
              </w:rPr>
            </w:pPr>
          </w:p>
          <w:p w:rsidR="009E0109" w:rsidRPr="00343642" w:rsidRDefault="009E0109" w:rsidP="000812FB">
            <w:pPr>
              <w:tabs>
                <w:tab w:val="left" w:pos="1230"/>
              </w:tabs>
              <w:jc w:val="center"/>
              <w:rPr>
                <w:b/>
                <w:sz w:val="24"/>
                <w:lang w:val="ru-RU"/>
              </w:rPr>
            </w:pPr>
          </w:p>
          <w:p w:rsidR="0042644A" w:rsidRPr="009E0109" w:rsidRDefault="0042644A" w:rsidP="000812FB">
            <w:pPr>
              <w:tabs>
                <w:tab w:val="left" w:pos="1230"/>
              </w:tabs>
              <w:jc w:val="center"/>
              <w:rPr>
                <w:b/>
              </w:rPr>
            </w:pPr>
            <w:r w:rsidRPr="009E0109">
              <w:rPr>
                <w:b/>
                <w:sz w:val="24"/>
              </w:rPr>
              <w:t>ЧОВЕК И ПРИРОДА</w:t>
            </w:r>
          </w:p>
        </w:tc>
        <w:tc>
          <w:tcPr>
            <w:tcW w:w="4275" w:type="dxa"/>
          </w:tcPr>
          <w:p w:rsidR="0042644A" w:rsidRDefault="0042644A" w:rsidP="0042644A">
            <w:pPr>
              <w:pStyle w:val="BodyText"/>
              <w:spacing w:before="38"/>
              <w:ind w:left="99"/>
              <w:rPr>
                <w:lang w:val="ru-RU"/>
              </w:rPr>
            </w:pPr>
            <w:r w:rsidRPr="0042644A">
              <w:rPr>
                <w:lang w:val="ru-RU"/>
              </w:rPr>
              <w:t xml:space="preserve">Поучне приче : </w:t>
            </w:r>
          </w:p>
          <w:p w:rsidR="0042644A" w:rsidRDefault="0042644A" w:rsidP="0042644A">
            <w:pPr>
              <w:pStyle w:val="BodyText"/>
              <w:spacing w:before="38"/>
              <w:ind w:left="99"/>
              <w:rPr>
                <w:lang w:val="ru-RU"/>
              </w:rPr>
            </w:pPr>
            <w:r>
              <w:sym w:font="Symbol" w:char="F0B7"/>
            </w:r>
            <w:r w:rsidRPr="0042644A">
              <w:rPr>
                <w:lang w:val="ru-RU"/>
              </w:rPr>
              <w:t xml:space="preserve"> „Свети Власије благосиља животиње “ </w:t>
            </w:r>
          </w:p>
          <w:p w:rsidR="0042644A" w:rsidRDefault="0042644A" w:rsidP="0042644A">
            <w:pPr>
              <w:pStyle w:val="BodyText"/>
              <w:spacing w:before="38"/>
              <w:ind w:left="99"/>
              <w:rPr>
                <w:lang w:val="ru-RU"/>
              </w:rPr>
            </w:pPr>
            <w:r>
              <w:sym w:font="Symbol" w:char="F0B7"/>
            </w:r>
            <w:r w:rsidRPr="0042644A">
              <w:rPr>
                <w:lang w:val="ru-RU"/>
              </w:rPr>
              <w:t xml:space="preserve"> „Игуман и медвед “ </w:t>
            </w:r>
          </w:p>
          <w:p w:rsidR="0042644A" w:rsidRDefault="0042644A" w:rsidP="0042644A">
            <w:pPr>
              <w:pStyle w:val="BodyText"/>
              <w:spacing w:before="38"/>
              <w:ind w:left="99"/>
              <w:rPr>
                <w:lang w:val="ru-RU"/>
              </w:rPr>
            </w:pPr>
            <w:r>
              <w:sym w:font="Symbol" w:char="F0B7"/>
            </w:r>
            <w:r w:rsidRPr="0042644A">
              <w:rPr>
                <w:lang w:val="ru-RU"/>
              </w:rPr>
              <w:t xml:space="preserve"> „Необична лађа“ (Свети Елије и крокодил) </w:t>
            </w:r>
          </w:p>
          <w:p w:rsidR="0042644A" w:rsidRDefault="0042644A" w:rsidP="0042644A">
            <w:pPr>
              <w:pStyle w:val="BodyText"/>
              <w:spacing w:before="38"/>
              <w:ind w:left="99"/>
              <w:rPr>
                <w:lang w:val="ru-RU"/>
              </w:rPr>
            </w:pPr>
            <w:r>
              <w:sym w:font="Symbol" w:char="F0B7"/>
            </w:r>
            <w:r w:rsidRPr="0042644A">
              <w:rPr>
                <w:lang w:val="ru-RU"/>
              </w:rPr>
              <w:t xml:space="preserve"> „Свети Серафим и медвед “ </w:t>
            </w:r>
          </w:p>
          <w:p w:rsidR="0042644A" w:rsidRDefault="0042644A" w:rsidP="0042644A">
            <w:pPr>
              <w:pStyle w:val="BodyText"/>
              <w:spacing w:before="38"/>
              <w:ind w:left="99"/>
              <w:rPr>
                <w:lang w:val="ru-RU"/>
              </w:rPr>
            </w:pPr>
            <w:r w:rsidRPr="0042644A">
              <w:rPr>
                <w:lang w:val="ru-RU"/>
              </w:rPr>
              <w:t xml:space="preserve"> Песма „ Радуј се “  </w:t>
            </w:r>
          </w:p>
          <w:p w:rsidR="0042644A" w:rsidRDefault="0042644A" w:rsidP="0042644A">
            <w:pPr>
              <w:pStyle w:val="BodyText"/>
              <w:spacing w:before="38"/>
              <w:ind w:left="99"/>
              <w:rPr>
                <w:lang w:val="ru-RU"/>
              </w:rPr>
            </w:pPr>
            <w:r w:rsidRPr="0042644A">
              <w:rPr>
                <w:lang w:val="ru-RU"/>
              </w:rPr>
              <w:t>Израда иконе</w:t>
            </w:r>
            <w:r w:rsidRPr="00343642">
              <w:rPr>
                <w:lang w:val="ru-RU"/>
              </w:rPr>
              <w:t xml:space="preserve"> </w:t>
            </w:r>
            <w:r w:rsidRPr="0042644A">
              <w:rPr>
                <w:lang w:val="ru-RU"/>
              </w:rPr>
              <w:t xml:space="preserve">М. Одаловић </w:t>
            </w:r>
          </w:p>
          <w:p w:rsidR="0042644A" w:rsidRPr="0042644A" w:rsidRDefault="0042644A" w:rsidP="0042644A">
            <w:pPr>
              <w:pStyle w:val="BodyText"/>
              <w:spacing w:before="38"/>
              <w:ind w:left="99"/>
              <w:rPr>
                <w:lang w:val="ru-RU"/>
              </w:rPr>
            </w:pPr>
            <w:r w:rsidRPr="0042644A">
              <w:rPr>
                <w:lang w:val="ru-RU"/>
              </w:rPr>
              <w:t xml:space="preserve"> Израда стрипа</w:t>
            </w:r>
          </w:p>
        </w:tc>
      </w:tr>
    </w:tbl>
    <w:p w:rsidR="000812FB" w:rsidRPr="000812FB" w:rsidRDefault="000812FB" w:rsidP="00965EC7">
      <w:pPr>
        <w:jc w:val="both"/>
        <w:rPr>
          <w:sz w:val="24"/>
          <w:lang w:val="ru-RU"/>
        </w:rPr>
      </w:pPr>
    </w:p>
    <w:p w:rsidR="000812FB" w:rsidRDefault="009E0109" w:rsidP="009E0109">
      <w:pPr>
        <w:jc w:val="center"/>
        <w:rPr>
          <w:b/>
          <w:sz w:val="24"/>
          <w:lang w:val="ru-RU"/>
        </w:rPr>
      </w:pPr>
      <w:r>
        <w:rPr>
          <w:b/>
          <w:sz w:val="24"/>
          <w:lang w:val="ru-RU"/>
        </w:rPr>
        <w:t>НАЧИН ОСТВАРИВАЊА ПРОГРАМА</w:t>
      </w:r>
    </w:p>
    <w:p w:rsidR="009E0109" w:rsidRDefault="009E0109" w:rsidP="009E0109">
      <w:pPr>
        <w:jc w:val="center"/>
        <w:rPr>
          <w:b/>
          <w:sz w:val="24"/>
          <w:lang w:val="ru-RU"/>
        </w:rPr>
      </w:pPr>
    </w:p>
    <w:p w:rsidR="009E0109" w:rsidRDefault="009E0109" w:rsidP="009E0109">
      <w:pPr>
        <w:jc w:val="both"/>
        <w:rPr>
          <w:lang w:val="ru-RU"/>
        </w:rPr>
      </w:pPr>
      <w:r w:rsidRPr="009E0109">
        <w:rPr>
          <w:lang w:val="ru-RU"/>
        </w:rPr>
        <w:t xml:space="preserve">Катихизација као литургијска делатност- заједничко је дело катихете (вероучитеља) и његових ученика. </w:t>
      </w:r>
    </w:p>
    <w:p w:rsidR="009E0109" w:rsidRDefault="009E0109" w:rsidP="009E0109">
      <w:pPr>
        <w:jc w:val="both"/>
        <w:rPr>
          <w:lang w:val="ru-RU"/>
        </w:rPr>
      </w:pPr>
      <w:r w:rsidRPr="009E0109">
        <w:rPr>
          <w:lang w:val="ru-RU"/>
        </w:rPr>
        <w:t>Катихета (вероучитељ) би требало стално да има науму да катихеза не постоји ради гомилања информација („знања о вери“), већ као настојање да се учење и искуство</w:t>
      </w:r>
      <w:r>
        <w:rPr>
          <w:lang w:val="ru-RU"/>
        </w:rPr>
        <w:t>.</w:t>
      </w:r>
      <w:r w:rsidRPr="009E0109">
        <w:rPr>
          <w:lang w:val="ru-RU"/>
        </w:rPr>
        <w:t xml:space="preserve"> Цркве лично усвоје и спроведу у живот кроз слободно учешће у богослужбеном животу Цркве.</w:t>
      </w:r>
    </w:p>
    <w:p w:rsidR="009E0109" w:rsidRDefault="009E0109" w:rsidP="009E0109">
      <w:pPr>
        <w:jc w:val="both"/>
        <w:rPr>
          <w:lang w:val="ru-RU"/>
        </w:rPr>
      </w:pPr>
      <w:r w:rsidRPr="009E0109">
        <w:rPr>
          <w:lang w:val="ru-RU"/>
        </w:rPr>
        <w:t xml:space="preserve"> На почетку сваке наставне теме ученике би требало упознати са циљевима и </w:t>
      </w:r>
      <w:r>
        <w:rPr>
          <w:lang w:val="ru-RU"/>
        </w:rPr>
        <w:t xml:space="preserve">исходима наставе, садржајима по </w:t>
      </w:r>
      <w:r w:rsidRPr="009E0109">
        <w:rPr>
          <w:lang w:val="ru-RU"/>
        </w:rPr>
        <w:t>темама, начином остваривања програма рада, као и са начином вредновања њиховог рада.</w:t>
      </w:r>
    </w:p>
    <w:p w:rsidR="009E0109" w:rsidRDefault="009E0109" w:rsidP="009E0109">
      <w:pPr>
        <w:jc w:val="both"/>
        <w:rPr>
          <w:lang w:val="ru-RU"/>
        </w:rPr>
      </w:pPr>
    </w:p>
    <w:p w:rsidR="009E0109" w:rsidRDefault="009E0109" w:rsidP="009E0109">
      <w:pPr>
        <w:jc w:val="both"/>
        <w:rPr>
          <w:b/>
          <w:lang w:val="ru-RU"/>
        </w:rPr>
      </w:pPr>
      <w:r>
        <w:rPr>
          <w:b/>
          <w:lang w:val="ru-RU"/>
        </w:rPr>
        <w:t>Врсте наставе</w:t>
      </w:r>
    </w:p>
    <w:p w:rsidR="009E0109" w:rsidRDefault="009E0109" w:rsidP="009E0109">
      <w:pPr>
        <w:jc w:val="both"/>
        <w:rPr>
          <w:b/>
          <w:lang w:val="ru-RU"/>
        </w:rPr>
      </w:pPr>
    </w:p>
    <w:p w:rsidR="009E0109" w:rsidRDefault="009E0109" w:rsidP="009E0109">
      <w:pPr>
        <w:jc w:val="both"/>
        <w:rPr>
          <w:lang w:val="ru-RU"/>
        </w:rPr>
      </w:pPr>
      <w:r w:rsidRPr="009E0109">
        <w:rPr>
          <w:lang w:val="ru-RU"/>
        </w:rPr>
        <w:t xml:space="preserve">Настава се реализује кроз следеће облике наставе:  </w:t>
      </w:r>
    </w:p>
    <w:p w:rsidR="009E0109" w:rsidRDefault="009E0109" w:rsidP="009E0109">
      <w:pPr>
        <w:jc w:val="both"/>
        <w:rPr>
          <w:lang w:val="ru-RU"/>
        </w:rPr>
      </w:pPr>
      <w:r>
        <w:sym w:font="Symbol" w:char="F0B7"/>
      </w:r>
      <w:r w:rsidRPr="009E0109">
        <w:rPr>
          <w:lang w:val="ru-RU"/>
        </w:rPr>
        <w:t>теоријска настава (34 часова)</w:t>
      </w:r>
    </w:p>
    <w:p w:rsidR="009E0109" w:rsidRPr="009E0109" w:rsidRDefault="009E0109" w:rsidP="009E0109">
      <w:pPr>
        <w:pStyle w:val="ListParagraph"/>
        <w:numPr>
          <w:ilvl w:val="0"/>
          <w:numId w:val="15"/>
        </w:numPr>
        <w:ind w:left="180"/>
        <w:jc w:val="both"/>
        <w:rPr>
          <w:b/>
          <w:lang w:val="ru-RU"/>
        </w:rPr>
      </w:pPr>
      <w:r>
        <w:t>практична настава (2часа)</w:t>
      </w:r>
    </w:p>
    <w:p w:rsidR="009E0109" w:rsidRDefault="009E0109" w:rsidP="009E0109">
      <w:pPr>
        <w:jc w:val="both"/>
        <w:rPr>
          <w:b/>
          <w:lang w:val="ru-RU"/>
        </w:rPr>
      </w:pPr>
    </w:p>
    <w:p w:rsidR="009E0109" w:rsidRDefault="009E0109" w:rsidP="009E0109">
      <w:pPr>
        <w:jc w:val="both"/>
        <w:rPr>
          <w:b/>
          <w:lang w:val="ru-RU"/>
        </w:rPr>
      </w:pPr>
      <w:r>
        <w:rPr>
          <w:b/>
          <w:lang w:val="ru-RU"/>
        </w:rPr>
        <w:t>Место реализације наставе:</w:t>
      </w:r>
    </w:p>
    <w:p w:rsidR="009E0109" w:rsidRDefault="009E0109" w:rsidP="009E0109">
      <w:pPr>
        <w:jc w:val="both"/>
        <w:rPr>
          <w:b/>
          <w:lang w:val="ru-RU"/>
        </w:rPr>
      </w:pPr>
    </w:p>
    <w:p w:rsidR="009E0109" w:rsidRDefault="009E0109" w:rsidP="009E0109">
      <w:pPr>
        <w:jc w:val="both"/>
        <w:rPr>
          <w:lang w:val="ru-RU"/>
        </w:rPr>
      </w:pPr>
      <w:r w:rsidRPr="009E0109">
        <w:rPr>
          <w:lang w:val="ru-RU"/>
        </w:rPr>
        <w:t xml:space="preserve">Теоријска настава се реализује у учионици;  </w:t>
      </w:r>
    </w:p>
    <w:p w:rsidR="009E0109" w:rsidRDefault="009E0109" w:rsidP="009E0109">
      <w:pPr>
        <w:jc w:val="both"/>
        <w:rPr>
          <w:lang w:val="ru-RU"/>
        </w:rPr>
      </w:pPr>
      <w:r w:rsidRPr="009E0109">
        <w:rPr>
          <w:lang w:val="ru-RU"/>
        </w:rPr>
        <w:t>Практична настава се реализује у</w:t>
      </w:r>
      <w:r w:rsidRPr="00343642">
        <w:rPr>
          <w:lang w:val="ru-RU"/>
        </w:rPr>
        <w:t xml:space="preserve"> </w:t>
      </w:r>
      <w:r w:rsidRPr="009E0109">
        <w:rPr>
          <w:lang w:val="ru-RU"/>
        </w:rPr>
        <w:t xml:space="preserve"> цркви – учешћем у литургијском сабрању</w:t>
      </w:r>
      <w:r>
        <w:rPr>
          <w:lang w:val="ru-RU"/>
        </w:rPr>
        <w:t>.</w:t>
      </w:r>
    </w:p>
    <w:p w:rsidR="009E0109" w:rsidRDefault="009E0109" w:rsidP="009E0109">
      <w:pPr>
        <w:jc w:val="both"/>
        <w:rPr>
          <w:lang w:val="ru-RU"/>
        </w:rPr>
      </w:pPr>
    </w:p>
    <w:p w:rsidR="009E0109" w:rsidRDefault="009E0109" w:rsidP="009E0109">
      <w:pPr>
        <w:jc w:val="center"/>
        <w:rPr>
          <w:b/>
          <w:sz w:val="24"/>
          <w:lang w:val="ru-RU"/>
        </w:rPr>
      </w:pPr>
      <w:r>
        <w:rPr>
          <w:b/>
          <w:sz w:val="24"/>
          <w:lang w:val="ru-RU"/>
        </w:rPr>
        <w:t>ДИДАКТИЧКО-МЕТОДИЧКА УПУТСТВА ЗА РЕАЛИЗАЦИЈУ НАСТАВЕ</w:t>
      </w:r>
    </w:p>
    <w:p w:rsidR="009E0109" w:rsidRDefault="009E0109" w:rsidP="009E0109">
      <w:pPr>
        <w:jc w:val="center"/>
        <w:rPr>
          <w:b/>
          <w:sz w:val="24"/>
          <w:lang w:val="ru-RU"/>
        </w:rPr>
      </w:pPr>
    </w:p>
    <w:p w:rsidR="00FF148D" w:rsidRDefault="00FF148D" w:rsidP="009E0109">
      <w:pPr>
        <w:jc w:val="both"/>
        <w:rPr>
          <w:lang w:val="ru-RU"/>
        </w:rPr>
      </w:pPr>
      <w:r w:rsidRPr="00FF148D">
        <w:rPr>
          <w:lang w:val="ru-RU"/>
        </w:rPr>
        <w:t xml:space="preserve">Уводне часове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из подручја Православног катихизиса, група располаже.  </w:t>
      </w:r>
    </w:p>
    <w:p w:rsidR="00FF148D" w:rsidRDefault="00FF148D" w:rsidP="009E0109">
      <w:pPr>
        <w:jc w:val="both"/>
        <w:rPr>
          <w:lang w:val="ru-RU"/>
        </w:rPr>
      </w:pPr>
      <w:r w:rsidRPr="00FF148D">
        <w:rPr>
          <w:lang w:val="ru-RU"/>
        </w:rPr>
        <w:t>Реализација програма требало би</w:t>
      </w:r>
      <w:r w:rsidRPr="00343642">
        <w:rPr>
          <w:lang w:val="ru-RU"/>
        </w:rPr>
        <w:t xml:space="preserve"> </w:t>
      </w:r>
      <w:r w:rsidRPr="00FF148D">
        <w:rPr>
          <w:lang w:val="ru-RU"/>
        </w:rPr>
        <w:t xml:space="preserve">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 У току реализације стављати нагласак више на доживљајно и формативно, а мање на сазнајно и информативно. </w:t>
      </w:r>
    </w:p>
    <w:p w:rsidR="009E0109" w:rsidRDefault="00FF148D" w:rsidP="009E0109">
      <w:pPr>
        <w:jc w:val="both"/>
        <w:rPr>
          <w:lang w:val="ru-RU"/>
        </w:rPr>
      </w:pPr>
      <w:r w:rsidRPr="00FF148D">
        <w:rPr>
          <w:lang w:val="ru-RU"/>
        </w:rPr>
        <w:t xml:space="preserve"> Квалитет наставе се постиже када се наставни садржаји реализују у складу са савременим педагошким захтевима у погледу</w:t>
      </w:r>
      <w:r>
        <w:rPr>
          <w:lang w:val="ru-RU"/>
        </w:rPr>
        <w:t xml:space="preserve"> </w:t>
      </w:r>
      <w:r w:rsidRPr="00FF148D">
        <w:rPr>
          <w:lang w:val="ru-RU"/>
        </w:rPr>
        <w:t>употребе разноврсних метода, облика рада и наставних средстава.</w:t>
      </w:r>
    </w:p>
    <w:p w:rsidR="00FF148D" w:rsidRDefault="00FF148D" w:rsidP="009E0109">
      <w:pPr>
        <w:jc w:val="both"/>
        <w:rPr>
          <w:lang w:val="ru-RU"/>
        </w:rPr>
      </w:pPr>
      <w:r w:rsidRPr="00FF148D">
        <w:rPr>
          <w:lang w:val="ru-RU"/>
        </w:rPr>
        <w:t xml:space="preserve">Имаући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  </w:t>
      </w:r>
    </w:p>
    <w:p w:rsidR="00FF148D" w:rsidRDefault="00FF148D" w:rsidP="009E0109">
      <w:pPr>
        <w:jc w:val="both"/>
        <w:rPr>
          <w:lang w:val="ru-RU"/>
        </w:rPr>
      </w:pPr>
      <w:r w:rsidRPr="00FF148D">
        <w:rPr>
          <w:lang w:val="ru-RU"/>
        </w:rPr>
        <w:t xml:space="preserve">У остваривању савремене наставе наставник је извор знања, креатор, организатор и координатор ученичких активности у наставном процесу. </w:t>
      </w:r>
    </w:p>
    <w:p w:rsidR="00FF148D" w:rsidRDefault="00FF148D" w:rsidP="009E0109">
      <w:pPr>
        <w:jc w:val="both"/>
        <w:rPr>
          <w:lang w:val="ru-RU"/>
        </w:rPr>
      </w:pPr>
      <w:r w:rsidRPr="00FF148D">
        <w:rPr>
          <w:lang w:val="ru-RU"/>
        </w:rP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живота.</w:t>
      </w:r>
    </w:p>
    <w:p w:rsidR="00FF148D" w:rsidRDefault="00FF148D" w:rsidP="009E0109">
      <w:pPr>
        <w:jc w:val="both"/>
        <w:rPr>
          <w:lang w:val="ru-RU"/>
        </w:rPr>
      </w:pPr>
    </w:p>
    <w:p w:rsidR="00FF148D" w:rsidRDefault="00FF148D" w:rsidP="009E0109">
      <w:pPr>
        <w:jc w:val="both"/>
        <w:rPr>
          <w:b/>
          <w:lang w:val="ru-RU"/>
        </w:rPr>
      </w:pPr>
      <w:r>
        <w:rPr>
          <w:b/>
          <w:lang w:val="ru-RU"/>
        </w:rPr>
        <w:t>Евалуација наставе</w:t>
      </w:r>
    </w:p>
    <w:p w:rsidR="00FF148D" w:rsidRDefault="00FF148D" w:rsidP="009E0109">
      <w:pPr>
        <w:jc w:val="both"/>
        <w:rPr>
          <w:b/>
          <w:lang w:val="ru-RU"/>
        </w:rPr>
      </w:pPr>
    </w:p>
    <w:p w:rsidR="00FF148D" w:rsidRDefault="00FF148D" w:rsidP="009E0109">
      <w:pPr>
        <w:jc w:val="both"/>
        <w:rPr>
          <w:lang w:val="ru-RU"/>
        </w:rPr>
      </w:pPr>
      <w:r w:rsidRPr="00FF148D">
        <w:rPr>
          <w:lang w:val="ru-RU"/>
        </w:rP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p>
    <w:p w:rsidR="00FF148D" w:rsidRDefault="00FF148D" w:rsidP="009E0109">
      <w:pPr>
        <w:jc w:val="both"/>
        <w:rPr>
          <w:lang w:val="ru-RU"/>
        </w:rPr>
      </w:pPr>
      <w:r>
        <w:sym w:font="Symbol" w:char="F0B7"/>
      </w:r>
      <w:r w:rsidRPr="00FF148D">
        <w:rPr>
          <w:lang w:val="ru-RU"/>
        </w:rPr>
        <w:t>процењивањем реакције ученика или прикупљањем коментара</w:t>
      </w:r>
      <w:r>
        <w:rPr>
          <w:lang w:val="ru-RU"/>
        </w:rPr>
        <w:t xml:space="preserve"> </w:t>
      </w:r>
      <w:r w:rsidRPr="00FF148D">
        <w:rPr>
          <w:lang w:val="ru-RU"/>
        </w:rPr>
        <w:t xml:space="preserve">ученика путем анкетних евалуационих листића;  </w:t>
      </w:r>
    </w:p>
    <w:p w:rsidR="00FF148D" w:rsidRDefault="00FF148D" w:rsidP="009E0109">
      <w:pPr>
        <w:jc w:val="both"/>
        <w:rPr>
          <w:lang w:val="ru-RU"/>
        </w:rPr>
      </w:pPr>
      <w:r>
        <w:sym w:font="Symbol" w:char="F0B7"/>
      </w:r>
      <w:r w:rsidRPr="00FF148D">
        <w:rPr>
          <w:lang w:val="ru-RU"/>
        </w:rPr>
        <w:t>провером знања које ученици усвајају на часу и испитаивањем ставова;</w:t>
      </w:r>
    </w:p>
    <w:p w:rsidR="00FF148D" w:rsidRDefault="00FF148D" w:rsidP="009E0109">
      <w:pPr>
        <w:jc w:val="both"/>
        <w:rPr>
          <w:lang w:val="ru-RU"/>
        </w:rPr>
      </w:pPr>
    </w:p>
    <w:p w:rsidR="00FF148D" w:rsidRDefault="00FF148D" w:rsidP="009E0109">
      <w:pPr>
        <w:jc w:val="both"/>
        <w:rPr>
          <w:b/>
          <w:lang w:val="ru-RU"/>
        </w:rPr>
      </w:pPr>
      <w:r>
        <w:rPr>
          <w:b/>
          <w:lang w:val="ru-RU"/>
        </w:rPr>
        <w:t>Оцењивање</w:t>
      </w:r>
    </w:p>
    <w:p w:rsidR="00FF148D" w:rsidRDefault="00FF148D" w:rsidP="009E0109">
      <w:pPr>
        <w:jc w:val="both"/>
        <w:rPr>
          <w:b/>
          <w:lang w:val="ru-RU"/>
        </w:rPr>
      </w:pPr>
    </w:p>
    <w:p w:rsidR="00FF148D" w:rsidRDefault="00FF148D" w:rsidP="009E0109">
      <w:pPr>
        <w:jc w:val="both"/>
        <w:rPr>
          <w:lang w:val="ru-RU"/>
        </w:rPr>
      </w:pPr>
      <w:r w:rsidRPr="00FF148D">
        <w:rPr>
          <w:lang w:val="ru-RU"/>
        </w:rPr>
        <w:t xml:space="preserve">Непосредно описно оцењивање ученика може се вршити кроз:  </w:t>
      </w:r>
    </w:p>
    <w:p w:rsidR="00FF148D" w:rsidRDefault="00FF148D" w:rsidP="009E0109">
      <w:pPr>
        <w:jc w:val="both"/>
        <w:rPr>
          <w:lang w:val="ru-RU"/>
        </w:rPr>
      </w:pPr>
      <w:r>
        <w:sym w:font="Symbol" w:char="F0B7"/>
      </w:r>
      <w:r w:rsidRPr="00FF148D">
        <w:rPr>
          <w:lang w:val="ru-RU"/>
        </w:rPr>
        <w:t xml:space="preserve">усмено испитивање;  </w:t>
      </w:r>
    </w:p>
    <w:p w:rsidR="00FF148D" w:rsidRDefault="00FF148D" w:rsidP="009E0109">
      <w:pPr>
        <w:jc w:val="both"/>
        <w:rPr>
          <w:lang w:val="ru-RU"/>
        </w:rPr>
      </w:pPr>
      <w:r>
        <w:sym w:font="Symbol" w:char="F0B7"/>
      </w:r>
      <w:r w:rsidRPr="00FF148D">
        <w:rPr>
          <w:lang w:val="ru-RU"/>
        </w:rPr>
        <w:t xml:space="preserve">писмено испитивање;  </w:t>
      </w:r>
    </w:p>
    <w:p w:rsidR="00FF148D" w:rsidRDefault="00FF148D" w:rsidP="009E0109">
      <w:pPr>
        <w:jc w:val="both"/>
        <w:rPr>
          <w:lang w:val="ru-RU"/>
        </w:rPr>
      </w:pPr>
      <w:r>
        <w:sym w:font="Symbol" w:char="F0B7"/>
      </w:r>
      <w:r>
        <w:rPr>
          <w:lang w:val="ru-RU"/>
        </w:rPr>
        <w:t>посматрање понашања ученика.</w:t>
      </w:r>
    </w:p>
    <w:p w:rsidR="00FF148D" w:rsidRDefault="00FF148D" w:rsidP="009E0109">
      <w:pPr>
        <w:jc w:val="both"/>
        <w:rPr>
          <w:lang w:val="ru-RU"/>
        </w:rPr>
      </w:pPr>
    </w:p>
    <w:p w:rsidR="00FF148D" w:rsidRDefault="00FF148D" w:rsidP="009E0109">
      <w:pPr>
        <w:jc w:val="both"/>
        <w:rPr>
          <w:b/>
          <w:lang w:val="ru-RU"/>
        </w:rPr>
      </w:pPr>
      <w:r>
        <w:rPr>
          <w:b/>
          <w:lang w:val="ru-RU"/>
        </w:rPr>
        <w:t>Оквирни број часова по темама</w:t>
      </w:r>
    </w:p>
    <w:p w:rsidR="00FF148D" w:rsidRDefault="00FF148D" w:rsidP="009E0109">
      <w:pPr>
        <w:jc w:val="both"/>
        <w:rPr>
          <w:b/>
          <w:lang w:val="ru-RU"/>
        </w:rPr>
      </w:pPr>
    </w:p>
    <w:p w:rsidR="00FF148D" w:rsidRDefault="00FF148D" w:rsidP="009E0109">
      <w:pPr>
        <w:jc w:val="both"/>
        <w:rPr>
          <w:lang w:val="ru-RU"/>
        </w:rPr>
      </w:pPr>
      <w:r w:rsidRPr="00FF148D">
        <w:rPr>
          <w:lang w:val="ru-RU"/>
        </w:rPr>
        <w:lastRenderedPageBreak/>
        <w:t>Увод – 1</w:t>
      </w:r>
    </w:p>
    <w:p w:rsidR="00FF148D" w:rsidRDefault="00FF148D" w:rsidP="009E0109">
      <w:pPr>
        <w:jc w:val="both"/>
        <w:rPr>
          <w:lang w:val="ru-RU"/>
        </w:rPr>
      </w:pPr>
      <w:r w:rsidRPr="00FF148D">
        <w:rPr>
          <w:lang w:val="ru-RU"/>
        </w:rPr>
        <w:t xml:space="preserve"> Бог ствара свет и човека – 7</w:t>
      </w:r>
    </w:p>
    <w:p w:rsidR="00FF148D" w:rsidRDefault="00FF148D" w:rsidP="009E0109">
      <w:pPr>
        <w:jc w:val="both"/>
        <w:rPr>
          <w:lang w:val="ru-RU"/>
        </w:rPr>
      </w:pPr>
      <w:r w:rsidRPr="00FF148D">
        <w:rPr>
          <w:lang w:val="ru-RU"/>
        </w:rPr>
        <w:t xml:space="preserve"> Бог нас воли – 7 </w:t>
      </w:r>
    </w:p>
    <w:p w:rsidR="00FF148D" w:rsidRDefault="00FF148D" w:rsidP="009E0109">
      <w:pPr>
        <w:jc w:val="both"/>
        <w:rPr>
          <w:lang w:val="ru-RU"/>
        </w:rPr>
      </w:pPr>
      <w:r w:rsidRPr="00FF148D">
        <w:rPr>
          <w:lang w:val="ru-RU"/>
        </w:rPr>
        <w:t xml:space="preserve">Заједница Бога и света кроз човека– 6 </w:t>
      </w:r>
    </w:p>
    <w:p w:rsidR="00FF148D" w:rsidRDefault="00FF148D" w:rsidP="009E0109">
      <w:pPr>
        <w:jc w:val="both"/>
        <w:rPr>
          <w:lang w:val="ru-RU"/>
        </w:rPr>
      </w:pPr>
      <w:r w:rsidRPr="00FF148D">
        <w:rPr>
          <w:lang w:val="ru-RU"/>
        </w:rPr>
        <w:t xml:space="preserve">Литургија – преображени свет – 7 </w:t>
      </w:r>
    </w:p>
    <w:p w:rsidR="00FF148D" w:rsidRDefault="00FF148D" w:rsidP="009E0109">
      <w:pPr>
        <w:jc w:val="both"/>
        <w:rPr>
          <w:lang w:val="ru-RU"/>
        </w:rPr>
      </w:pPr>
      <w:r w:rsidRPr="00FF148D">
        <w:rPr>
          <w:lang w:val="ru-RU"/>
        </w:rPr>
        <w:t xml:space="preserve">Човек и природа - 6  </w:t>
      </w:r>
    </w:p>
    <w:p w:rsidR="00FF148D" w:rsidRPr="00343642" w:rsidRDefault="00FF148D" w:rsidP="009E0109">
      <w:pPr>
        <w:jc w:val="both"/>
        <w:rPr>
          <w:lang w:val="ru-RU"/>
        </w:rPr>
      </w:pPr>
      <w:r w:rsidRPr="00FF148D">
        <w:rPr>
          <w:lang w:val="ru-RU"/>
        </w:rPr>
        <w:t>Евалуација – 1+1</w:t>
      </w:r>
    </w:p>
    <w:p w:rsidR="00FF148D" w:rsidRPr="00343642" w:rsidRDefault="00FF148D" w:rsidP="00FF148D">
      <w:pPr>
        <w:rPr>
          <w:lang w:val="ru-RU"/>
        </w:rPr>
      </w:pPr>
    </w:p>
    <w:p w:rsidR="00FF148D" w:rsidRPr="00FF148D" w:rsidRDefault="00FF148D" w:rsidP="00FF148D">
      <w:pPr>
        <w:rPr>
          <w:b/>
          <w:lang w:val="ru-RU"/>
        </w:rPr>
      </w:pPr>
      <w:r w:rsidRPr="00FF148D">
        <w:rPr>
          <w:b/>
          <w:lang w:val="ru-RU"/>
        </w:rPr>
        <w:t xml:space="preserve">КОРЕЛАЦИЈА С ДРУГИМ ПРЕДМЕТИМА / МОДУЛИМА: </w:t>
      </w:r>
    </w:p>
    <w:p w:rsidR="00FF148D" w:rsidRDefault="00FF148D" w:rsidP="00FF148D">
      <w:pPr>
        <w:rPr>
          <w:lang w:val="ru-RU"/>
        </w:rPr>
      </w:pPr>
    </w:p>
    <w:p w:rsidR="00FF148D" w:rsidRDefault="00FF148D" w:rsidP="00FF148D">
      <w:pPr>
        <w:rPr>
          <w:lang w:val="ru-RU"/>
        </w:rPr>
      </w:pPr>
      <w:r w:rsidRPr="00FF148D">
        <w:rPr>
          <w:lang w:val="ru-RU"/>
        </w:rPr>
        <w:t>1. Српски језик и књижевност</w:t>
      </w:r>
    </w:p>
    <w:p w:rsidR="00FF148D" w:rsidRDefault="00FF148D" w:rsidP="00FF148D">
      <w:pPr>
        <w:rPr>
          <w:lang w:val="ru-RU"/>
        </w:rPr>
      </w:pPr>
      <w:r w:rsidRPr="00FF148D">
        <w:rPr>
          <w:lang w:val="ru-RU"/>
        </w:rPr>
        <w:t xml:space="preserve"> 2. Математика </w:t>
      </w:r>
    </w:p>
    <w:p w:rsidR="00FF148D" w:rsidRDefault="00FF148D" w:rsidP="00FF148D">
      <w:pPr>
        <w:rPr>
          <w:lang w:val="ru-RU"/>
        </w:rPr>
      </w:pPr>
      <w:r w:rsidRPr="00FF148D">
        <w:rPr>
          <w:lang w:val="ru-RU"/>
        </w:rPr>
        <w:t xml:space="preserve">3. Познавање природе и друштва </w:t>
      </w:r>
    </w:p>
    <w:p w:rsidR="00FF148D" w:rsidRDefault="00FF148D" w:rsidP="00FF148D">
      <w:pPr>
        <w:rPr>
          <w:lang w:val="ru-RU"/>
        </w:rPr>
      </w:pPr>
      <w:r w:rsidRPr="00FF148D">
        <w:rPr>
          <w:lang w:val="ru-RU"/>
        </w:rPr>
        <w:t xml:space="preserve">4. Музичка култура </w:t>
      </w:r>
    </w:p>
    <w:p w:rsidR="00FF148D" w:rsidRDefault="00FF148D" w:rsidP="00FF148D">
      <w:pPr>
        <w:rPr>
          <w:lang w:val="ru-RU"/>
        </w:rPr>
      </w:pPr>
      <w:r w:rsidRPr="00FF148D">
        <w:rPr>
          <w:lang w:val="ru-RU"/>
        </w:rPr>
        <w:t xml:space="preserve">5. Ликовна култура </w:t>
      </w:r>
    </w:p>
    <w:p w:rsidR="00FF148D" w:rsidRDefault="00FF148D" w:rsidP="00FF148D">
      <w:pPr>
        <w:rPr>
          <w:lang w:val="ru-RU"/>
        </w:rPr>
      </w:pPr>
      <w:r w:rsidRPr="00FF148D">
        <w:rPr>
          <w:lang w:val="ru-RU"/>
        </w:rPr>
        <w:t>6. Грађанско васпитање</w:t>
      </w:r>
    </w:p>
    <w:p w:rsidR="00FF148D" w:rsidRDefault="00FF148D" w:rsidP="00FF148D">
      <w:pPr>
        <w:rPr>
          <w:lang w:val="ru-RU"/>
        </w:rPr>
      </w:pPr>
    </w:p>
    <w:p w:rsidR="00FF148D" w:rsidRDefault="00FF148D" w:rsidP="00FF148D">
      <w:pPr>
        <w:rPr>
          <w:lang w:val="ru-RU"/>
        </w:rPr>
      </w:pPr>
    </w:p>
    <w:p w:rsidR="00FF148D" w:rsidRDefault="00FF148D" w:rsidP="00FF148D">
      <w:pPr>
        <w:rPr>
          <w:lang w:val="ru-RU"/>
        </w:rPr>
      </w:pPr>
    </w:p>
    <w:p w:rsidR="00FF148D" w:rsidRDefault="00FF148D" w:rsidP="00FF148D">
      <w:pPr>
        <w:rPr>
          <w:lang w:val="ru-RU"/>
        </w:rPr>
      </w:pPr>
    </w:p>
    <w:p w:rsidR="00FF148D" w:rsidRDefault="00FF148D" w:rsidP="00FF148D">
      <w:pPr>
        <w:rPr>
          <w:lang w:val="ru-RU"/>
        </w:rPr>
      </w:pPr>
    </w:p>
    <w:p w:rsidR="00FF148D" w:rsidRDefault="00FF148D" w:rsidP="00FF148D">
      <w:pPr>
        <w:rPr>
          <w:lang w:val="ru-RU"/>
        </w:rPr>
      </w:pPr>
    </w:p>
    <w:p w:rsidR="00FF148D" w:rsidRDefault="00FF148D" w:rsidP="00FF148D">
      <w:pPr>
        <w:rPr>
          <w:lang w:val="ru-RU"/>
        </w:rPr>
      </w:pPr>
    </w:p>
    <w:p w:rsidR="00FF148D" w:rsidRDefault="00FF148D" w:rsidP="00FF148D">
      <w:pPr>
        <w:rPr>
          <w:lang w:val="ru-RU"/>
        </w:rPr>
      </w:pPr>
    </w:p>
    <w:p w:rsidR="00FF148D" w:rsidRDefault="00FF148D" w:rsidP="00FF148D">
      <w:pPr>
        <w:rPr>
          <w:lang w:val="ru-RU"/>
        </w:rPr>
      </w:pPr>
    </w:p>
    <w:p w:rsidR="00FF148D" w:rsidRDefault="00FF148D" w:rsidP="00FF148D">
      <w:pPr>
        <w:rPr>
          <w:lang w:val="ru-RU"/>
        </w:rPr>
      </w:pPr>
    </w:p>
    <w:p w:rsidR="006B34FF" w:rsidRDefault="006B34FF" w:rsidP="00FF148D">
      <w:pPr>
        <w:rPr>
          <w:lang w:val="ru-RU"/>
        </w:rPr>
      </w:pPr>
    </w:p>
    <w:p w:rsidR="006B34FF" w:rsidRDefault="006B34FF" w:rsidP="00FF148D">
      <w:pPr>
        <w:rPr>
          <w:lang w:val="ru-RU"/>
        </w:rPr>
      </w:pPr>
    </w:p>
    <w:p w:rsidR="006B34FF" w:rsidRDefault="006B34FF" w:rsidP="00FF148D">
      <w:pPr>
        <w:rPr>
          <w:lang w:val="ru-RU"/>
        </w:rPr>
      </w:pPr>
    </w:p>
    <w:p w:rsidR="006B34FF" w:rsidRDefault="006B34FF" w:rsidP="00FF148D">
      <w:pPr>
        <w:rPr>
          <w:lang w:val="ru-RU"/>
        </w:rPr>
      </w:pPr>
    </w:p>
    <w:p w:rsidR="006B34FF" w:rsidRDefault="006B34FF" w:rsidP="00FF148D">
      <w:pPr>
        <w:rPr>
          <w:lang w:val="ru-RU"/>
        </w:rPr>
      </w:pPr>
    </w:p>
    <w:p w:rsidR="006B34FF" w:rsidRDefault="006B34FF" w:rsidP="00FF148D">
      <w:pPr>
        <w:rPr>
          <w:lang w:val="ru-RU"/>
        </w:rPr>
      </w:pPr>
    </w:p>
    <w:p w:rsidR="006B34FF" w:rsidRDefault="006B34FF" w:rsidP="00FF148D">
      <w:pPr>
        <w:rPr>
          <w:lang w:val="ru-RU"/>
        </w:rPr>
      </w:pPr>
    </w:p>
    <w:p w:rsidR="006B34FF" w:rsidRDefault="006B34FF" w:rsidP="00FF148D">
      <w:pPr>
        <w:rPr>
          <w:lang w:val="ru-RU"/>
        </w:rPr>
      </w:pPr>
    </w:p>
    <w:p w:rsidR="006B34FF" w:rsidRDefault="006B34FF" w:rsidP="00FF148D">
      <w:pPr>
        <w:rPr>
          <w:lang w:val="ru-RU"/>
        </w:rPr>
      </w:pPr>
    </w:p>
    <w:p w:rsidR="006B34FF" w:rsidRDefault="006B34FF" w:rsidP="00FF148D">
      <w:pPr>
        <w:rPr>
          <w:lang w:val="ru-RU"/>
        </w:rPr>
      </w:pPr>
    </w:p>
    <w:p w:rsidR="006B34FF" w:rsidRDefault="006B34FF" w:rsidP="00FF148D">
      <w:pPr>
        <w:rPr>
          <w:lang w:val="ru-RU"/>
        </w:rPr>
      </w:pPr>
    </w:p>
    <w:p w:rsidR="006B34FF" w:rsidRDefault="006B34FF" w:rsidP="00FF148D">
      <w:pPr>
        <w:rPr>
          <w:lang w:val="ru-RU"/>
        </w:rPr>
      </w:pPr>
    </w:p>
    <w:p w:rsidR="006B34FF" w:rsidRDefault="006B34FF" w:rsidP="00FF148D">
      <w:pPr>
        <w:rPr>
          <w:lang w:val="ru-RU"/>
        </w:rPr>
      </w:pPr>
    </w:p>
    <w:p w:rsidR="006B34FF" w:rsidRDefault="006B34FF" w:rsidP="00FF148D">
      <w:pPr>
        <w:rPr>
          <w:lang w:val="ru-RU"/>
        </w:rPr>
      </w:pPr>
    </w:p>
    <w:p w:rsidR="00FF148D" w:rsidRDefault="00FF148D" w:rsidP="00FF148D">
      <w:pPr>
        <w:rPr>
          <w:lang w:val="ru-RU"/>
        </w:rPr>
      </w:pPr>
    </w:p>
    <w:p w:rsidR="00FF148D" w:rsidRDefault="00FF148D" w:rsidP="00FF148D">
      <w:pPr>
        <w:rPr>
          <w:lang w:val="ru-RU"/>
        </w:rPr>
      </w:pPr>
    </w:p>
    <w:p w:rsidR="00FF148D" w:rsidRPr="00361DCB" w:rsidRDefault="00FF148D" w:rsidP="00FF148D">
      <w:pPr>
        <w:pStyle w:val="NoSpacing"/>
        <w:jc w:val="center"/>
        <w:rPr>
          <w:b/>
          <w:sz w:val="40"/>
          <w:lang w:val="ru-RU"/>
        </w:rPr>
      </w:pPr>
      <w:r w:rsidRPr="00361DCB">
        <w:rPr>
          <w:b/>
          <w:sz w:val="40"/>
          <w:lang w:val="ru-RU"/>
        </w:rPr>
        <w:lastRenderedPageBreak/>
        <w:t>ПРО</w:t>
      </w:r>
      <w:r w:rsidRPr="00361DCB">
        <w:rPr>
          <w:b/>
          <w:sz w:val="40"/>
          <w:lang w:val="ru-RU"/>
        </w:rPr>
        <w:softHyphen/>
        <w:t>ГРАМ НА</w:t>
      </w:r>
      <w:r w:rsidRPr="00361DCB">
        <w:rPr>
          <w:b/>
          <w:sz w:val="40"/>
          <w:lang w:val="ru-RU"/>
        </w:rPr>
        <w:softHyphen/>
        <w:t>СТА</w:t>
      </w:r>
      <w:r w:rsidRPr="00361DCB">
        <w:rPr>
          <w:b/>
          <w:sz w:val="40"/>
          <w:lang w:val="ru-RU"/>
        </w:rPr>
        <w:softHyphen/>
        <w:t>ВЕ И УЧЕ</w:t>
      </w:r>
      <w:r w:rsidRPr="00361DCB">
        <w:rPr>
          <w:b/>
          <w:sz w:val="40"/>
          <w:lang w:val="ru-RU"/>
        </w:rPr>
        <w:softHyphen/>
        <w:t xml:space="preserve">ЊА ЗА </w:t>
      </w:r>
      <w:r>
        <w:rPr>
          <w:b/>
          <w:sz w:val="40"/>
          <w:lang w:val="ru-RU"/>
        </w:rPr>
        <w:t>ЧЕТВРТИ</w:t>
      </w:r>
      <w:r w:rsidRPr="00361DCB">
        <w:rPr>
          <w:b/>
          <w:sz w:val="40"/>
          <w:lang w:val="ru-RU"/>
        </w:rPr>
        <w:t xml:space="preserve"> РАЗ</w:t>
      </w:r>
      <w:r w:rsidRPr="00361DCB">
        <w:rPr>
          <w:b/>
          <w:sz w:val="40"/>
          <w:lang w:val="ru-RU"/>
        </w:rPr>
        <w:softHyphen/>
        <w:t>РЕД ОСНОВ</w:t>
      </w:r>
      <w:r w:rsidRPr="00361DCB">
        <w:rPr>
          <w:b/>
          <w:sz w:val="40"/>
          <w:lang w:val="ru-RU"/>
        </w:rPr>
        <w:softHyphen/>
        <w:t>НОГ ОБРАЗОВА</w:t>
      </w:r>
      <w:r w:rsidRPr="00361DCB">
        <w:rPr>
          <w:b/>
          <w:sz w:val="40"/>
          <w:lang w:val="ru-RU"/>
        </w:rPr>
        <w:softHyphen/>
        <w:t>ЊА И ВАС</w:t>
      </w:r>
      <w:r w:rsidRPr="00361DCB">
        <w:rPr>
          <w:b/>
          <w:sz w:val="40"/>
          <w:lang w:val="ru-RU"/>
        </w:rPr>
        <w:softHyphen/>
        <w:t>ПИ</w:t>
      </w:r>
      <w:r w:rsidRPr="00361DCB">
        <w:rPr>
          <w:b/>
          <w:sz w:val="40"/>
          <w:lang w:val="ru-RU"/>
        </w:rPr>
        <w:softHyphen/>
        <w:t>ТА</w:t>
      </w:r>
      <w:r w:rsidRPr="00361DCB">
        <w:rPr>
          <w:b/>
          <w:sz w:val="40"/>
          <w:lang w:val="ru-RU"/>
        </w:rPr>
        <w:softHyphen/>
        <w:t>ЊА</w:t>
      </w:r>
    </w:p>
    <w:p w:rsidR="00FF148D" w:rsidRPr="00361DCB" w:rsidRDefault="00FF148D" w:rsidP="00FF148D">
      <w:pPr>
        <w:pStyle w:val="NoSpacing"/>
        <w:jc w:val="center"/>
        <w:rPr>
          <w:b/>
          <w:sz w:val="40"/>
          <w:lang w:val="ru-RU"/>
        </w:rPr>
      </w:pPr>
    </w:p>
    <w:p w:rsidR="00FF148D" w:rsidRDefault="00FF148D" w:rsidP="00FF148D">
      <w:pPr>
        <w:jc w:val="center"/>
        <w:rPr>
          <w:lang w:val="ru-RU"/>
        </w:rPr>
      </w:pPr>
      <w:r w:rsidRPr="00361DCB">
        <w:rPr>
          <w:sz w:val="36"/>
          <w:lang w:val="ru-RU"/>
        </w:rPr>
        <w:t>ОБАВЕЗНИ НАСТАВНИ ПРЕДМЕТИ</w:t>
      </w:r>
    </w:p>
    <w:p w:rsidR="00FF148D" w:rsidRDefault="00FF148D" w:rsidP="00FF148D">
      <w:pPr>
        <w:rPr>
          <w:lang w:val="ru-RU"/>
        </w:rPr>
      </w:pPr>
    </w:p>
    <w:p w:rsidR="00FF148D" w:rsidRDefault="00FF148D" w:rsidP="00FF148D">
      <w:pPr>
        <w:rPr>
          <w:lang w:val="ru-RU"/>
        </w:rPr>
      </w:pPr>
    </w:p>
    <w:p w:rsidR="00FF148D" w:rsidRPr="00FF148D" w:rsidRDefault="00FF148D" w:rsidP="00FF148D">
      <w:pPr>
        <w:rPr>
          <w:sz w:val="24"/>
          <w:lang w:val="ru-RU"/>
        </w:rPr>
      </w:pPr>
      <w:r w:rsidRPr="00FF148D">
        <w:rPr>
          <w:sz w:val="24"/>
          <w:lang w:val="ru-RU"/>
        </w:rPr>
        <w:t xml:space="preserve">Назив предмета </w:t>
      </w:r>
      <w:r w:rsidRPr="00FF148D">
        <w:rPr>
          <w:b/>
          <w:sz w:val="24"/>
          <w:lang w:val="ru-RU"/>
        </w:rPr>
        <w:t>СРПСКИ ЈЕЗИК</w:t>
      </w:r>
    </w:p>
    <w:p w:rsidR="00FF148D" w:rsidRPr="00FF148D" w:rsidRDefault="00FF148D" w:rsidP="00FF148D">
      <w:pPr>
        <w:rPr>
          <w:sz w:val="24"/>
          <w:lang w:val="ru-RU"/>
        </w:rPr>
      </w:pPr>
    </w:p>
    <w:p w:rsidR="00FF148D" w:rsidRPr="00FF148D" w:rsidRDefault="00FF148D" w:rsidP="00FF148D">
      <w:pPr>
        <w:rPr>
          <w:b/>
          <w:sz w:val="24"/>
          <w:lang w:val="ru-RU"/>
        </w:rPr>
      </w:pPr>
      <w:r w:rsidRPr="00FF148D">
        <w:rPr>
          <w:b/>
          <w:sz w:val="24"/>
          <w:lang w:val="ru-RU"/>
        </w:rPr>
        <w:t xml:space="preserve"> Циљ</w:t>
      </w:r>
    </w:p>
    <w:p w:rsidR="00FF148D" w:rsidRPr="00FF148D" w:rsidRDefault="00FF148D" w:rsidP="00FF148D">
      <w:pPr>
        <w:rPr>
          <w:sz w:val="24"/>
          <w:lang w:val="ru-RU"/>
        </w:rPr>
      </w:pPr>
      <w:r w:rsidRPr="00FF148D">
        <w:rPr>
          <w:sz w:val="24"/>
          <w:lang w:val="ru-RU"/>
        </w:rPr>
        <w:t xml:space="preserve"> Циљ учења Српског језика јесте да ученици овладају основним законитостима српског књижевног језика ради правилног усменог и писаног изражавања, негујући свест о значају улоге језика у очувању националног идентитета; да се оспособе за тумачење одабраних књижевних и других уметничких дела из српске и светске баштине, ради неговања традиције и културе српског народа и развијања интеркултуралности. </w:t>
      </w:r>
    </w:p>
    <w:p w:rsidR="00FF148D" w:rsidRPr="00FF148D" w:rsidRDefault="00FF148D" w:rsidP="00FF148D">
      <w:pPr>
        <w:rPr>
          <w:sz w:val="24"/>
          <w:lang w:val="ru-RU"/>
        </w:rPr>
      </w:pPr>
      <w:r w:rsidRPr="00FF148D">
        <w:rPr>
          <w:sz w:val="24"/>
          <w:lang w:val="ru-RU"/>
        </w:rPr>
        <w:t xml:space="preserve">Разред </w:t>
      </w:r>
      <w:r w:rsidRPr="00FF148D">
        <w:rPr>
          <w:b/>
          <w:sz w:val="24"/>
          <w:lang w:val="ru-RU"/>
        </w:rPr>
        <w:t xml:space="preserve">Четврти </w:t>
      </w:r>
    </w:p>
    <w:p w:rsidR="00FF148D" w:rsidRPr="00FF148D" w:rsidRDefault="00FF148D" w:rsidP="00FF148D">
      <w:pPr>
        <w:rPr>
          <w:sz w:val="24"/>
          <w:lang w:val="ru-RU"/>
        </w:rPr>
      </w:pPr>
      <w:r w:rsidRPr="00FF148D">
        <w:rPr>
          <w:sz w:val="24"/>
          <w:lang w:val="ru-RU"/>
        </w:rPr>
        <w:t xml:space="preserve">Годишњи фонд часова </w:t>
      </w:r>
      <w:r w:rsidRPr="00FF148D">
        <w:rPr>
          <w:b/>
          <w:sz w:val="24"/>
          <w:lang w:val="ru-RU"/>
        </w:rPr>
        <w:t>180 часова</w:t>
      </w:r>
    </w:p>
    <w:p w:rsidR="00FF148D" w:rsidRDefault="00FF148D" w:rsidP="00FF148D">
      <w:pPr>
        <w:rPr>
          <w:lang w:val="ru-RU"/>
        </w:rPr>
      </w:pPr>
    </w:p>
    <w:p w:rsidR="00FF148D" w:rsidRDefault="00FF148D" w:rsidP="00FF148D">
      <w:pPr>
        <w:rPr>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FF148D" w:rsidTr="00FF148D">
        <w:trPr>
          <w:trHeight w:val="949"/>
        </w:trPr>
        <w:tc>
          <w:tcPr>
            <w:tcW w:w="4380" w:type="dxa"/>
            <w:shd w:val="clear" w:color="auto" w:fill="EAF1DD" w:themeFill="accent3" w:themeFillTint="33"/>
          </w:tcPr>
          <w:p w:rsidR="00FF148D" w:rsidRPr="00A3511A" w:rsidRDefault="00FF148D" w:rsidP="00FF148D">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FF148D" w:rsidRPr="00A3511A" w:rsidRDefault="00FF148D" w:rsidP="00FF148D">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FF148D" w:rsidRPr="00A3511A" w:rsidRDefault="00FF148D" w:rsidP="00FF148D">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FF148D" w:rsidRPr="00A3511A" w:rsidRDefault="00FF148D" w:rsidP="00FF148D">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FF148D" w:rsidRPr="006B51A3" w:rsidTr="00FF148D">
        <w:trPr>
          <w:trHeight w:val="2355"/>
        </w:trPr>
        <w:tc>
          <w:tcPr>
            <w:tcW w:w="4380" w:type="dxa"/>
            <w:vMerge w:val="restart"/>
          </w:tcPr>
          <w:p w:rsidR="00FF148D" w:rsidRDefault="00FF148D" w:rsidP="00FF148D">
            <w:pPr>
              <w:pStyle w:val="BodyText"/>
              <w:spacing w:before="38"/>
              <w:ind w:left="0"/>
              <w:rPr>
                <w:lang w:val="ru-RU"/>
              </w:rPr>
            </w:pPr>
            <w:r w:rsidRPr="00FF148D">
              <w:rPr>
                <w:lang w:val="ru-RU"/>
              </w:rPr>
              <w:t xml:space="preserve">– чита са разумевањем различите врсте текстова; </w:t>
            </w:r>
          </w:p>
          <w:p w:rsidR="00FF148D" w:rsidRDefault="00FF148D" w:rsidP="00FF148D">
            <w:pPr>
              <w:pStyle w:val="BodyText"/>
              <w:spacing w:before="38"/>
              <w:ind w:left="0"/>
              <w:rPr>
                <w:lang w:val="ru-RU"/>
              </w:rPr>
            </w:pPr>
            <w:r w:rsidRPr="00FF148D">
              <w:rPr>
                <w:lang w:val="ru-RU"/>
              </w:rPr>
              <w:t xml:space="preserve">– укратко образложи свој утисак и мишљење поштујући и другачије ставове; </w:t>
            </w:r>
          </w:p>
          <w:p w:rsidR="00FF148D" w:rsidRDefault="00FF148D" w:rsidP="00FF148D">
            <w:pPr>
              <w:pStyle w:val="BodyText"/>
              <w:spacing w:before="38"/>
              <w:ind w:left="0"/>
              <w:rPr>
                <w:lang w:val="ru-RU"/>
              </w:rPr>
            </w:pPr>
            <w:r w:rsidRPr="00FF148D">
              <w:rPr>
                <w:lang w:val="ru-RU"/>
              </w:rPr>
              <w:t xml:space="preserve">– разликује књижевне врсте: шаљиву народну песму, басну и причу о животињама, приповетку, роман за децу и драмски текст; </w:t>
            </w:r>
          </w:p>
          <w:p w:rsidR="00FF148D" w:rsidRDefault="00FF148D" w:rsidP="00FF148D">
            <w:pPr>
              <w:pStyle w:val="BodyText"/>
              <w:spacing w:before="38"/>
              <w:ind w:left="0"/>
              <w:rPr>
                <w:lang w:val="ru-RU"/>
              </w:rPr>
            </w:pPr>
            <w:r w:rsidRPr="00FF148D">
              <w:rPr>
                <w:lang w:val="ru-RU"/>
              </w:rPr>
              <w:t xml:space="preserve">– одреди тему, редослед догађаја, време и место дешавања у прочитаном тексту; – именује позитивне и негативне особине ликова; </w:t>
            </w:r>
          </w:p>
          <w:p w:rsidR="00FF148D" w:rsidRDefault="00FF148D" w:rsidP="00FF148D">
            <w:pPr>
              <w:pStyle w:val="BodyText"/>
              <w:spacing w:before="38"/>
              <w:ind w:left="0"/>
              <w:rPr>
                <w:lang w:val="ru-RU"/>
              </w:rPr>
            </w:pPr>
            <w:r w:rsidRPr="00FF148D">
              <w:rPr>
                <w:lang w:val="ru-RU"/>
              </w:rPr>
              <w:t xml:space="preserve">– уочи и издвоји основне елементе </w:t>
            </w:r>
            <w:r w:rsidRPr="00FF148D">
              <w:rPr>
                <w:lang w:val="ru-RU"/>
              </w:rPr>
              <w:lastRenderedPageBreak/>
              <w:t xml:space="preserve">лирске песме (стих, строфа, рима и ритам); </w:t>
            </w:r>
          </w:p>
          <w:p w:rsidR="00FF148D" w:rsidRDefault="00FF148D" w:rsidP="00FF148D">
            <w:pPr>
              <w:pStyle w:val="BodyText"/>
              <w:spacing w:before="38"/>
              <w:ind w:left="0"/>
              <w:rPr>
                <w:lang w:val="ru-RU"/>
              </w:rPr>
            </w:pPr>
            <w:r w:rsidRPr="00FF148D">
              <w:rPr>
                <w:lang w:val="ru-RU"/>
              </w:rPr>
              <w:t xml:space="preserve">– тумачи идеје књижевног дела; – препозна ситуације кршења/остваривања права детета и стереотипе у књижевним делима; </w:t>
            </w:r>
          </w:p>
          <w:p w:rsidR="00FF148D" w:rsidRDefault="00FF148D" w:rsidP="00FF148D">
            <w:pPr>
              <w:pStyle w:val="BodyText"/>
              <w:spacing w:before="38"/>
              <w:ind w:left="0"/>
              <w:rPr>
                <w:lang w:val="ru-RU"/>
              </w:rPr>
            </w:pPr>
            <w:r w:rsidRPr="00FF148D">
              <w:rPr>
                <w:lang w:val="ru-RU"/>
              </w:rPr>
              <w:t>– уочи персонификацију и разуме њену улогу у књижевном делу;</w:t>
            </w:r>
          </w:p>
          <w:p w:rsidR="00FF148D" w:rsidRDefault="00FF148D" w:rsidP="00FF148D">
            <w:pPr>
              <w:pStyle w:val="BodyText"/>
              <w:spacing w:before="38"/>
              <w:ind w:left="0"/>
              <w:rPr>
                <w:lang w:val="ru-RU"/>
              </w:rPr>
            </w:pPr>
            <w:r w:rsidRPr="00FF148D">
              <w:rPr>
                <w:lang w:val="ru-RU"/>
              </w:rPr>
              <w:t xml:space="preserve"> – разликује описивање, приповедање (у 1. и 3. лицу) и дијалог у књижевном делу; </w:t>
            </w:r>
          </w:p>
          <w:p w:rsidR="00FF148D" w:rsidRDefault="00FF148D" w:rsidP="00FF148D">
            <w:pPr>
              <w:pStyle w:val="BodyText"/>
              <w:spacing w:before="38"/>
              <w:ind w:left="0"/>
              <w:rPr>
                <w:lang w:val="ru-RU"/>
              </w:rPr>
            </w:pPr>
            <w:r w:rsidRPr="00FF148D">
              <w:rPr>
                <w:lang w:val="ru-RU"/>
              </w:rPr>
              <w:t xml:space="preserve">– преприча текст из различитих улога/перспектива; </w:t>
            </w:r>
          </w:p>
          <w:p w:rsidR="00FF148D" w:rsidRDefault="00FF148D" w:rsidP="00FF148D">
            <w:pPr>
              <w:pStyle w:val="BodyText"/>
              <w:spacing w:before="38"/>
              <w:ind w:left="0"/>
              <w:rPr>
                <w:lang w:val="ru-RU"/>
              </w:rPr>
            </w:pPr>
            <w:r w:rsidRPr="00FF148D">
              <w:rPr>
                <w:lang w:val="ru-RU"/>
              </w:rPr>
              <w:t xml:space="preserve">– уочи основни тон књижевног текста (ведар, тужан, шаљив); </w:t>
            </w:r>
          </w:p>
          <w:p w:rsidR="00FF148D" w:rsidRDefault="00FF148D" w:rsidP="00FF148D">
            <w:pPr>
              <w:pStyle w:val="BodyText"/>
              <w:spacing w:before="38"/>
              <w:ind w:left="0"/>
              <w:rPr>
                <w:lang w:val="ru-RU"/>
              </w:rPr>
            </w:pPr>
            <w:r w:rsidRPr="00FF148D">
              <w:rPr>
                <w:lang w:val="ru-RU"/>
              </w:rPr>
              <w:t xml:space="preserve">– уочи супротстављеност лица у драмском тексту; </w:t>
            </w:r>
          </w:p>
          <w:p w:rsidR="00FF148D" w:rsidRDefault="00FF148D" w:rsidP="00FF148D">
            <w:pPr>
              <w:pStyle w:val="BodyText"/>
              <w:spacing w:before="38"/>
              <w:ind w:left="0"/>
              <w:rPr>
                <w:lang w:val="ru-RU"/>
              </w:rPr>
            </w:pPr>
            <w:r w:rsidRPr="00FF148D">
              <w:rPr>
                <w:lang w:val="ru-RU"/>
              </w:rPr>
              <w:t>– чита текст поштујући интонацију реченице/стиха;</w:t>
            </w:r>
          </w:p>
          <w:p w:rsidR="00FF148D" w:rsidRDefault="00FF148D" w:rsidP="00FF148D">
            <w:pPr>
              <w:pStyle w:val="BodyText"/>
              <w:spacing w:before="38"/>
              <w:ind w:left="0"/>
              <w:rPr>
                <w:lang w:val="ru-RU"/>
              </w:rPr>
            </w:pPr>
            <w:r w:rsidRPr="00FF148D">
              <w:rPr>
                <w:lang w:val="ru-RU"/>
              </w:rPr>
              <w:t xml:space="preserve"> – изражајно рецитује песму и чита прозни текст; </w:t>
            </w:r>
          </w:p>
          <w:p w:rsidR="00FF148D" w:rsidRDefault="00FF148D" w:rsidP="00FF148D">
            <w:pPr>
              <w:pStyle w:val="BodyText"/>
              <w:spacing w:before="38"/>
              <w:ind w:left="0"/>
              <w:rPr>
                <w:lang w:val="ru-RU"/>
              </w:rPr>
            </w:pPr>
            <w:r w:rsidRPr="00FF148D">
              <w:rPr>
                <w:lang w:val="ru-RU"/>
              </w:rPr>
              <w:t xml:space="preserve">– изводи драмске текстове; </w:t>
            </w:r>
          </w:p>
          <w:p w:rsidR="00FF148D" w:rsidRDefault="00FF148D" w:rsidP="00FF148D">
            <w:pPr>
              <w:pStyle w:val="BodyText"/>
              <w:spacing w:before="38"/>
              <w:ind w:left="0"/>
              <w:rPr>
                <w:lang w:val="ru-RU"/>
              </w:rPr>
            </w:pPr>
            <w:r w:rsidRPr="00FF148D">
              <w:rPr>
                <w:lang w:val="ru-RU"/>
              </w:rPr>
              <w:t xml:space="preserve">– усвоји позитивне људске вредности на основу прочитаних књижевних дела; </w:t>
            </w:r>
          </w:p>
          <w:p w:rsidR="00FF148D" w:rsidRDefault="00FF148D" w:rsidP="00FF148D">
            <w:pPr>
              <w:pStyle w:val="BodyText"/>
              <w:spacing w:before="38"/>
              <w:ind w:left="0"/>
              <w:rPr>
                <w:lang w:val="ru-RU"/>
              </w:rPr>
            </w:pPr>
            <w:r w:rsidRPr="00FF148D">
              <w:rPr>
                <w:lang w:val="ru-RU"/>
              </w:rPr>
              <w:t xml:space="preserve">– повеже граматичке појмове обрађене у претходним разредима са новим наставним садржајима; </w:t>
            </w:r>
          </w:p>
          <w:p w:rsidR="00FF148D" w:rsidRDefault="00FF148D" w:rsidP="00FF148D">
            <w:pPr>
              <w:pStyle w:val="BodyText"/>
              <w:spacing w:before="38"/>
              <w:ind w:left="0"/>
              <w:rPr>
                <w:lang w:val="ru-RU"/>
              </w:rPr>
            </w:pPr>
            <w:r w:rsidRPr="00FF148D">
              <w:rPr>
                <w:lang w:val="ru-RU"/>
              </w:rPr>
              <w:t>– разликује речи које мењају облик (именице, заменице, придеви, бројеви, глаголи) и уочи оне које су увек у истом облику;</w:t>
            </w:r>
          </w:p>
          <w:p w:rsidR="00FF148D" w:rsidRDefault="00FF148D" w:rsidP="00FF148D">
            <w:pPr>
              <w:pStyle w:val="BodyText"/>
              <w:spacing w:before="38"/>
              <w:ind w:left="0"/>
              <w:rPr>
                <w:lang w:val="ru-RU"/>
              </w:rPr>
            </w:pPr>
            <w:r w:rsidRPr="00FF148D">
              <w:rPr>
                <w:lang w:val="ru-RU"/>
              </w:rPr>
              <w:t xml:space="preserve"> – одреди основне реченичне чланове;</w:t>
            </w:r>
          </w:p>
          <w:p w:rsidR="00FF148D" w:rsidRDefault="00FF148D" w:rsidP="00FF148D">
            <w:pPr>
              <w:pStyle w:val="BodyText"/>
              <w:spacing w:before="38"/>
              <w:ind w:left="0"/>
              <w:rPr>
                <w:lang w:val="ru-RU"/>
              </w:rPr>
            </w:pPr>
            <w:r w:rsidRPr="00FF148D">
              <w:rPr>
                <w:lang w:val="ru-RU"/>
              </w:rPr>
              <w:t xml:space="preserve"> – разликује врсту речи од службе речи у реченици;</w:t>
            </w:r>
          </w:p>
          <w:p w:rsidR="00FF148D" w:rsidRDefault="00FF148D" w:rsidP="00FF148D">
            <w:pPr>
              <w:pStyle w:val="BodyText"/>
              <w:spacing w:before="38"/>
              <w:ind w:left="0"/>
              <w:rPr>
                <w:lang w:val="ru-RU"/>
              </w:rPr>
            </w:pPr>
            <w:r w:rsidRPr="00FF148D">
              <w:rPr>
                <w:lang w:val="ru-RU"/>
              </w:rPr>
              <w:t xml:space="preserve"> – поштује и примени основна правописна правила; </w:t>
            </w:r>
          </w:p>
          <w:p w:rsidR="00FF148D" w:rsidRDefault="00FF148D" w:rsidP="00FF148D">
            <w:pPr>
              <w:pStyle w:val="BodyText"/>
              <w:spacing w:before="38"/>
              <w:ind w:left="0"/>
              <w:rPr>
                <w:lang w:val="ru-RU"/>
              </w:rPr>
            </w:pPr>
            <w:r w:rsidRPr="00FF148D">
              <w:rPr>
                <w:lang w:val="ru-RU"/>
              </w:rPr>
              <w:lastRenderedPageBreak/>
              <w:t xml:space="preserve">– правилно пише сва три модела управног говора; </w:t>
            </w:r>
          </w:p>
          <w:p w:rsidR="00FF148D" w:rsidRDefault="00FF148D" w:rsidP="00FF148D">
            <w:pPr>
              <w:pStyle w:val="BodyText"/>
              <w:spacing w:before="38"/>
              <w:ind w:left="0"/>
              <w:rPr>
                <w:lang w:val="ru-RU"/>
              </w:rPr>
            </w:pPr>
            <w:r w:rsidRPr="00FF148D">
              <w:rPr>
                <w:lang w:val="ru-RU"/>
              </w:rPr>
              <w:t xml:space="preserve">– употреби основне облике усменог и писменог изражавања: препричавање, причање и описивање; </w:t>
            </w:r>
          </w:p>
          <w:p w:rsidR="00FF148D" w:rsidRDefault="00FF148D" w:rsidP="00FF148D">
            <w:pPr>
              <w:pStyle w:val="BodyText"/>
              <w:spacing w:before="38"/>
              <w:ind w:left="0"/>
              <w:rPr>
                <w:lang w:val="ru-RU"/>
              </w:rPr>
            </w:pPr>
            <w:r w:rsidRPr="00FF148D">
              <w:rPr>
                <w:lang w:val="ru-RU"/>
              </w:rPr>
              <w:t xml:space="preserve">– употреби речи истог облика, а различитог значења, као и речи истог значења, а различитог облика; </w:t>
            </w:r>
          </w:p>
          <w:p w:rsidR="00FF148D" w:rsidRDefault="00FF148D" w:rsidP="00FF148D">
            <w:pPr>
              <w:pStyle w:val="BodyText"/>
              <w:spacing w:before="38"/>
              <w:ind w:left="0"/>
              <w:rPr>
                <w:lang w:val="ru-RU"/>
              </w:rPr>
            </w:pPr>
            <w:r w:rsidRPr="00FF148D">
              <w:rPr>
                <w:lang w:val="ru-RU"/>
              </w:rPr>
              <w:t xml:space="preserve">– препозна значење речи и фразеологизама који се употребљавају у свакодневној комуникацији; </w:t>
            </w:r>
          </w:p>
          <w:p w:rsidR="00FF148D" w:rsidRDefault="00FF148D" w:rsidP="00FF148D">
            <w:pPr>
              <w:pStyle w:val="BodyText"/>
              <w:spacing w:before="38"/>
              <w:ind w:left="0"/>
              <w:rPr>
                <w:lang w:val="ru-RU"/>
              </w:rPr>
            </w:pPr>
            <w:r w:rsidRPr="00FF148D">
              <w:rPr>
                <w:lang w:val="ru-RU"/>
              </w:rPr>
              <w:t xml:space="preserve">– напише разгледницу, честитку, приватно писмо; </w:t>
            </w:r>
          </w:p>
          <w:p w:rsidR="00FF148D" w:rsidRDefault="00FF148D" w:rsidP="00FF148D">
            <w:pPr>
              <w:pStyle w:val="BodyText"/>
              <w:spacing w:before="38"/>
              <w:ind w:left="0"/>
              <w:rPr>
                <w:lang w:val="ru-RU"/>
              </w:rPr>
            </w:pPr>
            <w:r w:rsidRPr="00FF148D">
              <w:rPr>
                <w:lang w:val="ru-RU"/>
              </w:rPr>
              <w:t xml:space="preserve">– прилагоди језички израз комуникативној ситуацији – формалној и неформалној; </w:t>
            </w:r>
          </w:p>
          <w:p w:rsidR="00FF148D" w:rsidRDefault="00FF148D" w:rsidP="00FF148D">
            <w:pPr>
              <w:pStyle w:val="BodyText"/>
              <w:spacing w:before="38"/>
              <w:ind w:left="0"/>
              <w:rPr>
                <w:lang w:val="ru-RU"/>
              </w:rPr>
            </w:pPr>
            <w:r w:rsidRPr="00FF148D">
              <w:rPr>
                <w:lang w:val="ru-RU"/>
              </w:rPr>
              <w:t>– повеже информације исказане у линеарном и нелинеарном тексту и на основу њих изводи закључак;</w:t>
            </w:r>
          </w:p>
          <w:p w:rsidR="00FF148D" w:rsidRDefault="00FF148D" w:rsidP="00FF148D">
            <w:pPr>
              <w:pStyle w:val="BodyText"/>
              <w:spacing w:before="38"/>
              <w:ind w:left="0"/>
              <w:rPr>
                <w:lang w:val="ru-RU"/>
              </w:rPr>
            </w:pPr>
            <w:r w:rsidRPr="00FF148D">
              <w:rPr>
                <w:lang w:val="ru-RU"/>
              </w:rPr>
              <w:t xml:space="preserve"> – правилно структурира текст; </w:t>
            </w:r>
          </w:p>
          <w:p w:rsidR="00FF148D" w:rsidRPr="00FF148D" w:rsidRDefault="00FF148D" w:rsidP="00FF148D">
            <w:pPr>
              <w:pStyle w:val="BodyText"/>
              <w:spacing w:before="38"/>
              <w:ind w:left="0"/>
              <w:rPr>
                <w:color w:val="231F20"/>
                <w:lang w:val="ru-RU"/>
              </w:rPr>
            </w:pPr>
            <w:r w:rsidRPr="00FF148D">
              <w:rPr>
                <w:lang w:val="ru-RU"/>
              </w:rPr>
              <w:t>– учествује у предлагању садржаја и начина рада.</w:t>
            </w:r>
          </w:p>
        </w:tc>
        <w:tc>
          <w:tcPr>
            <w:tcW w:w="4521" w:type="dxa"/>
          </w:tcPr>
          <w:p w:rsidR="00FF148D" w:rsidRPr="00FF148D" w:rsidRDefault="00FF148D" w:rsidP="00FF148D">
            <w:pPr>
              <w:tabs>
                <w:tab w:val="left" w:pos="1230"/>
              </w:tabs>
              <w:rPr>
                <w:sz w:val="24"/>
                <w:lang w:val="ru-RU"/>
              </w:rPr>
            </w:pPr>
          </w:p>
          <w:p w:rsidR="00FF148D" w:rsidRPr="00FF148D" w:rsidRDefault="00FF148D" w:rsidP="00FF148D">
            <w:pPr>
              <w:rPr>
                <w:sz w:val="24"/>
                <w:lang w:val="ru-RU"/>
              </w:rPr>
            </w:pPr>
          </w:p>
          <w:p w:rsidR="00FF148D" w:rsidRPr="00FF148D" w:rsidRDefault="00FF148D" w:rsidP="00FF148D">
            <w:pPr>
              <w:rPr>
                <w:b/>
                <w:sz w:val="24"/>
                <w:lang w:val="ru-RU"/>
              </w:rPr>
            </w:pPr>
          </w:p>
          <w:p w:rsidR="00FF148D" w:rsidRPr="00FF148D" w:rsidRDefault="00FF148D" w:rsidP="00FF148D">
            <w:pPr>
              <w:tabs>
                <w:tab w:val="left" w:pos="1230"/>
              </w:tabs>
              <w:rPr>
                <w:sz w:val="24"/>
                <w:lang w:val="ru-RU"/>
              </w:rPr>
            </w:pPr>
            <w:r w:rsidRPr="00FF148D">
              <w:rPr>
                <w:b/>
                <w:sz w:val="24"/>
                <w:lang w:val="ru-RU"/>
              </w:rPr>
              <w:tab/>
            </w:r>
            <w:r>
              <w:rPr>
                <w:b/>
                <w:sz w:val="24"/>
                <w:lang w:val="ru-RU"/>
              </w:rPr>
              <w:t>КЊИЖЕВНОСТ</w:t>
            </w:r>
          </w:p>
        </w:tc>
        <w:tc>
          <w:tcPr>
            <w:tcW w:w="4275" w:type="dxa"/>
          </w:tcPr>
          <w:p w:rsidR="0038172D" w:rsidRPr="0038172D" w:rsidRDefault="0038172D" w:rsidP="00FF148D">
            <w:pPr>
              <w:pStyle w:val="BodyText"/>
              <w:spacing w:before="38"/>
              <w:ind w:left="99"/>
              <w:rPr>
                <w:b/>
                <w:lang w:val="ru-RU"/>
              </w:rPr>
            </w:pPr>
            <w:r w:rsidRPr="0038172D">
              <w:rPr>
                <w:b/>
                <w:lang w:val="ru-RU"/>
              </w:rPr>
              <w:t>ШКОЛСКА ЛЕКТИРА</w:t>
            </w:r>
          </w:p>
          <w:p w:rsidR="0038172D" w:rsidRPr="0038172D" w:rsidRDefault="0038172D" w:rsidP="00FF148D">
            <w:pPr>
              <w:pStyle w:val="BodyText"/>
              <w:spacing w:before="38"/>
              <w:ind w:left="99"/>
              <w:rPr>
                <w:b/>
                <w:lang w:val="ru-RU"/>
              </w:rPr>
            </w:pPr>
            <w:r w:rsidRPr="0038172D">
              <w:rPr>
                <w:b/>
                <w:lang w:val="ru-RU"/>
              </w:rPr>
              <w:t xml:space="preserve"> Поезија </w:t>
            </w:r>
          </w:p>
          <w:p w:rsidR="0038172D" w:rsidRDefault="0038172D" w:rsidP="00FF148D">
            <w:pPr>
              <w:pStyle w:val="BodyText"/>
              <w:spacing w:before="38"/>
              <w:ind w:left="99"/>
              <w:rPr>
                <w:lang w:val="ru-RU"/>
              </w:rPr>
            </w:pPr>
            <w:r w:rsidRPr="0038172D">
              <w:rPr>
                <w:lang w:val="ru-RU"/>
              </w:rPr>
              <w:t xml:space="preserve">1. Шаљива народна песма Женидба врапца Подунавца </w:t>
            </w:r>
          </w:p>
          <w:p w:rsidR="0038172D" w:rsidRDefault="0038172D" w:rsidP="00FF148D">
            <w:pPr>
              <w:pStyle w:val="BodyText"/>
              <w:spacing w:before="38"/>
              <w:ind w:left="99"/>
              <w:rPr>
                <w:lang w:val="ru-RU"/>
              </w:rPr>
            </w:pPr>
            <w:r w:rsidRPr="0038172D">
              <w:rPr>
                <w:lang w:val="ru-RU"/>
              </w:rPr>
              <w:t xml:space="preserve">2. Војислав Илић: Јесен/Владислав Петковић Дис: Зима </w:t>
            </w:r>
          </w:p>
          <w:p w:rsidR="0038172D" w:rsidRDefault="0038172D" w:rsidP="00FF148D">
            <w:pPr>
              <w:pStyle w:val="BodyText"/>
              <w:spacing w:before="38"/>
              <w:ind w:left="99"/>
              <w:rPr>
                <w:lang w:val="ru-RU"/>
              </w:rPr>
            </w:pPr>
            <w:r w:rsidRPr="0038172D">
              <w:rPr>
                <w:lang w:val="ru-RU"/>
              </w:rPr>
              <w:t xml:space="preserve">3. Момчило Мошо Одаловић: Молитва за маму </w:t>
            </w:r>
          </w:p>
          <w:p w:rsidR="0038172D" w:rsidRDefault="0038172D" w:rsidP="00FF148D">
            <w:pPr>
              <w:pStyle w:val="BodyText"/>
              <w:spacing w:before="38"/>
              <w:ind w:left="99"/>
              <w:rPr>
                <w:lang w:val="ru-RU"/>
              </w:rPr>
            </w:pPr>
            <w:r w:rsidRPr="0038172D">
              <w:rPr>
                <w:lang w:val="ru-RU"/>
              </w:rPr>
              <w:t>4. Мирослав Антић: Космонаутска песма</w:t>
            </w:r>
          </w:p>
          <w:p w:rsidR="0038172D" w:rsidRDefault="0038172D" w:rsidP="00FF148D">
            <w:pPr>
              <w:pStyle w:val="BodyText"/>
              <w:spacing w:before="38"/>
              <w:ind w:left="99"/>
              <w:rPr>
                <w:lang w:val="ru-RU"/>
              </w:rPr>
            </w:pPr>
            <w:r w:rsidRPr="0038172D">
              <w:rPr>
                <w:lang w:val="ru-RU"/>
              </w:rPr>
              <w:t xml:space="preserve"> 5. Бранко Миљковић: Песма о цвету 6. Добрица Ерић: Завичај/</w:t>
            </w:r>
            <w:r>
              <w:t>O</w:t>
            </w:r>
            <w:r w:rsidRPr="0038172D">
              <w:rPr>
                <w:lang w:val="ru-RU"/>
              </w:rPr>
              <w:t xml:space="preserve">таџбина је наша очевина/Момчило Мошо Одаловић: Птице косовчице </w:t>
            </w:r>
          </w:p>
          <w:p w:rsidR="0038172D" w:rsidRDefault="0038172D" w:rsidP="00FF148D">
            <w:pPr>
              <w:pStyle w:val="BodyText"/>
              <w:spacing w:before="38"/>
              <w:ind w:left="99"/>
              <w:rPr>
                <w:lang w:val="ru-RU"/>
              </w:rPr>
            </w:pPr>
            <w:r w:rsidRPr="0038172D">
              <w:rPr>
                <w:lang w:val="ru-RU"/>
              </w:rPr>
              <w:lastRenderedPageBreak/>
              <w:t xml:space="preserve">7. Мирослав Антић: Прва љубав/Најљубавнија песма/Алексије Марјановић: Љубав </w:t>
            </w:r>
          </w:p>
          <w:p w:rsidR="000E6F55" w:rsidRDefault="0038172D" w:rsidP="00FF148D">
            <w:pPr>
              <w:pStyle w:val="BodyText"/>
              <w:spacing w:before="38"/>
              <w:ind w:left="99"/>
              <w:rPr>
                <w:lang w:val="ru-RU"/>
              </w:rPr>
            </w:pPr>
            <w:r w:rsidRPr="0038172D">
              <w:rPr>
                <w:lang w:val="ru-RU"/>
              </w:rPr>
              <w:t>8. Бранко Ћопић: Месец и његова бака/Десанка Максимовић: Пауково дело</w:t>
            </w:r>
          </w:p>
          <w:p w:rsidR="000E6F55" w:rsidRDefault="0038172D" w:rsidP="00FF148D">
            <w:pPr>
              <w:pStyle w:val="BodyText"/>
              <w:spacing w:before="38"/>
              <w:ind w:left="99"/>
              <w:rPr>
                <w:lang w:val="ru-RU"/>
              </w:rPr>
            </w:pPr>
            <w:r w:rsidRPr="0038172D">
              <w:rPr>
                <w:lang w:val="ru-RU"/>
              </w:rPr>
              <w:t xml:space="preserve"> 9. Бранислав Црнчевић: Кад би мени дали један дан </w:t>
            </w:r>
          </w:p>
          <w:p w:rsidR="000E6F55" w:rsidRDefault="0038172D" w:rsidP="00FF148D">
            <w:pPr>
              <w:pStyle w:val="BodyText"/>
              <w:spacing w:before="38"/>
              <w:ind w:left="99"/>
              <w:rPr>
                <w:lang w:val="ru-RU"/>
              </w:rPr>
            </w:pPr>
            <w:r w:rsidRPr="0038172D">
              <w:rPr>
                <w:lang w:val="ru-RU"/>
              </w:rPr>
              <w:t>10. Владимир Андрић: Дај ми крила један круг</w:t>
            </w:r>
          </w:p>
          <w:p w:rsidR="000E6F55" w:rsidRDefault="0038172D" w:rsidP="00FF148D">
            <w:pPr>
              <w:pStyle w:val="BodyText"/>
              <w:spacing w:before="38"/>
              <w:ind w:left="99"/>
              <w:rPr>
                <w:lang w:val="ru-RU"/>
              </w:rPr>
            </w:pPr>
            <w:r w:rsidRPr="0038172D">
              <w:rPr>
                <w:lang w:val="ru-RU"/>
              </w:rPr>
              <w:t xml:space="preserve"> 11. Народна песма Милош у Латинима</w:t>
            </w:r>
          </w:p>
          <w:p w:rsidR="000E6F55" w:rsidRDefault="0038172D" w:rsidP="00FF148D">
            <w:pPr>
              <w:pStyle w:val="BodyText"/>
              <w:spacing w:before="38"/>
              <w:ind w:left="99"/>
              <w:rPr>
                <w:lang w:val="ru-RU"/>
              </w:rPr>
            </w:pPr>
            <w:r w:rsidRPr="0038172D">
              <w:rPr>
                <w:lang w:val="ru-RU"/>
              </w:rPr>
              <w:t xml:space="preserve"> 12. Народна песма Јетрвица адамско колено </w:t>
            </w:r>
          </w:p>
          <w:p w:rsidR="000E6F55" w:rsidRPr="000E6F55" w:rsidRDefault="0038172D" w:rsidP="00FF148D">
            <w:pPr>
              <w:pStyle w:val="BodyText"/>
              <w:spacing w:before="38"/>
              <w:ind w:left="99"/>
              <w:rPr>
                <w:b/>
                <w:lang w:val="ru-RU"/>
              </w:rPr>
            </w:pPr>
            <w:r w:rsidRPr="000E6F55">
              <w:rPr>
                <w:b/>
                <w:lang w:val="ru-RU"/>
              </w:rPr>
              <w:t>Проза</w:t>
            </w:r>
          </w:p>
          <w:p w:rsidR="000E6F55" w:rsidRDefault="0038172D" w:rsidP="00FF148D">
            <w:pPr>
              <w:pStyle w:val="BodyText"/>
              <w:spacing w:before="38"/>
              <w:ind w:left="99"/>
              <w:rPr>
                <w:lang w:val="ru-RU"/>
              </w:rPr>
            </w:pPr>
            <w:r w:rsidRPr="0038172D">
              <w:rPr>
                <w:lang w:val="ru-RU"/>
              </w:rPr>
              <w:t xml:space="preserve"> 1. Народна прича о животињама: Међед, свиња и лисица </w:t>
            </w:r>
          </w:p>
          <w:p w:rsidR="000E6F55" w:rsidRDefault="0038172D" w:rsidP="00FF148D">
            <w:pPr>
              <w:pStyle w:val="BodyText"/>
              <w:spacing w:before="38"/>
              <w:ind w:left="99"/>
              <w:rPr>
                <w:lang w:val="ru-RU"/>
              </w:rPr>
            </w:pPr>
            <w:r w:rsidRPr="0038172D">
              <w:rPr>
                <w:lang w:val="ru-RU"/>
              </w:rPr>
              <w:t xml:space="preserve">2. Народна приповетка: Најбоље задужбине </w:t>
            </w:r>
          </w:p>
          <w:p w:rsidR="000E6F55" w:rsidRDefault="0038172D" w:rsidP="00FF148D">
            <w:pPr>
              <w:pStyle w:val="BodyText"/>
              <w:spacing w:before="38"/>
              <w:ind w:left="99"/>
              <w:rPr>
                <w:lang w:val="ru-RU"/>
              </w:rPr>
            </w:pPr>
            <w:r w:rsidRPr="0038172D">
              <w:rPr>
                <w:lang w:val="ru-RU"/>
              </w:rPr>
              <w:t>3. Народна приповетка: Ветар и сунце 4. Народна бајка: Пепељуга</w:t>
            </w:r>
          </w:p>
          <w:p w:rsidR="000E6F55" w:rsidRDefault="0038172D" w:rsidP="00FF148D">
            <w:pPr>
              <w:pStyle w:val="BodyText"/>
              <w:spacing w:before="38"/>
              <w:ind w:left="99"/>
              <w:rPr>
                <w:lang w:val="ru-RU"/>
              </w:rPr>
            </w:pPr>
            <w:r w:rsidRPr="0038172D">
              <w:rPr>
                <w:lang w:val="ru-RU"/>
              </w:rPr>
              <w:t xml:space="preserve"> 5. Бранислав Нушић: Прва љубав (одломак из Аутобиографије)</w:t>
            </w:r>
          </w:p>
          <w:p w:rsidR="000E6F55" w:rsidRDefault="0038172D" w:rsidP="000E6F55">
            <w:pPr>
              <w:pStyle w:val="BodyText"/>
              <w:spacing w:before="38"/>
              <w:ind w:left="99"/>
              <w:rPr>
                <w:lang w:val="ru-RU"/>
              </w:rPr>
            </w:pPr>
            <w:r w:rsidRPr="0038172D">
              <w:rPr>
                <w:lang w:val="ru-RU"/>
              </w:rPr>
              <w:t xml:space="preserve"> 6. Бранислав Црнчевић: Босоноги и небо </w:t>
            </w:r>
          </w:p>
          <w:p w:rsidR="000E6F55" w:rsidRDefault="0038172D" w:rsidP="000E6F55">
            <w:pPr>
              <w:pStyle w:val="BodyText"/>
              <w:spacing w:before="38"/>
              <w:ind w:left="99"/>
              <w:rPr>
                <w:lang w:val="ru-RU"/>
              </w:rPr>
            </w:pPr>
            <w:r w:rsidRPr="0038172D">
              <w:rPr>
                <w:lang w:val="ru-RU"/>
              </w:rPr>
              <w:t xml:space="preserve">7. Гроздана Олујић: Стакларева љубав 8. Светлана Велмар Јанковић: Стефаново дрво </w:t>
            </w:r>
          </w:p>
          <w:p w:rsidR="000E6F55" w:rsidRDefault="0038172D" w:rsidP="000E6F55">
            <w:pPr>
              <w:pStyle w:val="BodyText"/>
              <w:spacing w:before="38"/>
              <w:ind w:left="99"/>
              <w:rPr>
                <w:lang w:val="ru-RU"/>
              </w:rPr>
            </w:pPr>
            <w:r w:rsidRPr="0038172D">
              <w:rPr>
                <w:lang w:val="ru-RU"/>
              </w:rPr>
              <w:t xml:space="preserve">9. Лав Николајевич Толстој: Врабац и ласте/Два мраза </w:t>
            </w:r>
          </w:p>
          <w:p w:rsidR="000E6F55" w:rsidRDefault="0038172D" w:rsidP="000E6F55">
            <w:pPr>
              <w:pStyle w:val="BodyText"/>
              <w:spacing w:before="38"/>
              <w:ind w:left="99"/>
              <w:rPr>
                <w:lang w:val="ru-RU"/>
              </w:rPr>
            </w:pPr>
            <w:r w:rsidRPr="0038172D">
              <w:rPr>
                <w:lang w:val="ru-RU"/>
              </w:rPr>
              <w:t>10. Драган Алексић: Позориште на небу</w:t>
            </w:r>
          </w:p>
          <w:p w:rsidR="000E6F55" w:rsidRDefault="0038172D" w:rsidP="000E6F55">
            <w:pPr>
              <w:pStyle w:val="BodyText"/>
              <w:spacing w:before="38"/>
              <w:ind w:left="99"/>
              <w:rPr>
                <w:lang w:val="ru-RU"/>
              </w:rPr>
            </w:pPr>
            <w:r w:rsidRPr="0038172D">
              <w:rPr>
                <w:lang w:val="ru-RU"/>
              </w:rPr>
              <w:t xml:space="preserve"> 11. Весна Алексић: Детективско срце 12. Ханс Кристијан Андерсен: Ружно Паче – читање у наставцима </w:t>
            </w:r>
          </w:p>
          <w:p w:rsidR="000E6F55" w:rsidRPr="000E6F55" w:rsidRDefault="0038172D" w:rsidP="000E6F55">
            <w:pPr>
              <w:pStyle w:val="BodyText"/>
              <w:spacing w:before="38"/>
              <w:ind w:left="99"/>
              <w:rPr>
                <w:b/>
                <w:lang w:val="ru-RU"/>
              </w:rPr>
            </w:pPr>
            <w:r w:rsidRPr="000E6F55">
              <w:rPr>
                <w:b/>
                <w:lang w:val="ru-RU"/>
              </w:rPr>
              <w:t xml:space="preserve">Драмски текстови </w:t>
            </w:r>
          </w:p>
          <w:p w:rsidR="000E6F55" w:rsidRDefault="0038172D" w:rsidP="000E6F55">
            <w:pPr>
              <w:pStyle w:val="BodyText"/>
              <w:spacing w:before="38"/>
              <w:ind w:left="99"/>
              <w:rPr>
                <w:lang w:val="ru-RU"/>
              </w:rPr>
            </w:pPr>
            <w:r w:rsidRPr="0038172D">
              <w:rPr>
                <w:lang w:val="ru-RU"/>
              </w:rPr>
              <w:lastRenderedPageBreak/>
              <w:t xml:space="preserve">1. Гвидо Тартаља: Подела улога </w:t>
            </w:r>
          </w:p>
          <w:p w:rsidR="000E6F55" w:rsidRDefault="0038172D" w:rsidP="000E6F55">
            <w:pPr>
              <w:pStyle w:val="BodyText"/>
              <w:spacing w:before="38"/>
              <w:ind w:left="99"/>
              <w:rPr>
                <w:lang w:val="ru-RU"/>
              </w:rPr>
            </w:pPr>
            <w:r w:rsidRPr="0038172D">
              <w:rPr>
                <w:lang w:val="ru-RU"/>
              </w:rPr>
              <w:t xml:space="preserve">2. Љиљана Крстић: Кад пролеће дође 3. Дејан Алексић: Слава Научнопопуларни и информативни текстови (из књига, енциклопедија и часописа за децу) </w:t>
            </w:r>
          </w:p>
          <w:p w:rsidR="000E6F55" w:rsidRDefault="0038172D" w:rsidP="000E6F55">
            <w:pPr>
              <w:pStyle w:val="BodyText"/>
              <w:spacing w:before="38"/>
              <w:ind w:left="99"/>
              <w:rPr>
                <w:lang w:val="ru-RU"/>
              </w:rPr>
            </w:pPr>
            <w:r w:rsidRPr="0038172D">
              <w:rPr>
                <w:lang w:val="ru-RU"/>
              </w:rPr>
              <w:t xml:space="preserve">● о нашим знаменитим књижевницама, сликаркама и научницама; </w:t>
            </w:r>
          </w:p>
          <w:p w:rsidR="000E6F55" w:rsidRDefault="0038172D" w:rsidP="000E6F55">
            <w:pPr>
              <w:pStyle w:val="BodyText"/>
              <w:spacing w:before="38"/>
              <w:ind w:left="99"/>
              <w:rPr>
                <w:lang w:val="ru-RU"/>
              </w:rPr>
            </w:pPr>
            <w:r w:rsidRPr="0038172D">
              <w:rPr>
                <w:lang w:val="ru-RU"/>
              </w:rPr>
              <w:t xml:space="preserve">● о природним лепотама и културним знаменитостима Србије; </w:t>
            </w:r>
          </w:p>
          <w:p w:rsidR="000E6F55" w:rsidRDefault="0038172D" w:rsidP="000E6F55">
            <w:pPr>
              <w:pStyle w:val="BodyText"/>
              <w:spacing w:before="38"/>
              <w:ind w:left="99"/>
              <w:rPr>
                <w:lang w:val="ru-RU"/>
              </w:rPr>
            </w:pPr>
            <w:r w:rsidRPr="0038172D">
              <w:rPr>
                <w:lang w:val="ru-RU"/>
              </w:rPr>
              <w:t xml:space="preserve">● о занимљивим пределима, народима, обичајима у свету </w:t>
            </w:r>
          </w:p>
          <w:p w:rsidR="000E6F55" w:rsidRDefault="0038172D" w:rsidP="000E6F55">
            <w:pPr>
              <w:pStyle w:val="BodyText"/>
              <w:spacing w:before="38"/>
              <w:ind w:left="99"/>
              <w:rPr>
                <w:lang w:val="ru-RU"/>
              </w:rPr>
            </w:pPr>
            <w:r w:rsidRPr="0038172D">
              <w:rPr>
                <w:lang w:val="ru-RU"/>
              </w:rPr>
              <w:t xml:space="preserve">● бонтон. </w:t>
            </w:r>
          </w:p>
          <w:p w:rsidR="000E6F55" w:rsidRDefault="0038172D" w:rsidP="000E6F55">
            <w:pPr>
              <w:pStyle w:val="BodyText"/>
              <w:spacing w:before="38"/>
              <w:ind w:left="99"/>
              <w:rPr>
                <w:lang w:val="ru-RU"/>
              </w:rPr>
            </w:pPr>
            <w:r w:rsidRPr="000E6F55">
              <w:rPr>
                <w:b/>
                <w:lang w:val="ru-RU"/>
              </w:rPr>
              <w:t>ДОМАЋА ЛЕКТИРА</w:t>
            </w:r>
          </w:p>
          <w:p w:rsidR="000E6F55" w:rsidRDefault="0038172D" w:rsidP="000E6F55">
            <w:pPr>
              <w:pStyle w:val="BodyText"/>
              <w:spacing w:before="38"/>
              <w:ind w:left="99"/>
              <w:rPr>
                <w:lang w:val="ru-RU"/>
              </w:rPr>
            </w:pPr>
            <w:r w:rsidRPr="0038172D">
              <w:rPr>
                <w:lang w:val="ru-RU"/>
              </w:rPr>
              <w:t xml:space="preserve"> 1. Милован Данојлић: Избор из поезије за децу </w:t>
            </w:r>
          </w:p>
          <w:p w:rsidR="000E6F55" w:rsidRDefault="0038172D" w:rsidP="000E6F55">
            <w:pPr>
              <w:pStyle w:val="BodyText"/>
              <w:spacing w:before="38"/>
              <w:ind w:left="99"/>
              <w:rPr>
                <w:lang w:val="ru-RU"/>
              </w:rPr>
            </w:pPr>
            <w:r w:rsidRPr="0038172D">
              <w:rPr>
                <w:lang w:val="ru-RU"/>
              </w:rPr>
              <w:t xml:space="preserve">2. Драган Лукић: Избор из поезије за децу </w:t>
            </w:r>
          </w:p>
          <w:p w:rsidR="000E6F55" w:rsidRDefault="0038172D" w:rsidP="000E6F55">
            <w:pPr>
              <w:pStyle w:val="BodyText"/>
              <w:spacing w:before="38"/>
              <w:ind w:left="99"/>
              <w:rPr>
                <w:lang w:val="ru-RU"/>
              </w:rPr>
            </w:pPr>
            <w:r w:rsidRPr="0038172D">
              <w:rPr>
                <w:lang w:val="ru-RU"/>
              </w:rPr>
              <w:t xml:space="preserve">3. Јасминка Петровић: О дугмету и срећи </w:t>
            </w:r>
          </w:p>
          <w:p w:rsidR="000E6F55" w:rsidRDefault="0038172D" w:rsidP="000E6F55">
            <w:pPr>
              <w:pStyle w:val="BodyText"/>
              <w:spacing w:before="38"/>
              <w:ind w:left="99"/>
              <w:rPr>
                <w:lang w:val="ru-RU"/>
              </w:rPr>
            </w:pPr>
            <w:r w:rsidRPr="0038172D">
              <w:rPr>
                <w:lang w:val="ru-RU"/>
              </w:rPr>
              <w:t>4. Рене Гијо: Бела Грива</w:t>
            </w:r>
          </w:p>
          <w:p w:rsidR="000E6F55" w:rsidRDefault="0038172D" w:rsidP="000E6F55">
            <w:pPr>
              <w:pStyle w:val="BodyText"/>
              <w:spacing w:before="38"/>
              <w:ind w:left="99"/>
              <w:rPr>
                <w:lang w:val="ru-RU"/>
              </w:rPr>
            </w:pPr>
            <w:r w:rsidRPr="0038172D">
              <w:rPr>
                <w:lang w:val="ru-RU"/>
              </w:rPr>
              <w:t xml:space="preserve"> 5. Ерик Најт: Леси се враћа кући</w:t>
            </w:r>
          </w:p>
          <w:p w:rsidR="000E6F55" w:rsidRDefault="0038172D" w:rsidP="000E6F55">
            <w:pPr>
              <w:pStyle w:val="BodyText"/>
              <w:spacing w:before="38"/>
              <w:ind w:left="99"/>
              <w:rPr>
                <w:lang w:val="ru-RU"/>
              </w:rPr>
            </w:pPr>
            <w:r w:rsidRPr="0038172D">
              <w:rPr>
                <w:lang w:val="ru-RU"/>
              </w:rPr>
              <w:t xml:space="preserve"> 6. Александар Поповић: Пепељуга ДОПУНСКИ ИЗБОР (са наведеног списка или по сопственом избору бирају се три дела)</w:t>
            </w:r>
          </w:p>
          <w:p w:rsidR="000E6F55" w:rsidRDefault="0038172D" w:rsidP="000E6F55">
            <w:pPr>
              <w:pStyle w:val="BodyText"/>
              <w:spacing w:before="38"/>
              <w:ind w:left="99"/>
              <w:rPr>
                <w:lang w:val="ru-RU"/>
              </w:rPr>
            </w:pPr>
            <w:r w:rsidRPr="0038172D">
              <w:rPr>
                <w:lang w:val="ru-RU"/>
              </w:rPr>
              <w:t xml:space="preserve"> 1. Избор драмских текстова за децу</w:t>
            </w:r>
          </w:p>
          <w:p w:rsidR="000E6F55" w:rsidRDefault="0038172D" w:rsidP="000E6F55">
            <w:pPr>
              <w:pStyle w:val="BodyText"/>
              <w:spacing w:before="38"/>
              <w:ind w:left="99"/>
              <w:rPr>
                <w:lang w:val="ru-RU"/>
              </w:rPr>
            </w:pPr>
            <w:r w:rsidRPr="0038172D">
              <w:rPr>
                <w:lang w:val="ru-RU"/>
              </w:rPr>
              <w:t xml:space="preserve"> 2. Бранко В. Радичевић: Песме о мајци </w:t>
            </w:r>
          </w:p>
          <w:p w:rsidR="000E6F55" w:rsidRDefault="0038172D" w:rsidP="000E6F55">
            <w:pPr>
              <w:pStyle w:val="BodyText"/>
              <w:spacing w:before="38"/>
              <w:ind w:left="99"/>
              <w:rPr>
                <w:lang w:val="ru-RU"/>
              </w:rPr>
            </w:pPr>
            <w:r w:rsidRPr="0038172D">
              <w:rPr>
                <w:lang w:val="ru-RU"/>
              </w:rPr>
              <w:t xml:space="preserve">3. Светлана Велмар Јанковић: Књига за Марка/Очаране наочаре </w:t>
            </w:r>
          </w:p>
          <w:p w:rsidR="000E6F55" w:rsidRDefault="0038172D" w:rsidP="000E6F55">
            <w:pPr>
              <w:pStyle w:val="BodyText"/>
              <w:spacing w:before="38"/>
              <w:ind w:left="99"/>
              <w:rPr>
                <w:lang w:val="ru-RU"/>
              </w:rPr>
            </w:pPr>
            <w:r w:rsidRPr="0038172D">
              <w:rPr>
                <w:lang w:val="ru-RU"/>
              </w:rPr>
              <w:t xml:space="preserve">4. Горан Петровић: Разлике </w:t>
            </w:r>
          </w:p>
          <w:p w:rsidR="000E6F55" w:rsidRDefault="0038172D" w:rsidP="000E6F55">
            <w:pPr>
              <w:pStyle w:val="BodyText"/>
              <w:spacing w:before="38"/>
              <w:ind w:left="99"/>
              <w:rPr>
                <w:lang w:val="ru-RU"/>
              </w:rPr>
            </w:pPr>
            <w:r w:rsidRPr="0038172D">
              <w:rPr>
                <w:lang w:val="ru-RU"/>
              </w:rPr>
              <w:t xml:space="preserve">5. Едмондо де Амичис: Срце </w:t>
            </w:r>
          </w:p>
          <w:p w:rsidR="000E6F55" w:rsidRDefault="0038172D" w:rsidP="000E6F55">
            <w:pPr>
              <w:pStyle w:val="BodyText"/>
              <w:spacing w:before="38"/>
              <w:ind w:left="99"/>
              <w:rPr>
                <w:lang w:val="ru-RU"/>
              </w:rPr>
            </w:pPr>
            <w:r w:rsidRPr="0038172D">
              <w:rPr>
                <w:lang w:val="ru-RU"/>
              </w:rPr>
              <w:t xml:space="preserve">6. Јохана Шпири: Хајди </w:t>
            </w:r>
          </w:p>
          <w:p w:rsidR="000E6F55" w:rsidRDefault="0038172D" w:rsidP="000E6F55">
            <w:pPr>
              <w:pStyle w:val="BodyText"/>
              <w:spacing w:before="38"/>
              <w:ind w:left="99"/>
              <w:rPr>
                <w:lang w:val="ru-RU"/>
              </w:rPr>
            </w:pPr>
            <w:r w:rsidRPr="0038172D">
              <w:rPr>
                <w:lang w:val="ru-RU"/>
              </w:rPr>
              <w:t xml:space="preserve">7. Михаел Енде: Бескрајна прича </w:t>
            </w:r>
            <w:r w:rsidRPr="0038172D">
              <w:rPr>
                <w:lang w:val="ru-RU"/>
              </w:rPr>
              <w:lastRenderedPageBreak/>
              <w:t xml:space="preserve">(одломак) </w:t>
            </w:r>
          </w:p>
          <w:p w:rsidR="000E6F55" w:rsidRDefault="0038172D" w:rsidP="000E6F55">
            <w:pPr>
              <w:pStyle w:val="BodyText"/>
              <w:spacing w:before="38"/>
              <w:ind w:left="99"/>
              <w:rPr>
                <w:lang w:val="ru-RU"/>
              </w:rPr>
            </w:pPr>
            <w:r w:rsidRPr="0038172D">
              <w:rPr>
                <w:lang w:val="ru-RU"/>
              </w:rPr>
              <w:t>8. Астрид Линдгрен: Пипи Дуга Чарапа</w:t>
            </w:r>
          </w:p>
          <w:p w:rsidR="00FF148D" w:rsidRDefault="0038172D" w:rsidP="000E6F55">
            <w:pPr>
              <w:pStyle w:val="BodyText"/>
              <w:spacing w:before="38"/>
              <w:ind w:left="99"/>
              <w:rPr>
                <w:lang w:val="ru-RU"/>
              </w:rPr>
            </w:pPr>
            <w:r w:rsidRPr="0038172D">
              <w:rPr>
                <w:lang w:val="ru-RU"/>
              </w:rPr>
              <w:t xml:space="preserve"> 9. Златко Васић: Чаробно путовање 10. Урош Петровић: Мартинина велика загонетна авантура</w:t>
            </w:r>
          </w:p>
          <w:p w:rsidR="000E6F55" w:rsidRDefault="000E6F55" w:rsidP="000E6F55">
            <w:pPr>
              <w:pStyle w:val="BodyText"/>
              <w:spacing w:before="38"/>
              <w:ind w:left="99"/>
              <w:rPr>
                <w:lang w:val="ru-RU"/>
              </w:rPr>
            </w:pPr>
            <w:r w:rsidRPr="000E6F55">
              <w:rPr>
                <w:lang w:val="ru-RU"/>
              </w:rPr>
              <w:t xml:space="preserve">11. Гордана Тимотијевић: Сличице/Владимир из чудне приче 12. Угљеша Шајтинац: Чарна и Несвет </w:t>
            </w:r>
          </w:p>
          <w:p w:rsidR="000E6F55" w:rsidRDefault="000E6F55" w:rsidP="000E6F55">
            <w:pPr>
              <w:pStyle w:val="BodyText"/>
              <w:spacing w:before="38"/>
              <w:ind w:left="99"/>
              <w:rPr>
                <w:lang w:val="ru-RU"/>
              </w:rPr>
            </w:pPr>
            <w:r w:rsidRPr="000E6F55">
              <w:rPr>
                <w:lang w:val="ru-RU"/>
              </w:rPr>
              <w:t xml:space="preserve">13. Момо Капор: Сања </w:t>
            </w:r>
          </w:p>
          <w:p w:rsidR="000E6F55" w:rsidRDefault="000E6F55" w:rsidP="000E6F55">
            <w:pPr>
              <w:pStyle w:val="BodyText"/>
              <w:spacing w:before="38"/>
              <w:ind w:left="99"/>
              <w:rPr>
                <w:lang w:val="ru-RU"/>
              </w:rPr>
            </w:pPr>
            <w:r w:rsidRPr="000E6F55">
              <w:rPr>
                <w:lang w:val="ru-RU"/>
              </w:rPr>
              <w:t>14. Весна Алексић: Брљиво срце Књижевни појмови:</w:t>
            </w:r>
          </w:p>
          <w:p w:rsidR="000E6F55" w:rsidRDefault="000E6F55" w:rsidP="000E6F55">
            <w:pPr>
              <w:pStyle w:val="BodyText"/>
              <w:spacing w:before="38"/>
              <w:ind w:left="99"/>
              <w:rPr>
                <w:lang w:val="ru-RU"/>
              </w:rPr>
            </w:pPr>
            <w:r w:rsidRPr="000E6F55">
              <w:rPr>
                <w:lang w:val="ru-RU"/>
              </w:rPr>
              <w:t xml:space="preserve"> –шаљива народна песма,</w:t>
            </w:r>
          </w:p>
          <w:p w:rsidR="000E6F55" w:rsidRDefault="000E6F55" w:rsidP="000E6F55">
            <w:pPr>
              <w:pStyle w:val="BodyText"/>
              <w:spacing w:before="38"/>
              <w:ind w:left="99"/>
              <w:rPr>
                <w:lang w:val="ru-RU"/>
              </w:rPr>
            </w:pPr>
            <w:r w:rsidRPr="000E6F55">
              <w:rPr>
                <w:lang w:val="ru-RU"/>
              </w:rPr>
              <w:t xml:space="preserve"> – прича о животињама, </w:t>
            </w:r>
          </w:p>
          <w:p w:rsidR="000E6F55" w:rsidRDefault="000E6F55" w:rsidP="000E6F55">
            <w:pPr>
              <w:pStyle w:val="BodyText"/>
              <w:spacing w:before="38"/>
              <w:ind w:left="99"/>
              <w:rPr>
                <w:lang w:val="ru-RU"/>
              </w:rPr>
            </w:pPr>
            <w:r w:rsidRPr="000E6F55">
              <w:rPr>
                <w:lang w:val="ru-RU"/>
              </w:rPr>
              <w:t>– особине народне епске песме,</w:t>
            </w:r>
          </w:p>
          <w:p w:rsidR="000E6F55" w:rsidRDefault="000E6F55" w:rsidP="000E6F55">
            <w:pPr>
              <w:pStyle w:val="BodyText"/>
              <w:spacing w:before="38"/>
              <w:ind w:left="99"/>
              <w:rPr>
                <w:lang w:val="ru-RU"/>
              </w:rPr>
            </w:pPr>
            <w:r w:rsidRPr="000E6F55">
              <w:rPr>
                <w:lang w:val="ru-RU"/>
              </w:rPr>
              <w:t xml:space="preserve"> – приповетка, </w:t>
            </w:r>
          </w:p>
          <w:p w:rsidR="000E6F55" w:rsidRDefault="000E6F55" w:rsidP="000E6F55">
            <w:pPr>
              <w:pStyle w:val="BodyText"/>
              <w:spacing w:before="38"/>
              <w:ind w:left="99"/>
              <w:rPr>
                <w:lang w:val="ru-RU"/>
              </w:rPr>
            </w:pPr>
            <w:r w:rsidRPr="000E6F55">
              <w:rPr>
                <w:lang w:val="ru-RU"/>
              </w:rPr>
              <w:t xml:space="preserve">– роман за децу, </w:t>
            </w:r>
          </w:p>
          <w:p w:rsidR="000E6F55" w:rsidRDefault="000E6F55" w:rsidP="000E6F55">
            <w:pPr>
              <w:pStyle w:val="BodyText"/>
              <w:spacing w:before="38"/>
              <w:ind w:left="99"/>
              <w:rPr>
                <w:lang w:val="ru-RU"/>
              </w:rPr>
            </w:pPr>
            <w:r w:rsidRPr="000E6F55">
              <w:rPr>
                <w:lang w:val="ru-RU"/>
              </w:rPr>
              <w:t xml:space="preserve">– персонификација, </w:t>
            </w:r>
          </w:p>
          <w:p w:rsidR="000E6F55" w:rsidRDefault="000E6F55" w:rsidP="000E6F55">
            <w:pPr>
              <w:pStyle w:val="BodyText"/>
              <w:spacing w:before="38"/>
              <w:ind w:left="99"/>
              <w:rPr>
                <w:lang w:val="ru-RU"/>
              </w:rPr>
            </w:pPr>
            <w:r w:rsidRPr="000E6F55">
              <w:rPr>
                <w:lang w:val="ru-RU"/>
              </w:rPr>
              <w:t>– опис природе и ликова,</w:t>
            </w:r>
          </w:p>
          <w:p w:rsidR="000E6F55" w:rsidRDefault="000E6F55" w:rsidP="000E6F55">
            <w:pPr>
              <w:pStyle w:val="BodyText"/>
              <w:spacing w:before="38"/>
              <w:ind w:left="99"/>
              <w:rPr>
                <w:lang w:val="ru-RU"/>
              </w:rPr>
            </w:pPr>
            <w:r w:rsidRPr="000E6F55">
              <w:rPr>
                <w:lang w:val="ru-RU"/>
              </w:rPr>
              <w:t xml:space="preserve"> – приповедање у 1. и 3. лицу, </w:t>
            </w:r>
          </w:p>
          <w:p w:rsidR="000E6F55" w:rsidRPr="000E6F55" w:rsidRDefault="000E6F55" w:rsidP="000E6F55">
            <w:pPr>
              <w:pStyle w:val="BodyText"/>
              <w:spacing w:before="38"/>
              <w:ind w:left="99"/>
              <w:rPr>
                <w:lang w:val="ru-RU"/>
              </w:rPr>
            </w:pPr>
            <w:r w:rsidRPr="000E6F55">
              <w:rPr>
                <w:lang w:val="ru-RU"/>
              </w:rPr>
              <w:t>– сукоб драмских лица.</w:t>
            </w:r>
          </w:p>
        </w:tc>
      </w:tr>
      <w:tr w:rsidR="00FF148D" w:rsidRPr="002371A8" w:rsidTr="00FF148D">
        <w:trPr>
          <w:trHeight w:val="2355"/>
        </w:trPr>
        <w:tc>
          <w:tcPr>
            <w:tcW w:w="4380" w:type="dxa"/>
            <w:vMerge/>
          </w:tcPr>
          <w:p w:rsidR="00FF148D" w:rsidRDefault="00FF148D" w:rsidP="00FF148D">
            <w:pPr>
              <w:pStyle w:val="BodyText"/>
              <w:spacing w:before="38"/>
              <w:ind w:left="875"/>
              <w:rPr>
                <w:color w:val="231F20"/>
                <w:lang w:val="ru-RU"/>
              </w:rPr>
            </w:pPr>
          </w:p>
        </w:tc>
        <w:tc>
          <w:tcPr>
            <w:tcW w:w="4521" w:type="dxa"/>
          </w:tcPr>
          <w:p w:rsidR="00FF148D" w:rsidRDefault="00FF148D" w:rsidP="00FF148D">
            <w:pPr>
              <w:tabs>
                <w:tab w:val="left" w:pos="1230"/>
              </w:tabs>
              <w:jc w:val="center"/>
              <w:rPr>
                <w:lang w:val="ru-RU"/>
              </w:rPr>
            </w:pPr>
          </w:p>
          <w:p w:rsidR="00FF148D" w:rsidRPr="00FF148D" w:rsidRDefault="00FF148D" w:rsidP="00FF148D">
            <w:pPr>
              <w:rPr>
                <w:lang w:val="ru-RU"/>
              </w:rPr>
            </w:pPr>
          </w:p>
          <w:p w:rsidR="00FF148D" w:rsidRPr="00FF148D" w:rsidRDefault="00FF148D" w:rsidP="00FF148D">
            <w:pPr>
              <w:rPr>
                <w:lang w:val="ru-RU"/>
              </w:rPr>
            </w:pPr>
          </w:p>
          <w:p w:rsidR="00FF148D" w:rsidRDefault="00FF148D" w:rsidP="00FF148D">
            <w:pPr>
              <w:rPr>
                <w:lang w:val="ru-RU"/>
              </w:rPr>
            </w:pPr>
          </w:p>
          <w:p w:rsidR="00FF148D" w:rsidRDefault="00FF148D" w:rsidP="00FF148D">
            <w:pPr>
              <w:rPr>
                <w:lang w:val="ru-RU"/>
              </w:rPr>
            </w:pPr>
          </w:p>
          <w:p w:rsidR="00FF148D" w:rsidRDefault="00FF148D" w:rsidP="00FF148D">
            <w:pPr>
              <w:tabs>
                <w:tab w:val="left" w:pos="1065"/>
              </w:tabs>
              <w:jc w:val="center"/>
              <w:rPr>
                <w:b/>
                <w:sz w:val="24"/>
                <w:lang w:val="ru-RU"/>
              </w:rPr>
            </w:pPr>
            <w:r>
              <w:rPr>
                <w:b/>
                <w:sz w:val="24"/>
                <w:lang w:val="ru-RU"/>
              </w:rPr>
              <w:t>ГРАМАТИКА</w:t>
            </w:r>
          </w:p>
          <w:p w:rsidR="00FF148D" w:rsidRPr="00FF148D" w:rsidRDefault="00FF148D" w:rsidP="00FF148D">
            <w:pPr>
              <w:tabs>
                <w:tab w:val="left" w:pos="1065"/>
              </w:tabs>
              <w:jc w:val="center"/>
              <w:rPr>
                <w:b/>
                <w:sz w:val="24"/>
                <w:lang w:val="ru-RU"/>
              </w:rPr>
            </w:pPr>
            <w:r>
              <w:rPr>
                <w:b/>
                <w:sz w:val="24"/>
                <w:lang w:val="ru-RU"/>
              </w:rPr>
              <w:t>Граматика и правопис</w:t>
            </w:r>
          </w:p>
        </w:tc>
        <w:tc>
          <w:tcPr>
            <w:tcW w:w="4275" w:type="dxa"/>
          </w:tcPr>
          <w:p w:rsidR="00EB7590" w:rsidRDefault="000E6F55" w:rsidP="00FF148D">
            <w:pPr>
              <w:pStyle w:val="BodyText"/>
              <w:spacing w:before="38"/>
              <w:ind w:left="9"/>
              <w:rPr>
                <w:lang w:val="ru-RU"/>
              </w:rPr>
            </w:pPr>
            <w:r w:rsidRPr="000E6F55">
              <w:rPr>
                <w:lang w:val="ru-RU"/>
              </w:rPr>
              <w:t xml:space="preserve">Речи које у писању и говору мењају облик; речи које не мењају облик (без именовања врста непроменљивих речи). </w:t>
            </w:r>
          </w:p>
          <w:p w:rsidR="00EB7590" w:rsidRDefault="000E6F55" w:rsidP="00FF148D">
            <w:pPr>
              <w:pStyle w:val="BodyText"/>
              <w:spacing w:before="38"/>
              <w:ind w:left="9"/>
              <w:rPr>
                <w:lang w:val="ru-RU"/>
              </w:rPr>
            </w:pPr>
            <w:r w:rsidRPr="000E6F55">
              <w:rPr>
                <w:lang w:val="ru-RU"/>
              </w:rPr>
              <w:t xml:space="preserve">Реченица и реченични чланови (субјекат, предикат, објекат, прилошке одредбе). </w:t>
            </w:r>
          </w:p>
          <w:p w:rsidR="00EB7590" w:rsidRDefault="000E6F55" w:rsidP="00FF148D">
            <w:pPr>
              <w:pStyle w:val="BodyText"/>
              <w:spacing w:before="38"/>
              <w:ind w:left="9"/>
              <w:rPr>
                <w:lang w:val="ru-RU"/>
              </w:rPr>
            </w:pPr>
            <w:r w:rsidRPr="000E6F55">
              <w:rPr>
                <w:lang w:val="ru-RU"/>
              </w:rPr>
              <w:t xml:space="preserve">Појам субјекта; различите врсте речи (именице и личне заменице) у функцији субјекта; изостављени субјекат. </w:t>
            </w:r>
          </w:p>
          <w:p w:rsidR="00EB7590" w:rsidRDefault="000E6F55" w:rsidP="00FF148D">
            <w:pPr>
              <w:pStyle w:val="BodyText"/>
              <w:spacing w:before="38"/>
              <w:ind w:left="9"/>
              <w:rPr>
                <w:lang w:val="ru-RU"/>
              </w:rPr>
            </w:pPr>
            <w:r w:rsidRPr="000E6F55">
              <w:rPr>
                <w:lang w:val="ru-RU"/>
              </w:rPr>
              <w:t xml:space="preserve">Појам предиката (глаголски предикат). Појам објекта (именице у функцији објекта). </w:t>
            </w:r>
          </w:p>
          <w:p w:rsidR="00EB7590" w:rsidRDefault="000E6F55" w:rsidP="00FF148D">
            <w:pPr>
              <w:pStyle w:val="BodyText"/>
              <w:spacing w:before="38"/>
              <w:ind w:left="9"/>
              <w:rPr>
                <w:lang w:val="ru-RU"/>
              </w:rPr>
            </w:pPr>
            <w:r w:rsidRPr="000E6F55">
              <w:rPr>
                <w:lang w:val="ru-RU"/>
              </w:rPr>
              <w:lastRenderedPageBreak/>
              <w:t xml:space="preserve">Прилошке одредбе за време, место и начин. </w:t>
            </w:r>
          </w:p>
          <w:p w:rsidR="00EB7590" w:rsidRDefault="000E6F55" w:rsidP="00FF148D">
            <w:pPr>
              <w:pStyle w:val="BodyText"/>
              <w:spacing w:before="38"/>
              <w:ind w:left="9"/>
              <w:rPr>
                <w:lang w:val="ru-RU"/>
              </w:rPr>
            </w:pPr>
            <w:r w:rsidRPr="000E6F55">
              <w:rPr>
                <w:lang w:val="ru-RU"/>
              </w:rPr>
              <w:t xml:space="preserve">Речи и групе речи у функцији субјекта, објекта и прилошких одредаба; придев уз именицу у служби атрибута у оквиру групе речи која има службу субјекта или објекта. </w:t>
            </w:r>
          </w:p>
          <w:p w:rsidR="00EB7590" w:rsidRDefault="000E6F55" w:rsidP="00FF148D">
            <w:pPr>
              <w:pStyle w:val="BodyText"/>
              <w:spacing w:before="38"/>
              <w:ind w:left="9"/>
              <w:rPr>
                <w:lang w:val="ru-RU"/>
              </w:rPr>
            </w:pPr>
            <w:r w:rsidRPr="000E6F55">
              <w:rPr>
                <w:lang w:val="ru-RU"/>
              </w:rPr>
              <w:t xml:space="preserve">Управни говор (трећи модел). </w:t>
            </w:r>
          </w:p>
          <w:p w:rsidR="00EB7590" w:rsidRDefault="000E6F55" w:rsidP="00EB7590">
            <w:pPr>
              <w:pStyle w:val="BodyText"/>
              <w:spacing w:before="38"/>
              <w:ind w:left="9"/>
              <w:rPr>
                <w:lang w:val="ru-RU"/>
              </w:rPr>
            </w:pPr>
            <w:r w:rsidRPr="000E6F55">
              <w:rPr>
                <w:lang w:val="ru-RU"/>
              </w:rPr>
              <w:t xml:space="preserve">Велико слово: имена становника држава и насеља; називи улица и тргова; имена из уметничких дела – примери из обрађених дела (нпр. Ружно Паче...); устаљена и посебно наденута имена животиња; називи институција, предузећа и установа, манифестација; устаљена имена историјских догађаја и личности (усклађено са предметом Природа и друштво). </w:t>
            </w:r>
          </w:p>
          <w:p w:rsidR="00EB7590" w:rsidRDefault="000E6F55" w:rsidP="00EB7590">
            <w:pPr>
              <w:pStyle w:val="BodyText"/>
              <w:spacing w:before="38"/>
              <w:ind w:left="9"/>
              <w:rPr>
                <w:lang w:val="ru-RU"/>
              </w:rPr>
            </w:pPr>
            <w:r w:rsidRPr="000E6F55">
              <w:rPr>
                <w:lang w:val="ru-RU"/>
              </w:rPr>
              <w:t xml:space="preserve">Речца ли; скраћени упитни облик је ли (је л’) према узрочном везнику јер. Предлог са уз заменице (нпр. са мном, с њом и сл.). </w:t>
            </w:r>
          </w:p>
          <w:p w:rsidR="00FF148D" w:rsidRPr="00EB7590" w:rsidRDefault="000E6F55" w:rsidP="00EB7590">
            <w:pPr>
              <w:pStyle w:val="BodyText"/>
              <w:spacing w:before="38"/>
              <w:ind w:left="9"/>
              <w:rPr>
                <w:lang w:val="ru-RU"/>
              </w:rPr>
            </w:pPr>
            <w:r>
              <w:t>Писање вишечланих бројева.</w:t>
            </w:r>
          </w:p>
        </w:tc>
      </w:tr>
      <w:tr w:rsidR="00FF148D" w:rsidRPr="006B51A3" w:rsidTr="00FF148D">
        <w:trPr>
          <w:trHeight w:val="2355"/>
        </w:trPr>
        <w:tc>
          <w:tcPr>
            <w:tcW w:w="4380" w:type="dxa"/>
            <w:vMerge/>
          </w:tcPr>
          <w:p w:rsidR="00FF148D" w:rsidRDefault="00FF148D" w:rsidP="00FF148D">
            <w:pPr>
              <w:pStyle w:val="BodyText"/>
              <w:spacing w:before="38"/>
              <w:ind w:left="875"/>
              <w:rPr>
                <w:color w:val="231F20"/>
                <w:lang w:val="ru-RU"/>
              </w:rPr>
            </w:pPr>
          </w:p>
        </w:tc>
        <w:tc>
          <w:tcPr>
            <w:tcW w:w="4521" w:type="dxa"/>
          </w:tcPr>
          <w:p w:rsidR="00FF148D" w:rsidRDefault="00FF148D" w:rsidP="00FF148D">
            <w:pPr>
              <w:tabs>
                <w:tab w:val="left" w:pos="1230"/>
              </w:tabs>
              <w:jc w:val="center"/>
              <w:rPr>
                <w:b/>
                <w:lang w:val="ru-RU"/>
              </w:rPr>
            </w:pPr>
          </w:p>
          <w:p w:rsidR="00FF148D" w:rsidRDefault="00FF148D" w:rsidP="00FF148D">
            <w:pPr>
              <w:tabs>
                <w:tab w:val="left" w:pos="1230"/>
              </w:tabs>
              <w:jc w:val="center"/>
              <w:rPr>
                <w:b/>
                <w:lang w:val="ru-RU"/>
              </w:rPr>
            </w:pPr>
          </w:p>
          <w:p w:rsidR="00FF148D" w:rsidRDefault="00FF148D" w:rsidP="00FF148D">
            <w:pPr>
              <w:tabs>
                <w:tab w:val="left" w:pos="1230"/>
              </w:tabs>
              <w:jc w:val="center"/>
              <w:rPr>
                <w:b/>
                <w:lang w:val="ru-RU"/>
              </w:rPr>
            </w:pPr>
          </w:p>
          <w:p w:rsidR="00FF148D" w:rsidRDefault="00FF148D" w:rsidP="00FF148D">
            <w:pPr>
              <w:tabs>
                <w:tab w:val="left" w:pos="1230"/>
              </w:tabs>
              <w:jc w:val="center"/>
              <w:rPr>
                <w:b/>
                <w:lang w:val="ru-RU"/>
              </w:rPr>
            </w:pPr>
          </w:p>
          <w:p w:rsidR="00FF148D" w:rsidRPr="009F4BBD" w:rsidRDefault="00FF148D" w:rsidP="00EB7590">
            <w:pPr>
              <w:tabs>
                <w:tab w:val="left" w:pos="1230"/>
              </w:tabs>
              <w:jc w:val="center"/>
              <w:rPr>
                <w:b/>
                <w:lang w:val="ru-RU"/>
              </w:rPr>
            </w:pPr>
            <w:r w:rsidRPr="00FF148D">
              <w:rPr>
                <w:b/>
                <w:sz w:val="24"/>
                <w:lang w:val="ru-RU"/>
              </w:rPr>
              <w:t>ЈЕЗИЧКА КУЛТУРА</w:t>
            </w:r>
          </w:p>
        </w:tc>
        <w:tc>
          <w:tcPr>
            <w:tcW w:w="4275" w:type="dxa"/>
          </w:tcPr>
          <w:p w:rsidR="00EB7590" w:rsidRDefault="00EB7590" w:rsidP="00FF148D">
            <w:pPr>
              <w:pStyle w:val="BodyText"/>
              <w:spacing w:before="38"/>
              <w:ind w:left="99"/>
              <w:rPr>
                <w:lang w:val="ru-RU"/>
              </w:rPr>
            </w:pPr>
            <w:r w:rsidRPr="00EB7590">
              <w:rPr>
                <w:lang w:val="ru-RU"/>
              </w:rPr>
              <w:t xml:space="preserve">Основни облици усменог и писменог изражавања: препричавање текста у целини и по деловима (по датом плану); причање у дијалошкој форми (уношење дијалога, управног говора у структуру казивања); описивање односа међу предметима, бићима и појавама; описивање природе, личности, књижевних ликова и сл. Речи истог облика, а различитог значења; речи истог значења, а различитог облика (на примерима књижевних текстова); устаљени језички изрази. </w:t>
            </w:r>
          </w:p>
          <w:p w:rsidR="00EB7590" w:rsidRDefault="00EB7590" w:rsidP="00FF148D">
            <w:pPr>
              <w:pStyle w:val="BodyText"/>
              <w:spacing w:before="38"/>
              <w:ind w:left="99"/>
              <w:rPr>
                <w:lang w:val="ru-RU"/>
              </w:rPr>
            </w:pPr>
            <w:r w:rsidRPr="00EB7590">
              <w:rPr>
                <w:lang w:val="ru-RU"/>
              </w:rPr>
              <w:lastRenderedPageBreak/>
              <w:t>Разгледница, честитка, писмо. Књижевни и други текстови (линеарни и нелинеарни) у функцији унапређивања језичке културе. Говорне вежбе: рецитовање, изражајно читање, сценско приказивање драмског/драматизованог текста и сл. Правописне вежбе: диктат; управни говор (сва три модела); наводници; велико слово; заменица Ви из поштовања; спојено и одвојено писање речи (речца ли, предлог са, вишечлани бројеви).</w:t>
            </w:r>
          </w:p>
          <w:p w:rsidR="00EB7590" w:rsidRDefault="00EB7590" w:rsidP="00FF148D">
            <w:pPr>
              <w:pStyle w:val="BodyText"/>
              <w:spacing w:before="38"/>
              <w:ind w:left="99"/>
              <w:rPr>
                <w:lang w:val="ru-RU"/>
              </w:rPr>
            </w:pPr>
            <w:r w:rsidRPr="00EB7590">
              <w:rPr>
                <w:lang w:val="ru-RU"/>
              </w:rPr>
              <w:t xml:space="preserve"> Језичке вежбе: допуњавање реченица предикатом у садашњем, прошлом и будућем времену; проширивање реченица; укрштене речи; асоцијације.</w:t>
            </w:r>
          </w:p>
          <w:p w:rsidR="00EB7590" w:rsidRDefault="00EB7590" w:rsidP="00FF148D">
            <w:pPr>
              <w:pStyle w:val="BodyText"/>
              <w:spacing w:before="38"/>
              <w:ind w:left="99"/>
              <w:rPr>
                <w:lang w:val="ru-RU"/>
              </w:rPr>
            </w:pPr>
            <w:r w:rsidRPr="00EB7590">
              <w:rPr>
                <w:lang w:val="ru-RU"/>
              </w:rPr>
              <w:t xml:space="preserve"> Лексичко-семантичке вежбе: одређивање значења устаљених израза; састављање речи на основу датог почетног и последњег слова; допуњавање низа речима које су повезане са датом речју. </w:t>
            </w:r>
          </w:p>
          <w:p w:rsidR="00FF148D" w:rsidRPr="00EB7590" w:rsidRDefault="00EB7590" w:rsidP="00FF148D">
            <w:pPr>
              <w:pStyle w:val="BodyText"/>
              <w:spacing w:before="38"/>
              <w:ind w:left="99"/>
              <w:rPr>
                <w:color w:val="231F20"/>
                <w:lang w:val="ru-RU"/>
              </w:rPr>
            </w:pPr>
            <w:r w:rsidRPr="00EB7590">
              <w:rPr>
                <w:lang w:val="ru-RU"/>
              </w:rPr>
              <w:t>Два школска писмена задатка – један у првом и један у другом полугодишту.</w:t>
            </w:r>
          </w:p>
        </w:tc>
      </w:tr>
    </w:tbl>
    <w:p w:rsidR="00EB7590" w:rsidRDefault="00EB7590" w:rsidP="00FF148D">
      <w:pPr>
        <w:rPr>
          <w:lang w:val="ru-RU"/>
        </w:rPr>
      </w:pPr>
    </w:p>
    <w:p w:rsidR="00EB7590" w:rsidRPr="00EB7590" w:rsidRDefault="00EB7590" w:rsidP="00EB7590">
      <w:pPr>
        <w:rPr>
          <w:lang w:val="ru-RU"/>
        </w:rPr>
      </w:pPr>
    </w:p>
    <w:p w:rsidR="00EB7590" w:rsidRPr="00EB7590" w:rsidRDefault="00EB7590" w:rsidP="00EB7590">
      <w:pPr>
        <w:rPr>
          <w:lang w:val="ru-RU"/>
        </w:rPr>
      </w:pPr>
    </w:p>
    <w:p w:rsidR="00EB7590" w:rsidRPr="00EB7590" w:rsidRDefault="00EB7590" w:rsidP="00EB7590">
      <w:pPr>
        <w:rPr>
          <w:lang w:val="ru-RU"/>
        </w:rPr>
      </w:pPr>
    </w:p>
    <w:p w:rsidR="00EB7590" w:rsidRPr="00EB7590" w:rsidRDefault="00EB7590" w:rsidP="00EB7590">
      <w:pPr>
        <w:rPr>
          <w:lang w:val="ru-RU"/>
        </w:rPr>
      </w:pPr>
    </w:p>
    <w:p w:rsidR="00EB7590" w:rsidRPr="00EB7590" w:rsidRDefault="00EB7590" w:rsidP="00EB7590">
      <w:pPr>
        <w:rPr>
          <w:lang w:val="ru-RU"/>
        </w:rPr>
      </w:pPr>
    </w:p>
    <w:p w:rsidR="00EB7590" w:rsidRPr="00EB7590" w:rsidRDefault="00EB7590" w:rsidP="00EB7590">
      <w:pPr>
        <w:rPr>
          <w:lang w:val="ru-RU"/>
        </w:rPr>
      </w:pPr>
    </w:p>
    <w:p w:rsidR="00EB7590" w:rsidRPr="00EB7590" w:rsidRDefault="00EB7590" w:rsidP="00EB7590">
      <w:pPr>
        <w:rPr>
          <w:lang w:val="ru-RU"/>
        </w:rPr>
      </w:pPr>
    </w:p>
    <w:p w:rsidR="00EB7590" w:rsidRPr="00EB7590" w:rsidRDefault="00EB7590" w:rsidP="00EB7590">
      <w:pPr>
        <w:rPr>
          <w:lang w:val="ru-RU"/>
        </w:rPr>
      </w:pPr>
    </w:p>
    <w:p w:rsidR="00EB7590" w:rsidRPr="00EB7590" w:rsidRDefault="00EB7590" w:rsidP="00EB7590">
      <w:pPr>
        <w:rPr>
          <w:lang w:val="ru-RU"/>
        </w:rPr>
      </w:pPr>
    </w:p>
    <w:p w:rsidR="00EB7590" w:rsidRPr="00EB7590" w:rsidRDefault="00EB7590" w:rsidP="00EB7590">
      <w:pPr>
        <w:rPr>
          <w:lang w:val="ru-RU"/>
        </w:rPr>
      </w:pPr>
    </w:p>
    <w:p w:rsidR="00EB7590" w:rsidRPr="00EB7590" w:rsidRDefault="00EB7590" w:rsidP="00EB7590">
      <w:pPr>
        <w:rPr>
          <w:lang w:val="ru-RU"/>
        </w:rPr>
      </w:pPr>
    </w:p>
    <w:p w:rsidR="00EB7590" w:rsidRPr="00EB7590" w:rsidRDefault="00EB7590" w:rsidP="00EB7590">
      <w:pPr>
        <w:rPr>
          <w:lang w:val="ru-RU"/>
        </w:rPr>
      </w:pPr>
    </w:p>
    <w:p w:rsidR="00EB7590" w:rsidRPr="00EB7590" w:rsidRDefault="00EB7590" w:rsidP="00EB7590">
      <w:pPr>
        <w:rPr>
          <w:lang w:val="ru-RU"/>
        </w:rPr>
      </w:pPr>
    </w:p>
    <w:p w:rsidR="00EB7590" w:rsidRPr="00EB7590" w:rsidRDefault="00EB7590" w:rsidP="00EB7590">
      <w:pPr>
        <w:rPr>
          <w:lang w:val="ru-RU"/>
        </w:rPr>
      </w:pPr>
    </w:p>
    <w:p w:rsidR="00EB7590" w:rsidRPr="00EB7590" w:rsidRDefault="00EB7590" w:rsidP="00EB7590">
      <w:pPr>
        <w:rPr>
          <w:lang w:val="ru-RU"/>
        </w:rPr>
      </w:pPr>
    </w:p>
    <w:p w:rsidR="00EB7590" w:rsidRPr="00EB7590" w:rsidRDefault="00EB7590" w:rsidP="00EB7590">
      <w:pPr>
        <w:rPr>
          <w:lang w:val="ru-RU"/>
        </w:rPr>
      </w:pPr>
    </w:p>
    <w:p w:rsidR="00EB7590" w:rsidRPr="00EB7590" w:rsidRDefault="00EB7590" w:rsidP="00EB7590">
      <w:pPr>
        <w:rPr>
          <w:lang w:val="ru-RU"/>
        </w:rPr>
      </w:pPr>
    </w:p>
    <w:p w:rsidR="00EB7590" w:rsidRPr="00EB7590" w:rsidRDefault="00EB7590" w:rsidP="00EB7590">
      <w:pPr>
        <w:rPr>
          <w:lang w:val="ru-RU"/>
        </w:rPr>
      </w:pPr>
    </w:p>
    <w:p w:rsidR="00EB7590" w:rsidRPr="00EB7590" w:rsidRDefault="00EB7590" w:rsidP="00EB7590">
      <w:pPr>
        <w:rPr>
          <w:lang w:val="ru-RU"/>
        </w:rPr>
      </w:pPr>
    </w:p>
    <w:p w:rsidR="00EB7590" w:rsidRPr="00EB7590" w:rsidRDefault="00EB7590" w:rsidP="00EB7590">
      <w:pPr>
        <w:rPr>
          <w:lang w:val="ru-RU"/>
        </w:rPr>
      </w:pPr>
    </w:p>
    <w:p w:rsidR="00EB7590" w:rsidRDefault="00EB7590" w:rsidP="00EB7590">
      <w:pPr>
        <w:rPr>
          <w:lang w:val="ru-RU"/>
        </w:rPr>
      </w:pPr>
    </w:p>
    <w:p w:rsidR="00EB7590" w:rsidRDefault="00EB7590" w:rsidP="00EB7590">
      <w:pPr>
        <w:rPr>
          <w:lang w:val="ru-RU"/>
        </w:rPr>
      </w:pPr>
    </w:p>
    <w:p w:rsidR="00FF148D" w:rsidRDefault="00EB7590" w:rsidP="00EB7590">
      <w:pPr>
        <w:tabs>
          <w:tab w:val="left" w:pos="930"/>
        </w:tabs>
        <w:rPr>
          <w:lang w:val="ru-RU"/>
        </w:rPr>
      </w:pPr>
      <w:r>
        <w:rPr>
          <w:lang w:val="ru-RU"/>
        </w:rPr>
        <w:t xml:space="preserve">               </w:t>
      </w:r>
      <w:r w:rsidRPr="00EB7590">
        <w:rPr>
          <w:lang w:val="ru-RU"/>
        </w:rPr>
        <w:t>Кључни појмови: књижевност, језик, језичка култура.</w:t>
      </w:r>
    </w:p>
    <w:p w:rsidR="00EB7590" w:rsidRDefault="00EB7590" w:rsidP="00EB7590">
      <w:pPr>
        <w:tabs>
          <w:tab w:val="left" w:pos="930"/>
        </w:tabs>
        <w:rPr>
          <w:lang w:val="ru-RU"/>
        </w:rPr>
      </w:pPr>
    </w:p>
    <w:p w:rsidR="00EB7590" w:rsidRDefault="00EB7590" w:rsidP="00EB7590">
      <w:pPr>
        <w:tabs>
          <w:tab w:val="left" w:pos="930"/>
        </w:tabs>
        <w:jc w:val="center"/>
        <w:rPr>
          <w:b/>
          <w:sz w:val="24"/>
          <w:lang w:val="ru-RU"/>
        </w:rPr>
      </w:pPr>
      <w:r>
        <w:rPr>
          <w:b/>
          <w:sz w:val="24"/>
          <w:lang w:val="ru-RU"/>
        </w:rPr>
        <w:t>УПУТСТВО ЗА ДИДАКТИЧКО-МЕТОДИЧКО ОСТВАРИВАЊЕ ПРОГРАМА</w:t>
      </w:r>
    </w:p>
    <w:p w:rsidR="00EB7590" w:rsidRDefault="00EB7590" w:rsidP="00EB7590">
      <w:pPr>
        <w:tabs>
          <w:tab w:val="left" w:pos="930"/>
        </w:tabs>
        <w:jc w:val="center"/>
        <w:rPr>
          <w:b/>
          <w:sz w:val="24"/>
          <w:lang w:val="ru-RU"/>
        </w:rPr>
      </w:pPr>
    </w:p>
    <w:p w:rsidR="00EB7590" w:rsidRDefault="00EB7590" w:rsidP="00EB7590">
      <w:pPr>
        <w:tabs>
          <w:tab w:val="left" w:pos="930"/>
        </w:tabs>
        <w:jc w:val="both"/>
        <w:rPr>
          <w:lang w:val="ru-RU"/>
        </w:rPr>
      </w:pPr>
      <w:r w:rsidRPr="00EB7590">
        <w:rPr>
          <w:lang w:val="ru-RU"/>
        </w:rPr>
        <w:t>Програм наставе и учења С</w:t>
      </w:r>
      <w:r>
        <w:rPr>
          <w:lang w:val="ru-RU"/>
        </w:rPr>
        <w:t>рпског језика заснован је на ис</w:t>
      </w:r>
      <w:r w:rsidRPr="00EB7590">
        <w:rPr>
          <w:lang w:val="ru-RU"/>
        </w:rPr>
        <w:t>ходима, односно на процесу учења и ученичким постигнућима. Исходи представљају опис интегрисаних знања, вештина, ставова и вредности које ученик гради, проширује и продубљује кроз све три предметне области</w:t>
      </w:r>
      <w:r>
        <w:rPr>
          <w:lang w:val="ru-RU"/>
        </w:rPr>
        <w:t>.</w:t>
      </w:r>
    </w:p>
    <w:p w:rsidR="00EB7590" w:rsidRDefault="00EB7590" w:rsidP="00EB7590">
      <w:pPr>
        <w:tabs>
          <w:tab w:val="left" w:pos="930"/>
        </w:tabs>
        <w:jc w:val="both"/>
        <w:rPr>
          <w:lang w:val="ru-RU"/>
        </w:rPr>
      </w:pPr>
    </w:p>
    <w:p w:rsidR="00EB7590" w:rsidRDefault="00EB7590" w:rsidP="00EB7590">
      <w:pPr>
        <w:tabs>
          <w:tab w:val="left" w:pos="930"/>
        </w:tabs>
        <w:jc w:val="both"/>
        <w:rPr>
          <w:b/>
          <w:lang w:val="ru-RU"/>
        </w:rPr>
      </w:pPr>
      <w:r>
        <w:rPr>
          <w:b/>
          <w:lang w:val="ru-RU"/>
        </w:rPr>
        <w:t>ПЛАНИРАЊЕ НАСТАВЕ И УЧЕЊА</w:t>
      </w:r>
    </w:p>
    <w:p w:rsidR="00EB7590" w:rsidRDefault="00EB7590" w:rsidP="00EB7590">
      <w:pPr>
        <w:tabs>
          <w:tab w:val="left" w:pos="930"/>
        </w:tabs>
        <w:jc w:val="both"/>
        <w:rPr>
          <w:b/>
          <w:lang w:val="ru-RU"/>
        </w:rPr>
      </w:pPr>
    </w:p>
    <w:p w:rsidR="00EB7590" w:rsidRDefault="00EB7590" w:rsidP="00EB7590">
      <w:pPr>
        <w:tabs>
          <w:tab w:val="left" w:pos="930"/>
        </w:tabs>
        <w:jc w:val="both"/>
        <w:rPr>
          <w:lang w:val="ru-RU"/>
        </w:rPr>
      </w:pPr>
      <w:r w:rsidRPr="00EB7590">
        <w:rPr>
          <w:lang w:val="ru-RU"/>
        </w:rPr>
        <w:t>Програм наставе и учења предмета Српски језик у четвртом разреду основне школе чин</w:t>
      </w:r>
      <w:r>
        <w:rPr>
          <w:lang w:val="ru-RU"/>
        </w:rPr>
        <w:t xml:space="preserve">е три предметне области: </w:t>
      </w:r>
      <w:r w:rsidRPr="00EB7590">
        <w:rPr>
          <w:b/>
          <w:lang w:val="ru-RU"/>
        </w:rPr>
        <w:t xml:space="preserve">Књижевност, Језик и Језичка </w:t>
      </w:r>
      <w:r w:rsidRPr="00EB7590">
        <w:rPr>
          <w:b/>
          <w:lang w:val="ru-RU"/>
        </w:rPr>
        <w:lastRenderedPageBreak/>
        <w:t>култура.</w:t>
      </w:r>
      <w:r w:rsidRPr="00EB7590">
        <w:rPr>
          <w:lang w:val="ru-RU"/>
        </w:rPr>
        <w:t xml:space="preserve"> </w:t>
      </w:r>
      <w:r>
        <w:rPr>
          <w:lang w:val="ru-RU"/>
        </w:rPr>
        <w:t>Препоручени број часова по пред</w:t>
      </w:r>
      <w:r w:rsidRPr="00EB7590">
        <w:rPr>
          <w:lang w:val="ru-RU"/>
        </w:rPr>
        <w:t xml:space="preserve">метним областима је: </w:t>
      </w:r>
      <w:r w:rsidRPr="00EB7590">
        <w:rPr>
          <w:i/>
          <w:lang w:val="ru-RU"/>
        </w:rPr>
        <w:t>Књижевност</w:t>
      </w:r>
      <w:r w:rsidRPr="00EB7590">
        <w:rPr>
          <w:lang w:val="ru-RU"/>
        </w:rPr>
        <w:t xml:space="preserve"> – 80 часова, </w:t>
      </w:r>
      <w:r w:rsidRPr="00EB7590">
        <w:rPr>
          <w:i/>
          <w:lang w:val="ru-RU"/>
        </w:rPr>
        <w:t>Језик</w:t>
      </w:r>
      <w:r w:rsidRPr="00EB7590">
        <w:rPr>
          <w:lang w:val="ru-RU"/>
        </w:rPr>
        <w:t xml:space="preserve"> – 50 часова и </w:t>
      </w:r>
      <w:r w:rsidRPr="00EB7590">
        <w:rPr>
          <w:i/>
          <w:lang w:val="ru-RU"/>
        </w:rPr>
        <w:t>Језичка култура</w:t>
      </w:r>
      <w:r w:rsidRPr="00EB7590">
        <w:rPr>
          <w:lang w:val="ru-RU"/>
        </w:rPr>
        <w:t xml:space="preserve"> – 50 часова. С</w:t>
      </w:r>
      <w:r>
        <w:rPr>
          <w:lang w:val="ru-RU"/>
        </w:rPr>
        <w:t>ве области се прожимају и нијед</w:t>
      </w:r>
      <w:r w:rsidRPr="00EB7590">
        <w:rPr>
          <w:lang w:val="ru-RU"/>
        </w:rPr>
        <w:t>на се не може изучавати изоловано</w:t>
      </w:r>
      <w:r>
        <w:rPr>
          <w:lang w:val="ru-RU"/>
        </w:rPr>
        <w:t xml:space="preserve"> и без садејства са другим обла</w:t>
      </w:r>
      <w:r w:rsidRPr="00EB7590">
        <w:rPr>
          <w:lang w:val="ru-RU"/>
        </w:rPr>
        <w:t>стима.</w:t>
      </w:r>
    </w:p>
    <w:p w:rsidR="00EB7590" w:rsidRDefault="00EB7590" w:rsidP="00EB7590">
      <w:pPr>
        <w:tabs>
          <w:tab w:val="left" w:pos="930"/>
        </w:tabs>
        <w:jc w:val="both"/>
        <w:rPr>
          <w:lang w:val="ru-RU"/>
        </w:rPr>
      </w:pPr>
      <w:r w:rsidRPr="00EB7590">
        <w:rPr>
          <w:lang w:val="ru-RU"/>
        </w:rPr>
        <w:t>Корелативност је омогућена ко</w:t>
      </w:r>
      <w:r>
        <w:rPr>
          <w:lang w:val="ru-RU"/>
        </w:rPr>
        <w:t>мбиновањем текстова у сродне те</w:t>
      </w:r>
      <w:r w:rsidRPr="00EB7590">
        <w:rPr>
          <w:lang w:val="ru-RU"/>
        </w:rPr>
        <w:t>матско-мотивске целине према различитим критеријумима</w:t>
      </w:r>
      <w:r>
        <w:rPr>
          <w:lang w:val="ru-RU"/>
        </w:rPr>
        <w:t>.</w:t>
      </w:r>
    </w:p>
    <w:p w:rsidR="00EB7590" w:rsidRDefault="00EB7590" w:rsidP="00EB7590">
      <w:pPr>
        <w:tabs>
          <w:tab w:val="left" w:pos="930"/>
        </w:tabs>
        <w:jc w:val="both"/>
        <w:rPr>
          <w:lang w:val="ru-RU"/>
        </w:rPr>
      </w:pPr>
      <w:r w:rsidRPr="00EB7590">
        <w:rPr>
          <w:lang w:val="ru-RU"/>
        </w:rPr>
        <w:t>Могући примери функционалног груписања и повезивања по сродности дела обавезног и допунског корпуса школске и домаће лектире могу бити следећи (никако и једини):</w:t>
      </w:r>
    </w:p>
    <w:p w:rsidR="00EB7590" w:rsidRDefault="00EB7590" w:rsidP="00EB7590">
      <w:pPr>
        <w:tabs>
          <w:tab w:val="left" w:pos="930"/>
        </w:tabs>
        <w:jc w:val="both"/>
        <w:rPr>
          <w:lang w:val="ru-RU"/>
        </w:rPr>
      </w:pPr>
      <w:r w:rsidRPr="00EB7590">
        <w:rPr>
          <w:lang w:val="ru-RU"/>
        </w:rPr>
        <w:t xml:space="preserve"> – одрастање у различ</w:t>
      </w:r>
      <w:r>
        <w:rPr>
          <w:lang w:val="ru-RU"/>
        </w:rPr>
        <w:t>итим временима и културама (Бра</w:t>
      </w:r>
      <w:r w:rsidRPr="00EB7590">
        <w:rPr>
          <w:lang w:val="ru-RU"/>
        </w:rPr>
        <w:t>нислав Црнчевић: Кад би мени дали један дан, Босоноги и небо, Гвидо Тартаља: Подела улога, Драган Лукић: избор из поезије за децу, Јасминка Петровић: О дугмету и срећи, Ерик Најт: Леси се враћа кући, Рене Гијо: Бела Гри</w:t>
      </w:r>
      <w:r>
        <w:rPr>
          <w:lang w:val="ru-RU"/>
        </w:rPr>
        <w:t>ва, Горан Петровић: Разлике, Јо</w:t>
      </w:r>
      <w:r w:rsidRPr="00EB7590">
        <w:rPr>
          <w:lang w:val="ru-RU"/>
        </w:rPr>
        <w:t>хана Шпири: Хајди, Астрид Линдгрен: Пипи Дуга Чарапа, Весна Алексић: Брљиво срце, Владимир Антић: Дај ми крила један круг, Бранко Миљковић: Песма о цвету, Михаел Енде: Бескрајна прича (одломак), Љиљана Крстић: Кад пролеће дође, Дејан Алексић: Слава, Едмондо де Амичис: Срце);</w:t>
      </w:r>
    </w:p>
    <w:p w:rsidR="00EB7590" w:rsidRDefault="00EB7590" w:rsidP="00EB7590">
      <w:pPr>
        <w:tabs>
          <w:tab w:val="left" w:pos="930"/>
        </w:tabs>
        <w:jc w:val="both"/>
        <w:rPr>
          <w:lang w:val="ru-RU"/>
        </w:rPr>
      </w:pPr>
      <w:r w:rsidRPr="00EB7590">
        <w:rPr>
          <w:lang w:val="ru-RU"/>
        </w:rPr>
        <w:t xml:space="preserve"> – дете и породица (Момчило Мошо Одаловић: Молитва за маму, Мирослав Антић: Космо</w:t>
      </w:r>
      <w:r>
        <w:rPr>
          <w:lang w:val="ru-RU"/>
        </w:rPr>
        <w:t>наутска песма, Бранко В. Радиче</w:t>
      </w:r>
      <w:r w:rsidRPr="00EB7590">
        <w:rPr>
          <w:lang w:val="ru-RU"/>
        </w:rPr>
        <w:t>вић: Песме о мајци, Народна пе</w:t>
      </w:r>
      <w:r>
        <w:rPr>
          <w:lang w:val="ru-RU"/>
        </w:rPr>
        <w:t>сма Јетрвица адамско колено, Јо</w:t>
      </w:r>
      <w:r w:rsidRPr="00EB7590">
        <w:rPr>
          <w:lang w:val="ru-RU"/>
        </w:rPr>
        <w:t>хана Шпири: Хајди, Едмондо де Амичис: Срце); – хумор (шаљива народна песма Женидба врапца Подунавца, Бранко Ћопић: Месец и његова бака, народна прича о животињама: Међед, свиња и лисица, Деја</w:t>
      </w:r>
      <w:r>
        <w:rPr>
          <w:lang w:val="ru-RU"/>
        </w:rPr>
        <w:t>н Алексић: Слава, избор из драм</w:t>
      </w:r>
      <w:r w:rsidRPr="00EB7590">
        <w:rPr>
          <w:lang w:val="ru-RU"/>
        </w:rPr>
        <w:t>ских текстова за децу);</w:t>
      </w:r>
    </w:p>
    <w:p w:rsidR="00EB7590" w:rsidRDefault="00EB7590" w:rsidP="00EB7590">
      <w:pPr>
        <w:tabs>
          <w:tab w:val="left" w:pos="930"/>
        </w:tabs>
        <w:jc w:val="both"/>
        <w:rPr>
          <w:lang w:val="ru-RU"/>
        </w:rPr>
      </w:pPr>
      <w:r w:rsidRPr="00EB7590">
        <w:rPr>
          <w:lang w:val="ru-RU"/>
        </w:rPr>
        <w:t>– описивање бића и простора у различитим временским условима (Војислав Илић: Јесен или Владислав Петковић Дис: Зима, Десанка Максимовић: Па</w:t>
      </w:r>
      <w:r>
        <w:rPr>
          <w:lang w:val="ru-RU"/>
        </w:rPr>
        <w:t>уково дело, Лав Николајевич Тол</w:t>
      </w:r>
      <w:r w:rsidRPr="00EB7590">
        <w:rPr>
          <w:lang w:val="ru-RU"/>
        </w:rPr>
        <w:t>стој: Врабац и ласте/Два мраза, Љиљана Крстић: Кад пролеће дође, Милован Данојлић: избор из поезије за децу, Драган Лукић: избор из поезије за децу);</w:t>
      </w:r>
    </w:p>
    <w:p w:rsidR="00EB7590" w:rsidRDefault="00EB7590" w:rsidP="00EB7590">
      <w:pPr>
        <w:tabs>
          <w:tab w:val="left" w:pos="930"/>
        </w:tabs>
        <w:jc w:val="both"/>
        <w:rPr>
          <w:lang w:val="ru-RU"/>
        </w:rPr>
      </w:pPr>
      <w:r w:rsidRPr="00EB7590">
        <w:rPr>
          <w:lang w:val="ru-RU"/>
        </w:rPr>
        <w:t xml:space="preserve"> – бајковити свет (народна бајка: Пепељуга, Алекса</w:t>
      </w:r>
      <w:r>
        <w:rPr>
          <w:lang w:val="ru-RU"/>
        </w:rPr>
        <w:t>ндар По</w:t>
      </w:r>
      <w:r w:rsidRPr="00EB7590">
        <w:rPr>
          <w:lang w:val="ru-RU"/>
        </w:rPr>
        <w:t>повић: Пепељуга, Гроздана Олу</w:t>
      </w:r>
      <w:r>
        <w:rPr>
          <w:lang w:val="ru-RU"/>
        </w:rPr>
        <w:t>јић: Стакларева љубав, Ханс Кри</w:t>
      </w:r>
      <w:r w:rsidRPr="00EB7590">
        <w:rPr>
          <w:lang w:val="ru-RU"/>
        </w:rPr>
        <w:t xml:space="preserve">стијан Андерсен: Ружно Паче </w:t>
      </w:r>
    </w:p>
    <w:p w:rsidR="00EB7590" w:rsidRDefault="00EB7590" w:rsidP="00EB7590">
      <w:pPr>
        <w:tabs>
          <w:tab w:val="left" w:pos="930"/>
        </w:tabs>
        <w:jc w:val="both"/>
        <w:rPr>
          <w:lang w:val="ru-RU"/>
        </w:rPr>
      </w:pPr>
      <w:r w:rsidRPr="00EB7590">
        <w:rPr>
          <w:lang w:val="ru-RU"/>
        </w:rPr>
        <w:t>–</w:t>
      </w:r>
      <w:r>
        <w:rPr>
          <w:lang w:val="ru-RU"/>
        </w:rPr>
        <w:t xml:space="preserve"> читање у наставцима, Златко Ва</w:t>
      </w:r>
      <w:r w:rsidRPr="00EB7590">
        <w:rPr>
          <w:lang w:val="ru-RU"/>
        </w:rPr>
        <w:t xml:space="preserve">сић: Чаробно путовање, Гордана Тимотијевић: Владимир из чудне приче, Михаел Енде: Бескрајна прича (одломак), Драган Алексић: Позориште на небу); </w:t>
      </w:r>
    </w:p>
    <w:p w:rsidR="00EB7590" w:rsidRDefault="00EB7590" w:rsidP="00EB7590">
      <w:pPr>
        <w:tabs>
          <w:tab w:val="left" w:pos="930"/>
        </w:tabs>
        <w:jc w:val="both"/>
        <w:rPr>
          <w:lang w:val="ru-RU"/>
        </w:rPr>
      </w:pPr>
      <w:r w:rsidRPr="00EB7590">
        <w:rPr>
          <w:lang w:val="ru-RU"/>
        </w:rPr>
        <w:t>– поучне приче (народна приповетка: Најбоље задужбине, народна приповетка: Ветар и сунце, Лав Николајевић Толст</w:t>
      </w:r>
      <w:r>
        <w:t>o</w:t>
      </w:r>
      <w:r w:rsidRPr="00EB7590">
        <w:rPr>
          <w:lang w:val="ru-RU"/>
        </w:rPr>
        <w:t>ј: Врабац и ласте, Два мраза, Весна Алексић: Детективско срце, Ханс Кристијан Андерсен: Ружно Паче, Угљеша Шајтинац: Чарна и Несвет); – родољубље, неговање традиције, културног и националног идентитета (Добрица Ерић: Завичај/</w:t>
      </w:r>
      <w:r>
        <w:t>O</w:t>
      </w:r>
      <w:r w:rsidRPr="00EB7590">
        <w:rPr>
          <w:lang w:val="ru-RU"/>
        </w:rPr>
        <w:t xml:space="preserve">таџбина је наша очевина или Моша Одаловић: Птице косовчице, народна песма Милош у Латинима, народна приповетка: Најбоље задужбине Светлана Велмар Јанковић: Стефаново дрво, Светлана Велмар Јанковић: Књига за Марка/Очаране наочаре, значајне личности српског језика, књижевности, уметности, науке и културе); </w:t>
      </w:r>
    </w:p>
    <w:p w:rsidR="00EB7590" w:rsidRDefault="00EB7590" w:rsidP="00EB7590">
      <w:pPr>
        <w:tabs>
          <w:tab w:val="left" w:pos="930"/>
        </w:tabs>
        <w:jc w:val="both"/>
        <w:rPr>
          <w:lang w:val="ru-RU"/>
        </w:rPr>
      </w:pPr>
      <w:r w:rsidRPr="00EB7590">
        <w:rPr>
          <w:lang w:val="ru-RU"/>
        </w:rPr>
        <w:t xml:space="preserve">– рађање прве љубави (Мирослав Антић: Прва љубав или Најљубавнија песма или Алексије Марјановић: Љубав, Бранислав Нушић: Прва љубав (одломак из Аутобиографије), Љиљана Крстић: Кад пролеће дође). </w:t>
      </w:r>
    </w:p>
    <w:p w:rsidR="00EB7590" w:rsidRDefault="00EB7590" w:rsidP="00EB7590">
      <w:pPr>
        <w:tabs>
          <w:tab w:val="left" w:pos="930"/>
        </w:tabs>
        <w:jc w:val="both"/>
        <w:rPr>
          <w:b/>
          <w:sz w:val="24"/>
          <w:lang w:val="ru-RU"/>
        </w:rPr>
      </w:pPr>
      <w:r w:rsidRPr="00EB7590">
        <w:rPr>
          <w:lang w:val="ru-RU"/>
        </w:rPr>
        <w:t>Наведени примери показују како се књижевноуметнички текст може повезивати са другим текстовима на различите начине, према различитим мотивима или основном тону.</w:t>
      </w:r>
    </w:p>
    <w:p w:rsidR="00EB7590" w:rsidRDefault="00EB7590" w:rsidP="00EB7590">
      <w:pPr>
        <w:jc w:val="both"/>
        <w:rPr>
          <w:lang w:val="ru-RU"/>
        </w:rPr>
      </w:pPr>
      <w:r w:rsidRPr="00EB7590">
        <w:rPr>
          <w:lang w:val="ru-RU"/>
        </w:rPr>
        <w:t>Окосницу програма књижевности чине текстови из лектире. Лектира је разврстана по књижевним родовима – поезија, проза и драмски текстови и употпуњена је избором научнопопуларних и информативних текстова о пра</w:t>
      </w:r>
      <w:r>
        <w:rPr>
          <w:lang w:val="ru-RU"/>
        </w:rPr>
        <w:t>вилима лепог понашања, о природ</w:t>
      </w:r>
      <w:r w:rsidRPr="00EB7590">
        <w:rPr>
          <w:lang w:val="ru-RU"/>
        </w:rPr>
        <w:t>ним лепотама и културним зн</w:t>
      </w:r>
      <w:r>
        <w:rPr>
          <w:lang w:val="ru-RU"/>
        </w:rPr>
        <w:t>аменитостима Србије и о занимљи</w:t>
      </w:r>
      <w:r w:rsidRPr="00EB7590">
        <w:rPr>
          <w:lang w:val="ru-RU"/>
        </w:rPr>
        <w:t>вим пределима, народима, обичаји</w:t>
      </w:r>
      <w:r>
        <w:rPr>
          <w:lang w:val="ru-RU"/>
        </w:rPr>
        <w:t>ма у свету. Избор дела је засно</w:t>
      </w:r>
      <w:r w:rsidRPr="00EB7590">
        <w:rPr>
          <w:lang w:val="ru-RU"/>
        </w:rPr>
        <w:t>ван на принципу прилагођености узрасту</w:t>
      </w:r>
      <w:r>
        <w:rPr>
          <w:lang w:val="ru-RU"/>
        </w:rPr>
        <w:t>.</w:t>
      </w:r>
    </w:p>
    <w:p w:rsidR="00EB7590" w:rsidRDefault="00EB7590" w:rsidP="00EB7590">
      <w:pPr>
        <w:jc w:val="both"/>
        <w:rPr>
          <w:lang w:val="ru-RU"/>
        </w:rPr>
      </w:pPr>
      <w:r w:rsidRPr="00EB7590">
        <w:rPr>
          <w:lang w:val="ru-RU"/>
        </w:rPr>
        <w:t>У четвртом, као и у претходним разредима, постоји читање у наставцима на часу. Чита се и проучава дужа верзија Андерсенове бајке Ружно Паче, целовита б</w:t>
      </w:r>
      <w:r>
        <w:rPr>
          <w:lang w:val="ru-RU"/>
        </w:rPr>
        <w:t>ајка. На неколико планираних ча</w:t>
      </w:r>
      <w:r w:rsidRPr="00EB7590">
        <w:rPr>
          <w:lang w:val="ru-RU"/>
        </w:rPr>
        <w:t>сова, према плану који учитељ/учитељица самостално осмисли и одговарајућом динамиком, учени</w:t>
      </w:r>
      <w:r>
        <w:rPr>
          <w:lang w:val="ru-RU"/>
        </w:rPr>
        <w:t>ци читају и анализирају тај књи</w:t>
      </w:r>
      <w:r w:rsidRPr="00EB7590">
        <w:rPr>
          <w:lang w:val="ru-RU"/>
        </w:rPr>
        <w:t>жевни текст.</w:t>
      </w:r>
    </w:p>
    <w:p w:rsidR="00CA05A7" w:rsidRDefault="00EB7590" w:rsidP="00EB7590">
      <w:pPr>
        <w:jc w:val="both"/>
        <w:rPr>
          <w:lang w:val="ru-RU"/>
        </w:rPr>
      </w:pPr>
      <w:r w:rsidRPr="00EB7590">
        <w:rPr>
          <w:lang w:val="ru-RU"/>
        </w:rPr>
        <w:t xml:space="preserve">Уз текстове које је потребно обрадити на часу, </w:t>
      </w:r>
      <w:r>
        <w:rPr>
          <w:lang w:val="ru-RU"/>
        </w:rPr>
        <w:t>дат је и спи</w:t>
      </w:r>
      <w:r w:rsidRPr="00EB7590">
        <w:rPr>
          <w:lang w:val="ru-RU"/>
        </w:rPr>
        <w:t>сак домаће лектире. Циљ обраде дела у оквиру домаће л</w:t>
      </w:r>
      <w:r>
        <w:rPr>
          <w:lang w:val="ru-RU"/>
        </w:rPr>
        <w:t xml:space="preserve">ектире је </w:t>
      </w:r>
      <w:r w:rsidRPr="00EB7590">
        <w:rPr>
          <w:lang w:val="ru-RU"/>
        </w:rPr>
        <w:t xml:space="preserve">формирање, развијање и неговање читалачких навика код ученика. Током читања домаће лектире ученици негују истрајност у читању и у усвајању доминантних естетских и васпитних вредности књижевноуметничких текстова. </w:t>
      </w:r>
    </w:p>
    <w:p w:rsidR="00CA05A7" w:rsidRDefault="00EB7590" w:rsidP="00EB7590">
      <w:pPr>
        <w:jc w:val="both"/>
        <w:rPr>
          <w:lang w:val="ru-RU"/>
        </w:rPr>
      </w:pPr>
      <w:r w:rsidRPr="00EB7590">
        <w:rPr>
          <w:lang w:val="ru-RU"/>
        </w:rPr>
        <w:t>Новина програма за четврти разред јесте допунски избор лектире који омогућава учитељима да са наведеног списка или по сопственом избору бирају три дела која ће на часовима обрађивати. Изборни део допушта наставнику већу креативност у достизању исхода. Обимнија дела ученици могу читати у слободно време, чиме се подстиче развијање к</w:t>
      </w:r>
      <w:r w:rsidR="00CA05A7">
        <w:rPr>
          <w:lang w:val="ru-RU"/>
        </w:rPr>
        <w:t>онтинуиране навике читања. Пове</w:t>
      </w:r>
      <w:r w:rsidRPr="00EB7590">
        <w:rPr>
          <w:lang w:val="ru-RU"/>
        </w:rPr>
        <w:t xml:space="preserve">ћан број дела у допунском избору лектире указује и на могућност обраде појединих предложених садржаја на часовима додатне наставе. </w:t>
      </w:r>
    </w:p>
    <w:p w:rsidR="00EB7590" w:rsidRDefault="00EB7590" w:rsidP="00EB7590">
      <w:pPr>
        <w:jc w:val="both"/>
        <w:rPr>
          <w:lang w:val="ru-RU"/>
        </w:rPr>
      </w:pPr>
      <w:r w:rsidRPr="00EB7590">
        <w:rPr>
          <w:lang w:val="ru-RU"/>
        </w:rPr>
        <w:lastRenderedPageBreak/>
        <w:t>Приликом креирања годишњег и оперативних планова неопходно је водити рачуна о школском календару и активностима које прате живот школе. Оперативни план садржи рубрику са операционализованим исходима, дефинисаним наставним јединицама, рубрику за планирану међупредметну повезаност и рубрику за евалуацију квалитета испланираног, као и друге елементе према процени наставника. Припрема за час подразумева дефинисање циља часа, дефинисање исхода у односу на циљ часа, планирање активности ученика и наставника у односу на циљ и дефинисане исходе, планиране начине провер</w:t>
      </w:r>
      <w:r w:rsidR="00CA05A7">
        <w:rPr>
          <w:lang w:val="ru-RU"/>
        </w:rPr>
        <w:t>е остварености исхода, избор на</w:t>
      </w:r>
      <w:r w:rsidRPr="00EB7590">
        <w:rPr>
          <w:lang w:val="ru-RU"/>
        </w:rPr>
        <w:t>ставних стратегија, метода и поступака учења и подучава</w:t>
      </w:r>
      <w:r w:rsidR="00CA05A7">
        <w:rPr>
          <w:lang w:val="ru-RU"/>
        </w:rPr>
        <w:t>.</w:t>
      </w:r>
    </w:p>
    <w:p w:rsidR="00CA05A7" w:rsidRDefault="00CA05A7" w:rsidP="00EB7590">
      <w:pPr>
        <w:jc w:val="both"/>
        <w:rPr>
          <w:lang w:val="ru-RU"/>
        </w:rPr>
      </w:pPr>
    </w:p>
    <w:p w:rsidR="00CA05A7" w:rsidRDefault="00CA05A7" w:rsidP="00CA05A7">
      <w:pPr>
        <w:jc w:val="center"/>
        <w:rPr>
          <w:b/>
          <w:sz w:val="24"/>
          <w:lang w:val="ru-RU"/>
        </w:rPr>
      </w:pPr>
      <w:r>
        <w:rPr>
          <w:b/>
          <w:sz w:val="24"/>
          <w:lang w:val="ru-RU"/>
        </w:rPr>
        <w:t>ОСТВАРИВАЊЕ НАСТАВЕ И УЧЕЊА</w:t>
      </w:r>
    </w:p>
    <w:p w:rsidR="00CA05A7" w:rsidRDefault="00CA05A7" w:rsidP="00CA05A7">
      <w:pPr>
        <w:jc w:val="center"/>
        <w:rPr>
          <w:b/>
          <w:sz w:val="24"/>
          <w:lang w:val="ru-RU"/>
        </w:rPr>
      </w:pPr>
    </w:p>
    <w:p w:rsidR="00CA05A7" w:rsidRDefault="00CA05A7" w:rsidP="00CA05A7">
      <w:pPr>
        <w:rPr>
          <w:sz w:val="24"/>
          <w:lang w:val="ru-RU"/>
        </w:rPr>
      </w:pPr>
      <w:r>
        <w:rPr>
          <w:sz w:val="24"/>
          <w:lang w:val="ru-RU"/>
        </w:rPr>
        <w:t>КЊИЖЕВНОСТ</w:t>
      </w:r>
    </w:p>
    <w:p w:rsidR="00CA05A7" w:rsidRDefault="00CA05A7" w:rsidP="00CA05A7">
      <w:pPr>
        <w:jc w:val="both"/>
        <w:rPr>
          <w:lang w:val="ru-RU"/>
        </w:rPr>
      </w:pPr>
      <w:r w:rsidRPr="00CA05A7">
        <w:rPr>
          <w:lang w:val="ru-RU"/>
        </w:rPr>
        <w:t>У настави књижевности најважније је код ученика развијати способност читања књижевних текстова са р</w:t>
      </w:r>
      <w:r>
        <w:rPr>
          <w:lang w:val="ru-RU"/>
        </w:rPr>
        <w:t>азумевањем, подсти</w:t>
      </w:r>
      <w:r w:rsidRPr="00CA05A7">
        <w:rPr>
          <w:lang w:val="ru-RU"/>
        </w:rPr>
        <w:t>цати љубав према читању, градити</w:t>
      </w:r>
      <w:r>
        <w:rPr>
          <w:lang w:val="ru-RU"/>
        </w:rPr>
        <w:t xml:space="preserve"> осећај за лепо и вредно, васпи</w:t>
      </w:r>
      <w:r w:rsidRPr="00CA05A7">
        <w:rPr>
          <w:lang w:val="ru-RU"/>
        </w:rPr>
        <w:t>тавати укус и неговати истрај</w:t>
      </w:r>
      <w:r>
        <w:rPr>
          <w:lang w:val="ru-RU"/>
        </w:rPr>
        <w:t>ност у читању и доживљавању књи</w:t>
      </w:r>
      <w:r w:rsidRPr="00CA05A7">
        <w:rPr>
          <w:lang w:val="ru-RU"/>
        </w:rPr>
        <w:t xml:space="preserve">жевног дела. У разговору са ученицима треба неговати способност ученика да опишу доживљај прочитаних књижевних дела, изнесу мишљење о њима, да разумеју најразличитије особине и поступке ликова и донесу суд о њиховим поступцима и особинама, као и о различитим догађајима у тексту. Читање захтева време, истрајност и посвећеност, а неговање ових карактеристика представља основ за сва даља учења. Посебно је важно што књижевност код ученика развија емпатију, тиме што се ученици уживљавају у естетски свет дела и емотивно га проживљавају. Настава књижевности јача национални и културни идентитет ученика, кроз упознавање своје књижевности и културе, као и књижевности и културе других народа. </w:t>
      </w:r>
    </w:p>
    <w:p w:rsidR="00CA05A7" w:rsidRDefault="00CA05A7" w:rsidP="00CA05A7">
      <w:pPr>
        <w:jc w:val="both"/>
        <w:rPr>
          <w:lang w:val="ru-RU"/>
        </w:rPr>
      </w:pPr>
      <w:r w:rsidRPr="00CA05A7">
        <w:rPr>
          <w:lang w:val="ru-RU"/>
        </w:rPr>
        <w:t xml:space="preserve">Школска лектира је разврстана по књижевним родовима – поезија, проза, драмски текстови за децу и обогаћена избором научнопопуларних и информативних текстова. Обавезни део школске лектире састоји се, углавном, од дела која припадају основном националном корпусу, али и репрезентативних дела за децу из светске књижевности. Домаћа лектира обухвата значајна поетска и прозна дела дечје књижевности. </w:t>
      </w:r>
    </w:p>
    <w:p w:rsidR="00CA05A7" w:rsidRDefault="00CA05A7" w:rsidP="00CA05A7">
      <w:pPr>
        <w:jc w:val="both"/>
        <w:rPr>
          <w:lang w:val="ru-RU"/>
        </w:rPr>
      </w:pPr>
      <w:r w:rsidRPr="00CA05A7">
        <w:rPr>
          <w:lang w:val="ru-RU"/>
        </w:rPr>
        <w:t xml:space="preserve">Уз обавезни списак дела за обраду додат је допунски избор текстова за домаћу лектиру (предлози за читање). Избор дела школске и домаће лектире примерен је узрасту ученика. </w:t>
      </w:r>
    </w:p>
    <w:p w:rsidR="00CA05A7" w:rsidRDefault="00CA05A7" w:rsidP="00CA05A7">
      <w:pPr>
        <w:jc w:val="both"/>
        <w:rPr>
          <w:lang w:val="ru-RU"/>
        </w:rPr>
      </w:pPr>
      <w:r w:rsidRPr="00CA05A7">
        <w:rPr>
          <w:lang w:val="ru-RU"/>
        </w:rPr>
        <w:t>Поред дела из белетристике, програмом се подстиче и упознавање ученика са нашим зна</w:t>
      </w:r>
      <w:r>
        <w:rPr>
          <w:lang w:val="ru-RU"/>
        </w:rPr>
        <w:t>менитим списатељицама, уметница</w:t>
      </w:r>
      <w:r w:rsidRPr="00CA05A7">
        <w:rPr>
          <w:lang w:val="ru-RU"/>
        </w:rPr>
        <w:t xml:space="preserve">ма, научницама које су оставиле значајан траг у српској култури; са природним лепотама и културним знаменитостима Србије; са занимљивим пределима, народима, обичајима у свету, са правилима лепог понашања у породици и школи, кроз избор научно-популарних текстова из књига, енциклопедија и часописа. У допунски корспус лектире уведена су бројна савремена књижевна дела за децу, која су по својој мотивској или тематској сродности блиска ученицима. Циљ је био да се пружи могућност ученицима и учитељима да се обрадом таквих дела развија имагинација и емпатија, чиме се богати читалачко искуство ученика и осавремењује приступ у настави. </w:t>
      </w:r>
    </w:p>
    <w:p w:rsidR="00CA05A7" w:rsidRDefault="00CA05A7" w:rsidP="00CA05A7">
      <w:pPr>
        <w:jc w:val="both"/>
        <w:rPr>
          <w:lang w:val="ru-RU"/>
        </w:rPr>
      </w:pPr>
      <w:r w:rsidRPr="00CA05A7">
        <w:rPr>
          <w:lang w:val="ru-RU"/>
        </w:rPr>
        <w:t>Текстови из допунског дел</w:t>
      </w:r>
      <w:r>
        <w:rPr>
          <w:lang w:val="ru-RU"/>
        </w:rPr>
        <w:t>а лектире могу да послуже учите</w:t>
      </w:r>
      <w:r w:rsidRPr="00CA05A7">
        <w:rPr>
          <w:lang w:val="ru-RU"/>
        </w:rPr>
        <w:t>љу и при обради наставних јединица из граматике, као и за обра</w:t>
      </w:r>
      <w:r>
        <w:rPr>
          <w:lang w:val="ru-RU"/>
        </w:rPr>
        <w:t xml:space="preserve">ду </w:t>
      </w:r>
      <w:r w:rsidRPr="00CA05A7">
        <w:rPr>
          <w:lang w:val="ru-RU"/>
        </w:rPr>
        <w:t>и утврђивање садржаја из језичке</w:t>
      </w:r>
      <w:r>
        <w:rPr>
          <w:lang w:val="ru-RU"/>
        </w:rPr>
        <w:t xml:space="preserve"> културе. Дела која неће обрађи</w:t>
      </w:r>
      <w:r w:rsidRPr="00CA05A7">
        <w:rPr>
          <w:lang w:val="ru-RU"/>
        </w:rPr>
        <w:t>вати, наставник треба да преп</w:t>
      </w:r>
      <w:r>
        <w:rPr>
          <w:lang w:val="ru-RU"/>
        </w:rPr>
        <w:t>оручи ученицима за читање у сло</w:t>
      </w:r>
      <w:r w:rsidRPr="00CA05A7">
        <w:rPr>
          <w:lang w:val="ru-RU"/>
        </w:rPr>
        <w:t>бодно врем</w:t>
      </w:r>
      <w:r>
        <w:rPr>
          <w:lang w:val="ru-RU"/>
        </w:rPr>
        <w:t>е.</w:t>
      </w:r>
    </w:p>
    <w:p w:rsidR="00CA05A7" w:rsidRDefault="00CA05A7" w:rsidP="00CA05A7">
      <w:pPr>
        <w:jc w:val="both"/>
        <w:rPr>
          <w:lang w:val="ru-RU"/>
        </w:rPr>
      </w:pPr>
      <w:r w:rsidRPr="00CA05A7">
        <w:rPr>
          <w:lang w:val="ru-RU"/>
        </w:rPr>
        <w:t>Током обраде књижевних текстова ученици развијају прва литерарно-естетска искуства и формирају своје ставове о делу које слушају или читају. Учитељ подст</w:t>
      </w:r>
      <w:r>
        <w:rPr>
          <w:lang w:val="ru-RU"/>
        </w:rPr>
        <w:t>иче ученике да износе своје ста</w:t>
      </w:r>
      <w:r w:rsidRPr="00CA05A7">
        <w:rPr>
          <w:lang w:val="ru-RU"/>
        </w:rPr>
        <w:t xml:space="preserve">вове и образлажу их примерима из текста. При тумачењу текстова из школске и домаће лектире треба разликовати књижевне врсте: шаљиву народну песму, басну и причу о животињама, приповетку, роман за децу и драмски </w:t>
      </w:r>
      <w:r>
        <w:rPr>
          <w:lang w:val="ru-RU"/>
        </w:rPr>
        <w:t>текст; одреди</w:t>
      </w:r>
      <w:r w:rsidRPr="00CA05A7">
        <w:rPr>
          <w:lang w:val="ru-RU"/>
        </w:rPr>
        <w:t>ти тему, редослед догађаја, време и место дешавања у прочитаном тексту; именовати позитивне и негативне особине ликова; уочити битне појединости у описима би</w:t>
      </w:r>
      <w:r>
        <w:rPr>
          <w:lang w:val="ru-RU"/>
        </w:rPr>
        <w:t>ћа и природе; уочити природу ху</w:t>
      </w:r>
      <w:r w:rsidRPr="00CA05A7">
        <w:rPr>
          <w:lang w:val="ru-RU"/>
        </w:rPr>
        <w:t>мора у књижевном тексту и разум</w:t>
      </w:r>
      <w:r>
        <w:rPr>
          <w:lang w:val="ru-RU"/>
        </w:rPr>
        <w:t>ети идеје књижевног дела.</w:t>
      </w:r>
    </w:p>
    <w:p w:rsidR="00CA05A7" w:rsidRDefault="00CA05A7" w:rsidP="00CA05A7">
      <w:pPr>
        <w:jc w:val="both"/>
        <w:rPr>
          <w:lang w:val="ru-RU"/>
        </w:rPr>
      </w:pPr>
      <w:r w:rsidRPr="00CA05A7">
        <w:rPr>
          <w:lang w:val="ru-RU"/>
        </w:rPr>
        <w:t xml:space="preserve">Ученик треба да уочи основне одлике лирске песме (стих, строфа, рима и ритам), запази персонификацију у књижевном делу и разуме њену улогу; разликује описивање, приповедање и дијалог у књижевном делу; прави разлику између приповедања у 1. и приповедања у 3. лицу у књижевном тексту; уочи основни тон књижевног текста (ведар, тужан, шаљив) и уочи супротстављеност лица у драмском тексту. Развијање књижевних појмова код ученика не подразумева учење </w:t>
      </w:r>
      <w:r>
        <w:rPr>
          <w:lang w:val="ru-RU"/>
        </w:rPr>
        <w:t>дефиниција, већ именовање и опи</w:t>
      </w:r>
      <w:r w:rsidRPr="00CA05A7">
        <w:rPr>
          <w:lang w:val="ru-RU"/>
        </w:rPr>
        <w:t>сно образлагање појма и уочавање улоге одређеног по</w:t>
      </w:r>
      <w:r>
        <w:rPr>
          <w:lang w:val="ru-RU"/>
        </w:rPr>
        <w:t>јма у књи</w:t>
      </w:r>
      <w:r w:rsidRPr="00CA05A7">
        <w:rPr>
          <w:lang w:val="ru-RU"/>
        </w:rPr>
        <w:t>жевноуметничком тексту. Књижевни појмови се најпре уочавају у одговарајућем тексту, а затим се тумачи њихова функција.</w:t>
      </w:r>
    </w:p>
    <w:p w:rsidR="00CA05A7" w:rsidRDefault="00CA05A7" w:rsidP="00CA05A7">
      <w:pPr>
        <w:jc w:val="both"/>
        <w:rPr>
          <w:lang w:val="ru-RU"/>
        </w:rPr>
      </w:pPr>
      <w:r w:rsidRPr="00CA05A7">
        <w:rPr>
          <w:lang w:val="ru-RU"/>
        </w:rPr>
        <w:t xml:space="preserve"> Приликом обраде лирских, епских и драмских текстова за децу ученици се мотивишу на читав низ стваралачких активности које настају поводом дела (изражајно рецитовање лирске песме, читање прозног текста интерпр</w:t>
      </w:r>
      <w:r>
        <w:rPr>
          <w:lang w:val="ru-RU"/>
        </w:rPr>
        <w:t>етативно, сценски наступ – изво</w:t>
      </w:r>
      <w:r w:rsidRPr="00CA05A7">
        <w:rPr>
          <w:lang w:val="ru-RU"/>
        </w:rPr>
        <w:t>ђење драмског текста, драмска игра, драмски дијалози, гледање дечје позоришне представе и фил</w:t>
      </w:r>
      <w:r>
        <w:rPr>
          <w:lang w:val="ru-RU"/>
        </w:rPr>
        <w:t>мова за децу, снимање и комента</w:t>
      </w:r>
      <w:r w:rsidRPr="00CA05A7">
        <w:rPr>
          <w:lang w:val="ru-RU"/>
        </w:rPr>
        <w:t>рисање драматизованих одломака).</w:t>
      </w:r>
    </w:p>
    <w:p w:rsidR="00CA05A7" w:rsidRDefault="00CA05A7" w:rsidP="00CA05A7">
      <w:pPr>
        <w:jc w:val="both"/>
        <w:rPr>
          <w:lang w:val="ru-RU"/>
        </w:rPr>
      </w:pPr>
      <w:r w:rsidRPr="00CA05A7">
        <w:rPr>
          <w:lang w:val="ru-RU"/>
        </w:rPr>
        <w:lastRenderedPageBreak/>
        <w:t xml:space="preserve">Часови књижевности могу се употпунити коришћењем дигиталних садржаја. Наставницима и ученицима могу бити од велике помоћи аудио записи, на којима се чује како глумци изражајно и интерпретативно назују изабране текстове. Такође, у наставу треба увести разноврсне стваралачке </w:t>
      </w:r>
      <w:r>
        <w:rPr>
          <w:lang w:val="ru-RU"/>
        </w:rPr>
        <w:t>активности којима се врши систе</w:t>
      </w:r>
      <w:r w:rsidRPr="00CA05A7">
        <w:rPr>
          <w:lang w:val="ru-RU"/>
        </w:rPr>
        <w:t>матизација обрађених садржаја (игре асоцијација, креативне слагалице, интерактивни задаци и квизови).</w:t>
      </w:r>
    </w:p>
    <w:p w:rsidR="00CA05A7" w:rsidRDefault="00CA05A7" w:rsidP="00CA05A7">
      <w:pPr>
        <w:jc w:val="both"/>
        <w:rPr>
          <w:lang w:val="ru-RU"/>
        </w:rPr>
      </w:pPr>
      <w:r w:rsidRPr="00CA05A7">
        <w:rPr>
          <w:lang w:val="ru-RU"/>
        </w:rPr>
        <w:t xml:space="preserve"> Књижевна дела која су доживела позоришно извођење или екранизацију могу послужити за компаративну анализу и уочавање разлике између књижевне и позоришне/филмске (адаптиране, измењене) фабуле и сценског израза (народна бајка Пепељуга и Поповићева драма Пепељуга, екранизација бајке Ружно Паче, романа Леси се враћа кући, Аутобиографије, Пипи Дуга Чарапа), чиме ученици упознају природу различитих медија и развијају своју медијску писменост. Пут</w:t>
      </w:r>
      <w:r>
        <w:rPr>
          <w:lang w:val="ru-RU"/>
        </w:rPr>
        <w:t>ем упоредне анализе филма и књи</w:t>
      </w:r>
      <w:r w:rsidRPr="00CA05A7">
        <w:rPr>
          <w:lang w:val="ru-RU"/>
        </w:rPr>
        <w:t>жевног дела, ученици ће увидети да је филм независно уметничко остварење, као и да је књижевни текст инспиративан предложак за ново, оригинално уметничко дело.</w:t>
      </w:r>
    </w:p>
    <w:p w:rsidR="00CA05A7" w:rsidRDefault="00CA05A7" w:rsidP="00CA05A7">
      <w:pPr>
        <w:jc w:val="both"/>
        <w:rPr>
          <w:lang w:val="ru-RU"/>
        </w:rPr>
      </w:pPr>
      <w:r w:rsidRPr="00CA05A7">
        <w:rPr>
          <w:lang w:val="ru-RU"/>
        </w:rPr>
        <w:t>Корелативност је омогућ</w:t>
      </w:r>
      <w:r>
        <w:rPr>
          <w:lang w:val="ru-RU"/>
        </w:rPr>
        <w:t>ена адекватним комбиновањем оба</w:t>
      </w:r>
      <w:r w:rsidRPr="00CA05A7">
        <w:rPr>
          <w:lang w:val="ru-RU"/>
        </w:rPr>
        <w:t>везних и изборних дела. Исти те</w:t>
      </w:r>
      <w:r>
        <w:rPr>
          <w:lang w:val="ru-RU"/>
        </w:rPr>
        <w:t>кст може се повезивати са други</w:t>
      </w:r>
      <w:r w:rsidRPr="00CA05A7">
        <w:rPr>
          <w:lang w:val="ru-RU"/>
        </w:rPr>
        <w:t>ма на различите начине, прем</w:t>
      </w:r>
      <w:r>
        <w:rPr>
          <w:lang w:val="ru-RU"/>
        </w:rPr>
        <w:t>а различитим мотивима или основ</w:t>
      </w:r>
      <w:r w:rsidRPr="00CA05A7">
        <w:rPr>
          <w:lang w:val="ru-RU"/>
        </w:rPr>
        <w:t xml:space="preserve">ном тону, у склопу пројектне наставе, која се базира на исходима, а не на садржајима учења. Међупредметну повезаност учитељи успостављају, пре свега, са наставом природе и друштва, ликовне културе, музичке културе, верске наставе и грађанског васпитања. </w:t>
      </w:r>
    </w:p>
    <w:p w:rsidR="00CA05A7" w:rsidRDefault="00CA05A7" w:rsidP="00CA05A7">
      <w:pPr>
        <w:jc w:val="both"/>
        <w:rPr>
          <w:lang w:val="ru-RU"/>
        </w:rPr>
      </w:pPr>
      <w:r w:rsidRPr="00CA05A7">
        <w:rPr>
          <w:lang w:val="ru-RU"/>
        </w:rPr>
        <w:t>Препоручује се да ученици у настави користе електронски додатак уз уџбеник, уколико за то постоји могућност у школи.</w:t>
      </w:r>
    </w:p>
    <w:p w:rsidR="00CA05A7" w:rsidRDefault="00CA05A7" w:rsidP="00CA05A7">
      <w:pPr>
        <w:jc w:val="both"/>
        <w:rPr>
          <w:lang w:val="ru-RU"/>
        </w:rPr>
      </w:pPr>
    </w:p>
    <w:p w:rsidR="00CA05A7" w:rsidRDefault="00CA05A7" w:rsidP="00CA05A7">
      <w:pPr>
        <w:jc w:val="both"/>
        <w:rPr>
          <w:lang w:val="ru-RU"/>
        </w:rPr>
      </w:pPr>
      <w:r>
        <w:rPr>
          <w:lang w:val="ru-RU"/>
        </w:rPr>
        <w:t>ЈЕЗИК</w:t>
      </w:r>
    </w:p>
    <w:p w:rsidR="00CA05A7" w:rsidRDefault="00CA05A7" w:rsidP="00CA05A7">
      <w:pPr>
        <w:jc w:val="both"/>
        <w:rPr>
          <w:lang w:val="ru-RU"/>
        </w:rPr>
      </w:pPr>
    </w:p>
    <w:p w:rsidR="00CA05A7" w:rsidRDefault="00CA05A7" w:rsidP="00CA05A7">
      <w:pPr>
        <w:jc w:val="both"/>
        <w:rPr>
          <w:lang w:val="ru-RU"/>
        </w:rPr>
      </w:pPr>
      <w:r w:rsidRPr="00CA05A7">
        <w:rPr>
          <w:lang w:val="ru-RU"/>
        </w:rPr>
        <w:t>У настави језика ученици</w:t>
      </w:r>
      <w:r>
        <w:rPr>
          <w:lang w:val="ru-RU"/>
        </w:rPr>
        <w:t xml:space="preserve"> овладавају граматичким и право</w:t>
      </w:r>
      <w:r w:rsidRPr="00CA05A7">
        <w:rPr>
          <w:lang w:val="ru-RU"/>
        </w:rPr>
        <w:t>писним правилима стандардног с</w:t>
      </w:r>
      <w:r>
        <w:rPr>
          <w:lang w:val="ru-RU"/>
        </w:rPr>
        <w:t>рпског језика која ће примењива</w:t>
      </w:r>
      <w:r w:rsidRPr="00CA05A7">
        <w:rPr>
          <w:lang w:val="ru-RU"/>
        </w:rPr>
        <w:t>ти у писаној и говорној комуникац</w:t>
      </w:r>
      <w:r>
        <w:rPr>
          <w:lang w:val="ru-RU"/>
        </w:rPr>
        <w:t>ији.</w:t>
      </w:r>
    </w:p>
    <w:p w:rsidR="00CA05A7" w:rsidRDefault="00CA05A7" w:rsidP="00CA05A7">
      <w:pPr>
        <w:jc w:val="both"/>
        <w:rPr>
          <w:lang w:val="ru-RU"/>
        </w:rPr>
      </w:pPr>
    </w:p>
    <w:p w:rsidR="00CA05A7" w:rsidRDefault="00CA05A7" w:rsidP="00CA05A7">
      <w:pPr>
        <w:jc w:val="both"/>
        <w:rPr>
          <w:b/>
          <w:lang w:val="ru-RU"/>
        </w:rPr>
      </w:pPr>
      <w:r>
        <w:rPr>
          <w:b/>
          <w:lang w:val="ru-RU"/>
        </w:rPr>
        <w:t>Граматика</w:t>
      </w:r>
    </w:p>
    <w:p w:rsidR="00CA05A7" w:rsidRDefault="00CA05A7" w:rsidP="00CA05A7">
      <w:pPr>
        <w:jc w:val="both"/>
        <w:rPr>
          <w:b/>
          <w:lang w:val="ru-RU"/>
        </w:rPr>
      </w:pPr>
    </w:p>
    <w:p w:rsidR="00CA05A7" w:rsidRDefault="00CA05A7" w:rsidP="00CA05A7">
      <w:pPr>
        <w:jc w:val="both"/>
        <w:rPr>
          <w:lang w:val="ru-RU"/>
        </w:rPr>
      </w:pPr>
      <w:r w:rsidRPr="00CA05A7">
        <w:rPr>
          <w:lang w:val="ru-RU"/>
        </w:rPr>
        <w:t>Како би се приступило усвајању нових садржаја, неопходно је да се добро утврде знања из морфологије: врсте речи и њихове</w:t>
      </w:r>
      <w:r>
        <w:rPr>
          <w:lang w:val="ru-RU"/>
        </w:rPr>
        <w:t xml:space="preserve"> </w:t>
      </w:r>
      <w:r w:rsidRPr="00CA05A7">
        <w:rPr>
          <w:lang w:val="ru-RU"/>
        </w:rPr>
        <w:t>граматичке категорије.</w:t>
      </w:r>
    </w:p>
    <w:p w:rsidR="00CA05A7" w:rsidRDefault="00CA05A7" w:rsidP="00CA05A7">
      <w:pPr>
        <w:jc w:val="both"/>
        <w:rPr>
          <w:lang w:val="ru-RU"/>
        </w:rPr>
      </w:pPr>
      <w:r w:rsidRPr="00CA05A7">
        <w:rPr>
          <w:lang w:val="ru-RU"/>
        </w:rPr>
        <w:t xml:space="preserve">У оквиру нових садржаја потребно је на примерима показати да неке речи мењају облик, а неке не (ту се пре свега подразумева промена именица, заменица и придева по падежима, и глагола по временима). Важно је да ученици уоче речи које не мењају свој облик (ту пре свега мислимо на прилоге који немају компарацију, предлоге, везнике и типичне речце, без навођења њихових назива). </w:t>
      </w:r>
    </w:p>
    <w:p w:rsidR="00CA05A7" w:rsidRDefault="00CA05A7" w:rsidP="00CA05A7">
      <w:pPr>
        <w:jc w:val="both"/>
        <w:rPr>
          <w:lang w:val="ru-RU"/>
        </w:rPr>
      </w:pPr>
      <w:r w:rsidRPr="00CA05A7">
        <w:rPr>
          <w:lang w:val="ru-RU"/>
        </w:rPr>
        <w:t>Пре увођења нових садржаја</w:t>
      </w:r>
      <w:r>
        <w:rPr>
          <w:lang w:val="ru-RU"/>
        </w:rPr>
        <w:t xml:space="preserve"> из синтаксе треба обновити зна</w:t>
      </w:r>
      <w:r w:rsidRPr="00CA05A7">
        <w:rPr>
          <w:lang w:val="ru-RU"/>
        </w:rPr>
        <w:t>ња о реченици и разликовању ра</w:t>
      </w:r>
      <w:r>
        <w:rPr>
          <w:lang w:val="ru-RU"/>
        </w:rPr>
        <w:t>зличитих врста реченица по обли</w:t>
      </w:r>
      <w:r w:rsidRPr="00CA05A7">
        <w:rPr>
          <w:lang w:val="ru-RU"/>
        </w:rPr>
        <w:t>ку и значењу</w:t>
      </w:r>
      <w:r>
        <w:rPr>
          <w:lang w:val="ru-RU"/>
        </w:rPr>
        <w:t>.</w:t>
      </w:r>
    </w:p>
    <w:p w:rsidR="00CA05A7" w:rsidRDefault="00CA05A7" w:rsidP="00CA05A7">
      <w:pPr>
        <w:jc w:val="both"/>
        <w:rPr>
          <w:lang w:val="ru-RU"/>
        </w:rPr>
      </w:pPr>
      <w:r w:rsidRPr="00CA05A7">
        <w:rPr>
          <w:lang w:val="ru-RU"/>
        </w:rPr>
        <w:t>У четвртом разреду уводи с</w:t>
      </w:r>
      <w:r>
        <w:rPr>
          <w:lang w:val="ru-RU"/>
        </w:rPr>
        <w:t>е појам реченичних чланова и по</w:t>
      </w:r>
      <w:r w:rsidRPr="00CA05A7">
        <w:rPr>
          <w:lang w:val="ru-RU"/>
        </w:rPr>
        <w:t>јам службе (функције) речи у реченици. Служба субјекта усваја се на примерима именица и личних заменица. Треба јасно указати на разликовање врсте речи (именица, заменица) и службе (субјекат). Глагол као врста речи јавља се у служби предиката. Усвајање предиката треба започети са примерима глагола у презенту, а затим са примерима глагола у прошлом и будућем времену, уз указивање на разликовање простих облика у садашњем и сложених у прошлом и будућем времену. Посебно треба истаћи примере типа Дечак је јуче читао (када помоћни глагол није уз нелични глаголски облик). Именице поред службе субјекта могу имати и службу објекта. На јасним и неспорним примерима о</w:t>
      </w:r>
      <w:r>
        <w:rPr>
          <w:lang w:val="ru-RU"/>
        </w:rPr>
        <w:t>бјаснити појам објекта (нпр. Де</w:t>
      </w:r>
      <w:r w:rsidRPr="00CA05A7">
        <w:rPr>
          <w:lang w:val="ru-RU"/>
        </w:rPr>
        <w:t>чак чита књигу.). Уз обраду објекта може се указати и на промену облика речи (књига: књигу). Атрибут треба објаснити преко примера када је придев уз именицу, у оквиру групе речи са службом субјекта или објекта (не у оквиру прилошких одредаба). Кроз примере треба показати да у служби субјекта, објекта и прилошких одредаба за место, време и начин могу бити речи и групе речи. Усвајање реченичних чланова треба да иде постепено од најједноставнијих примера ка сложенијим. Прво се дају примери са једном речи у служби субјекта/објекта, а затим групе речи у истој функцији. Уз усвајање нових садржаја потребно је стално указивати на разликовање врста речи и њихове службе (функције) у реченици.</w:t>
      </w:r>
    </w:p>
    <w:p w:rsidR="00CA05A7" w:rsidRDefault="00CA05A7" w:rsidP="00CA05A7">
      <w:pPr>
        <w:jc w:val="both"/>
        <w:rPr>
          <w:lang w:val="ru-RU"/>
        </w:rPr>
      </w:pPr>
      <w:r w:rsidRPr="00CA05A7">
        <w:rPr>
          <w:lang w:val="ru-RU"/>
        </w:rPr>
        <w:t>У претходним разредима обрађен је први и други модел управног говора тако да је не</w:t>
      </w:r>
      <w:r>
        <w:rPr>
          <w:lang w:val="ru-RU"/>
        </w:rPr>
        <w:t>опходно направити систематизаци</w:t>
      </w:r>
      <w:r w:rsidRPr="00CA05A7">
        <w:rPr>
          <w:lang w:val="ru-RU"/>
        </w:rPr>
        <w:t>ју, а затим увести и трећи модел. Неопходно је моделе управног говора повезати са правописним правилима и упо</w:t>
      </w:r>
      <w:r>
        <w:rPr>
          <w:lang w:val="ru-RU"/>
        </w:rPr>
        <w:t>требом знакова навода и запете.</w:t>
      </w:r>
    </w:p>
    <w:p w:rsidR="00CA05A7" w:rsidRDefault="00CA05A7" w:rsidP="00CA05A7">
      <w:pPr>
        <w:jc w:val="both"/>
        <w:rPr>
          <w:lang w:val="ru-RU"/>
        </w:rPr>
      </w:pPr>
      <w:r w:rsidRPr="00CA05A7">
        <w:rPr>
          <w:lang w:val="ru-RU"/>
        </w:rPr>
        <w:t>Наставу граматике треба повезивати са наставом књижевности тако што књижевни текстови из програма могу послужити за граматичку анализу и послужити као пример употребе врста речи у реченици, службе речи у реченици и различитих врста реченица по облику и значењу. Примери т</w:t>
      </w:r>
      <w:r>
        <w:rPr>
          <w:lang w:val="ru-RU"/>
        </w:rPr>
        <w:t>реба да буду једноставни за ана</w:t>
      </w:r>
      <w:r w:rsidRPr="00CA05A7">
        <w:rPr>
          <w:lang w:val="ru-RU"/>
        </w:rPr>
        <w:t>лизу. Учитељ може и да прилагоди</w:t>
      </w:r>
      <w:r>
        <w:rPr>
          <w:lang w:val="ru-RU"/>
        </w:rPr>
        <w:t xml:space="preserve"> текст, тако да примери буду ти</w:t>
      </w:r>
      <w:r w:rsidRPr="00CA05A7">
        <w:rPr>
          <w:lang w:val="ru-RU"/>
        </w:rPr>
        <w:t>пи</w:t>
      </w:r>
      <w:r>
        <w:rPr>
          <w:lang w:val="ru-RU"/>
        </w:rPr>
        <w:t>чни.</w:t>
      </w:r>
    </w:p>
    <w:p w:rsidR="00CA05A7" w:rsidRDefault="00CA05A7" w:rsidP="00CA05A7">
      <w:pPr>
        <w:jc w:val="both"/>
        <w:rPr>
          <w:lang w:val="ru-RU"/>
        </w:rPr>
      </w:pPr>
    </w:p>
    <w:p w:rsidR="00CA05A7" w:rsidRDefault="00CA05A7" w:rsidP="00CA05A7">
      <w:pPr>
        <w:jc w:val="both"/>
        <w:rPr>
          <w:b/>
          <w:lang w:val="ru-RU"/>
        </w:rPr>
      </w:pPr>
      <w:r w:rsidRPr="00CA05A7">
        <w:rPr>
          <w:b/>
          <w:lang w:val="ru-RU"/>
        </w:rPr>
        <w:t>Правопис</w:t>
      </w:r>
    </w:p>
    <w:p w:rsidR="00CA05A7" w:rsidRDefault="00CA05A7" w:rsidP="00CA05A7">
      <w:pPr>
        <w:jc w:val="both"/>
        <w:rPr>
          <w:b/>
          <w:lang w:val="ru-RU"/>
        </w:rPr>
      </w:pPr>
    </w:p>
    <w:p w:rsidR="00CA05A7" w:rsidRDefault="00CA05A7" w:rsidP="00CA05A7">
      <w:pPr>
        <w:jc w:val="both"/>
        <w:rPr>
          <w:lang w:val="ru-RU"/>
        </w:rPr>
      </w:pPr>
      <w:r w:rsidRPr="00CA05A7">
        <w:rPr>
          <w:lang w:val="ru-RU"/>
        </w:rPr>
        <w:t xml:space="preserve">Правописна правила ученици треба да усвајају постепено, уз понављање и вежбање већ наученог и уз усвајање нових садржаја, и то путем различитих вежбања </w:t>
      </w:r>
      <w:r>
        <w:rPr>
          <w:lang w:val="ru-RU"/>
        </w:rPr>
        <w:t>како на нивоу речи тако и на ни</w:t>
      </w:r>
      <w:r w:rsidRPr="00CA05A7">
        <w:rPr>
          <w:lang w:val="ru-RU"/>
        </w:rPr>
        <w:t xml:space="preserve">воу реченице и краћих текстова. </w:t>
      </w:r>
    </w:p>
    <w:p w:rsidR="00CA05A7" w:rsidRDefault="00CA05A7" w:rsidP="00CA05A7">
      <w:pPr>
        <w:jc w:val="both"/>
        <w:rPr>
          <w:lang w:val="ru-RU"/>
        </w:rPr>
      </w:pPr>
      <w:r w:rsidRPr="00CA05A7">
        <w:rPr>
          <w:lang w:val="ru-RU"/>
        </w:rPr>
        <w:t>Писање имена становника држава и насеља, имена улица и тргова, назива институција, предузећа и установа, манифестација, као и писање устаљених имена</w:t>
      </w:r>
      <w:r>
        <w:rPr>
          <w:lang w:val="ru-RU"/>
        </w:rPr>
        <w:t xml:space="preserve"> историјских догађаја и историј</w:t>
      </w:r>
      <w:r w:rsidRPr="00CA05A7">
        <w:rPr>
          <w:lang w:val="ru-RU"/>
        </w:rPr>
        <w:t>ских личности потребно је пове</w:t>
      </w:r>
      <w:r>
        <w:rPr>
          <w:lang w:val="ru-RU"/>
        </w:rPr>
        <w:t>зати са наставом предмета Приро</w:t>
      </w:r>
      <w:r w:rsidRPr="00CA05A7">
        <w:rPr>
          <w:lang w:val="ru-RU"/>
        </w:rPr>
        <w:t>да и друштво. Писање имена из уметничких дела и писање имена животиња потребно је повеза</w:t>
      </w:r>
      <w:r>
        <w:rPr>
          <w:lang w:val="ru-RU"/>
        </w:rPr>
        <w:t>ти са наставом књижевности и об</w:t>
      </w:r>
      <w:r w:rsidRPr="00CA05A7">
        <w:rPr>
          <w:lang w:val="ru-RU"/>
        </w:rPr>
        <w:t>радити на основу примера из обрађених дела (нпр. Ружно Паче, Пипи Дуга Чарапа, Леси и сл.).</w:t>
      </w:r>
    </w:p>
    <w:p w:rsidR="00CA05A7" w:rsidRDefault="00CA05A7" w:rsidP="00CA05A7">
      <w:pPr>
        <w:jc w:val="both"/>
        <w:rPr>
          <w:lang w:val="ru-RU"/>
        </w:rPr>
      </w:pPr>
      <w:r w:rsidRPr="00CA05A7">
        <w:rPr>
          <w:lang w:val="ru-RU"/>
        </w:rPr>
        <w:t>Писање речце ли обрађено је у другом разреду, а сада се уводе и мало сложенији примери. Због честе погрешне употребе пожељно је посебно указати на разликовање скраћеног упитног облика је ли (је л’) и узрочног везника јер (честе грешке: Јер имаш оловку? уместо Је л’ имаш оловку? и сл.). Писање предлога са уз заменице обрадити само уз типич</w:t>
      </w:r>
      <w:r>
        <w:rPr>
          <w:lang w:val="ru-RU"/>
        </w:rPr>
        <w:t>не примере са мном, с њом, с то</w:t>
      </w:r>
      <w:r w:rsidRPr="00CA05A7">
        <w:rPr>
          <w:lang w:val="ru-RU"/>
        </w:rPr>
        <w:t xml:space="preserve">бом и сл. Писање вишечланих бројева треба повезати са наставом математике. </w:t>
      </w:r>
    </w:p>
    <w:p w:rsidR="00CA05A7" w:rsidRDefault="00CA05A7" w:rsidP="00CA05A7">
      <w:pPr>
        <w:jc w:val="both"/>
        <w:rPr>
          <w:lang w:val="ru-RU"/>
        </w:rPr>
      </w:pPr>
      <w:r w:rsidRPr="00CA05A7">
        <w:rPr>
          <w:lang w:val="ru-RU"/>
        </w:rPr>
        <w:t xml:space="preserve">Систематизација знања из </w:t>
      </w:r>
      <w:r>
        <w:rPr>
          <w:lang w:val="ru-RU"/>
        </w:rPr>
        <w:t>правописа најбоље се постиже ве</w:t>
      </w:r>
      <w:r w:rsidRPr="00CA05A7">
        <w:rPr>
          <w:lang w:val="ru-RU"/>
        </w:rPr>
        <w:t>жбањем на тексту, исправљањем грешака у тексту, ди</w:t>
      </w:r>
      <w:r>
        <w:rPr>
          <w:lang w:val="ru-RU"/>
        </w:rPr>
        <w:t>ктатима и сл.</w:t>
      </w:r>
    </w:p>
    <w:p w:rsidR="00CA05A7" w:rsidRDefault="00CA05A7" w:rsidP="00CA05A7">
      <w:pPr>
        <w:jc w:val="both"/>
        <w:rPr>
          <w:lang w:val="ru-RU"/>
        </w:rPr>
      </w:pPr>
    </w:p>
    <w:p w:rsidR="00CA05A7" w:rsidRDefault="00CA05A7" w:rsidP="00CA05A7">
      <w:pPr>
        <w:jc w:val="both"/>
        <w:rPr>
          <w:lang w:val="ru-RU"/>
        </w:rPr>
      </w:pPr>
      <w:r>
        <w:rPr>
          <w:lang w:val="ru-RU"/>
        </w:rPr>
        <w:t>ЈЕЗИЧКА КУЛТУРА</w:t>
      </w:r>
    </w:p>
    <w:p w:rsidR="00CA05A7" w:rsidRDefault="00CA05A7" w:rsidP="00CA05A7">
      <w:pPr>
        <w:jc w:val="both"/>
        <w:rPr>
          <w:lang w:val="ru-RU"/>
        </w:rPr>
      </w:pPr>
    </w:p>
    <w:p w:rsidR="00D14920" w:rsidRDefault="00D14920" w:rsidP="00CA05A7">
      <w:pPr>
        <w:jc w:val="both"/>
        <w:rPr>
          <w:lang w:val="ru-RU"/>
        </w:rPr>
      </w:pPr>
      <w:r w:rsidRPr="00D14920">
        <w:rPr>
          <w:lang w:val="ru-RU"/>
        </w:rPr>
        <w:t>Један од основних задата</w:t>
      </w:r>
      <w:r>
        <w:rPr>
          <w:lang w:val="ru-RU"/>
        </w:rPr>
        <w:t>ка наставе језичке културе одно</w:t>
      </w:r>
      <w:r w:rsidRPr="00D14920">
        <w:rPr>
          <w:lang w:val="ru-RU"/>
        </w:rPr>
        <w:t>си се на усавршавање језичкоизражајних средст</w:t>
      </w:r>
      <w:r>
        <w:t>a</w:t>
      </w:r>
      <w:r w:rsidRPr="00D14920">
        <w:rPr>
          <w:lang w:val="ru-RU"/>
        </w:rPr>
        <w:t>ва код ученика, односно на развијање, богаћење и унапређивање њихове језичке способности. Област Језичка култура обухвата усмено и писмено изражавање. Наставни рад у овој области реализује се у садејству са другим двема областима: са језиком и књижевношћу, али и кроз самосталне наставне јединице. Ваљано усмено и писмено изражавање омогућава ученику да успешно учи и савлада и друге школске предмете.</w:t>
      </w:r>
    </w:p>
    <w:p w:rsidR="00CA05A7" w:rsidRDefault="00D14920" w:rsidP="00CA05A7">
      <w:pPr>
        <w:jc w:val="both"/>
        <w:rPr>
          <w:lang w:val="ru-RU"/>
        </w:rPr>
      </w:pPr>
      <w:r w:rsidRPr="00D14920">
        <w:rPr>
          <w:lang w:val="ru-RU"/>
        </w:rPr>
        <w:t xml:space="preserve"> Основни облици усменог и писменог изражавања (препричавање, причање, описивање) представљају темељне програмске садржаје за усавршавање и неговање језичке културе ученика. У четвртом разреду требало би п</w:t>
      </w:r>
      <w:r>
        <w:rPr>
          <w:lang w:val="ru-RU"/>
        </w:rPr>
        <w:t>одстицати ученике да препричава</w:t>
      </w:r>
      <w:r w:rsidRPr="00D14920">
        <w:rPr>
          <w:lang w:val="ru-RU"/>
        </w:rPr>
        <w:t>ју, причају и описују и на сажет и на опширан начин како усмено, тако и писмено.</w:t>
      </w:r>
    </w:p>
    <w:p w:rsidR="00D14920" w:rsidRDefault="00D14920" w:rsidP="00CA05A7">
      <w:pPr>
        <w:jc w:val="both"/>
        <w:rPr>
          <w:lang w:val="ru-RU"/>
        </w:rPr>
      </w:pPr>
      <w:r w:rsidRPr="00D14920">
        <w:rPr>
          <w:i/>
          <w:lang w:val="ru-RU"/>
        </w:rPr>
        <w:t>Препричавање</w:t>
      </w:r>
      <w:r w:rsidRPr="00D14920">
        <w:rPr>
          <w:lang w:val="ru-RU"/>
        </w:rPr>
        <w:t xml:space="preserve"> је један од најпопуларнијих облика усменог и писменог изражавања у млађим разредима основне школе. Да не би постало импровизовано, свако препричавање мора да има свој циљ и планско усмеравање. Унапред би требало да се зна које ће садржаје ученик препричавати у наставним околностима. Избор треба да обухвати различите врсте текстова/садржаје. Потребно је усмеравати ученике како да одаберу чињенице, како да одвоје главно од споредног и мање битног и како да следе хронолошки ток садржаја. Потом, требало би</w:t>
      </w:r>
      <w:r>
        <w:rPr>
          <w:lang w:val="ru-RU"/>
        </w:rPr>
        <w:t xml:space="preserve"> водити рачуна о томе да се пре</w:t>
      </w:r>
      <w:r w:rsidRPr="00D14920">
        <w:rPr>
          <w:lang w:val="ru-RU"/>
        </w:rPr>
        <w:t>причавају само они садржаји који испуњавају програмске захтеве и који су ученицима претходно</w:t>
      </w:r>
      <w:r>
        <w:rPr>
          <w:lang w:val="ru-RU"/>
        </w:rPr>
        <w:t xml:space="preserve"> протумачени/анализирани, предо</w:t>
      </w:r>
      <w:r w:rsidRPr="00D14920">
        <w:rPr>
          <w:lang w:val="ru-RU"/>
        </w:rPr>
        <w:t xml:space="preserve">чени, објашњени. Будући да у четвртом разреду настава језичке културе усложњава и повећава захтеве на плану овог облика изражавања ученика, требало би их подстицати, између осталог, да препричавају текстове/садржаје </w:t>
      </w:r>
      <w:r>
        <w:rPr>
          <w:lang w:val="ru-RU"/>
        </w:rPr>
        <w:t>у целини и по деловима, али има</w:t>
      </w:r>
      <w:r w:rsidRPr="00D14920">
        <w:rPr>
          <w:lang w:val="ru-RU"/>
        </w:rPr>
        <w:t xml:space="preserve">јући у виду план препричавања. </w:t>
      </w:r>
      <w:r>
        <w:rPr>
          <w:lang w:val="ru-RU"/>
        </w:rPr>
        <w:t>Потребно је и вредновати препри</w:t>
      </w:r>
      <w:r w:rsidRPr="00D14920">
        <w:rPr>
          <w:lang w:val="ru-RU"/>
        </w:rPr>
        <w:t>чавање, тј. упутити ученике на мање или више успеле сегменте овог облика изражавања.</w:t>
      </w:r>
    </w:p>
    <w:p w:rsidR="00D14920" w:rsidRDefault="00D14920" w:rsidP="00CA05A7">
      <w:pPr>
        <w:jc w:val="both"/>
        <w:rPr>
          <w:lang w:val="ru-RU"/>
        </w:rPr>
      </w:pPr>
      <w:r w:rsidRPr="00D14920">
        <w:rPr>
          <w:i/>
          <w:lang w:val="ru-RU"/>
        </w:rPr>
        <w:t>Причање</w:t>
      </w:r>
      <w:r w:rsidRPr="00D14920">
        <w:rPr>
          <w:lang w:val="ru-RU"/>
        </w:rPr>
        <w:t xml:space="preserve"> представља стваралачко изражавање без обзира на то да ли је у питању стварност или фантазија, тј. да ли је реч о репродуковању неког доживљаја, догађаја и замишљеног садржаја (из света дечије маште). Најчешће се почиње са причањем доживљаја, па потом догађаја. За причање је потребан посебан интелектуални напор и развијеност језичке компетенције на одређеном нивоу што ће се одразити на избор тематске грађе и њених значајних појединости и на начин јез</w:t>
      </w:r>
      <w:r>
        <w:rPr>
          <w:lang w:val="ru-RU"/>
        </w:rPr>
        <w:t>ичког уобличавања свих структур</w:t>
      </w:r>
      <w:r w:rsidRPr="00D14920">
        <w:rPr>
          <w:lang w:val="ru-RU"/>
        </w:rPr>
        <w:t>них елемената приче. Потребно ј</w:t>
      </w:r>
      <w:r>
        <w:rPr>
          <w:lang w:val="ru-RU"/>
        </w:rPr>
        <w:t>е указати ученицима да могу сло</w:t>
      </w:r>
      <w:r w:rsidRPr="00D14920">
        <w:rPr>
          <w:lang w:val="ru-RU"/>
        </w:rPr>
        <w:t>бодније да износе личне доживљаје, ставове, да буду маштовити и оригинални, да се емоционално и сликовито изражавају. Требало би водити рачуна о поштовању основних методичких начела која се односе на организацију овог вида језичког испољавања ученика: планирање, подстицање, у</w:t>
      </w:r>
      <w:r>
        <w:rPr>
          <w:lang w:val="ru-RU"/>
        </w:rPr>
        <w:t>смеравање и вредновање. У четвр</w:t>
      </w:r>
      <w:r w:rsidRPr="00D14920">
        <w:rPr>
          <w:lang w:val="ru-RU"/>
        </w:rPr>
        <w:t>том разреду је посебно значајна корелација са садржајима из других двеју области (језика и књижевности), због чега би предност требало дати причању у дијал</w:t>
      </w:r>
      <w:r>
        <w:rPr>
          <w:lang w:val="ru-RU"/>
        </w:rPr>
        <w:t>ошкој форми, односно уношењу ди</w:t>
      </w:r>
      <w:r w:rsidRPr="00D14920">
        <w:rPr>
          <w:lang w:val="ru-RU"/>
        </w:rPr>
        <w:t>јалога, управног говора у структуру казивања.</w:t>
      </w:r>
    </w:p>
    <w:p w:rsidR="00D14920" w:rsidRDefault="00D14920" w:rsidP="00CA05A7">
      <w:pPr>
        <w:jc w:val="both"/>
        <w:rPr>
          <w:lang w:val="ru-RU"/>
        </w:rPr>
      </w:pPr>
      <w:r w:rsidRPr="00D14920">
        <w:rPr>
          <w:i/>
          <w:lang w:val="ru-RU"/>
        </w:rPr>
        <w:t xml:space="preserve">Описивање </w:t>
      </w:r>
      <w:r w:rsidRPr="00D14920">
        <w:rPr>
          <w:lang w:val="ru-RU"/>
        </w:rPr>
        <w:t xml:space="preserve">јесте најсложенији облик језичког изражавања на овом узрасту. Међутим, у мањој или већој мери, заступљено је у свакодневној комуникацији и зато је неопходно посветити му посебну пажњу. Због бројних узрасних ограничења у раду са најмлађим ученицима, овој врсти језичког </w:t>
      </w:r>
      <w:r w:rsidRPr="00D14920">
        <w:rPr>
          <w:lang w:val="ru-RU"/>
        </w:rPr>
        <w:lastRenderedPageBreak/>
        <w:t>изражавања потребно је приступити одговорно и уз поштовање принципа наставне условности и поступности приликом постављања захтева: оспособљавати ученика да пажљиво посматр</w:t>
      </w:r>
      <w:r>
        <w:rPr>
          <w:lang w:val="ru-RU"/>
        </w:rPr>
        <w:t>ају, уочавају, откривају, упоре</w:t>
      </w:r>
      <w:r w:rsidRPr="00D14920">
        <w:rPr>
          <w:lang w:val="ru-RU"/>
        </w:rPr>
        <w:t>ђују, па тек онда дату предметност да мисаоно заокруже и језички уобличе. Будући да се описивање често доводи у блиску везу са читањем и тумачењем текста (п</w:t>
      </w:r>
      <w:r>
        <w:rPr>
          <w:lang w:val="ru-RU"/>
        </w:rPr>
        <w:t>осебно књижевноуметничког), тре</w:t>
      </w:r>
      <w:r w:rsidRPr="00D14920">
        <w:rPr>
          <w:lang w:val="ru-RU"/>
        </w:rPr>
        <w:t>бало би стално усмеравати пажњу</w:t>
      </w:r>
      <w:r>
        <w:rPr>
          <w:lang w:val="ru-RU"/>
        </w:rPr>
        <w:t xml:space="preserve"> ученика на она места у овој вр</w:t>
      </w:r>
      <w:r w:rsidRPr="00D14920">
        <w:rPr>
          <w:lang w:val="ru-RU"/>
        </w:rPr>
        <w:t>сти текстова која обилују описним елементима (опис односа међу предметима, бићима и појавама; описивање природе, личности, књижевних ликова и сл.), јер су то и најбољи обрасци за спонтано усвајање описивања као трајне вештине у језичком испољавању.</w:t>
      </w:r>
    </w:p>
    <w:p w:rsidR="00D14920" w:rsidRDefault="00D14920" w:rsidP="00CA05A7">
      <w:pPr>
        <w:jc w:val="both"/>
        <w:rPr>
          <w:lang w:val="ru-RU"/>
        </w:rPr>
      </w:pPr>
      <w:r w:rsidRPr="00D14920">
        <w:rPr>
          <w:lang w:val="ru-RU"/>
        </w:rPr>
        <w:t>Да би се ученици навикли да се клоне стереотипа при описивању, потребно их је подстицати да пишу о ономе што је њима блиско или што је на њих дубоко деловало. Циљеве и задатке ове врсте вежбања требало би постепено усложњавати – од једнолинијске дескрипције видљивог до пр</w:t>
      </w:r>
      <w:r>
        <w:rPr>
          <w:lang w:val="ru-RU"/>
        </w:rPr>
        <w:t>омишљеног, аналитичког изражава</w:t>
      </w:r>
      <w:r w:rsidRPr="00D14920">
        <w:rPr>
          <w:lang w:val="ru-RU"/>
        </w:rPr>
        <w:t>ња доживљаја стварности у којој ће бити истакнута самосталност и индивидуалност ученика. Стога се понекада описивање може комбиновати са методом разговора, графичким представљањем или са методом посматрања. Остали општи методички приступи овом значајном облику језичког изражавања исти су или слични као и код препричавања и прича</w:t>
      </w:r>
      <w:r>
        <w:rPr>
          <w:lang w:val="ru-RU"/>
        </w:rPr>
        <w:t>ња (од планирања, преко реализа</w:t>
      </w:r>
      <w:r w:rsidRPr="00D14920">
        <w:rPr>
          <w:lang w:val="ru-RU"/>
        </w:rPr>
        <w:t xml:space="preserve">ције планираних активности, до вредновања постигнутог и функционалног повезивања са сродним садржајима какви су и усмена и писмена вежбања за стицање, усавршавање и неговање језичке културе ученика). </w:t>
      </w:r>
    </w:p>
    <w:p w:rsidR="00D14920" w:rsidRDefault="00D14920" w:rsidP="00CA05A7">
      <w:pPr>
        <w:jc w:val="both"/>
        <w:rPr>
          <w:lang w:val="ru-RU"/>
        </w:rPr>
      </w:pPr>
      <w:r w:rsidRPr="00D14920">
        <w:rPr>
          <w:lang w:val="ru-RU"/>
        </w:rPr>
        <w:t>Обрада наставних садржаја који се односи на речи истог облика, а различитог значења и речи истог значења, а различитог облика, као и на устаљене језичке изразе требало би да се заснива на бројним примерима који су уч</w:t>
      </w:r>
      <w:r>
        <w:rPr>
          <w:lang w:val="ru-RU"/>
        </w:rPr>
        <w:t>еницима познати, јер би им помо</w:t>
      </w:r>
      <w:r w:rsidRPr="00D14920">
        <w:rPr>
          <w:lang w:val="ru-RU"/>
        </w:rPr>
        <w:t>гли да боље разумеју и да употребљавају дате лексеме у спонтаној комуникацији, што би допринело обогаћивању њихове језичке продукције и унапређивању њихове комуникативне компетенције. Изузетно је значајно да се ове л</w:t>
      </w:r>
      <w:r>
        <w:rPr>
          <w:lang w:val="ru-RU"/>
        </w:rPr>
        <w:t>ексеме и устаљени изрази не изу</w:t>
      </w:r>
      <w:r w:rsidRPr="00D14920">
        <w:rPr>
          <w:lang w:val="ru-RU"/>
        </w:rPr>
        <w:t>чавају изоловано, изван контекста</w:t>
      </w:r>
      <w:r>
        <w:rPr>
          <w:lang w:val="ru-RU"/>
        </w:rPr>
        <w:t>, већ је потребно указати учени</w:t>
      </w:r>
      <w:r w:rsidRPr="00D14920">
        <w:rPr>
          <w:lang w:val="ru-RU"/>
        </w:rPr>
        <w:t xml:space="preserve">цима на њихову функцију у стварној језичкој употреби. Требало би, између осталог, разговарати са ученицима о посебним </w:t>
      </w:r>
      <w:r>
        <w:rPr>
          <w:lang w:val="ru-RU"/>
        </w:rPr>
        <w:t>(стил</w:t>
      </w:r>
      <w:r w:rsidRPr="00D14920">
        <w:rPr>
          <w:lang w:val="ru-RU"/>
        </w:rPr>
        <w:t>ским) ефектима које ове лексеме</w:t>
      </w:r>
      <w:r>
        <w:rPr>
          <w:lang w:val="ru-RU"/>
        </w:rPr>
        <w:t xml:space="preserve"> и фразеологизми имају у одређе</w:t>
      </w:r>
      <w:r w:rsidRPr="00D14920">
        <w:rPr>
          <w:lang w:val="ru-RU"/>
        </w:rPr>
        <w:t>ном тексту. Ово градиво би треб</w:t>
      </w:r>
      <w:r>
        <w:rPr>
          <w:lang w:val="ru-RU"/>
        </w:rPr>
        <w:t>ало повезати са наставом књижев</w:t>
      </w:r>
      <w:r w:rsidRPr="00D14920">
        <w:rPr>
          <w:lang w:val="ru-RU"/>
        </w:rPr>
        <w:t>ности, будући да књижевно дело обилује лексичким слојевима, којима се изграђује и књижевни и језички укус ученика</w:t>
      </w:r>
      <w:r>
        <w:rPr>
          <w:lang w:val="ru-RU"/>
        </w:rPr>
        <w:t>.</w:t>
      </w:r>
    </w:p>
    <w:p w:rsidR="00D14920" w:rsidRDefault="00D14920" w:rsidP="00CA05A7">
      <w:pPr>
        <w:jc w:val="both"/>
        <w:rPr>
          <w:lang w:val="ru-RU"/>
        </w:rPr>
      </w:pPr>
      <w:r w:rsidRPr="00D14920">
        <w:rPr>
          <w:lang w:val="ru-RU"/>
        </w:rPr>
        <w:t>Наставној јединици Разгледница, честитка, писмо требало би приступити функционално. Требало би подстицати ученике да сами напишу разгледницу, честитку или писмо, али би им требало, најпре, предочити одређена пра</w:t>
      </w:r>
      <w:r>
        <w:rPr>
          <w:lang w:val="ru-RU"/>
        </w:rPr>
        <w:t>вила која се односе на ове обли</w:t>
      </w:r>
      <w:r w:rsidRPr="00D14920">
        <w:rPr>
          <w:lang w:val="ru-RU"/>
        </w:rPr>
        <w:t xml:space="preserve">ке писане комуникације. Пажњу би посебно требало усмерити на адресирање писма и разгледнице. </w:t>
      </w:r>
    </w:p>
    <w:p w:rsidR="00D14920" w:rsidRDefault="00D14920" w:rsidP="00CA05A7">
      <w:pPr>
        <w:jc w:val="both"/>
        <w:rPr>
          <w:lang w:val="ru-RU"/>
        </w:rPr>
      </w:pPr>
      <w:r w:rsidRPr="00D14920">
        <w:rPr>
          <w:lang w:val="ru-RU"/>
        </w:rPr>
        <w:t>Пожељно је повезати ово градиво са одговарајућим наставним јединицама из правописа. Помоћу књижевних и некњижевних текстова ученицима би требало указати на различите могућности употреб</w:t>
      </w:r>
      <w:r>
        <w:rPr>
          <w:lang w:val="ru-RU"/>
        </w:rPr>
        <w:t>е речи, синтаг</w:t>
      </w:r>
      <w:r w:rsidRPr="00D14920">
        <w:rPr>
          <w:lang w:val="ru-RU"/>
        </w:rPr>
        <w:t>ми и реченица у формалним/неформалним језичким ситуацијама, као и на промену њиховог значења у зависности од контекста. Током практичне наставе језичке к</w:t>
      </w:r>
      <w:r>
        <w:rPr>
          <w:lang w:val="ru-RU"/>
        </w:rPr>
        <w:t>ултуре ученицима би требало ука</w:t>
      </w:r>
      <w:r w:rsidRPr="00D14920">
        <w:rPr>
          <w:lang w:val="ru-RU"/>
        </w:rPr>
        <w:t>зати да је неопходно говорити онако како то захтева ком</w:t>
      </w:r>
      <w:r>
        <w:rPr>
          <w:lang w:val="ru-RU"/>
        </w:rPr>
        <w:t>уникатив</w:t>
      </w:r>
      <w:r w:rsidRPr="00D14920">
        <w:rPr>
          <w:lang w:val="ru-RU"/>
        </w:rPr>
        <w:t>на ситуација и са њом ускладити језичке механизме</w:t>
      </w:r>
      <w:r>
        <w:rPr>
          <w:lang w:val="ru-RU"/>
        </w:rPr>
        <w:t>.</w:t>
      </w:r>
    </w:p>
    <w:p w:rsidR="00D14920" w:rsidRDefault="00D14920" w:rsidP="00CA05A7">
      <w:pPr>
        <w:jc w:val="both"/>
        <w:rPr>
          <w:lang w:val="ru-RU"/>
        </w:rPr>
      </w:pPr>
      <w:r w:rsidRPr="00D14920">
        <w:rPr>
          <w:lang w:val="ru-RU"/>
        </w:rPr>
        <w:t xml:space="preserve">Изучавањем различитих врста текстова – линеарних и нелинеарних – кроз осмишљавање, организовање и реализовање бројних активности, код ученика би требало унапређивати читалачку компетенцију. Посебно би их требало усмеравати на то да промишљају о текстовима, да их анализирају, да језички исправно и јасно искажу своје мишљење </w:t>
      </w:r>
      <w:r>
        <w:rPr>
          <w:lang w:val="ru-RU"/>
        </w:rPr>
        <w:t>о одређеном тексту, као и да по</w:t>
      </w:r>
      <w:r w:rsidRPr="00D14920">
        <w:rPr>
          <w:lang w:val="ru-RU"/>
        </w:rPr>
        <w:t>везујући информације изнете у тексту, изведу закључак. Пожељно је код ученика подстицати страт</w:t>
      </w:r>
      <w:r>
        <w:rPr>
          <w:lang w:val="ru-RU"/>
        </w:rPr>
        <w:t>егије које читалац користи у су</w:t>
      </w:r>
      <w:r w:rsidRPr="00D14920">
        <w:rPr>
          <w:lang w:val="ru-RU"/>
        </w:rPr>
        <w:t>срету са текстом, као што су,</w:t>
      </w:r>
      <w:r>
        <w:rPr>
          <w:lang w:val="ru-RU"/>
        </w:rPr>
        <w:t xml:space="preserve"> на пример: проналажење информа</w:t>
      </w:r>
      <w:r w:rsidRPr="00D14920">
        <w:rPr>
          <w:lang w:val="ru-RU"/>
        </w:rPr>
        <w:t xml:space="preserve">ција; повезивање и интерпретирање; промишљање и евалуирање. Не занемарујући узрасне и индивидуалне карактеристике ученика, требало би их оспособити да примене знања и вештине које ће им омогућити да коректно реше проблемске ситуације у различитим контекстима у којима се читање одвија. </w:t>
      </w:r>
    </w:p>
    <w:p w:rsidR="00D14920" w:rsidRDefault="00D14920" w:rsidP="00CA05A7">
      <w:pPr>
        <w:jc w:val="both"/>
        <w:rPr>
          <w:lang w:val="ru-RU"/>
        </w:rPr>
      </w:pPr>
      <w:r w:rsidRPr="00D14920">
        <w:rPr>
          <w:lang w:val="ru-RU"/>
        </w:rPr>
        <w:t>Кохерентност представља значајно обележје текстуалне структуре и упућује на контину</w:t>
      </w:r>
      <w:r>
        <w:rPr>
          <w:lang w:val="ru-RU"/>
        </w:rPr>
        <w:t>ални карактер неког текста. Сто</w:t>
      </w:r>
      <w:r w:rsidRPr="00D14920">
        <w:rPr>
          <w:lang w:val="ru-RU"/>
        </w:rPr>
        <w:t>га би у настави језичке културе требало оспособљавати ученике да правилно конципирају/структурирају текст/састав. На пример, требало би да састављају логички</w:t>
      </w:r>
      <w:r>
        <w:rPr>
          <w:lang w:val="ru-RU"/>
        </w:rPr>
        <w:t xml:space="preserve"> смислене текстове на основу за</w:t>
      </w:r>
      <w:r w:rsidRPr="00D14920">
        <w:rPr>
          <w:lang w:val="ru-RU"/>
        </w:rPr>
        <w:t>датих речи или да састављају те</w:t>
      </w:r>
      <w:r>
        <w:rPr>
          <w:lang w:val="ru-RU"/>
        </w:rPr>
        <w:t>кстове чија ће дужина бити огра</w:t>
      </w:r>
      <w:r w:rsidRPr="00D14920">
        <w:rPr>
          <w:lang w:val="ru-RU"/>
        </w:rPr>
        <w:t>ничена. Такође, требало би их подстицати да осмисле више различитих почетака текста на исту задату тему или да осмисле више различитих завршетака наменски припремљеног и према захтеву прилагођеног недовршеног текс</w:t>
      </w:r>
      <w:r>
        <w:rPr>
          <w:lang w:val="ru-RU"/>
        </w:rPr>
        <w:t>та; да успостављају нарушен хро</w:t>
      </w:r>
      <w:r w:rsidRPr="00D14920">
        <w:rPr>
          <w:lang w:val="ru-RU"/>
        </w:rPr>
        <w:t>нолошки или смислени поредак у задатом тексту и с</w:t>
      </w:r>
      <w:r>
        <w:rPr>
          <w:lang w:val="ru-RU"/>
        </w:rPr>
        <w:t>лично.</w:t>
      </w:r>
    </w:p>
    <w:p w:rsidR="00D14920" w:rsidRDefault="00D14920" w:rsidP="00CA05A7">
      <w:pPr>
        <w:jc w:val="both"/>
        <w:rPr>
          <w:lang w:val="ru-RU"/>
        </w:rPr>
      </w:pPr>
      <w:r w:rsidRPr="00D14920">
        <w:rPr>
          <w:lang w:val="ru-RU"/>
        </w:rPr>
        <w:t>Свака од програмских вежби (правописне, језичке, лексичко- -семантичке и говорне вежбе) планира се и реализује у наставном контексту у коме постоји потреба за функционалним усвајањем и функционалном применом датих језичких законитости и појава у новим комуникативним ситуаци</w:t>
      </w:r>
      <w:r>
        <w:rPr>
          <w:lang w:val="ru-RU"/>
        </w:rPr>
        <w:t>јама, као и потреба за утврђива</w:t>
      </w:r>
      <w:r w:rsidRPr="00D14920">
        <w:rPr>
          <w:lang w:val="ru-RU"/>
        </w:rPr>
        <w:t>њем, обнављањем или систематизовањем знања стеченог током наставе језика и наставе књижевности.</w:t>
      </w:r>
    </w:p>
    <w:p w:rsidR="00D14920" w:rsidRDefault="00D14920" w:rsidP="00CA05A7">
      <w:pPr>
        <w:jc w:val="both"/>
        <w:rPr>
          <w:lang w:val="ru-RU"/>
        </w:rPr>
      </w:pPr>
      <w:r w:rsidRPr="00D14920">
        <w:rPr>
          <w:lang w:val="ru-RU"/>
        </w:rPr>
        <w:t>Говорне вежбе код ученика подстичу машту и креативност, али и дивергентно мишљење, због ч</w:t>
      </w:r>
      <w:r>
        <w:rPr>
          <w:lang w:val="ru-RU"/>
        </w:rPr>
        <w:t>ега би их требало чешће при</w:t>
      </w:r>
      <w:r w:rsidRPr="00D14920">
        <w:rPr>
          <w:lang w:val="ru-RU"/>
        </w:rPr>
        <w:t>мењивати у настави језичке културе. Потребно је да буду прецизно испланиране и детаљно организо</w:t>
      </w:r>
      <w:r>
        <w:rPr>
          <w:lang w:val="ru-RU"/>
        </w:rPr>
        <w:t>ване. Говорне вежбе су у функци</w:t>
      </w:r>
      <w:r w:rsidRPr="00D14920">
        <w:rPr>
          <w:lang w:val="ru-RU"/>
        </w:rPr>
        <w:t xml:space="preserve">ји изграђивања доброг језичког </w:t>
      </w:r>
      <w:r>
        <w:rPr>
          <w:lang w:val="ru-RU"/>
        </w:rPr>
        <w:t xml:space="preserve">укуса, </w:t>
      </w:r>
      <w:r>
        <w:rPr>
          <w:lang w:val="ru-RU"/>
        </w:rPr>
        <w:lastRenderedPageBreak/>
        <w:t>елоквентности и флуентно</w:t>
      </w:r>
      <w:r w:rsidRPr="00D14920">
        <w:rPr>
          <w:lang w:val="ru-RU"/>
        </w:rPr>
        <w:t>сти у изражавању. На овом узрасту адекватне могу бити следеће говорне вежбе: рецитовање, изра</w:t>
      </w:r>
      <w:r>
        <w:rPr>
          <w:lang w:val="ru-RU"/>
        </w:rPr>
        <w:t>жајно читање, сценско приказива</w:t>
      </w:r>
      <w:r w:rsidRPr="00D14920">
        <w:rPr>
          <w:lang w:val="ru-RU"/>
        </w:rPr>
        <w:t xml:space="preserve">ње драмског/драматизованог текста и слично. </w:t>
      </w:r>
    </w:p>
    <w:p w:rsidR="00D14920" w:rsidRDefault="00D14920" w:rsidP="00CA05A7">
      <w:pPr>
        <w:jc w:val="both"/>
        <w:rPr>
          <w:lang w:val="ru-RU"/>
        </w:rPr>
      </w:pPr>
      <w:r w:rsidRPr="00D14920">
        <w:rPr>
          <w:lang w:val="ru-RU"/>
        </w:rPr>
        <w:t>Системска примена аде</w:t>
      </w:r>
      <w:r>
        <w:rPr>
          <w:lang w:val="ru-RU"/>
        </w:rPr>
        <w:t>кватних правописних вежби омогу</w:t>
      </w:r>
      <w:r w:rsidRPr="00D14920">
        <w:rPr>
          <w:lang w:val="ru-RU"/>
        </w:rPr>
        <w:t>ћава да теоријско правописно знање благовремено пређе у умење, као и да се стечена навика примене правописних правила испољи у практичној и спонтаној намени. Правописне вежбе представљају најбољи начин да се правописна правила науче, провере, као и да се уочени недостаци отклоне. У овом узрасту требало би примењивати просте правописне вежбе које су погодне за савлађивање само једног правописног правила из једне правописне области. Приликом припреме правописних вежби требало би поштовати принцип поступности, систематичности, јединства теорије и праксе. Како би се успешније сав</w:t>
      </w:r>
      <w:r>
        <w:rPr>
          <w:lang w:val="ru-RU"/>
        </w:rPr>
        <w:t>ладала програмом предвиђена пра</w:t>
      </w:r>
      <w:r w:rsidRPr="00D14920">
        <w:rPr>
          <w:lang w:val="ru-RU"/>
        </w:rPr>
        <w:t>вописна начела, погодне могу бити следеће правописне вежбе: диктат; управни говор (сва три модела); наводници; велико слово; заменица Ви из поштовања; спој</w:t>
      </w:r>
      <w:r>
        <w:rPr>
          <w:lang w:val="ru-RU"/>
        </w:rPr>
        <w:t>ено и одвојено писање речи (реч</w:t>
      </w:r>
      <w:r w:rsidRPr="00D14920">
        <w:rPr>
          <w:lang w:val="ru-RU"/>
        </w:rPr>
        <w:t xml:space="preserve">ца ли, предлог са, вишечлани бројеви). </w:t>
      </w:r>
    </w:p>
    <w:p w:rsidR="00D14920" w:rsidRDefault="00D14920" w:rsidP="00CA05A7">
      <w:pPr>
        <w:jc w:val="both"/>
        <w:rPr>
          <w:lang w:val="ru-RU"/>
        </w:rPr>
      </w:pPr>
      <w:r w:rsidRPr="00D14920">
        <w:rPr>
          <w:lang w:val="ru-RU"/>
        </w:rPr>
        <w:t xml:space="preserve">Врсте језичких вежби потребно је одабрати у контексту наставног садржаја. То могу бити допуњавање реченица предикатом у садашњем, прошлом и будућем времену; проширивање реченица; укрштене речи; асоцијације и слично. </w:t>
      </w:r>
    </w:p>
    <w:p w:rsidR="00D14920" w:rsidRDefault="00D14920" w:rsidP="00CA05A7">
      <w:pPr>
        <w:jc w:val="both"/>
        <w:rPr>
          <w:lang w:val="ru-RU"/>
        </w:rPr>
      </w:pPr>
      <w:r w:rsidRPr="00D14920">
        <w:rPr>
          <w:lang w:val="ru-RU"/>
        </w:rPr>
        <w:t>Применом лексичко-семантичких вежби код ученика се ствара навика да промишљају и траже адекватан језички израз за оно што желе да искажу (у зависности од комуникативне ситуације) и</w:t>
      </w:r>
      <w:r>
        <w:rPr>
          <w:lang w:val="ru-RU"/>
        </w:rPr>
        <w:t xml:space="preserve"> </w:t>
      </w:r>
      <w:r w:rsidRPr="00D14920">
        <w:rPr>
          <w:lang w:val="ru-RU"/>
        </w:rPr>
        <w:t xml:space="preserve">повећава се фонд таквих израза у њиховом речнику. Врсте ових вежби треба усагласити са интересовањима ученика и наставним садржајима. Развијању смисла </w:t>
      </w:r>
      <w:r>
        <w:rPr>
          <w:lang w:val="ru-RU"/>
        </w:rPr>
        <w:t>за прецизно изражавање и разуме</w:t>
      </w:r>
      <w:r w:rsidRPr="00D14920">
        <w:rPr>
          <w:lang w:val="ru-RU"/>
        </w:rPr>
        <w:t>вање значења речи и израза доприносе различите вежбе, на пример: одређивање значења устаљених израза; састављање речи на основу датог почетног и послед</w:t>
      </w:r>
      <w:r>
        <w:rPr>
          <w:lang w:val="ru-RU"/>
        </w:rPr>
        <w:t>њег слова; допуњавање низа речи</w:t>
      </w:r>
      <w:r w:rsidRPr="00D14920">
        <w:rPr>
          <w:lang w:val="ru-RU"/>
        </w:rPr>
        <w:t xml:space="preserve">ма које су повезане са датом речју. </w:t>
      </w:r>
    </w:p>
    <w:p w:rsidR="00D14920" w:rsidRDefault="00D14920" w:rsidP="00CA05A7">
      <w:pPr>
        <w:jc w:val="both"/>
        <w:rPr>
          <w:lang w:val="ru-RU"/>
        </w:rPr>
      </w:pPr>
      <w:r w:rsidRPr="00D14920">
        <w:rPr>
          <w:lang w:val="ru-RU"/>
        </w:rPr>
        <w:t>Писмени задаци представ</w:t>
      </w:r>
      <w:r>
        <w:rPr>
          <w:lang w:val="ru-RU"/>
        </w:rPr>
        <w:t>љају најсинтетичнији облик дело</w:t>
      </w:r>
      <w:r w:rsidRPr="00D14920">
        <w:rPr>
          <w:lang w:val="ru-RU"/>
        </w:rPr>
        <w:t>вања у развијању језичке културе ученика и могу недвосмислено указати на ефекте наставе српског језика и књижевност</w:t>
      </w:r>
      <w:r>
        <w:rPr>
          <w:lang w:val="ru-RU"/>
        </w:rPr>
        <w:t>и у цели</w:t>
      </w:r>
      <w:r w:rsidRPr="00D14920">
        <w:rPr>
          <w:lang w:val="ru-RU"/>
        </w:rPr>
        <w:t>ни. У четвртом разреду ученици израђују два школска писмена задатка – један у првом и један у другом полугодишту. Оба писмена задатке требало би писати ћириличким писмом. Пожељно је да исправак првог писменог задатка ученици пишу ћириличким, а другог латиничким писмом.</w:t>
      </w:r>
    </w:p>
    <w:p w:rsidR="00D14920" w:rsidRDefault="00D14920" w:rsidP="00CA05A7">
      <w:pPr>
        <w:jc w:val="both"/>
        <w:rPr>
          <w:lang w:val="ru-RU"/>
        </w:rPr>
      </w:pPr>
    </w:p>
    <w:p w:rsidR="00D14920" w:rsidRDefault="00D14920" w:rsidP="00D14920">
      <w:pPr>
        <w:jc w:val="center"/>
        <w:rPr>
          <w:b/>
          <w:sz w:val="24"/>
          <w:lang w:val="ru-RU"/>
        </w:rPr>
      </w:pPr>
      <w:r>
        <w:rPr>
          <w:b/>
          <w:sz w:val="24"/>
          <w:lang w:val="ru-RU"/>
        </w:rPr>
        <w:t>ПРАЋЕЊЕ И ВРЕДНОВАЊЕ НАСТАВЕ И УЧЕЊА</w:t>
      </w:r>
    </w:p>
    <w:p w:rsidR="00D14920" w:rsidRDefault="00D14920" w:rsidP="00D14920">
      <w:pPr>
        <w:jc w:val="center"/>
        <w:rPr>
          <w:b/>
          <w:sz w:val="24"/>
          <w:lang w:val="ru-RU"/>
        </w:rPr>
      </w:pPr>
    </w:p>
    <w:p w:rsidR="00D14920" w:rsidRDefault="00D14920" w:rsidP="00D14920">
      <w:pPr>
        <w:jc w:val="both"/>
        <w:rPr>
          <w:lang w:val="ru-RU"/>
        </w:rPr>
      </w:pPr>
      <w:r w:rsidRPr="00D14920">
        <w:rPr>
          <w:lang w:val="ru-RU"/>
        </w:rPr>
        <w:t>Праћење напредовања и оцењивање постигнућа ученика је формативно и сумативно и реализује се у складу са Правилником о оцењивању ученика у основном образовању и васпитању. Оцењивање би требало да буде усмерено на добијање информација о обрасцима мишљења и услови</w:t>
      </w:r>
      <w:r>
        <w:rPr>
          <w:lang w:val="ru-RU"/>
        </w:rPr>
        <w:t>ма под којим ученик може да при</w:t>
      </w:r>
      <w:r w:rsidRPr="00D14920">
        <w:rPr>
          <w:lang w:val="ru-RU"/>
        </w:rPr>
        <w:t xml:space="preserve">мени знање стечено током наставе језичке културе у свакодневној формалној и неформалној комуникацији. </w:t>
      </w:r>
    </w:p>
    <w:p w:rsidR="00D14920" w:rsidRDefault="00D14920" w:rsidP="00D14920">
      <w:pPr>
        <w:jc w:val="both"/>
        <w:rPr>
          <w:lang w:val="ru-RU"/>
        </w:rPr>
      </w:pPr>
      <w:r w:rsidRPr="00D14920">
        <w:rPr>
          <w:lang w:val="ru-RU"/>
        </w:rPr>
        <w:t>Процес праћења и вредновања једног ученика треба започети иницијалном проценом нивоа постигнућа ученика. Акценат би требало да буде на учениковим способностима – на ономе што ученик може или покушава да учини. Током процеса наставе и учења учитељ континуирано и на примерен начин указује ученику на квалитет његовог постигнућа тако што ће повратна информација бити довољно јасна и информативна, како би била подстицајна за даље напредовање ученика. Свака активност је добра прилика за процену напредовања и давање повратне информације, а ученике треба оспособљавати и охрабривати да процењују сопствени напредак у остваривању исхода предмета, као и напредак других ученика.</w:t>
      </w:r>
    </w:p>
    <w:p w:rsidR="00D14920" w:rsidRDefault="00D14920" w:rsidP="00D14920">
      <w:pPr>
        <w:jc w:val="both"/>
        <w:rPr>
          <w:lang w:val="ru-RU"/>
        </w:rPr>
      </w:pPr>
    </w:p>
    <w:p w:rsidR="00D14920" w:rsidRDefault="00D14920" w:rsidP="00D14920">
      <w:pPr>
        <w:jc w:val="both"/>
        <w:rPr>
          <w:lang w:val="ru-RU"/>
        </w:rPr>
      </w:pPr>
    </w:p>
    <w:p w:rsidR="00D14920" w:rsidRDefault="00D14920" w:rsidP="00D14920">
      <w:pPr>
        <w:jc w:val="both"/>
        <w:rPr>
          <w:sz w:val="24"/>
          <w:lang w:val="ru-RU"/>
        </w:rPr>
      </w:pPr>
      <w:r w:rsidRPr="00D14920">
        <w:rPr>
          <w:sz w:val="24"/>
          <w:lang w:val="ru-RU"/>
        </w:rPr>
        <w:t xml:space="preserve">Назив предмета </w:t>
      </w:r>
      <w:r w:rsidR="00CA77DD" w:rsidRPr="00CA77DD">
        <w:rPr>
          <w:b/>
          <w:sz w:val="24"/>
          <w:lang w:val="ru-RU"/>
        </w:rPr>
        <w:t>ЕНГЛЕСКИ ЈЕЗИК</w:t>
      </w:r>
    </w:p>
    <w:p w:rsidR="00CA77DD" w:rsidRPr="00CA77DD" w:rsidRDefault="00D14920" w:rsidP="00D14920">
      <w:pPr>
        <w:jc w:val="both"/>
        <w:rPr>
          <w:b/>
          <w:sz w:val="24"/>
          <w:lang w:val="ru-RU"/>
        </w:rPr>
      </w:pPr>
      <w:r w:rsidRPr="00D14920">
        <w:rPr>
          <w:sz w:val="24"/>
          <w:lang w:val="ru-RU"/>
        </w:rPr>
        <w:t xml:space="preserve"> </w:t>
      </w:r>
      <w:r w:rsidRPr="00CA77DD">
        <w:rPr>
          <w:b/>
          <w:sz w:val="24"/>
          <w:lang w:val="ru-RU"/>
        </w:rPr>
        <w:t xml:space="preserve">Циљ </w:t>
      </w:r>
    </w:p>
    <w:p w:rsidR="00CA77DD" w:rsidRDefault="00D14920" w:rsidP="00D14920">
      <w:pPr>
        <w:jc w:val="both"/>
        <w:rPr>
          <w:sz w:val="24"/>
          <w:lang w:val="ru-RU"/>
        </w:rPr>
      </w:pPr>
      <w:r w:rsidRPr="00D14920">
        <w:rPr>
          <w:sz w:val="24"/>
          <w:lang w:val="ru-RU"/>
        </w:rPr>
        <w:t xml:space="preserve">Циљ наставе и учења Страног језика у основном образовању и васпитању јесте да се ученик усвајањем функционалних знања о језичком систему и култури и развијањем стратегија учења страног језика оспособи за основну усмену и писану комуникацију и да стекне позитиван однос према другим језицима и културама, као и према сопственом језику и културном наслеђу. </w:t>
      </w:r>
    </w:p>
    <w:p w:rsidR="00CA77DD" w:rsidRDefault="00D14920" w:rsidP="00D14920">
      <w:pPr>
        <w:jc w:val="both"/>
        <w:rPr>
          <w:sz w:val="24"/>
          <w:lang w:val="ru-RU"/>
        </w:rPr>
      </w:pPr>
      <w:r w:rsidRPr="00D14920">
        <w:rPr>
          <w:sz w:val="24"/>
          <w:lang w:val="ru-RU"/>
        </w:rPr>
        <w:t xml:space="preserve">Разред </w:t>
      </w:r>
      <w:r w:rsidRPr="00CA77DD">
        <w:rPr>
          <w:b/>
          <w:sz w:val="24"/>
          <w:lang w:val="ru-RU"/>
        </w:rPr>
        <w:t>Четврти</w:t>
      </w:r>
    </w:p>
    <w:p w:rsidR="00D14920" w:rsidRDefault="00D14920" w:rsidP="00D14920">
      <w:pPr>
        <w:jc w:val="both"/>
        <w:rPr>
          <w:b/>
          <w:sz w:val="24"/>
          <w:lang w:val="ru-RU"/>
        </w:rPr>
      </w:pPr>
      <w:r w:rsidRPr="00D14920">
        <w:rPr>
          <w:sz w:val="24"/>
          <w:lang w:val="ru-RU"/>
        </w:rPr>
        <w:t xml:space="preserve"> Годишњи фонд часова </w:t>
      </w:r>
      <w:r w:rsidRPr="00CA77DD">
        <w:rPr>
          <w:b/>
          <w:sz w:val="24"/>
          <w:lang w:val="ru-RU"/>
        </w:rPr>
        <w:t>72</w:t>
      </w:r>
      <w:r w:rsidR="00CA77DD" w:rsidRPr="00CA77DD">
        <w:rPr>
          <w:b/>
          <w:sz w:val="24"/>
          <w:lang w:val="ru-RU"/>
        </w:rPr>
        <w:t xml:space="preserve"> часа</w:t>
      </w:r>
    </w:p>
    <w:p w:rsidR="00CA77DD" w:rsidRDefault="00CA77DD" w:rsidP="00D14920">
      <w:pPr>
        <w:jc w:val="both"/>
        <w:rPr>
          <w:b/>
          <w:sz w:val="24"/>
          <w:lang w:val="ru-RU"/>
        </w:rPr>
      </w:pPr>
    </w:p>
    <w:tbl>
      <w:tblPr>
        <w:tblpPr w:leftFromText="180" w:rightFromText="180" w:vertAnchor="text" w:horzAnchor="margin" w:tblpXSpec="center" w:tblpY="118"/>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CA77DD" w:rsidTr="006B34FF">
        <w:trPr>
          <w:trHeight w:val="949"/>
        </w:trPr>
        <w:tc>
          <w:tcPr>
            <w:tcW w:w="4380" w:type="dxa"/>
            <w:shd w:val="clear" w:color="auto" w:fill="EAF1DD" w:themeFill="accent3" w:themeFillTint="33"/>
          </w:tcPr>
          <w:p w:rsidR="00CA77DD" w:rsidRPr="00A3511A" w:rsidRDefault="00CA77DD" w:rsidP="006B34FF">
            <w:pPr>
              <w:pStyle w:val="BodyText"/>
              <w:spacing w:before="38"/>
              <w:ind w:left="0"/>
              <w:jc w:val="center"/>
              <w:rPr>
                <w:b/>
                <w:lang w:val="ru-RU"/>
              </w:rPr>
            </w:pPr>
            <w:r w:rsidRPr="00A3511A">
              <w:rPr>
                <w:b/>
                <w:lang w:val="ru-RU"/>
              </w:rPr>
              <w:lastRenderedPageBreak/>
              <w:t>ИС</w:t>
            </w:r>
            <w:r w:rsidRPr="00A3511A">
              <w:rPr>
                <w:b/>
                <w:lang w:val="ru-RU"/>
              </w:rPr>
              <w:softHyphen/>
              <w:t>ХО</w:t>
            </w:r>
            <w:r w:rsidRPr="00A3511A">
              <w:rPr>
                <w:b/>
                <w:lang w:val="ru-RU"/>
              </w:rPr>
              <w:softHyphen/>
              <w:t>ДИ</w:t>
            </w:r>
          </w:p>
          <w:p w:rsidR="00CA77DD" w:rsidRPr="00A3511A" w:rsidRDefault="00CA77DD" w:rsidP="006B34FF">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CA77DD" w:rsidRPr="00A3511A" w:rsidRDefault="00CA77DD" w:rsidP="006B34FF">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CA77DD" w:rsidRPr="00A3511A" w:rsidRDefault="00CA77DD" w:rsidP="006B34FF">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CA77DD" w:rsidRPr="006B51A3" w:rsidTr="006B34FF">
        <w:trPr>
          <w:trHeight w:val="3136"/>
        </w:trPr>
        <w:tc>
          <w:tcPr>
            <w:tcW w:w="4380" w:type="dxa"/>
            <w:vMerge w:val="restart"/>
          </w:tcPr>
          <w:p w:rsidR="00CA77DD" w:rsidRDefault="00CA77DD" w:rsidP="00CA77DD">
            <w:pPr>
              <w:pStyle w:val="BodyText"/>
              <w:spacing w:before="38"/>
              <w:ind w:left="0"/>
              <w:rPr>
                <w:lang w:val="ru-RU"/>
              </w:rPr>
            </w:pPr>
            <w:r w:rsidRPr="00CA77DD">
              <w:rPr>
                <w:lang w:val="ru-RU"/>
              </w:rPr>
              <w:t xml:space="preserve">– поздрави и отпоздрави, примењујући једноставнија језичка средства; </w:t>
            </w:r>
          </w:p>
          <w:p w:rsidR="00CA77DD" w:rsidRDefault="00CA77DD" w:rsidP="00CA77DD">
            <w:pPr>
              <w:pStyle w:val="BodyText"/>
              <w:spacing w:before="38"/>
              <w:ind w:left="0"/>
              <w:rPr>
                <w:lang w:val="ru-RU"/>
              </w:rPr>
            </w:pPr>
            <w:r w:rsidRPr="00CA77DD">
              <w:rPr>
                <w:lang w:val="ru-RU"/>
              </w:rPr>
              <w:t>– представи себе и другог;</w:t>
            </w:r>
          </w:p>
          <w:p w:rsidR="00CA77DD" w:rsidRDefault="00CA77DD" w:rsidP="00CA77DD">
            <w:pPr>
              <w:pStyle w:val="BodyText"/>
              <w:spacing w:before="38"/>
              <w:ind w:left="0"/>
              <w:rPr>
                <w:lang w:val="ru-RU"/>
              </w:rPr>
            </w:pPr>
            <w:r w:rsidRPr="00CA77DD">
              <w:rPr>
                <w:lang w:val="ru-RU"/>
              </w:rPr>
              <w:t xml:space="preserve"> – разуме једноставнија питања личне природе и одговара на њих; </w:t>
            </w:r>
          </w:p>
          <w:p w:rsidR="00CA77DD" w:rsidRDefault="00CA77DD" w:rsidP="00CA77DD">
            <w:pPr>
              <w:pStyle w:val="BodyText"/>
              <w:spacing w:before="38"/>
              <w:ind w:left="0"/>
              <w:rPr>
                <w:lang w:val="ru-RU"/>
              </w:rPr>
            </w:pPr>
            <w:r w:rsidRPr="00CA77DD">
              <w:rPr>
                <w:lang w:val="ru-RU"/>
              </w:rPr>
              <w:t xml:space="preserve">– поставља једноставнија питања личне природе; </w:t>
            </w:r>
          </w:p>
          <w:p w:rsidR="00CA77DD" w:rsidRDefault="00CA77DD" w:rsidP="00CA77DD">
            <w:pPr>
              <w:pStyle w:val="BodyText"/>
              <w:spacing w:before="38"/>
              <w:ind w:left="0"/>
              <w:rPr>
                <w:lang w:val="ru-RU"/>
              </w:rPr>
            </w:pPr>
            <w:r w:rsidRPr="00CA77DD">
              <w:rPr>
                <w:lang w:val="ru-RU"/>
              </w:rPr>
              <w:t>– у неколико једноставнијих везаних исказа саопшти информације личне природе о себи и другима водећи рачуна о приватности и поверљивости; – разуме и саопшти једноставне исказе који се односе на права детета;</w:t>
            </w:r>
          </w:p>
          <w:p w:rsidR="00CA77DD" w:rsidRDefault="00CA77DD" w:rsidP="00CA77DD">
            <w:pPr>
              <w:pStyle w:val="BodyText"/>
              <w:spacing w:before="38"/>
              <w:ind w:left="0"/>
              <w:rPr>
                <w:lang w:val="ru-RU"/>
              </w:rPr>
            </w:pPr>
            <w:r w:rsidRPr="00CA77DD">
              <w:rPr>
                <w:lang w:val="ru-RU"/>
              </w:rPr>
              <w:t xml:space="preserve"> – разуме једноставнија упутства, налоге и упозорења и реагује на њих; </w:t>
            </w:r>
          </w:p>
          <w:p w:rsidR="00CA77DD" w:rsidRDefault="00CA77DD" w:rsidP="00CA77DD">
            <w:pPr>
              <w:pStyle w:val="BodyText"/>
              <w:spacing w:before="38"/>
              <w:ind w:left="0"/>
              <w:rPr>
                <w:lang w:val="ru-RU"/>
              </w:rPr>
            </w:pPr>
            <w:r w:rsidRPr="00CA77DD">
              <w:rPr>
                <w:lang w:val="ru-RU"/>
              </w:rPr>
              <w:t xml:space="preserve">– саопшти једноставнија упутства, налоге и упозорења уз одговарајуће образложење; </w:t>
            </w:r>
          </w:p>
          <w:p w:rsidR="00CA77DD" w:rsidRDefault="00CA77DD" w:rsidP="00CA77DD">
            <w:pPr>
              <w:pStyle w:val="BodyText"/>
              <w:spacing w:before="38"/>
              <w:ind w:left="0"/>
              <w:rPr>
                <w:lang w:val="ru-RU"/>
              </w:rPr>
            </w:pPr>
            <w:r w:rsidRPr="00CA77DD">
              <w:rPr>
                <w:lang w:val="ru-RU"/>
              </w:rPr>
              <w:t xml:space="preserve">– разуме позив на заједничку активност и реагује на одговарајући начин; </w:t>
            </w:r>
          </w:p>
          <w:p w:rsidR="00CA77DD" w:rsidRDefault="00CA77DD" w:rsidP="00CA77DD">
            <w:pPr>
              <w:pStyle w:val="BodyText"/>
              <w:spacing w:before="38"/>
              <w:ind w:left="0"/>
              <w:rPr>
                <w:lang w:val="ru-RU"/>
              </w:rPr>
            </w:pPr>
            <w:r w:rsidRPr="00CA77DD">
              <w:rPr>
                <w:lang w:val="ru-RU"/>
              </w:rPr>
              <w:t>– упути позив на заједничку активност; – разуме кратке и једноставније молбе и реагује на њих уз одговарајуће образложење;</w:t>
            </w:r>
          </w:p>
          <w:p w:rsidR="00CA77DD" w:rsidRDefault="00CA77DD" w:rsidP="00CA77DD">
            <w:pPr>
              <w:pStyle w:val="BodyText"/>
              <w:spacing w:before="38"/>
              <w:ind w:left="0"/>
              <w:rPr>
                <w:lang w:val="ru-RU"/>
              </w:rPr>
            </w:pPr>
            <w:r w:rsidRPr="00CA77DD">
              <w:rPr>
                <w:lang w:val="ru-RU"/>
              </w:rPr>
              <w:t xml:space="preserve"> – упути кратке и једноставније молбе;</w:t>
            </w:r>
          </w:p>
          <w:p w:rsidR="00CA77DD" w:rsidRDefault="00CA77DD" w:rsidP="00CA77DD">
            <w:pPr>
              <w:pStyle w:val="BodyText"/>
              <w:spacing w:before="38"/>
              <w:ind w:left="0"/>
              <w:rPr>
                <w:lang w:val="ru-RU"/>
              </w:rPr>
            </w:pPr>
            <w:r w:rsidRPr="00CA77DD">
              <w:rPr>
                <w:lang w:val="ru-RU"/>
              </w:rPr>
              <w:t xml:space="preserve"> – искаже и прихвати захвалност и извињење на једноставан начин; – разуме једноставније исказане честитке и одговори на њих; </w:t>
            </w:r>
          </w:p>
          <w:p w:rsidR="00CA77DD" w:rsidRDefault="00CA77DD" w:rsidP="00CA77DD">
            <w:pPr>
              <w:pStyle w:val="BodyText"/>
              <w:spacing w:before="38"/>
              <w:ind w:left="0"/>
              <w:rPr>
                <w:lang w:val="ru-RU"/>
              </w:rPr>
            </w:pPr>
            <w:r w:rsidRPr="00CA77DD">
              <w:rPr>
                <w:lang w:val="ru-RU"/>
              </w:rPr>
              <w:t>– упути једноставније честитке;</w:t>
            </w:r>
          </w:p>
          <w:p w:rsidR="00CA77DD" w:rsidRDefault="00CA77DD" w:rsidP="00CA77DD">
            <w:pPr>
              <w:pStyle w:val="BodyText"/>
              <w:spacing w:before="38"/>
              <w:ind w:left="0"/>
              <w:rPr>
                <w:lang w:val="ru-RU"/>
              </w:rPr>
            </w:pPr>
            <w:r w:rsidRPr="00CA77DD">
              <w:rPr>
                <w:lang w:val="ru-RU"/>
              </w:rPr>
              <w:t xml:space="preserve"> – разуме и, примењујући једноставнија језичка средства, наведе најуобичајеније активности које се </w:t>
            </w:r>
            <w:r w:rsidRPr="00CA77DD">
              <w:rPr>
                <w:lang w:val="ru-RU"/>
              </w:rPr>
              <w:lastRenderedPageBreak/>
              <w:t>односе на прославе рођендана и празника;</w:t>
            </w:r>
          </w:p>
          <w:p w:rsidR="00CA77DD" w:rsidRDefault="00CA77DD" w:rsidP="00CA77DD">
            <w:pPr>
              <w:pStyle w:val="BodyText"/>
              <w:spacing w:before="38"/>
              <w:ind w:left="0"/>
              <w:rPr>
                <w:lang w:val="ru-RU"/>
              </w:rPr>
            </w:pPr>
            <w:r w:rsidRPr="00CA77DD">
              <w:rPr>
                <w:lang w:val="ru-RU"/>
              </w:rPr>
              <w:t xml:space="preserve"> – именује бића, предмете и места из непосредног окружења;</w:t>
            </w:r>
          </w:p>
          <w:p w:rsidR="00CA77DD" w:rsidRDefault="00CA77DD" w:rsidP="00CA77DD">
            <w:pPr>
              <w:pStyle w:val="BodyText"/>
              <w:spacing w:before="38"/>
              <w:ind w:left="0"/>
              <w:rPr>
                <w:lang w:val="ru-RU"/>
              </w:rPr>
            </w:pPr>
            <w:r w:rsidRPr="00CA77DD">
              <w:rPr>
                <w:lang w:val="ru-RU"/>
              </w:rPr>
              <w:t xml:space="preserve"> – разуме једноставније описе бића, предмета и места;</w:t>
            </w:r>
          </w:p>
          <w:p w:rsidR="00CA77DD" w:rsidRDefault="00CA77DD" w:rsidP="00CA77DD">
            <w:pPr>
              <w:pStyle w:val="BodyText"/>
              <w:spacing w:before="38"/>
              <w:ind w:left="0"/>
              <w:rPr>
                <w:lang w:val="ru-RU"/>
              </w:rPr>
            </w:pPr>
            <w:r w:rsidRPr="00CA77DD">
              <w:rPr>
                <w:lang w:val="ru-RU"/>
              </w:rPr>
              <w:t xml:space="preserve"> – опише бића, предмете и места у неколико везаних једноставнијих исказа; </w:t>
            </w:r>
          </w:p>
          <w:p w:rsidR="00CA77DD" w:rsidRDefault="00CA77DD" w:rsidP="00CA77DD">
            <w:pPr>
              <w:pStyle w:val="BodyText"/>
              <w:spacing w:before="38"/>
              <w:ind w:left="0"/>
              <w:rPr>
                <w:lang w:val="ru-RU"/>
              </w:rPr>
            </w:pPr>
            <w:r w:rsidRPr="00CA77DD">
              <w:rPr>
                <w:lang w:val="ru-RU"/>
              </w:rPr>
              <w:t>– разуме свакодневне исказе у вези с</w:t>
            </w:r>
            <w:r>
              <w:t>a</w:t>
            </w:r>
            <w:r w:rsidRPr="00CA77DD">
              <w:rPr>
                <w:lang w:val="ru-RU"/>
              </w:rPr>
              <w:t xml:space="preserve"> непосредним потребама, осетима и осећањима и реагује на њих; </w:t>
            </w:r>
          </w:p>
          <w:p w:rsidR="00CA77DD" w:rsidRDefault="00CA77DD" w:rsidP="00CA77DD">
            <w:pPr>
              <w:pStyle w:val="BodyText"/>
              <w:spacing w:before="38"/>
              <w:ind w:left="0"/>
              <w:rPr>
                <w:lang w:val="ru-RU"/>
              </w:rPr>
            </w:pPr>
            <w:r w:rsidRPr="00CA77DD">
              <w:rPr>
                <w:lang w:val="ru-RU"/>
              </w:rPr>
              <w:t>– изрази основне потребе, осете и осећања једноставнијим језичким средствима;</w:t>
            </w:r>
          </w:p>
          <w:p w:rsidR="00CA77DD" w:rsidRDefault="00CA77DD" w:rsidP="00CA77DD">
            <w:pPr>
              <w:pStyle w:val="BodyText"/>
              <w:spacing w:before="38"/>
              <w:ind w:left="0"/>
              <w:rPr>
                <w:lang w:val="ru-RU"/>
              </w:rPr>
            </w:pPr>
            <w:r w:rsidRPr="00CA77DD">
              <w:rPr>
                <w:lang w:val="ru-RU"/>
              </w:rPr>
              <w:t xml:space="preserve"> – разуме једноставнија обавештења о положају у простору и реагује на њих; </w:t>
            </w:r>
          </w:p>
          <w:p w:rsidR="00CA77DD" w:rsidRDefault="00CA77DD" w:rsidP="00CA77DD">
            <w:pPr>
              <w:pStyle w:val="BodyText"/>
              <w:spacing w:before="38"/>
              <w:ind w:left="0"/>
              <w:rPr>
                <w:lang w:val="ru-RU"/>
              </w:rPr>
            </w:pPr>
            <w:r w:rsidRPr="00CA77DD">
              <w:rPr>
                <w:lang w:val="ru-RU"/>
              </w:rPr>
              <w:t>– тражи и пружи једноставнија обавештења о положају у простору;</w:t>
            </w:r>
          </w:p>
          <w:p w:rsidR="00CA77DD" w:rsidRDefault="00CA77DD" w:rsidP="00CA77DD">
            <w:pPr>
              <w:pStyle w:val="BodyText"/>
              <w:spacing w:before="38"/>
              <w:ind w:left="0"/>
              <w:rPr>
                <w:lang w:val="ru-RU"/>
              </w:rPr>
            </w:pPr>
            <w:r w:rsidRPr="00CA77DD">
              <w:rPr>
                <w:lang w:val="ru-RU"/>
              </w:rPr>
              <w:t xml:space="preserve"> – разуме и саопшти једноставније исказе који се односе на хронолошко и метеоролошко време; </w:t>
            </w:r>
          </w:p>
          <w:p w:rsidR="00CA77DD" w:rsidRDefault="00CA77DD" w:rsidP="00CA77DD">
            <w:pPr>
              <w:pStyle w:val="BodyText"/>
              <w:spacing w:before="38"/>
              <w:ind w:left="0"/>
              <w:rPr>
                <w:lang w:val="ru-RU"/>
              </w:rPr>
            </w:pPr>
            <w:r w:rsidRPr="00CA77DD">
              <w:rPr>
                <w:lang w:val="ru-RU"/>
              </w:rPr>
              <w:t xml:space="preserve">– разуме једноставније исказе којима се изражава припадање/ неприпадање, поседовање/непоседовање и реагује на њих; </w:t>
            </w:r>
          </w:p>
          <w:p w:rsidR="00CA77DD" w:rsidRDefault="00CA77DD" w:rsidP="00CA77DD">
            <w:pPr>
              <w:pStyle w:val="BodyText"/>
              <w:spacing w:before="38"/>
              <w:ind w:left="0"/>
              <w:rPr>
                <w:lang w:val="ru-RU"/>
              </w:rPr>
            </w:pPr>
            <w:r w:rsidRPr="00CA77DD">
              <w:rPr>
                <w:lang w:val="ru-RU"/>
              </w:rPr>
              <w:t>– тражи и даје једноставнија обавештења која се односе на припадање/неприпадање, поседовање/непоседовање;</w:t>
            </w:r>
          </w:p>
          <w:p w:rsidR="00CA77DD" w:rsidRDefault="00CA77DD" w:rsidP="00CA77DD">
            <w:pPr>
              <w:pStyle w:val="BodyText"/>
              <w:spacing w:before="38"/>
              <w:ind w:left="0"/>
              <w:rPr>
                <w:lang w:val="ru-RU"/>
              </w:rPr>
            </w:pPr>
            <w:r w:rsidRPr="00CA77DD">
              <w:rPr>
                <w:lang w:val="ru-RU"/>
              </w:rPr>
              <w:t xml:space="preserve"> – разуме једноставније исказе за изражавање интересовања, допадања/недопадања и реагује на њих; – изражава допадање/недопадање уз најједноставније образложење;</w:t>
            </w:r>
          </w:p>
          <w:p w:rsidR="00CA77DD" w:rsidRDefault="00CA77DD" w:rsidP="00CA77DD">
            <w:pPr>
              <w:pStyle w:val="BodyText"/>
              <w:spacing w:before="38"/>
              <w:ind w:left="0"/>
              <w:rPr>
                <w:lang w:val="ru-RU"/>
              </w:rPr>
            </w:pPr>
            <w:r w:rsidRPr="00CA77DD">
              <w:rPr>
                <w:lang w:val="ru-RU"/>
              </w:rPr>
              <w:t xml:space="preserve"> – тражи најједноставније образложење </w:t>
            </w:r>
            <w:r w:rsidRPr="00CA77DD">
              <w:rPr>
                <w:lang w:val="ru-RU"/>
              </w:rPr>
              <w:lastRenderedPageBreak/>
              <w:t>допадања/недопадања;</w:t>
            </w:r>
          </w:p>
          <w:p w:rsidR="00CA77DD" w:rsidRDefault="00CA77DD" w:rsidP="00CA77DD">
            <w:pPr>
              <w:pStyle w:val="BodyText"/>
              <w:spacing w:before="38"/>
              <w:ind w:left="0"/>
              <w:rPr>
                <w:lang w:val="ru-RU"/>
              </w:rPr>
            </w:pPr>
            <w:r w:rsidRPr="00CA77DD">
              <w:rPr>
                <w:lang w:val="ru-RU"/>
              </w:rPr>
              <w:t xml:space="preserve"> – разуме једноставније текстове у којима се описују радње и способности у садашњости; </w:t>
            </w:r>
          </w:p>
          <w:p w:rsidR="00CA77DD" w:rsidRDefault="00CA77DD" w:rsidP="00CA77DD">
            <w:pPr>
              <w:pStyle w:val="BodyText"/>
              <w:spacing w:before="38"/>
              <w:ind w:left="0"/>
              <w:rPr>
                <w:lang w:val="ru-RU"/>
              </w:rPr>
            </w:pPr>
            <w:r w:rsidRPr="00CA77DD">
              <w:rPr>
                <w:lang w:val="ru-RU"/>
              </w:rPr>
              <w:t xml:space="preserve">– размени информације које се односе на дату комуникативну ситуацију; </w:t>
            </w:r>
          </w:p>
          <w:p w:rsidR="00CA77DD" w:rsidRDefault="00CA77DD" w:rsidP="00CA77DD">
            <w:pPr>
              <w:pStyle w:val="BodyText"/>
              <w:spacing w:before="38"/>
              <w:ind w:left="0"/>
              <w:rPr>
                <w:lang w:val="ru-RU"/>
              </w:rPr>
            </w:pPr>
            <w:r w:rsidRPr="00CA77DD">
              <w:rPr>
                <w:lang w:val="ru-RU"/>
              </w:rPr>
              <w:t xml:space="preserve">– опише радње и способности у садашњости користећи једноставнија језичка средства </w:t>
            </w:r>
          </w:p>
          <w:p w:rsidR="00CA77DD" w:rsidRDefault="00CA77DD" w:rsidP="00CA77DD">
            <w:pPr>
              <w:pStyle w:val="BodyText"/>
              <w:spacing w:before="38"/>
              <w:ind w:left="0"/>
              <w:rPr>
                <w:lang w:val="ru-RU"/>
              </w:rPr>
            </w:pPr>
            <w:r w:rsidRPr="00CA77DD">
              <w:rPr>
                <w:lang w:val="ru-RU"/>
              </w:rPr>
              <w:t xml:space="preserve">– разуме и саопшти једноставније исказе који се односе на бројеве, количине и цене; </w:t>
            </w:r>
          </w:p>
          <w:p w:rsidR="00CA77DD" w:rsidRPr="00CA77DD" w:rsidRDefault="00CA77DD" w:rsidP="00CA77DD">
            <w:pPr>
              <w:pStyle w:val="BodyText"/>
              <w:spacing w:before="38"/>
              <w:ind w:left="0"/>
              <w:rPr>
                <w:lang w:val="ru-RU"/>
              </w:rPr>
            </w:pPr>
            <w:r w:rsidRPr="00CA77DD">
              <w:rPr>
                <w:lang w:val="ru-RU"/>
              </w:rPr>
              <w:t>– учествује у предлагању садржаја и начина рада.</w:t>
            </w:r>
          </w:p>
        </w:tc>
        <w:tc>
          <w:tcPr>
            <w:tcW w:w="4521" w:type="dxa"/>
          </w:tcPr>
          <w:p w:rsidR="00CA77DD" w:rsidRDefault="00CA77DD" w:rsidP="006B34FF">
            <w:pPr>
              <w:tabs>
                <w:tab w:val="left" w:pos="1230"/>
              </w:tabs>
              <w:rPr>
                <w:lang w:val="ru-RU"/>
              </w:rPr>
            </w:pPr>
          </w:p>
          <w:p w:rsidR="00CA77DD" w:rsidRPr="000D6F00" w:rsidRDefault="00CA77DD" w:rsidP="006B34FF">
            <w:pPr>
              <w:rPr>
                <w:lang w:val="ru-RU"/>
              </w:rPr>
            </w:pPr>
          </w:p>
          <w:p w:rsidR="00CA77DD" w:rsidRPr="000D6F00" w:rsidRDefault="00CA77DD" w:rsidP="006B34FF">
            <w:pPr>
              <w:rPr>
                <w:lang w:val="ru-RU"/>
              </w:rPr>
            </w:pPr>
          </w:p>
          <w:p w:rsidR="00CA77DD" w:rsidRDefault="00CA77DD" w:rsidP="006B34FF">
            <w:pPr>
              <w:rPr>
                <w:lang w:val="ru-RU"/>
              </w:rPr>
            </w:pPr>
          </w:p>
          <w:p w:rsidR="00CA77DD" w:rsidRDefault="00CA77DD" w:rsidP="006B34FF">
            <w:pPr>
              <w:rPr>
                <w:lang w:val="ru-RU"/>
              </w:rPr>
            </w:pPr>
          </w:p>
          <w:p w:rsidR="00CA77DD" w:rsidRPr="00081FFA" w:rsidRDefault="00CA77DD" w:rsidP="006B34FF">
            <w:pPr>
              <w:tabs>
                <w:tab w:val="left" w:pos="960"/>
              </w:tabs>
              <w:rPr>
                <w:b/>
                <w:lang w:val="ru-RU"/>
              </w:rPr>
            </w:pPr>
            <w:r>
              <w:rPr>
                <w:lang w:val="ru-RU"/>
              </w:rPr>
              <w:tab/>
            </w:r>
            <w:r w:rsidRPr="00081FFA">
              <w:rPr>
                <w:b/>
                <w:sz w:val="24"/>
                <w:lang w:val="ru-RU"/>
              </w:rPr>
              <w:t>ПОЗДРАВЉАЊЕ</w:t>
            </w:r>
          </w:p>
        </w:tc>
        <w:tc>
          <w:tcPr>
            <w:tcW w:w="4275" w:type="dxa"/>
          </w:tcPr>
          <w:p w:rsidR="00CA77DD" w:rsidRDefault="00CA77DD" w:rsidP="006B34FF">
            <w:pPr>
              <w:pStyle w:val="BodyText"/>
              <w:spacing w:before="38"/>
              <w:ind w:left="9"/>
            </w:pPr>
            <w:r>
              <w:t xml:space="preserve">Hi/Hello (everyone/guys)! Nice to see you again! Nice to see you too! How are you today? I’m fine, thank you, and you? I’m very well, thanks./Not great./I’m OK. Good morning/afternoon/evening/night. Goodbye./Bye. See you (all) in 5 minutes/soon/later/tomorrow/on Monday/next week/in September/next year! Have a nice day/weekend/trip/holiday! Thanks, same to you! Welcome to our school/town/city! Личне заменице: I, you… </w:t>
            </w:r>
          </w:p>
          <w:p w:rsidR="00CA77DD" w:rsidRPr="00343642" w:rsidRDefault="00CA77DD" w:rsidP="006B34FF">
            <w:pPr>
              <w:pStyle w:val="BodyText"/>
              <w:spacing w:before="38"/>
              <w:ind w:left="9"/>
              <w:rPr>
                <w:lang w:val="ru-RU"/>
              </w:rPr>
            </w:pPr>
            <w:r>
              <w:t xml:space="preserve">Глагол to be – the Present Simple Tense. </w:t>
            </w:r>
            <w:r w:rsidRPr="00343642">
              <w:rPr>
                <w:lang w:val="ru-RU"/>
              </w:rPr>
              <w:t xml:space="preserve">Императив. </w:t>
            </w:r>
          </w:p>
          <w:p w:rsidR="00CA77DD" w:rsidRDefault="00CA77DD" w:rsidP="00CA77DD">
            <w:pPr>
              <w:pStyle w:val="BodyText"/>
              <w:spacing w:before="38"/>
              <w:ind w:left="9"/>
              <w:rPr>
                <w:lang w:val="ru-RU"/>
              </w:rPr>
            </w:pPr>
            <w:r w:rsidRPr="00CA77DD">
              <w:rPr>
                <w:lang w:val="ru-RU"/>
              </w:rPr>
              <w:t xml:space="preserve">Предлози са прилошким одредбама за време: </w:t>
            </w:r>
            <w:r>
              <w:t>on</w:t>
            </w:r>
            <w:r w:rsidRPr="00CA77DD">
              <w:rPr>
                <w:lang w:val="ru-RU"/>
              </w:rPr>
              <w:t xml:space="preserve">, </w:t>
            </w:r>
            <w:r>
              <w:t>in</w:t>
            </w:r>
            <w:r w:rsidRPr="00CA77DD">
              <w:rPr>
                <w:lang w:val="ru-RU"/>
              </w:rPr>
              <w:t>...</w:t>
            </w:r>
          </w:p>
          <w:p w:rsidR="00CA77DD" w:rsidRPr="00CA77DD" w:rsidRDefault="00CA77DD" w:rsidP="00CA77DD">
            <w:pPr>
              <w:pStyle w:val="BodyText"/>
              <w:spacing w:before="38"/>
              <w:ind w:left="9"/>
              <w:rPr>
                <w:lang w:val="ru-RU"/>
              </w:rPr>
            </w:pPr>
            <w:r w:rsidRPr="00CA77DD">
              <w:rPr>
                <w:b/>
                <w:lang w:val="ru-RU"/>
              </w:rPr>
              <w:t>(Интер)културни садржаји</w:t>
            </w:r>
            <w:r w:rsidRPr="00CA77DD">
              <w:rPr>
                <w:lang w:val="ru-RU"/>
              </w:rPr>
              <w:t>: Формално и неформално поздрављање; устаљен</w:t>
            </w:r>
            <w:r>
              <w:t>a</w:t>
            </w:r>
            <w:r w:rsidRPr="00CA77DD">
              <w:rPr>
                <w:lang w:val="ru-RU"/>
              </w:rPr>
              <w:t xml:space="preserve"> правила учтивости.</w:t>
            </w:r>
          </w:p>
        </w:tc>
      </w:tr>
      <w:tr w:rsidR="00CA77DD" w:rsidRPr="006B51A3" w:rsidTr="006B34FF">
        <w:trPr>
          <w:trHeight w:val="3914"/>
        </w:trPr>
        <w:tc>
          <w:tcPr>
            <w:tcW w:w="4380" w:type="dxa"/>
            <w:vMerge/>
          </w:tcPr>
          <w:p w:rsidR="00CA77DD" w:rsidRPr="00CA77DD" w:rsidRDefault="00CA77DD" w:rsidP="006B34FF">
            <w:pPr>
              <w:pStyle w:val="BodyText"/>
              <w:spacing w:before="38"/>
              <w:ind w:left="875"/>
              <w:rPr>
                <w:lang w:val="ru-RU"/>
              </w:rPr>
            </w:pPr>
          </w:p>
        </w:tc>
        <w:tc>
          <w:tcPr>
            <w:tcW w:w="4521" w:type="dxa"/>
          </w:tcPr>
          <w:p w:rsidR="00CA77DD" w:rsidRPr="00CA77DD" w:rsidRDefault="00CA77DD" w:rsidP="006B34FF">
            <w:pPr>
              <w:tabs>
                <w:tab w:val="left" w:pos="1230"/>
              </w:tabs>
              <w:jc w:val="center"/>
              <w:rPr>
                <w:b/>
                <w:lang w:val="ru-RU"/>
              </w:rPr>
            </w:pPr>
          </w:p>
          <w:p w:rsidR="00CA77DD" w:rsidRPr="00CA77DD" w:rsidRDefault="00CA77DD" w:rsidP="006B34FF">
            <w:pPr>
              <w:tabs>
                <w:tab w:val="left" w:pos="1230"/>
              </w:tabs>
              <w:jc w:val="center"/>
              <w:rPr>
                <w:b/>
                <w:lang w:val="ru-RU"/>
              </w:rPr>
            </w:pPr>
          </w:p>
          <w:p w:rsidR="00CA77DD" w:rsidRPr="00CA77DD" w:rsidRDefault="00CA77DD" w:rsidP="006B34FF">
            <w:pPr>
              <w:tabs>
                <w:tab w:val="left" w:pos="1230"/>
              </w:tabs>
              <w:jc w:val="center"/>
              <w:rPr>
                <w:b/>
                <w:lang w:val="ru-RU"/>
              </w:rPr>
            </w:pPr>
          </w:p>
          <w:p w:rsidR="00CA77DD" w:rsidRPr="00CA77DD" w:rsidRDefault="00CA77DD" w:rsidP="006B34FF">
            <w:pPr>
              <w:tabs>
                <w:tab w:val="left" w:pos="1230"/>
              </w:tabs>
              <w:jc w:val="center"/>
              <w:rPr>
                <w:b/>
                <w:lang w:val="ru-RU"/>
              </w:rPr>
            </w:pPr>
          </w:p>
          <w:p w:rsidR="00CA77DD" w:rsidRPr="00A31565" w:rsidRDefault="00CA77DD" w:rsidP="006B34FF">
            <w:pPr>
              <w:tabs>
                <w:tab w:val="left" w:pos="1230"/>
              </w:tabs>
              <w:jc w:val="center"/>
              <w:rPr>
                <w:b/>
                <w:lang w:val="ru-RU"/>
              </w:rPr>
            </w:pPr>
            <w:r w:rsidRPr="00A31565">
              <w:rPr>
                <w:b/>
                <w:lang w:val="ru-RU"/>
              </w:rPr>
              <w:t>ПРЕД</w:t>
            </w:r>
            <w:r w:rsidRPr="00A31565">
              <w:rPr>
                <w:b/>
                <w:lang w:val="ru-RU"/>
              </w:rPr>
              <w:softHyphen/>
              <w:t>СТА</w:t>
            </w:r>
            <w:r w:rsidRPr="00A31565">
              <w:rPr>
                <w:b/>
                <w:lang w:val="ru-RU"/>
              </w:rPr>
              <w:softHyphen/>
              <w:t>ВЉА</w:t>
            </w:r>
            <w:r w:rsidRPr="00A31565">
              <w:rPr>
                <w:b/>
                <w:lang w:val="ru-RU"/>
              </w:rPr>
              <w:softHyphen/>
              <w:t>ЊЕ СЕ</w:t>
            </w:r>
            <w:r w:rsidRPr="00A31565">
              <w:rPr>
                <w:b/>
                <w:lang w:val="ru-RU"/>
              </w:rPr>
              <w:softHyphen/>
              <w:t>БЕ И ДРУ</w:t>
            </w:r>
            <w:r w:rsidRPr="00A31565">
              <w:rPr>
                <w:b/>
                <w:lang w:val="ru-RU"/>
              </w:rPr>
              <w:softHyphen/>
              <w:t xml:space="preserve">ГИХ; </w:t>
            </w:r>
          </w:p>
          <w:p w:rsidR="00CA77DD" w:rsidRPr="00A31565" w:rsidRDefault="00CA77DD" w:rsidP="006B34FF">
            <w:pPr>
              <w:tabs>
                <w:tab w:val="left" w:pos="1230"/>
              </w:tabs>
              <w:jc w:val="center"/>
              <w:rPr>
                <w:b/>
                <w:lang w:val="ru-RU"/>
              </w:rPr>
            </w:pPr>
            <w:r w:rsidRPr="00A31565">
              <w:rPr>
                <w:b/>
                <w:lang w:val="ru-RU"/>
              </w:rPr>
              <w:t>ДА</w:t>
            </w:r>
            <w:r w:rsidRPr="00A31565">
              <w:rPr>
                <w:b/>
                <w:lang w:val="ru-RU"/>
              </w:rPr>
              <w:softHyphen/>
              <w:t>ВА</w:t>
            </w:r>
            <w:r w:rsidRPr="00A31565">
              <w:rPr>
                <w:b/>
                <w:lang w:val="ru-RU"/>
              </w:rPr>
              <w:softHyphen/>
              <w:t>ЊЕ ОСНОВ</w:t>
            </w:r>
            <w:r w:rsidRPr="00A31565">
              <w:rPr>
                <w:b/>
                <w:lang w:val="ru-RU"/>
              </w:rPr>
              <w:softHyphen/>
              <w:t>НИХ ИН</w:t>
            </w:r>
            <w:r w:rsidRPr="00A31565">
              <w:rPr>
                <w:b/>
                <w:lang w:val="ru-RU"/>
              </w:rPr>
              <w:softHyphen/>
              <w:t>ФОР</w:t>
            </w:r>
            <w:r w:rsidRPr="00A31565">
              <w:rPr>
                <w:b/>
                <w:lang w:val="ru-RU"/>
              </w:rPr>
              <w:softHyphen/>
              <w:t>МАЦИ</w:t>
            </w:r>
            <w:r w:rsidRPr="00A31565">
              <w:rPr>
                <w:b/>
                <w:lang w:val="ru-RU"/>
              </w:rPr>
              <w:softHyphen/>
              <w:t>ЈА О СЕ</w:t>
            </w:r>
            <w:r w:rsidRPr="00A31565">
              <w:rPr>
                <w:b/>
                <w:lang w:val="ru-RU"/>
              </w:rPr>
              <w:softHyphen/>
              <w:t>БИ; ДА</w:t>
            </w:r>
            <w:r w:rsidRPr="00A31565">
              <w:rPr>
                <w:b/>
                <w:lang w:val="ru-RU"/>
              </w:rPr>
              <w:softHyphen/>
              <w:t>ВА</w:t>
            </w:r>
            <w:r w:rsidRPr="00A31565">
              <w:rPr>
                <w:b/>
                <w:lang w:val="ru-RU"/>
              </w:rPr>
              <w:softHyphen/>
              <w:t>ЊЕ И И ТРА</w:t>
            </w:r>
            <w:r w:rsidRPr="00A31565">
              <w:rPr>
                <w:b/>
                <w:lang w:val="ru-RU"/>
              </w:rPr>
              <w:softHyphen/>
              <w:t>ЖЕ</w:t>
            </w:r>
            <w:r w:rsidRPr="00A31565">
              <w:rPr>
                <w:b/>
                <w:lang w:val="ru-RU"/>
              </w:rPr>
              <w:softHyphen/>
              <w:t>ЊЕ ОСНОВНИХ ИН</w:t>
            </w:r>
            <w:r w:rsidRPr="00A31565">
              <w:rPr>
                <w:b/>
                <w:lang w:val="ru-RU"/>
              </w:rPr>
              <w:softHyphen/>
              <w:t>ФОР</w:t>
            </w:r>
            <w:r w:rsidRPr="00A31565">
              <w:rPr>
                <w:b/>
                <w:lang w:val="ru-RU"/>
              </w:rPr>
              <w:softHyphen/>
              <w:t>МА</w:t>
            </w:r>
            <w:r w:rsidRPr="00A31565">
              <w:rPr>
                <w:b/>
                <w:lang w:val="ru-RU"/>
              </w:rPr>
              <w:softHyphen/>
              <w:t>ЦИ</w:t>
            </w:r>
            <w:r w:rsidRPr="00A31565">
              <w:rPr>
                <w:b/>
                <w:lang w:val="ru-RU"/>
              </w:rPr>
              <w:softHyphen/>
              <w:t xml:space="preserve">ЈА О </w:t>
            </w:r>
          </w:p>
          <w:p w:rsidR="00CA77DD" w:rsidRPr="00A31565" w:rsidRDefault="00CA77DD" w:rsidP="006B34FF">
            <w:pPr>
              <w:tabs>
                <w:tab w:val="left" w:pos="1230"/>
              </w:tabs>
              <w:jc w:val="center"/>
              <w:rPr>
                <w:color w:val="231F20"/>
                <w:lang w:val="ru-RU"/>
              </w:rPr>
            </w:pPr>
            <w:r w:rsidRPr="00A31565">
              <w:rPr>
                <w:b/>
                <w:lang w:val="ru-RU"/>
              </w:rPr>
              <w:t>ДРУ</w:t>
            </w:r>
            <w:r w:rsidRPr="00A31565">
              <w:rPr>
                <w:b/>
                <w:lang w:val="ru-RU"/>
              </w:rPr>
              <w:softHyphen/>
              <w:t>ГИМА</w:t>
            </w:r>
            <w:r w:rsidRPr="00A31565">
              <w:rPr>
                <w:b/>
                <w:lang w:val="ru-RU"/>
              </w:rPr>
              <w:softHyphen/>
            </w:r>
          </w:p>
        </w:tc>
        <w:tc>
          <w:tcPr>
            <w:tcW w:w="4275" w:type="dxa"/>
          </w:tcPr>
          <w:p w:rsidR="00CA77DD" w:rsidRDefault="00CA77DD" w:rsidP="00CA77DD">
            <w:pPr>
              <w:pStyle w:val="BodyText"/>
              <w:spacing w:before="38"/>
              <w:ind w:left="82"/>
            </w:pPr>
            <w:r>
              <w:t xml:space="preserve">Which/What school do you go to? I go to (school’s name) Primary School. </w:t>
            </w:r>
          </w:p>
          <w:p w:rsidR="00CA77DD" w:rsidRDefault="00CA77DD" w:rsidP="00CA77DD">
            <w:pPr>
              <w:pStyle w:val="BodyText"/>
              <w:spacing w:before="38"/>
              <w:ind w:left="82"/>
            </w:pPr>
            <w:r>
              <w:t xml:space="preserve">What’s the name of your school? What year/grade are you in? I’m in year 4/the fourth grade. Which class are you in? I’m in class 41 /4a, and you? Who are they? What are their names? She’s Dunja and he’s Mateja. They are not in year four/the fourth grade. They’re in year three/the third grade. This is our head teacher, Mrs Parsons. Who’s that? It’s Miss Herbert, she’s a P.E. teacher. Who’s your class teacher? Who’s the class monitor? Who’s absent? </w:t>
            </w:r>
            <w:r>
              <w:lastRenderedPageBreak/>
              <w:t xml:space="preserve">Everybody’s present. Meet my new friend Dorian. He’s from Greece. His father’s Greek, but his mum’s Serbian. He lives on an island. Where does your friend live? She’s Montenegrian. She lives in the mountains. Do you live in a flat or a house? Peter’s family are from the USA. His mum works in a restaurant. Where does his dad work? These are my aunt Slađana and her husband Zoran. They’ve got twin daughters. Those are my uncle Miodrag and his wife Ana. How many children have they got? They’ve got three sons. What are your cousins’ names? How old are they? It’s Marija’s eleventh birthday today./She’s 11 today. When’s your birthday? It’s in May/on 5th May/May 5th. Who’s the winner of the competition? Who’s the world skateboarding champion? Who are the characters in the story? Who are they? The boys’/girls’/children’s names are... Tell me about your family/friends. Личне заменице: I, you… Присвојни придеви: my, your… Показне заменице: this/that, these/those. Have got за изражавање поседовања. The Present Simple Tense. Питања са Who/What/Which/Where/When/How (old/many). </w:t>
            </w:r>
          </w:p>
          <w:p w:rsidR="00CA77DD" w:rsidRDefault="00CA77DD" w:rsidP="00CA77DD">
            <w:pPr>
              <w:pStyle w:val="BodyText"/>
              <w:spacing w:before="38"/>
              <w:ind w:left="82"/>
            </w:pPr>
            <w:r w:rsidRPr="00CA77DD">
              <w:t xml:space="preserve">Правилна множина именица: </w:t>
            </w:r>
            <w:r>
              <w:t>daughter</w:t>
            </w:r>
            <w:r w:rsidRPr="00CA77DD">
              <w:t>-</w:t>
            </w:r>
            <w:r>
              <w:t>daughters</w:t>
            </w:r>
            <w:r w:rsidRPr="00CA77DD">
              <w:t xml:space="preserve">, </w:t>
            </w:r>
            <w:r>
              <w:t>son</w:t>
            </w:r>
            <w:r w:rsidRPr="00CA77DD">
              <w:t>-</w:t>
            </w:r>
            <w:r>
              <w:t>sons</w:t>
            </w:r>
            <w:r w:rsidRPr="00CA77DD">
              <w:t xml:space="preserve">… </w:t>
            </w:r>
          </w:p>
          <w:p w:rsidR="00CA77DD" w:rsidRPr="00343642" w:rsidRDefault="00CA77DD" w:rsidP="00CA77DD">
            <w:pPr>
              <w:pStyle w:val="BodyText"/>
              <w:spacing w:before="38"/>
              <w:ind w:left="82"/>
              <w:rPr>
                <w:lang w:val="ru-RU"/>
              </w:rPr>
            </w:pPr>
            <w:r w:rsidRPr="00343642">
              <w:rPr>
                <w:lang w:val="ru-RU"/>
              </w:rPr>
              <w:t xml:space="preserve">Неправилна множина основних именица: </w:t>
            </w:r>
            <w:r>
              <w:t>child</w:t>
            </w:r>
            <w:r w:rsidRPr="00343642">
              <w:rPr>
                <w:lang w:val="ru-RU"/>
              </w:rPr>
              <w:t xml:space="preserve"> – </w:t>
            </w:r>
            <w:r>
              <w:t>children</w:t>
            </w:r>
            <w:r w:rsidRPr="00343642">
              <w:rPr>
                <w:lang w:val="ru-RU"/>
              </w:rPr>
              <w:t xml:space="preserve">... </w:t>
            </w:r>
          </w:p>
          <w:p w:rsidR="00CA77DD" w:rsidRDefault="00CA77DD" w:rsidP="00CA77DD">
            <w:pPr>
              <w:pStyle w:val="BodyText"/>
              <w:spacing w:before="38"/>
              <w:ind w:left="82"/>
              <w:rPr>
                <w:lang w:val="ru-RU"/>
              </w:rPr>
            </w:pPr>
            <w:r w:rsidRPr="00CA77DD">
              <w:rPr>
                <w:lang w:val="ru-RU"/>
              </w:rPr>
              <w:t xml:space="preserve">Предлози са прилошким одредбама за место: </w:t>
            </w:r>
            <w:r>
              <w:t>from</w:t>
            </w:r>
            <w:r w:rsidRPr="00CA77DD">
              <w:rPr>
                <w:lang w:val="ru-RU"/>
              </w:rPr>
              <w:t xml:space="preserve">, </w:t>
            </w:r>
            <w:r>
              <w:t>in</w:t>
            </w:r>
            <w:r w:rsidRPr="00CA77DD">
              <w:rPr>
                <w:lang w:val="ru-RU"/>
              </w:rPr>
              <w:t xml:space="preserve">, </w:t>
            </w:r>
            <w:r>
              <w:t>on</w:t>
            </w:r>
            <w:r w:rsidRPr="00CA77DD">
              <w:rPr>
                <w:lang w:val="ru-RU"/>
              </w:rPr>
              <w:t xml:space="preserve">… </w:t>
            </w:r>
          </w:p>
          <w:p w:rsidR="00CA77DD" w:rsidRDefault="00CA77DD" w:rsidP="00CA77DD">
            <w:pPr>
              <w:pStyle w:val="BodyText"/>
              <w:spacing w:before="38"/>
              <w:ind w:left="82"/>
              <w:rPr>
                <w:lang w:val="ru-RU"/>
              </w:rPr>
            </w:pPr>
            <w:r w:rsidRPr="00CA77DD">
              <w:rPr>
                <w:lang w:val="ru-RU"/>
              </w:rPr>
              <w:t xml:space="preserve">Предлози са прилошким одредбама за време: </w:t>
            </w:r>
            <w:r>
              <w:t>in</w:t>
            </w:r>
            <w:r w:rsidRPr="00CA77DD">
              <w:rPr>
                <w:lang w:val="ru-RU"/>
              </w:rPr>
              <w:t xml:space="preserve">, </w:t>
            </w:r>
            <w:r>
              <w:t>on</w:t>
            </w:r>
            <w:r w:rsidRPr="00CA77DD">
              <w:rPr>
                <w:lang w:val="ru-RU"/>
              </w:rPr>
              <w:t xml:space="preserve">... </w:t>
            </w:r>
          </w:p>
          <w:p w:rsidR="00CA77DD" w:rsidRDefault="00CA77DD" w:rsidP="00CA77DD">
            <w:pPr>
              <w:pStyle w:val="BodyText"/>
              <w:spacing w:before="38"/>
              <w:ind w:left="82"/>
              <w:rPr>
                <w:lang w:val="ru-RU"/>
              </w:rPr>
            </w:pPr>
            <w:r w:rsidRPr="00CA77DD">
              <w:rPr>
                <w:lang w:val="ru-RU"/>
              </w:rPr>
              <w:lastRenderedPageBreak/>
              <w:t xml:space="preserve">Саксонски генитив са именицама у једнини/множини. Употреба/изостављање чланова приликом првог спомињања неког појма и са појмовима који су одређени контекстом, са редним бројевима, као и са основним географским појмовима. </w:t>
            </w:r>
          </w:p>
          <w:p w:rsidR="00CA77DD" w:rsidRPr="00CA77DD" w:rsidRDefault="00CA77DD" w:rsidP="00CA77DD">
            <w:pPr>
              <w:pStyle w:val="BodyText"/>
              <w:spacing w:before="38"/>
              <w:ind w:left="82"/>
              <w:rPr>
                <w:lang w:val="ru-RU"/>
              </w:rPr>
            </w:pPr>
            <w:r w:rsidRPr="00CA77DD">
              <w:rPr>
                <w:lang w:val="ru-RU"/>
              </w:rPr>
              <w:t xml:space="preserve">Императив. Основни бројеви 0–100. Редни бројеви 1–30. </w:t>
            </w:r>
            <w:r w:rsidRPr="00CA77DD">
              <w:rPr>
                <w:b/>
                <w:lang w:val="ru-RU"/>
              </w:rPr>
              <w:t>(Интер)културни садржаји:</w:t>
            </w:r>
            <w:r w:rsidRPr="00CA77DD">
              <w:rPr>
                <w:lang w:val="ru-RU"/>
              </w:rPr>
              <w:t xml:space="preserve"> Устаљена правила учтивости; употреба титула уз презимена (</w:t>
            </w:r>
            <w:r>
              <w:t>Mr</w:t>
            </w:r>
            <w:r w:rsidRPr="00CA77DD">
              <w:rPr>
                <w:lang w:val="ru-RU"/>
              </w:rPr>
              <w:t xml:space="preserve">, </w:t>
            </w:r>
            <w:r>
              <w:t>Mrs</w:t>
            </w:r>
            <w:r w:rsidRPr="00CA77DD">
              <w:rPr>
                <w:lang w:val="ru-RU"/>
              </w:rPr>
              <w:t xml:space="preserve">, </w:t>
            </w:r>
            <w:r>
              <w:t>Miss</w:t>
            </w:r>
            <w:r w:rsidRPr="00CA77DD">
              <w:rPr>
                <w:lang w:val="ru-RU"/>
              </w:rPr>
              <w:t>); конвенције у писању/изговору датума; разлике између британске и америчке варијанте енглеског језика у изговору, лексичком фонду и правопису</w:t>
            </w:r>
          </w:p>
        </w:tc>
      </w:tr>
      <w:tr w:rsidR="00CA77DD" w:rsidRPr="002371A8" w:rsidTr="006B34FF">
        <w:trPr>
          <w:trHeight w:val="800"/>
        </w:trPr>
        <w:tc>
          <w:tcPr>
            <w:tcW w:w="4380" w:type="dxa"/>
            <w:vMerge/>
          </w:tcPr>
          <w:p w:rsidR="00CA77DD" w:rsidRPr="00A31565" w:rsidRDefault="00CA77DD" w:rsidP="006B34FF">
            <w:pPr>
              <w:pStyle w:val="BodyText"/>
              <w:spacing w:before="38"/>
              <w:ind w:left="0"/>
              <w:rPr>
                <w:lang w:val="ru-RU"/>
              </w:rPr>
            </w:pPr>
          </w:p>
        </w:tc>
        <w:tc>
          <w:tcPr>
            <w:tcW w:w="4521" w:type="dxa"/>
          </w:tcPr>
          <w:p w:rsidR="00CA77DD" w:rsidRPr="00A31565" w:rsidRDefault="00CA77DD" w:rsidP="006B34FF">
            <w:pPr>
              <w:pStyle w:val="BodyText"/>
              <w:spacing w:before="38"/>
              <w:ind w:left="875"/>
              <w:jc w:val="center"/>
              <w:rPr>
                <w:b/>
                <w:color w:val="231F20"/>
                <w:lang w:val="ru-RU"/>
              </w:rPr>
            </w:pPr>
            <w:r w:rsidRPr="00A31565">
              <w:rPr>
                <w:b/>
                <w:lang w:val="ru-RU"/>
              </w:rPr>
              <w:t>РАЗ</w:t>
            </w:r>
            <w:r w:rsidRPr="00A31565">
              <w:rPr>
                <w:b/>
                <w:lang w:val="ru-RU"/>
              </w:rPr>
              <w:softHyphen/>
              <w:t>У</w:t>
            </w:r>
            <w:r w:rsidRPr="00A31565">
              <w:rPr>
                <w:b/>
                <w:lang w:val="ru-RU"/>
              </w:rPr>
              <w:softHyphen/>
              <w:t>МЕ</w:t>
            </w:r>
            <w:r w:rsidRPr="00A31565">
              <w:rPr>
                <w:b/>
                <w:lang w:val="ru-RU"/>
              </w:rPr>
              <w:softHyphen/>
              <w:t>ВА</w:t>
            </w:r>
            <w:r w:rsidRPr="00A31565">
              <w:rPr>
                <w:b/>
                <w:lang w:val="ru-RU"/>
              </w:rPr>
              <w:softHyphen/>
              <w:t>ЊЕ</w:t>
            </w:r>
            <w:r>
              <w:rPr>
                <w:b/>
                <w:lang w:val="ru-RU"/>
              </w:rPr>
              <w:t>, ТРАЖЕЊЕ</w:t>
            </w:r>
            <w:r w:rsidRPr="00A31565">
              <w:rPr>
                <w:b/>
                <w:lang w:val="ru-RU"/>
              </w:rPr>
              <w:t xml:space="preserve"> И ДА</w:t>
            </w:r>
            <w:r w:rsidRPr="00A31565">
              <w:rPr>
                <w:b/>
                <w:lang w:val="ru-RU"/>
              </w:rPr>
              <w:softHyphen/>
              <w:t>ВА</w:t>
            </w:r>
            <w:r>
              <w:rPr>
                <w:b/>
                <w:lang w:val="ru-RU"/>
              </w:rPr>
              <w:softHyphen/>
              <w:t>ЊЕ ЈЕД</w:t>
            </w:r>
            <w:r>
              <w:rPr>
                <w:b/>
                <w:lang w:val="ru-RU"/>
              </w:rPr>
              <w:softHyphen/>
              <w:t>НО</w:t>
            </w:r>
            <w:r>
              <w:rPr>
                <w:b/>
                <w:lang w:val="ru-RU"/>
              </w:rPr>
              <w:softHyphen/>
              <w:t>СТАВ</w:t>
            </w:r>
            <w:r>
              <w:rPr>
                <w:b/>
                <w:lang w:val="ru-RU"/>
              </w:rPr>
              <w:softHyphen/>
              <w:t xml:space="preserve">НИХ УПУТСТАВА, </w:t>
            </w:r>
            <w:r w:rsidRPr="00A31565">
              <w:rPr>
                <w:b/>
                <w:lang w:val="ru-RU"/>
              </w:rPr>
              <w:t>НА</w:t>
            </w:r>
            <w:r w:rsidRPr="00A31565">
              <w:rPr>
                <w:b/>
                <w:lang w:val="ru-RU"/>
              </w:rPr>
              <w:softHyphen/>
              <w:t>ЛОГА</w:t>
            </w:r>
            <w:r>
              <w:rPr>
                <w:b/>
                <w:lang w:val="ru-RU"/>
              </w:rPr>
              <w:t xml:space="preserve"> И УПОЗОРЕЊА</w:t>
            </w:r>
          </w:p>
        </w:tc>
        <w:tc>
          <w:tcPr>
            <w:tcW w:w="4275" w:type="dxa"/>
          </w:tcPr>
          <w:p w:rsidR="00CA77DD" w:rsidRPr="00081FFA" w:rsidRDefault="00CA77DD" w:rsidP="00CA77DD">
            <w:pPr>
              <w:pStyle w:val="BodyText"/>
              <w:spacing w:before="38"/>
              <w:ind w:left="0" w:hanging="98"/>
              <w:rPr>
                <w:lang w:val="ru-RU"/>
              </w:rPr>
            </w:pPr>
            <w:r>
              <w:t xml:space="preserve">Hurry up! We’re late for school! Stand up! Sit down! Sit up straight! Take out your books/notebooks! Put them down/away! Get quiet, everyone! Which page? Turn to page 20./Page 20, everyone! Whose turn is it? It’s Stefan and Filip’s turn! Listen to the question! Listen and tick or cross. Put up your hand when you finish! Complete the sentence/dialogue/description. Describe your room/house. Make a project about your town. Let’s take some photos of the new lab for our school website. E-mail the photos to the ICT teacher. Put the forks on the left side and knives and spoons on the right side of the plate. How many forks/knives/spoons? Place the teaspoon on the saucer. Put the candle inside the pupkin! What’s next? Look at my school report card! It’s all 5s/As! Look at the shooting star! Make a </w:t>
            </w:r>
            <w:r>
              <w:lastRenderedPageBreak/>
              <w:t xml:space="preserve">wish! Don’t sit down! Don’t talk in class! Don’t open the window – it’s cold in here! Don’t touch that – it’s hot! Watch out! The floor is wet. Take off your shoes! Put on your trainers! Be quick! Let’s practise! Just a second/moment/minute, please! Ready, steady, go! Time to eat, everyone! Ask the dinner/cleaning ladies. Come in! Come back! No way! Go away! Stop it! Leave me alone! Move over! Make way! Stop! We can’t cross the road here! The traffic light is red! Say hello/goodbye! Say ”Cheese”! Wave goodbye! Anyone else? Is that all? That’s all for today! Императив. Питања са What/Which/Whose/How many/much... Правилна множина именица: book-books, notebook-notebooks... Множина именица које се заврша вају на -y, -o, f/fe: photo-photos, knife-knives... </w:t>
            </w:r>
            <w:r w:rsidRPr="00CA77DD">
              <w:rPr>
                <w:lang w:val="ru-RU"/>
              </w:rPr>
              <w:t xml:space="preserve">Саксонски генитив са именицама у једнини/множини. Употреба чланова приликом првог спомињања неког појма и са појмовима који су одређени контекстом. </w:t>
            </w:r>
            <w:r>
              <w:t>Бројеви 0–100. (</w:t>
            </w:r>
            <w:r w:rsidRPr="00CA77DD">
              <w:rPr>
                <w:b/>
              </w:rPr>
              <w:t>Интер)културни садржаји</w:t>
            </w:r>
            <w:r>
              <w:t>: Поштовање основних правила учтивости</w:t>
            </w:r>
          </w:p>
        </w:tc>
      </w:tr>
      <w:tr w:rsidR="00CA77DD" w:rsidRPr="006B51A3" w:rsidTr="006B34FF">
        <w:trPr>
          <w:trHeight w:val="1286"/>
        </w:trPr>
        <w:tc>
          <w:tcPr>
            <w:tcW w:w="4380" w:type="dxa"/>
            <w:vMerge/>
          </w:tcPr>
          <w:p w:rsidR="00CA77DD" w:rsidRPr="00081FFA" w:rsidRDefault="00CA77DD" w:rsidP="006B34FF">
            <w:pPr>
              <w:pStyle w:val="BodyText"/>
              <w:spacing w:before="38"/>
              <w:ind w:left="0"/>
              <w:rPr>
                <w:lang w:val="ru-RU"/>
              </w:rPr>
            </w:pPr>
          </w:p>
        </w:tc>
        <w:tc>
          <w:tcPr>
            <w:tcW w:w="4521" w:type="dxa"/>
          </w:tcPr>
          <w:p w:rsidR="00CA77DD" w:rsidRPr="00616D01" w:rsidRDefault="00CA77DD" w:rsidP="006B34FF">
            <w:pPr>
              <w:pStyle w:val="BodyText"/>
              <w:spacing w:before="38"/>
              <w:ind w:left="875"/>
              <w:jc w:val="center"/>
              <w:rPr>
                <w:b/>
                <w:lang w:val="ru-RU"/>
              </w:rPr>
            </w:pPr>
            <w:r w:rsidRPr="00616D01">
              <w:rPr>
                <w:b/>
                <w:lang w:val="ru-RU"/>
              </w:rPr>
              <w:t>ПО</w:t>
            </w:r>
            <w:r w:rsidRPr="00616D01">
              <w:rPr>
                <w:b/>
                <w:lang w:val="ru-RU"/>
              </w:rPr>
              <w:softHyphen/>
              <w:t>ЗИВ И РЕ</w:t>
            </w:r>
            <w:r w:rsidRPr="00616D01">
              <w:rPr>
                <w:b/>
                <w:lang w:val="ru-RU"/>
              </w:rPr>
              <w:softHyphen/>
              <w:t>А</w:t>
            </w:r>
            <w:r w:rsidRPr="00616D01">
              <w:rPr>
                <w:b/>
                <w:lang w:val="ru-RU"/>
              </w:rPr>
              <w:softHyphen/>
              <w:t>ГО</w:t>
            </w:r>
            <w:r w:rsidRPr="00616D01">
              <w:rPr>
                <w:b/>
                <w:lang w:val="ru-RU"/>
              </w:rPr>
              <w:softHyphen/>
              <w:t>ВА</w:t>
            </w:r>
            <w:r w:rsidRPr="00616D01">
              <w:rPr>
                <w:b/>
                <w:lang w:val="ru-RU"/>
              </w:rPr>
              <w:softHyphen/>
              <w:t>ЊЕ НА ПО</w:t>
            </w:r>
            <w:r w:rsidRPr="00616D01">
              <w:rPr>
                <w:b/>
                <w:lang w:val="ru-RU"/>
              </w:rPr>
              <w:softHyphen/>
              <w:t>ЗИВ ЗА УЧЕ</w:t>
            </w:r>
            <w:r w:rsidRPr="00616D01">
              <w:rPr>
                <w:b/>
                <w:lang w:val="ru-RU"/>
              </w:rPr>
              <w:softHyphen/>
              <w:t xml:space="preserve">ШЋЕ У </w:t>
            </w:r>
          </w:p>
          <w:p w:rsidR="00CA77DD" w:rsidRDefault="00CA77DD" w:rsidP="006B34FF">
            <w:pPr>
              <w:pStyle w:val="BodyText"/>
              <w:spacing w:before="38"/>
              <w:ind w:left="875"/>
              <w:jc w:val="center"/>
              <w:rPr>
                <w:b/>
                <w:lang w:val="ru-RU"/>
              </w:rPr>
            </w:pPr>
            <w:r w:rsidRPr="00616D01">
              <w:rPr>
                <w:b/>
                <w:lang w:val="ru-RU"/>
              </w:rPr>
              <w:t>ЗА</w:t>
            </w:r>
            <w:r w:rsidRPr="00616D01">
              <w:rPr>
                <w:b/>
                <w:lang w:val="ru-RU"/>
              </w:rPr>
              <w:softHyphen/>
              <w:t>ЈЕД</w:t>
            </w:r>
            <w:r w:rsidRPr="00616D01">
              <w:rPr>
                <w:b/>
                <w:lang w:val="ru-RU"/>
              </w:rPr>
              <w:softHyphen/>
              <w:t>НИЧ</w:t>
            </w:r>
            <w:r w:rsidRPr="00616D01">
              <w:rPr>
                <w:b/>
                <w:lang w:val="ru-RU"/>
              </w:rPr>
              <w:softHyphen/>
              <w:t xml:space="preserve">КОЈ </w:t>
            </w:r>
          </w:p>
          <w:p w:rsidR="00CA77DD" w:rsidRPr="00616D01" w:rsidRDefault="00CA77DD" w:rsidP="006B34FF">
            <w:pPr>
              <w:pStyle w:val="BodyText"/>
              <w:spacing w:before="38"/>
              <w:ind w:left="875"/>
              <w:jc w:val="center"/>
              <w:rPr>
                <w:b/>
                <w:lang w:val="ru-RU"/>
              </w:rPr>
            </w:pPr>
            <w:r w:rsidRPr="00616D01">
              <w:rPr>
                <w:b/>
                <w:lang w:val="ru-RU"/>
              </w:rPr>
              <w:t>АК</w:t>
            </w:r>
            <w:r w:rsidRPr="00616D01">
              <w:rPr>
                <w:b/>
                <w:lang w:val="ru-RU"/>
              </w:rPr>
              <w:softHyphen/>
              <w:t>ТИВНО</w:t>
            </w:r>
            <w:r w:rsidRPr="00616D01">
              <w:rPr>
                <w:b/>
                <w:lang w:val="ru-RU"/>
              </w:rPr>
              <w:softHyphen/>
              <w:t>СТИ</w:t>
            </w:r>
          </w:p>
        </w:tc>
        <w:tc>
          <w:tcPr>
            <w:tcW w:w="4275" w:type="dxa"/>
          </w:tcPr>
          <w:p w:rsidR="00CA77DD" w:rsidRPr="00CA77DD" w:rsidRDefault="00CA77DD" w:rsidP="006B34FF">
            <w:pPr>
              <w:pStyle w:val="BodyText"/>
              <w:spacing w:before="38"/>
              <w:ind w:left="0" w:hanging="98"/>
              <w:rPr>
                <w:b/>
                <w:lang w:val="ru-RU"/>
              </w:rPr>
            </w:pPr>
            <w:r>
              <w:t xml:space="preserve">Look! There’s a game on the playing field/in the playground! Come on, let’s go and watch! Sorry, I can’t, I don’t have/haven’t got time. Let’s play hide and seek! I hate hide and seek, let’s go swimming! How about rollerblading/riding bikes? Let’s do eeny-meeny-miny-moe to decide! OK then! Are you coming to the swimming pool </w:t>
            </w:r>
            <w:r>
              <w:lastRenderedPageBreak/>
              <w:t xml:space="preserve">with us? No, I’m not, I’ve got a cold. Can you join our team and play with us? Great! I love handball! Welcome to the team! Come with us!/Sorry, I can’t play handball. I don’t know the rules. Let’s buy a present for Luka. What/How about a CD? That’s a good/great idea! Let’s make/write birthday/Mother’s Day/New Year/Christmas cards! </w:t>
            </w:r>
            <w:r w:rsidRPr="00CA77DD">
              <w:rPr>
                <w:lang w:val="ru-RU"/>
              </w:rPr>
              <w:t xml:space="preserve">Императив Модални глагол </w:t>
            </w:r>
            <w:r>
              <w:t>can</w:t>
            </w:r>
            <w:r w:rsidRPr="00CA77DD">
              <w:rPr>
                <w:lang w:val="ru-RU"/>
              </w:rPr>
              <w:t xml:space="preserve"> за изражавање предлога и способности. </w:t>
            </w:r>
            <w:r>
              <w:t>Have</w:t>
            </w:r>
            <w:r w:rsidRPr="00CA77DD">
              <w:rPr>
                <w:lang w:val="ru-RU"/>
              </w:rPr>
              <w:t xml:space="preserve"> </w:t>
            </w:r>
            <w:r>
              <w:t>got</w:t>
            </w:r>
            <w:r w:rsidRPr="00CA77DD">
              <w:rPr>
                <w:lang w:val="ru-RU"/>
              </w:rPr>
              <w:t xml:space="preserve">. </w:t>
            </w:r>
            <w:r>
              <w:t xml:space="preserve">The Present Simple Tense. The Present Continuous Tense. What/How about. </w:t>
            </w:r>
            <w:r w:rsidRPr="00CA77DD">
              <w:rPr>
                <w:lang w:val="ru-RU"/>
              </w:rPr>
              <w:t xml:space="preserve">Употреба/изостављање чланова приликом првог спомињања неког појма и са појмовима који су одређени контекстом, као и са називима игара/хобија/спортова. </w:t>
            </w:r>
            <w:r w:rsidRPr="00CA77DD">
              <w:rPr>
                <w:b/>
                <w:lang w:val="ru-RU"/>
              </w:rPr>
              <w:t>(Интер)културни садржаји</w:t>
            </w:r>
            <w:r w:rsidRPr="00CA77DD">
              <w:rPr>
                <w:lang w:val="ru-RU"/>
              </w:rPr>
              <w:t>: Прикладно позивање и прихватање/одбијање позива; прослава рођендана, игре, забава и разонода</w:t>
            </w:r>
          </w:p>
        </w:tc>
      </w:tr>
      <w:tr w:rsidR="00CA77DD" w:rsidRPr="006B51A3" w:rsidTr="00CA77DD">
        <w:trPr>
          <w:trHeight w:val="890"/>
        </w:trPr>
        <w:tc>
          <w:tcPr>
            <w:tcW w:w="4380" w:type="dxa"/>
            <w:vMerge/>
          </w:tcPr>
          <w:p w:rsidR="00CA77DD" w:rsidRPr="00A31565" w:rsidRDefault="00CA77DD" w:rsidP="006B34FF">
            <w:pPr>
              <w:pStyle w:val="BodyText"/>
              <w:spacing w:before="38"/>
              <w:ind w:left="0"/>
              <w:rPr>
                <w:lang w:val="ru-RU"/>
              </w:rPr>
            </w:pPr>
          </w:p>
        </w:tc>
        <w:tc>
          <w:tcPr>
            <w:tcW w:w="4521" w:type="dxa"/>
          </w:tcPr>
          <w:p w:rsidR="00CA77DD" w:rsidRPr="0013253C" w:rsidRDefault="00CA77DD" w:rsidP="006B34FF">
            <w:pPr>
              <w:pStyle w:val="BodyText"/>
              <w:spacing w:before="38"/>
              <w:ind w:left="875"/>
              <w:jc w:val="center"/>
              <w:rPr>
                <w:b/>
                <w:lang w:val="ru-RU"/>
              </w:rPr>
            </w:pPr>
            <w:r w:rsidRPr="0013253C">
              <w:rPr>
                <w:b/>
                <w:lang w:val="ru-RU"/>
              </w:rPr>
              <w:t>ИС</w:t>
            </w:r>
            <w:r w:rsidRPr="0013253C">
              <w:rPr>
                <w:b/>
                <w:lang w:val="ru-RU"/>
              </w:rPr>
              <w:softHyphen/>
              <w:t>КА</w:t>
            </w:r>
            <w:r w:rsidRPr="0013253C">
              <w:rPr>
                <w:b/>
                <w:lang w:val="ru-RU"/>
              </w:rPr>
              <w:softHyphen/>
              <w:t>ЗИ</w:t>
            </w:r>
            <w:r w:rsidRPr="0013253C">
              <w:rPr>
                <w:b/>
                <w:lang w:val="ru-RU"/>
              </w:rPr>
              <w:softHyphen/>
              <w:t>ВА</w:t>
            </w:r>
            <w:r w:rsidRPr="0013253C">
              <w:rPr>
                <w:b/>
                <w:lang w:val="ru-RU"/>
              </w:rPr>
              <w:softHyphen/>
              <w:t>ЊЕ МОЛ</w:t>
            </w:r>
            <w:r w:rsidRPr="0013253C">
              <w:rPr>
                <w:b/>
                <w:lang w:val="ru-RU"/>
              </w:rPr>
              <w:softHyphen/>
              <w:t xml:space="preserve">БЕ, </w:t>
            </w:r>
          </w:p>
          <w:p w:rsidR="00CA77DD" w:rsidRPr="0013253C" w:rsidRDefault="00CA77DD" w:rsidP="006B34FF">
            <w:pPr>
              <w:pStyle w:val="BodyText"/>
              <w:spacing w:before="38"/>
              <w:ind w:left="875"/>
              <w:jc w:val="center"/>
              <w:rPr>
                <w:b/>
                <w:lang w:val="ru-RU"/>
              </w:rPr>
            </w:pPr>
            <w:r w:rsidRPr="0013253C">
              <w:rPr>
                <w:b/>
                <w:lang w:val="ru-RU"/>
              </w:rPr>
              <w:t>ЗА</w:t>
            </w:r>
            <w:r w:rsidRPr="0013253C">
              <w:rPr>
                <w:b/>
                <w:lang w:val="ru-RU"/>
              </w:rPr>
              <w:softHyphen/>
              <w:t>ХВАЛ</w:t>
            </w:r>
            <w:r w:rsidRPr="0013253C">
              <w:rPr>
                <w:b/>
                <w:lang w:val="ru-RU"/>
              </w:rPr>
              <w:softHyphen/>
              <w:t>НО</w:t>
            </w:r>
            <w:r w:rsidRPr="0013253C">
              <w:rPr>
                <w:b/>
                <w:lang w:val="ru-RU"/>
              </w:rPr>
              <w:softHyphen/>
              <w:t xml:space="preserve">СТИ И </w:t>
            </w:r>
          </w:p>
          <w:p w:rsidR="00CA77DD" w:rsidRPr="0013253C" w:rsidRDefault="00CA77DD" w:rsidP="006B34FF">
            <w:pPr>
              <w:pStyle w:val="BodyText"/>
              <w:spacing w:before="38"/>
              <w:ind w:left="875"/>
              <w:jc w:val="center"/>
              <w:rPr>
                <w:b/>
                <w:lang w:val="ru-RU"/>
              </w:rPr>
            </w:pPr>
            <w:r w:rsidRPr="0013253C">
              <w:rPr>
                <w:b/>
                <w:lang w:val="ru-RU"/>
              </w:rPr>
              <w:t>ИЗ</w:t>
            </w:r>
            <w:r w:rsidRPr="0013253C">
              <w:rPr>
                <w:b/>
                <w:lang w:val="ru-RU"/>
              </w:rPr>
              <w:softHyphen/>
              <w:t>ВИЊЕ</w:t>
            </w:r>
            <w:r w:rsidRPr="0013253C">
              <w:rPr>
                <w:b/>
                <w:lang w:val="ru-RU"/>
              </w:rPr>
              <w:softHyphen/>
              <w:t>ЊА</w:t>
            </w:r>
          </w:p>
        </w:tc>
        <w:tc>
          <w:tcPr>
            <w:tcW w:w="4275" w:type="dxa"/>
          </w:tcPr>
          <w:p w:rsidR="00CA77DD" w:rsidRDefault="00CA77DD" w:rsidP="00CA77DD">
            <w:pPr>
              <w:pStyle w:val="BodyText"/>
              <w:spacing w:before="38"/>
              <w:ind w:left="0" w:hanging="98"/>
              <w:rPr>
                <w:lang w:val="ru-RU"/>
              </w:rPr>
            </w:pPr>
            <w:r>
              <w:t xml:space="preserve">Can/May I have a whiteboard marker/pen, please? Yes, here you are/here it is. Thank you/Thanks. You’re welcome. Can I sharpen my pencil? Of course you can. Excuse me, teacher, can you repeat the last sentence, please? Can you spell that for me, please? Can/May I insert the disc? Can/May we sit down here? No, they are Nikola’s and Ema’s seats. Can I have my ball back? Sorry, it’s those boys’ ball. Can I touch the animals? No, you can’t, it’s dangerous. Can you pass the salt, please? Can I have a slice of bread? Thanks a lot. Thank you for your help/everything. I’m sorry I’m late. Can you help me with these boxes, please? Oh </w:t>
            </w:r>
            <w:r>
              <w:lastRenderedPageBreak/>
              <w:t xml:space="preserve">sorry, I’m in a hurry. I’m late for my piano class. Модални глаголи за изражавање молбе: can/may. </w:t>
            </w:r>
            <w:r w:rsidRPr="00CA77DD">
              <w:rPr>
                <w:lang w:val="ru-RU"/>
              </w:rPr>
              <w:t xml:space="preserve">Саксонски генитив са именицама у једнини/множини. </w:t>
            </w:r>
          </w:p>
          <w:p w:rsidR="00CA77DD" w:rsidRPr="00CA77DD" w:rsidRDefault="00CA77DD" w:rsidP="00CA77DD">
            <w:pPr>
              <w:pStyle w:val="BodyText"/>
              <w:spacing w:before="38"/>
              <w:ind w:left="0" w:hanging="98"/>
              <w:rPr>
                <w:b/>
                <w:lang w:val="ru-RU"/>
              </w:rPr>
            </w:pPr>
            <w:r w:rsidRPr="00CA77DD">
              <w:rPr>
                <w:lang w:val="ru-RU"/>
              </w:rPr>
              <w:t>(</w:t>
            </w:r>
            <w:r w:rsidRPr="00CA77DD">
              <w:rPr>
                <w:b/>
                <w:lang w:val="ru-RU"/>
              </w:rPr>
              <w:t>Интер)културни садржаји:</w:t>
            </w:r>
            <w:r w:rsidRPr="00CA77DD">
              <w:rPr>
                <w:lang w:val="ru-RU"/>
              </w:rPr>
              <w:t xml:space="preserve"> Правила учтиве комуникације.</w:t>
            </w:r>
          </w:p>
        </w:tc>
      </w:tr>
      <w:tr w:rsidR="00CA77DD" w:rsidRPr="006B51A3" w:rsidTr="006B34FF">
        <w:trPr>
          <w:trHeight w:val="1286"/>
        </w:trPr>
        <w:tc>
          <w:tcPr>
            <w:tcW w:w="4380" w:type="dxa"/>
            <w:vMerge/>
          </w:tcPr>
          <w:p w:rsidR="00CA77DD" w:rsidRPr="00081FFA" w:rsidRDefault="00CA77DD" w:rsidP="006B34FF">
            <w:pPr>
              <w:pStyle w:val="BodyText"/>
              <w:spacing w:before="38"/>
              <w:ind w:left="0"/>
              <w:rPr>
                <w:lang w:val="ru-RU"/>
              </w:rPr>
            </w:pPr>
          </w:p>
        </w:tc>
        <w:tc>
          <w:tcPr>
            <w:tcW w:w="4521" w:type="dxa"/>
          </w:tcPr>
          <w:p w:rsidR="00CA77DD" w:rsidRPr="00663B47" w:rsidRDefault="00CA77DD" w:rsidP="006B34FF">
            <w:pPr>
              <w:pStyle w:val="BodyText"/>
              <w:spacing w:before="38"/>
              <w:ind w:left="875"/>
              <w:jc w:val="center"/>
              <w:rPr>
                <w:b/>
                <w:lang w:val="ru-RU"/>
              </w:rPr>
            </w:pPr>
            <w:r w:rsidRPr="00081FFA">
              <w:rPr>
                <w:b/>
                <w:lang w:val="ru-RU"/>
              </w:rPr>
              <w:t>ЧЕ</w:t>
            </w:r>
            <w:r w:rsidRPr="00081FFA">
              <w:rPr>
                <w:b/>
                <w:lang w:val="ru-RU"/>
              </w:rPr>
              <w:softHyphen/>
              <w:t>СТИ</w:t>
            </w:r>
            <w:r w:rsidRPr="00081FFA">
              <w:rPr>
                <w:b/>
                <w:lang w:val="ru-RU"/>
              </w:rPr>
              <w:softHyphen/>
              <w:t>ТА</w:t>
            </w:r>
            <w:r w:rsidRPr="00081FFA">
              <w:rPr>
                <w:b/>
                <w:lang w:val="ru-RU"/>
              </w:rPr>
              <w:softHyphen/>
              <w:t>ЊЕ</w:t>
            </w:r>
            <w:r w:rsidRPr="00663B47">
              <w:rPr>
                <w:b/>
                <w:lang w:val="ru-RU"/>
              </w:rPr>
              <w:t xml:space="preserve"> ПРАЗНИКА, РОЂЕНДАНА И ДРУГИХ ЗНАЧАЈНИХ ДОГАЂАЈА</w:t>
            </w:r>
          </w:p>
        </w:tc>
        <w:tc>
          <w:tcPr>
            <w:tcW w:w="4275" w:type="dxa"/>
          </w:tcPr>
          <w:p w:rsidR="00CA77DD" w:rsidRDefault="00CA77DD" w:rsidP="00CA77DD">
            <w:pPr>
              <w:pStyle w:val="BodyText"/>
              <w:spacing w:before="38"/>
              <w:ind w:left="0" w:hanging="98"/>
              <w:rPr>
                <w:lang w:val="ru-RU"/>
              </w:rPr>
            </w:pPr>
            <w:r>
              <w:t xml:space="preserve">Best wishes for the New Year. I wish you a merry Christmas and many gifts from Santa Claus. Dear Family, I love you so much and that’s why I’m sending this card. Happy Easter to you and your family. Hope you have a wonderful day! Happy Mother’s Day! Happy Women’s Day! Happy Saint Sava’s Day! Happy teachers’ Day! Happy April Fools’ Day! Happy Halloween! Happy Holiday! We wish you a great school year! We wish you good teachers and new friends! </w:t>
            </w:r>
            <w:r w:rsidRPr="00CA77DD">
              <w:rPr>
                <w:lang w:val="ru-RU"/>
              </w:rPr>
              <w:t xml:space="preserve">Правилна множина именица: </w:t>
            </w:r>
            <w:r>
              <w:t>teacher</w:t>
            </w:r>
            <w:r w:rsidRPr="00CA77DD">
              <w:rPr>
                <w:lang w:val="ru-RU"/>
              </w:rPr>
              <w:t>-</w:t>
            </w:r>
            <w:r>
              <w:t>teachers</w:t>
            </w:r>
            <w:r w:rsidRPr="00CA77DD">
              <w:rPr>
                <w:lang w:val="ru-RU"/>
              </w:rPr>
              <w:t xml:space="preserve">… Неправилна множина основних именица: </w:t>
            </w:r>
            <w:r>
              <w:t>woman</w:t>
            </w:r>
            <w:r w:rsidRPr="00CA77DD">
              <w:rPr>
                <w:lang w:val="ru-RU"/>
              </w:rPr>
              <w:t>-</w:t>
            </w:r>
            <w:r>
              <w:t>women</w:t>
            </w:r>
            <w:r w:rsidRPr="00CA77DD">
              <w:rPr>
                <w:lang w:val="ru-RU"/>
              </w:rPr>
              <w:t>... Саксонски генитив са именицама у једнини/множини.</w:t>
            </w:r>
          </w:p>
          <w:p w:rsidR="00CA77DD" w:rsidRPr="00CA77DD" w:rsidRDefault="00CA77DD" w:rsidP="00CA77DD">
            <w:pPr>
              <w:pStyle w:val="BodyText"/>
              <w:spacing w:before="38"/>
              <w:ind w:left="0" w:hanging="98"/>
              <w:rPr>
                <w:b/>
                <w:lang w:val="ru-RU"/>
              </w:rPr>
            </w:pPr>
            <w:r w:rsidRPr="00CA77DD">
              <w:rPr>
                <w:lang w:val="ru-RU"/>
              </w:rPr>
              <w:t xml:space="preserve"> (</w:t>
            </w:r>
            <w:r w:rsidRPr="00CA77DD">
              <w:rPr>
                <w:b/>
                <w:lang w:val="ru-RU"/>
              </w:rPr>
              <w:t>Интер)културни садржаји</w:t>
            </w:r>
            <w:r w:rsidRPr="00CA77DD">
              <w:rPr>
                <w:lang w:val="ru-RU"/>
              </w:rPr>
              <w:t>: Најзначајнији празници и догађаји и начини обележавања/прославе</w:t>
            </w:r>
          </w:p>
        </w:tc>
      </w:tr>
      <w:tr w:rsidR="00CA77DD" w:rsidRPr="006B51A3" w:rsidTr="006B34FF">
        <w:trPr>
          <w:trHeight w:val="980"/>
        </w:trPr>
        <w:tc>
          <w:tcPr>
            <w:tcW w:w="4380" w:type="dxa"/>
            <w:vMerge/>
          </w:tcPr>
          <w:p w:rsidR="00CA77DD" w:rsidRPr="00771C0E" w:rsidRDefault="00CA77DD" w:rsidP="006B34FF">
            <w:pPr>
              <w:pStyle w:val="BodyText"/>
              <w:spacing w:before="38"/>
              <w:ind w:left="0"/>
              <w:rPr>
                <w:lang w:val="ru-RU"/>
              </w:rPr>
            </w:pPr>
          </w:p>
        </w:tc>
        <w:tc>
          <w:tcPr>
            <w:tcW w:w="4521" w:type="dxa"/>
          </w:tcPr>
          <w:p w:rsidR="00CA77DD" w:rsidRDefault="00CA77DD" w:rsidP="006B34FF">
            <w:pPr>
              <w:pStyle w:val="BodyText"/>
              <w:spacing w:before="38"/>
              <w:ind w:left="875"/>
              <w:jc w:val="center"/>
              <w:rPr>
                <w:b/>
                <w:lang w:val="ru-RU"/>
              </w:rPr>
            </w:pPr>
          </w:p>
          <w:p w:rsidR="00CA77DD" w:rsidRDefault="00CA77DD" w:rsidP="006B34FF">
            <w:pPr>
              <w:pStyle w:val="BodyText"/>
              <w:spacing w:before="38"/>
              <w:ind w:left="875"/>
              <w:jc w:val="center"/>
              <w:rPr>
                <w:b/>
                <w:lang w:val="ru-RU"/>
              </w:rPr>
            </w:pPr>
          </w:p>
          <w:p w:rsidR="00CA77DD" w:rsidRDefault="00CA77DD" w:rsidP="006B34FF">
            <w:pPr>
              <w:pStyle w:val="BodyText"/>
              <w:spacing w:before="38"/>
              <w:ind w:left="875"/>
              <w:jc w:val="center"/>
              <w:rPr>
                <w:b/>
                <w:lang w:val="ru-RU"/>
              </w:rPr>
            </w:pPr>
          </w:p>
          <w:p w:rsidR="00CA77DD" w:rsidRDefault="00CA77DD" w:rsidP="006B34FF">
            <w:pPr>
              <w:pStyle w:val="BodyText"/>
              <w:spacing w:before="38"/>
              <w:ind w:left="875"/>
              <w:jc w:val="center"/>
              <w:rPr>
                <w:b/>
                <w:lang w:val="ru-RU"/>
              </w:rPr>
            </w:pPr>
          </w:p>
          <w:p w:rsidR="00CA77DD" w:rsidRDefault="00CA77DD" w:rsidP="006B34FF">
            <w:pPr>
              <w:pStyle w:val="BodyText"/>
              <w:spacing w:before="38"/>
              <w:ind w:left="875"/>
              <w:jc w:val="center"/>
              <w:rPr>
                <w:b/>
                <w:lang w:val="ru-RU"/>
              </w:rPr>
            </w:pPr>
            <w:r w:rsidRPr="0013253C">
              <w:rPr>
                <w:b/>
                <w:lang w:val="ru-RU"/>
              </w:rPr>
              <w:t>ОПИ</w:t>
            </w:r>
            <w:r w:rsidRPr="0013253C">
              <w:rPr>
                <w:b/>
                <w:lang w:val="ru-RU"/>
              </w:rPr>
              <w:softHyphen/>
              <w:t>СИ</w:t>
            </w:r>
            <w:r w:rsidRPr="0013253C">
              <w:rPr>
                <w:b/>
                <w:lang w:val="ru-RU"/>
              </w:rPr>
              <w:softHyphen/>
              <w:t>ВА</w:t>
            </w:r>
            <w:r w:rsidRPr="0013253C">
              <w:rPr>
                <w:b/>
                <w:lang w:val="ru-RU"/>
              </w:rPr>
              <w:softHyphen/>
              <w:t xml:space="preserve">ЊЕ </w:t>
            </w:r>
          </w:p>
          <w:p w:rsidR="00CA77DD" w:rsidRPr="0013253C" w:rsidRDefault="00CA77DD" w:rsidP="006B34FF">
            <w:pPr>
              <w:pStyle w:val="BodyText"/>
              <w:spacing w:before="38"/>
              <w:ind w:left="875"/>
              <w:jc w:val="center"/>
              <w:rPr>
                <w:b/>
                <w:lang w:val="ru-RU"/>
              </w:rPr>
            </w:pPr>
            <w:r w:rsidRPr="0013253C">
              <w:rPr>
                <w:b/>
                <w:lang w:val="ru-RU"/>
              </w:rPr>
              <w:t>БИ</w:t>
            </w:r>
            <w:r w:rsidRPr="0013253C">
              <w:rPr>
                <w:b/>
                <w:lang w:val="ru-RU"/>
              </w:rPr>
              <w:softHyphen/>
              <w:t>ЋА, ПРЕД</w:t>
            </w:r>
            <w:r w:rsidRPr="0013253C">
              <w:rPr>
                <w:b/>
                <w:lang w:val="ru-RU"/>
              </w:rPr>
              <w:softHyphen/>
              <w:t>МЕ</w:t>
            </w:r>
            <w:r w:rsidRPr="0013253C">
              <w:rPr>
                <w:b/>
                <w:lang w:val="ru-RU"/>
              </w:rPr>
              <w:softHyphen/>
              <w:t xml:space="preserve">ТА, МЕСТА И </w:t>
            </w:r>
          </w:p>
          <w:p w:rsidR="00CA77DD" w:rsidRPr="0013253C" w:rsidRDefault="00CA77DD" w:rsidP="006B34FF">
            <w:pPr>
              <w:pStyle w:val="BodyText"/>
              <w:spacing w:before="38"/>
              <w:ind w:left="875"/>
              <w:jc w:val="center"/>
              <w:rPr>
                <w:b/>
                <w:lang w:val="ru-RU"/>
              </w:rPr>
            </w:pPr>
            <w:r w:rsidRPr="0013253C">
              <w:rPr>
                <w:b/>
                <w:lang w:val="ru-RU"/>
              </w:rPr>
              <w:t>ПО</w:t>
            </w:r>
            <w:r w:rsidRPr="0013253C">
              <w:rPr>
                <w:b/>
                <w:lang w:val="ru-RU"/>
              </w:rPr>
              <w:softHyphen/>
              <w:t>ЈА</w:t>
            </w:r>
            <w:r w:rsidRPr="0013253C">
              <w:rPr>
                <w:b/>
                <w:lang w:val="ru-RU"/>
              </w:rPr>
              <w:softHyphen/>
              <w:t>ВА</w:t>
            </w:r>
          </w:p>
        </w:tc>
        <w:tc>
          <w:tcPr>
            <w:tcW w:w="4275" w:type="dxa"/>
          </w:tcPr>
          <w:p w:rsidR="00CA77DD" w:rsidRPr="00CA77DD" w:rsidRDefault="00CA77DD" w:rsidP="00CA77DD">
            <w:pPr>
              <w:pStyle w:val="BodyText"/>
              <w:spacing w:before="38"/>
              <w:ind w:left="0" w:hanging="98"/>
              <w:rPr>
                <w:b/>
                <w:lang w:val="ru-RU"/>
              </w:rPr>
            </w:pPr>
            <w:r>
              <w:t xml:space="preserve">I’m small but strong! My friends are brave and clever. Maša’s polite. She’s an intelligent girl. That boy isn’t nice. Our teacher is kind but strict. This homework is easy. Those exercises are hard. Easy peasy! It’s a piece of cake! It’s a lie! It’s true! That’s fair/unfair! Which is your bag, Sam? The blue bag, Sir/Mr Wilson. Which girl is Sophie? She’s wearing large earrings and sunglasses. What’s the weather like? It’s hot and sunny/cold and </w:t>
            </w:r>
            <w:r>
              <w:lastRenderedPageBreak/>
              <w:t xml:space="preserve">windy today. It’s raining cats and dogs! On my birthday I usually have a party with my friends from school. How do you celebrate your birthday? On Women’s Day we usually give flowers or small presents to our mums, aunts and grannies. We celebrate Saint Sava’s Day in our school. It’s on 27th January. I’m in the school play this year! April Fools’ Day is a special day for jokes and tricks. In fact, it’s only half a day because April Fools’ Day finishes at midday. No more jokes after lunchtime, please! Every year at New Year we have a party. On Easter Sunday we always have a basket of eggs on the table and we eat special food. Do you eat special food on Easter Sunday in your country? On Halloween children in Britain and America often dress up as witches or ghosts and play ’trick or treat’. Halloween games are fun. What a great pumpkin lantern! Weekdays aren’t fun! My home is a typical Serbian house. There’s a living room, a kitchen, two bedrooms, a bathroom, an attic, and a small garden in front of the house. It’s got lots of windows, so it’s very light! The attic is spooky. There aren’t any windows, so it’s very dark. What’s your home like? James Bond is a famous British spy. He’s clever and good-looking. Prince Marko is a Serbian national hero. There are a lot of poems abot him. The colours of the Serbian flag are red, blue and white. What are the colours of your country’s flag? How many stars are there on the American flag? There are 50 stars. London stands/lies on the Thames River. Belgrade </w:t>
            </w:r>
            <w:r>
              <w:lastRenderedPageBreak/>
              <w:t xml:space="preserve">stands/lies on the Sava and the Danube Rivers. Tell me about your town/country. Глаголи have got, to be за давање описа. Показне заменице: this/that, these/those. Егзистенцијално There is/are. </w:t>
            </w:r>
            <w:r w:rsidRPr="00CA77DD">
              <w:rPr>
                <w:lang w:val="ru-RU"/>
              </w:rPr>
              <w:t xml:space="preserve">Питања са </w:t>
            </w:r>
            <w:r>
              <w:t>Who</w:t>
            </w:r>
            <w:r w:rsidRPr="00CA77DD">
              <w:rPr>
                <w:lang w:val="ru-RU"/>
              </w:rPr>
              <w:t>/</w:t>
            </w:r>
            <w:r>
              <w:t>What</w:t>
            </w:r>
            <w:r w:rsidRPr="00CA77DD">
              <w:rPr>
                <w:lang w:val="ru-RU"/>
              </w:rPr>
              <w:t>/</w:t>
            </w:r>
            <w:r>
              <w:t>Which</w:t>
            </w:r>
            <w:r w:rsidRPr="00CA77DD">
              <w:rPr>
                <w:lang w:val="ru-RU"/>
              </w:rPr>
              <w:t>/</w:t>
            </w:r>
            <w:r>
              <w:t>Where</w:t>
            </w:r>
            <w:r w:rsidRPr="00CA77DD">
              <w:rPr>
                <w:lang w:val="ru-RU"/>
              </w:rPr>
              <w:t>/</w:t>
            </w:r>
            <w:r>
              <w:t>How</w:t>
            </w:r>
            <w:r w:rsidRPr="00CA77DD">
              <w:rPr>
                <w:lang w:val="ru-RU"/>
              </w:rPr>
              <w:t xml:space="preserve"> </w:t>
            </w:r>
            <w:r>
              <w:t>many</w:t>
            </w:r>
            <w:r w:rsidRPr="00CA77DD">
              <w:rPr>
                <w:lang w:val="ru-RU"/>
              </w:rPr>
              <w:t>... Правилна множина именица и неправилна множина основних именица. Употреба/изостављање чланова приликом првог спомињања неког појма и са појмовима који су одређени контекстом, као и са основним географским појмовима, са редним бројевима и са називима празника. Редни бројеви 1–30. (</w:t>
            </w:r>
            <w:r w:rsidRPr="00CA77DD">
              <w:rPr>
                <w:b/>
                <w:lang w:val="ru-RU"/>
              </w:rPr>
              <w:t>Интер)културни садржаји</w:t>
            </w:r>
            <w:r w:rsidRPr="00CA77DD">
              <w:rPr>
                <w:lang w:val="ru-RU"/>
              </w:rPr>
              <w:t>: Познате личности из области спорта, глуме, музике, књижевности, националне историје; престонице и препознатљива обележја земаља енглеског говорног подручја.</w:t>
            </w:r>
          </w:p>
        </w:tc>
      </w:tr>
      <w:tr w:rsidR="00CA77DD" w:rsidRPr="00771C0E" w:rsidTr="006B34FF">
        <w:trPr>
          <w:trHeight w:val="1286"/>
        </w:trPr>
        <w:tc>
          <w:tcPr>
            <w:tcW w:w="4380" w:type="dxa"/>
            <w:vMerge/>
          </w:tcPr>
          <w:p w:rsidR="00CA77DD" w:rsidRPr="0013253C" w:rsidRDefault="00CA77DD" w:rsidP="006B34FF">
            <w:pPr>
              <w:pStyle w:val="BodyText"/>
              <w:spacing w:before="38"/>
              <w:ind w:left="0"/>
              <w:rPr>
                <w:lang w:val="ru-RU"/>
              </w:rPr>
            </w:pPr>
          </w:p>
        </w:tc>
        <w:tc>
          <w:tcPr>
            <w:tcW w:w="4521" w:type="dxa"/>
          </w:tcPr>
          <w:p w:rsidR="00CA77DD" w:rsidRPr="003E1EA3" w:rsidRDefault="00CA77DD" w:rsidP="006B34FF">
            <w:pPr>
              <w:pStyle w:val="BodyText"/>
              <w:spacing w:before="38"/>
              <w:ind w:left="875"/>
              <w:jc w:val="center"/>
              <w:rPr>
                <w:b/>
                <w:lang w:val="ru-RU"/>
              </w:rPr>
            </w:pPr>
            <w:r w:rsidRPr="003E1EA3">
              <w:rPr>
                <w:b/>
                <w:lang w:val="ru-RU"/>
              </w:rPr>
              <w:t>ИС</w:t>
            </w:r>
            <w:r w:rsidRPr="003E1EA3">
              <w:rPr>
                <w:b/>
                <w:lang w:val="ru-RU"/>
              </w:rPr>
              <w:softHyphen/>
              <w:t>КА</w:t>
            </w:r>
            <w:r w:rsidRPr="003E1EA3">
              <w:rPr>
                <w:b/>
                <w:lang w:val="ru-RU"/>
              </w:rPr>
              <w:softHyphen/>
              <w:t>ЗИ</w:t>
            </w:r>
            <w:r w:rsidRPr="003E1EA3">
              <w:rPr>
                <w:b/>
                <w:lang w:val="ru-RU"/>
              </w:rPr>
              <w:softHyphen/>
              <w:t>ВА</w:t>
            </w:r>
            <w:r w:rsidRPr="003E1EA3">
              <w:rPr>
                <w:b/>
                <w:lang w:val="ru-RU"/>
              </w:rPr>
              <w:softHyphen/>
              <w:t>ЊЕ ПО</w:t>
            </w:r>
            <w:r w:rsidRPr="003E1EA3">
              <w:rPr>
                <w:b/>
                <w:lang w:val="ru-RU"/>
              </w:rPr>
              <w:softHyphen/>
              <w:t>ТРЕ</w:t>
            </w:r>
            <w:r w:rsidRPr="003E1EA3">
              <w:rPr>
                <w:b/>
                <w:lang w:val="ru-RU"/>
              </w:rPr>
              <w:softHyphen/>
              <w:t>БА, ОСЕ</w:t>
            </w:r>
            <w:r w:rsidRPr="003E1EA3">
              <w:rPr>
                <w:b/>
                <w:lang w:val="ru-RU"/>
              </w:rPr>
              <w:softHyphen/>
              <w:t>ТА И ОСЕ</w:t>
            </w:r>
            <w:r w:rsidRPr="003E1EA3">
              <w:rPr>
                <w:b/>
                <w:lang w:val="ru-RU"/>
              </w:rPr>
              <w:softHyphen/>
              <w:t>ЋА</w:t>
            </w:r>
            <w:r w:rsidRPr="003E1EA3">
              <w:rPr>
                <w:b/>
                <w:lang w:val="ru-RU"/>
              </w:rPr>
              <w:softHyphen/>
              <w:t>ЊА</w:t>
            </w:r>
          </w:p>
        </w:tc>
        <w:tc>
          <w:tcPr>
            <w:tcW w:w="4275" w:type="dxa"/>
          </w:tcPr>
          <w:p w:rsidR="00CA77DD" w:rsidRPr="00771C0E" w:rsidRDefault="00CA77DD" w:rsidP="006B34FF">
            <w:pPr>
              <w:pStyle w:val="BodyText"/>
              <w:spacing w:before="38"/>
              <w:ind w:left="0" w:hanging="98"/>
              <w:rPr>
                <w:b/>
              </w:rPr>
            </w:pPr>
            <w:r>
              <w:t xml:space="preserve">What’s the matter? Are you OK/alright? Is everything OK/alright...? I’m feeling/I feel bad. Here, have a glass of water/an orange! I’m feeling/I feel crazy. Don’t be silly! I’m angry with you. I’m sorry about that! I’m so happy/glad for you! Bravo! Well done! Thanks. Oh, I love you so much! I’m sorry for your loss. Do you need a hug? Nina’s unhappy. She misses her cat. I’m sorry for her cat. We’re worried. We’re having an English test today. Good luck! Aleksa’s upset. He doesn’t know the answer. Bad luck! Don’t worry! We are always excited on holidays. I don’t care! It doesn’t matter! The Present Simple Tense. The Present </w:t>
            </w:r>
            <w:r>
              <w:lastRenderedPageBreak/>
              <w:t xml:space="preserve">Continuous Tense. Императив. </w:t>
            </w:r>
            <w:r w:rsidRPr="00ED0B7C">
              <w:rPr>
                <w:b/>
              </w:rPr>
              <w:t>(Интер)културни садржаји</w:t>
            </w:r>
            <w:r>
              <w:t>: Правила учтиве комуникације.</w:t>
            </w:r>
          </w:p>
        </w:tc>
      </w:tr>
      <w:tr w:rsidR="00CA77DD" w:rsidRPr="006B51A3" w:rsidTr="006B34FF">
        <w:trPr>
          <w:trHeight w:val="1286"/>
        </w:trPr>
        <w:tc>
          <w:tcPr>
            <w:tcW w:w="4380" w:type="dxa"/>
            <w:vMerge/>
          </w:tcPr>
          <w:p w:rsidR="00CA77DD" w:rsidRPr="00771C0E" w:rsidRDefault="00CA77DD" w:rsidP="006B34FF">
            <w:pPr>
              <w:pStyle w:val="BodyText"/>
              <w:spacing w:before="38"/>
              <w:ind w:left="0"/>
            </w:pPr>
          </w:p>
        </w:tc>
        <w:tc>
          <w:tcPr>
            <w:tcW w:w="4521" w:type="dxa"/>
          </w:tcPr>
          <w:p w:rsidR="00CA77DD" w:rsidRPr="003E1EA3" w:rsidRDefault="00CA77DD" w:rsidP="006B34FF">
            <w:pPr>
              <w:pStyle w:val="BodyText"/>
              <w:spacing w:before="38"/>
              <w:ind w:left="875"/>
              <w:jc w:val="center"/>
              <w:rPr>
                <w:b/>
                <w:lang w:val="ru-RU"/>
              </w:rPr>
            </w:pPr>
            <w:r w:rsidRPr="003E1EA3">
              <w:rPr>
                <w:b/>
                <w:lang w:val="ru-RU"/>
              </w:rPr>
              <w:t>ИС</w:t>
            </w:r>
            <w:r w:rsidRPr="003E1EA3">
              <w:rPr>
                <w:b/>
                <w:lang w:val="ru-RU"/>
              </w:rPr>
              <w:softHyphen/>
              <w:t>КА</w:t>
            </w:r>
            <w:r w:rsidRPr="003E1EA3">
              <w:rPr>
                <w:b/>
                <w:lang w:val="ru-RU"/>
              </w:rPr>
              <w:softHyphen/>
              <w:t>ЗИ</w:t>
            </w:r>
            <w:r w:rsidRPr="003E1EA3">
              <w:rPr>
                <w:b/>
                <w:lang w:val="ru-RU"/>
              </w:rPr>
              <w:softHyphen/>
              <w:t>ВА</w:t>
            </w:r>
            <w:r w:rsidRPr="003E1EA3">
              <w:rPr>
                <w:b/>
                <w:lang w:val="ru-RU"/>
              </w:rPr>
              <w:softHyphen/>
              <w:t>ЊЕ ПО</w:t>
            </w:r>
            <w:r w:rsidRPr="003E1EA3">
              <w:rPr>
                <w:b/>
                <w:lang w:val="ru-RU"/>
              </w:rPr>
              <w:softHyphen/>
              <w:t>ЛО</w:t>
            </w:r>
            <w:r w:rsidRPr="003E1EA3">
              <w:rPr>
                <w:b/>
                <w:lang w:val="ru-RU"/>
              </w:rPr>
              <w:softHyphen/>
              <w:t>ЖАЈА  У ПРО</w:t>
            </w:r>
            <w:r w:rsidRPr="003E1EA3">
              <w:rPr>
                <w:b/>
                <w:lang w:val="ru-RU"/>
              </w:rPr>
              <w:softHyphen/>
              <w:t>СТОРУ</w:t>
            </w:r>
          </w:p>
        </w:tc>
        <w:tc>
          <w:tcPr>
            <w:tcW w:w="4275" w:type="dxa"/>
          </w:tcPr>
          <w:p w:rsidR="00ED0B7C" w:rsidRDefault="00ED0B7C" w:rsidP="00CA77DD">
            <w:pPr>
              <w:pStyle w:val="BodyText"/>
              <w:spacing w:before="38"/>
              <w:ind w:left="0" w:hanging="98"/>
              <w:rPr>
                <w:lang w:val="ru-RU"/>
              </w:rPr>
            </w:pPr>
            <w:r>
              <w:t xml:space="preserve">Our school is opposite the park. Where’s your classroom? It’s on the ground/first/second floor. It’s between the language lab and the music room. The school canteen is downstairs, next to the gym. It’s the third door on the left/right. The library is upstairs. There’s a garden in front of/behind my house. Where are my new CDs? They are on the bookshelves/on the top/bottom shelf. The cat’s hiding under the bed. Where’s Zoja? She’s at Una and Tea’s house. Excuse me, I’m looking for the cinema./Where’s the cinema? Go straight on/past the shops. Turn left/right at the cafe. It’s on the left/right. Where are the famous monuments in your city/town? Madame Tussauds is a famous wax museum in London. Where are the famous museums in your country? Предлози, прилози и прилошки изрази за изражавање положаја и просторних односа: in, on, at, next to, under, in front of, behind, between, opposite, here, there, downstairs, upstairs, (on the) left/right, straight on/past... Питања са Where. Употреба/изостављање чланова приликом првог спомињања неког појма и са појмовима који су одређени контекстом, са редним бројевима, као и са основним географским појмовима. </w:t>
            </w:r>
            <w:r w:rsidRPr="00ED0B7C">
              <w:rPr>
                <w:lang w:val="ru-RU"/>
              </w:rPr>
              <w:t xml:space="preserve">Редни бројеви 1–30. </w:t>
            </w:r>
          </w:p>
          <w:p w:rsidR="00CA77DD" w:rsidRPr="00ED0B7C" w:rsidRDefault="00ED0B7C" w:rsidP="00CA77DD">
            <w:pPr>
              <w:pStyle w:val="BodyText"/>
              <w:spacing w:before="38"/>
              <w:ind w:left="0" w:hanging="98"/>
              <w:rPr>
                <w:b/>
                <w:lang w:val="ru-RU"/>
              </w:rPr>
            </w:pPr>
            <w:r w:rsidRPr="00ED0B7C">
              <w:rPr>
                <w:lang w:val="ru-RU"/>
              </w:rPr>
              <w:t>(</w:t>
            </w:r>
            <w:r w:rsidRPr="00ED0B7C">
              <w:rPr>
                <w:b/>
                <w:lang w:val="ru-RU"/>
              </w:rPr>
              <w:t>Интер)културни садржаји:</w:t>
            </w:r>
            <w:r w:rsidRPr="00ED0B7C">
              <w:rPr>
                <w:lang w:val="ru-RU"/>
              </w:rPr>
              <w:t xml:space="preserve"> Препознатљива обележја земаља </w:t>
            </w:r>
            <w:r w:rsidRPr="00ED0B7C">
              <w:rPr>
                <w:lang w:val="ru-RU"/>
              </w:rPr>
              <w:lastRenderedPageBreak/>
              <w:t>енглеског говорног подручја</w:t>
            </w:r>
          </w:p>
        </w:tc>
      </w:tr>
      <w:tr w:rsidR="00CA77DD" w:rsidRPr="006B51A3" w:rsidTr="006B34FF">
        <w:trPr>
          <w:trHeight w:val="1286"/>
        </w:trPr>
        <w:tc>
          <w:tcPr>
            <w:tcW w:w="4380" w:type="dxa"/>
            <w:vMerge/>
          </w:tcPr>
          <w:p w:rsidR="00CA77DD" w:rsidRPr="00ED0B7C" w:rsidRDefault="00CA77DD" w:rsidP="006B34FF">
            <w:pPr>
              <w:pStyle w:val="BodyText"/>
              <w:spacing w:before="38"/>
              <w:ind w:left="0"/>
              <w:rPr>
                <w:lang w:val="ru-RU"/>
              </w:rPr>
            </w:pPr>
          </w:p>
        </w:tc>
        <w:tc>
          <w:tcPr>
            <w:tcW w:w="4521" w:type="dxa"/>
          </w:tcPr>
          <w:p w:rsidR="00CA77DD" w:rsidRPr="003E1EA3" w:rsidRDefault="00CA77DD" w:rsidP="006B34FF">
            <w:pPr>
              <w:pStyle w:val="BodyText"/>
              <w:spacing w:before="38"/>
              <w:ind w:left="875"/>
              <w:jc w:val="center"/>
              <w:rPr>
                <w:b/>
                <w:lang w:val="ru-RU"/>
              </w:rPr>
            </w:pPr>
            <w:r>
              <w:rPr>
                <w:b/>
                <w:lang w:val="ru-RU"/>
              </w:rPr>
              <w:t>ИСКАЗИВАЊЕ ВРЕМЕНА</w:t>
            </w:r>
          </w:p>
        </w:tc>
        <w:tc>
          <w:tcPr>
            <w:tcW w:w="4275" w:type="dxa"/>
          </w:tcPr>
          <w:p w:rsidR="00ED0B7C" w:rsidRDefault="00ED0B7C" w:rsidP="006B34FF">
            <w:pPr>
              <w:pStyle w:val="BodyText"/>
              <w:spacing w:before="38"/>
              <w:ind w:left="0" w:hanging="98"/>
              <w:rPr>
                <w:lang w:val="ru-RU"/>
              </w:rPr>
            </w:pPr>
            <w:r>
              <w:t xml:space="preserve">What’s the date today? It’s 3rd March. When’s your School Day? It’s on 15th November. What time is it now? It’s 10.05. It’s time for my Maths class. When does the fifth class start/finish? It starts/finishes at half past 12. What time does the ice rink open? What time does it close? On school days I get up at 6.50. We have breakfast between 7 and 7.30. My school day starts at 8 o’clock in the morning and finishes at half past 1. There is a break between 9.30 and 10. What time does your school start/finish? What time do you have breaks? In the afternoon I go to my volleyball practice. I train for an hour. I meet my friends at the weekend. We go on holiday in summer. There are two terms in the school year in my country. The first term starts in September and finishes in January. The second term starts in February and finishes in June. When does spring/summer/autumn/winter start? It’s usually warm and rainy in spring. Winters in Canada are very cold and snowy. On 31st October people around the world celebrate Halloween. When are your favourite celebrations/festivals? In Australia Easter isn’t in spring – it’s in autumn! Питања са What/When/What time. Предлози за изражавање времена: at, on, to, past, between... Употреба/изостављање чланова у изразима in the. </w:t>
            </w:r>
            <w:r>
              <w:lastRenderedPageBreak/>
              <w:t xml:space="preserve">morning/afternoon/evening, at the weekend/at weekends, have breakfast/lunch/dinner, by bus/car/bike, go on holiday и сл., као и са редним бројевима, месецима, годишњим добима и називима празника. </w:t>
            </w:r>
            <w:r w:rsidRPr="00ED0B7C">
              <w:rPr>
                <w:lang w:val="ru-RU"/>
              </w:rPr>
              <w:t xml:space="preserve">Редни бројеви 1–30. </w:t>
            </w:r>
          </w:p>
          <w:p w:rsidR="00CA77DD" w:rsidRPr="00ED0B7C" w:rsidRDefault="00ED0B7C" w:rsidP="006B34FF">
            <w:pPr>
              <w:pStyle w:val="BodyText"/>
              <w:spacing w:before="38"/>
              <w:ind w:left="0" w:hanging="98"/>
              <w:rPr>
                <w:lang w:val="ru-RU"/>
              </w:rPr>
            </w:pPr>
            <w:r w:rsidRPr="00ED0B7C">
              <w:rPr>
                <w:b/>
                <w:lang w:val="ru-RU"/>
              </w:rPr>
              <w:t>(Интер)културни садржаји</w:t>
            </w:r>
            <w:r w:rsidRPr="00ED0B7C">
              <w:rPr>
                <w:lang w:val="ru-RU"/>
              </w:rPr>
              <w:t>: Конвенције у писању/изговору датума; конвенције у саопштавању времена; радна недеља и викенд.</w:t>
            </w:r>
          </w:p>
        </w:tc>
      </w:tr>
      <w:tr w:rsidR="00CA77DD" w:rsidRPr="006B51A3" w:rsidTr="00ED0B7C">
        <w:trPr>
          <w:trHeight w:val="4220"/>
        </w:trPr>
        <w:tc>
          <w:tcPr>
            <w:tcW w:w="4380" w:type="dxa"/>
            <w:vMerge/>
          </w:tcPr>
          <w:p w:rsidR="00CA77DD" w:rsidRPr="00ED0B7C" w:rsidRDefault="00CA77DD" w:rsidP="006B34FF">
            <w:pPr>
              <w:pStyle w:val="BodyText"/>
              <w:spacing w:before="38"/>
              <w:ind w:left="0"/>
              <w:rPr>
                <w:lang w:val="ru-RU"/>
              </w:rPr>
            </w:pPr>
          </w:p>
        </w:tc>
        <w:tc>
          <w:tcPr>
            <w:tcW w:w="4521" w:type="dxa"/>
          </w:tcPr>
          <w:p w:rsidR="00ED0B7C" w:rsidRDefault="00ED0B7C" w:rsidP="006B34FF">
            <w:pPr>
              <w:pStyle w:val="BodyText"/>
              <w:spacing w:before="38"/>
              <w:ind w:left="875"/>
              <w:jc w:val="center"/>
              <w:rPr>
                <w:b/>
                <w:lang w:val="ru-RU"/>
              </w:rPr>
            </w:pPr>
          </w:p>
          <w:p w:rsidR="00ED0B7C" w:rsidRDefault="00ED0B7C" w:rsidP="006B34FF">
            <w:pPr>
              <w:pStyle w:val="BodyText"/>
              <w:spacing w:before="38"/>
              <w:ind w:left="875"/>
              <w:jc w:val="center"/>
              <w:rPr>
                <w:b/>
                <w:lang w:val="ru-RU"/>
              </w:rPr>
            </w:pPr>
          </w:p>
          <w:p w:rsidR="00ED0B7C" w:rsidRDefault="00ED0B7C" w:rsidP="006B34FF">
            <w:pPr>
              <w:pStyle w:val="BodyText"/>
              <w:spacing w:before="38"/>
              <w:ind w:left="875"/>
              <w:jc w:val="center"/>
              <w:rPr>
                <w:b/>
                <w:lang w:val="ru-RU"/>
              </w:rPr>
            </w:pPr>
          </w:p>
          <w:p w:rsidR="00ED0B7C" w:rsidRDefault="00ED0B7C" w:rsidP="006B34FF">
            <w:pPr>
              <w:pStyle w:val="BodyText"/>
              <w:spacing w:before="38"/>
              <w:ind w:left="875"/>
              <w:jc w:val="center"/>
              <w:rPr>
                <w:b/>
                <w:lang w:val="ru-RU"/>
              </w:rPr>
            </w:pPr>
          </w:p>
          <w:p w:rsidR="00CA77DD" w:rsidRPr="00A43C9C" w:rsidRDefault="00CA77DD" w:rsidP="006B34FF">
            <w:pPr>
              <w:pStyle w:val="BodyText"/>
              <w:spacing w:before="38"/>
              <w:ind w:left="875"/>
              <w:jc w:val="center"/>
              <w:rPr>
                <w:b/>
                <w:lang w:val="ru-RU"/>
              </w:rPr>
            </w:pPr>
            <w:r w:rsidRPr="00A43C9C">
              <w:rPr>
                <w:b/>
                <w:lang w:val="ru-RU"/>
              </w:rPr>
              <w:t>ИЗ</w:t>
            </w:r>
            <w:r w:rsidRPr="00A43C9C">
              <w:rPr>
                <w:b/>
                <w:lang w:val="ru-RU"/>
              </w:rPr>
              <w:softHyphen/>
              <w:t>РА</w:t>
            </w:r>
            <w:r w:rsidRPr="00A43C9C">
              <w:rPr>
                <w:b/>
                <w:lang w:val="ru-RU"/>
              </w:rPr>
              <w:softHyphen/>
              <w:t>ЖА</w:t>
            </w:r>
            <w:r w:rsidRPr="00A43C9C">
              <w:rPr>
                <w:b/>
                <w:lang w:val="ru-RU"/>
              </w:rPr>
              <w:softHyphen/>
              <w:t>ВА</w:t>
            </w:r>
            <w:r w:rsidRPr="00A43C9C">
              <w:rPr>
                <w:b/>
                <w:lang w:val="ru-RU"/>
              </w:rPr>
              <w:softHyphen/>
              <w:t>ЊЕ</w:t>
            </w:r>
          </w:p>
          <w:p w:rsidR="00CA77DD" w:rsidRPr="00A43C9C" w:rsidRDefault="00CA77DD" w:rsidP="006B34FF">
            <w:pPr>
              <w:pStyle w:val="BodyText"/>
              <w:spacing w:before="38"/>
              <w:ind w:left="875"/>
              <w:jc w:val="center"/>
              <w:rPr>
                <w:b/>
                <w:lang w:val="ru-RU"/>
              </w:rPr>
            </w:pPr>
            <w:r w:rsidRPr="00A43C9C">
              <w:rPr>
                <w:b/>
                <w:lang w:val="ru-RU"/>
              </w:rPr>
              <w:t>ПРИ</w:t>
            </w:r>
            <w:r w:rsidRPr="00A43C9C">
              <w:rPr>
                <w:b/>
                <w:lang w:val="ru-RU"/>
              </w:rPr>
              <w:softHyphen/>
              <w:t>ПАДАЊА/</w:t>
            </w:r>
          </w:p>
          <w:p w:rsidR="00CA77DD" w:rsidRPr="00A43C9C" w:rsidRDefault="00CA77DD" w:rsidP="006B34FF">
            <w:pPr>
              <w:pStyle w:val="BodyText"/>
              <w:spacing w:before="38"/>
              <w:ind w:left="875"/>
              <w:jc w:val="center"/>
              <w:rPr>
                <w:b/>
                <w:lang w:val="ru-RU"/>
              </w:rPr>
            </w:pPr>
            <w:r w:rsidRPr="00A43C9C">
              <w:rPr>
                <w:b/>
                <w:lang w:val="ru-RU"/>
              </w:rPr>
              <w:t>НЕ</w:t>
            </w:r>
            <w:r w:rsidRPr="00A43C9C">
              <w:rPr>
                <w:b/>
                <w:lang w:val="ru-RU"/>
              </w:rPr>
              <w:softHyphen/>
              <w:t>ПРИ</w:t>
            </w:r>
            <w:r w:rsidRPr="00A43C9C">
              <w:rPr>
                <w:b/>
                <w:lang w:val="ru-RU"/>
              </w:rPr>
              <w:softHyphen/>
              <w:t>ПА</w:t>
            </w:r>
            <w:r w:rsidRPr="00A43C9C">
              <w:rPr>
                <w:b/>
                <w:lang w:val="ru-RU"/>
              </w:rPr>
              <w:softHyphen/>
              <w:t>ДА</w:t>
            </w:r>
            <w:r w:rsidRPr="00A43C9C">
              <w:rPr>
                <w:b/>
                <w:lang w:val="ru-RU"/>
              </w:rPr>
              <w:softHyphen/>
              <w:t xml:space="preserve">ЊА И </w:t>
            </w:r>
          </w:p>
          <w:p w:rsidR="00CA77DD" w:rsidRPr="00A43C9C" w:rsidRDefault="00CA77DD" w:rsidP="006B34FF">
            <w:pPr>
              <w:pStyle w:val="BodyText"/>
              <w:spacing w:before="38"/>
              <w:ind w:left="875"/>
              <w:jc w:val="center"/>
              <w:rPr>
                <w:b/>
                <w:lang w:val="ru-RU"/>
              </w:rPr>
            </w:pPr>
            <w:r w:rsidRPr="00A43C9C">
              <w:rPr>
                <w:b/>
                <w:lang w:val="ru-RU"/>
              </w:rPr>
              <w:t>ПО</w:t>
            </w:r>
            <w:r w:rsidRPr="00A43C9C">
              <w:rPr>
                <w:b/>
                <w:lang w:val="ru-RU"/>
              </w:rPr>
              <w:softHyphen/>
              <w:t>СЕ</w:t>
            </w:r>
            <w:r w:rsidRPr="00A43C9C">
              <w:rPr>
                <w:b/>
                <w:lang w:val="ru-RU"/>
              </w:rPr>
              <w:softHyphen/>
              <w:t>ДО</w:t>
            </w:r>
            <w:r w:rsidRPr="00A43C9C">
              <w:rPr>
                <w:b/>
                <w:lang w:val="ru-RU"/>
              </w:rPr>
              <w:softHyphen/>
              <w:t>ВА</w:t>
            </w:r>
            <w:r w:rsidRPr="00A43C9C">
              <w:rPr>
                <w:b/>
                <w:lang w:val="ru-RU"/>
              </w:rPr>
              <w:softHyphen/>
              <w:t>ЊА/</w:t>
            </w:r>
          </w:p>
          <w:p w:rsidR="00CA77DD" w:rsidRPr="00A43C9C" w:rsidRDefault="00CA77DD" w:rsidP="006B34FF">
            <w:pPr>
              <w:pStyle w:val="BodyText"/>
              <w:spacing w:before="38"/>
              <w:ind w:left="875"/>
              <w:jc w:val="center"/>
              <w:rPr>
                <w:b/>
                <w:lang w:val="ru-RU"/>
              </w:rPr>
            </w:pPr>
            <w:r w:rsidRPr="00A43C9C">
              <w:rPr>
                <w:b/>
                <w:lang w:val="ru-RU"/>
              </w:rPr>
              <w:t>НЕ</w:t>
            </w:r>
            <w:r w:rsidRPr="00A43C9C">
              <w:rPr>
                <w:b/>
                <w:lang w:val="ru-RU"/>
              </w:rPr>
              <w:softHyphen/>
              <w:t>ПО</w:t>
            </w:r>
            <w:r w:rsidRPr="00A43C9C">
              <w:rPr>
                <w:b/>
                <w:lang w:val="ru-RU"/>
              </w:rPr>
              <w:softHyphen/>
              <w:t>СЕДО</w:t>
            </w:r>
            <w:r w:rsidRPr="00A43C9C">
              <w:rPr>
                <w:b/>
                <w:lang w:val="ru-RU"/>
              </w:rPr>
              <w:softHyphen/>
              <w:t>ВА</w:t>
            </w:r>
            <w:r w:rsidRPr="00A43C9C">
              <w:rPr>
                <w:b/>
                <w:lang w:val="ru-RU"/>
              </w:rPr>
              <w:softHyphen/>
              <w:t>ЊА</w:t>
            </w:r>
          </w:p>
        </w:tc>
        <w:tc>
          <w:tcPr>
            <w:tcW w:w="4275" w:type="dxa"/>
          </w:tcPr>
          <w:p w:rsidR="00ED0B7C" w:rsidRDefault="00CA77DD" w:rsidP="00CA77DD">
            <w:pPr>
              <w:pStyle w:val="BodyText"/>
              <w:spacing w:before="38"/>
              <w:ind w:left="0" w:hanging="98"/>
              <w:rPr>
                <w:lang w:val="ru-RU"/>
              </w:rPr>
            </w:pPr>
            <w:r w:rsidRPr="00771C0E">
              <w:t xml:space="preserve"> </w:t>
            </w:r>
            <w:r w:rsidR="00ED0B7C">
              <w:t xml:space="preserve">I haven’t got/don’t have my homework today. Has anyone got/Does anyone have wet wipes? Who’s got a paper tissue? What have you got for lunch? Whose are these jackets? They are Adrijan’s and Petar’s/my friends’ jackets. Присвојни придеви: my, your… Показне заменице: this/that, these/those. Have got за изражавање припадања/поседовања. The Present Simple Tense глагола be/have. </w:t>
            </w:r>
            <w:r w:rsidR="00ED0B7C" w:rsidRPr="00ED0B7C">
              <w:rPr>
                <w:lang w:val="ru-RU"/>
              </w:rPr>
              <w:t xml:space="preserve">Саксонски генитив са именицама у једнини/множини. </w:t>
            </w:r>
            <w:r w:rsidR="00ED0B7C" w:rsidRPr="00ED0B7C">
              <w:rPr>
                <w:b/>
                <w:lang w:val="ru-RU"/>
              </w:rPr>
              <w:t>(Интер)културни садржаји:</w:t>
            </w:r>
            <w:r w:rsidR="00ED0B7C" w:rsidRPr="00ED0B7C">
              <w:rPr>
                <w:lang w:val="ru-RU"/>
              </w:rPr>
              <w:t xml:space="preserve"> </w:t>
            </w:r>
          </w:p>
          <w:p w:rsidR="00CA77DD" w:rsidRPr="00ED0B7C" w:rsidRDefault="00ED0B7C" w:rsidP="00CA77DD">
            <w:pPr>
              <w:pStyle w:val="BodyText"/>
              <w:spacing w:before="38"/>
              <w:ind w:left="0" w:hanging="98"/>
              <w:rPr>
                <w:b/>
                <w:lang w:val="ru-RU"/>
              </w:rPr>
            </w:pPr>
            <w:r w:rsidRPr="00ED0B7C">
              <w:rPr>
                <w:lang w:val="ru-RU"/>
              </w:rPr>
              <w:t>Породица, пријатељи, однос према својој и туђој имовини.</w:t>
            </w:r>
          </w:p>
          <w:p w:rsidR="00CA77DD" w:rsidRPr="00771C0E" w:rsidRDefault="00CA77DD" w:rsidP="006B34FF">
            <w:pPr>
              <w:pStyle w:val="BodyText"/>
              <w:spacing w:before="38"/>
              <w:ind w:left="0" w:hanging="98"/>
              <w:rPr>
                <w:b/>
                <w:lang w:val="ru-RU"/>
              </w:rPr>
            </w:pPr>
          </w:p>
        </w:tc>
      </w:tr>
      <w:tr w:rsidR="00CA77DD" w:rsidRPr="006B51A3" w:rsidTr="006B34FF">
        <w:trPr>
          <w:trHeight w:val="2582"/>
        </w:trPr>
        <w:tc>
          <w:tcPr>
            <w:tcW w:w="4380" w:type="dxa"/>
            <w:vMerge/>
          </w:tcPr>
          <w:p w:rsidR="00CA77DD" w:rsidRPr="00771C0E" w:rsidRDefault="00CA77DD" w:rsidP="006B34FF">
            <w:pPr>
              <w:pStyle w:val="BodyText"/>
              <w:spacing w:before="38"/>
              <w:ind w:left="0"/>
              <w:rPr>
                <w:lang w:val="ru-RU"/>
              </w:rPr>
            </w:pPr>
          </w:p>
        </w:tc>
        <w:tc>
          <w:tcPr>
            <w:tcW w:w="4521" w:type="dxa"/>
          </w:tcPr>
          <w:p w:rsidR="00CA77DD" w:rsidRPr="00663B47" w:rsidRDefault="00CA77DD" w:rsidP="006B34FF">
            <w:pPr>
              <w:pStyle w:val="BodyText"/>
              <w:spacing w:before="38"/>
              <w:ind w:left="875"/>
              <w:jc w:val="center"/>
              <w:rPr>
                <w:b/>
                <w:lang w:val="ru-RU"/>
              </w:rPr>
            </w:pPr>
          </w:p>
          <w:p w:rsidR="00CA77DD" w:rsidRPr="00663B47" w:rsidRDefault="00CA77DD" w:rsidP="006B34FF">
            <w:pPr>
              <w:pStyle w:val="BodyText"/>
              <w:spacing w:before="38"/>
              <w:ind w:left="875"/>
              <w:jc w:val="center"/>
              <w:rPr>
                <w:b/>
                <w:lang w:val="ru-RU"/>
              </w:rPr>
            </w:pPr>
          </w:p>
          <w:p w:rsidR="00CA77DD" w:rsidRPr="00ED0B7C" w:rsidRDefault="00CA77DD" w:rsidP="006B34FF">
            <w:pPr>
              <w:pStyle w:val="BodyText"/>
              <w:spacing w:before="38"/>
              <w:ind w:left="875"/>
              <w:jc w:val="center"/>
              <w:rPr>
                <w:b/>
              </w:rPr>
            </w:pPr>
            <w:r w:rsidRPr="00A43C9C">
              <w:rPr>
                <w:b/>
              </w:rPr>
              <w:t>ИЗ</w:t>
            </w:r>
            <w:r w:rsidRPr="00A43C9C">
              <w:rPr>
                <w:b/>
              </w:rPr>
              <w:softHyphen/>
              <w:t>РА</w:t>
            </w:r>
            <w:r w:rsidRPr="00A43C9C">
              <w:rPr>
                <w:b/>
              </w:rPr>
              <w:softHyphen/>
              <w:t>ЖА</w:t>
            </w:r>
            <w:r w:rsidRPr="00A43C9C">
              <w:rPr>
                <w:b/>
              </w:rPr>
              <w:softHyphen/>
              <w:t>ВА</w:t>
            </w:r>
            <w:r w:rsidRPr="00A43C9C">
              <w:rPr>
                <w:b/>
              </w:rPr>
              <w:softHyphen/>
              <w:t xml:space="preserve">ЊЕ </w:t>
            </w:r>
            <w:r w:rsidR="00ED0B7C">
              <w:rPr>
                <w:b/>
              </w:rPr>
              <w:t>ИНТЕРЕСОВАЊА,</w:t>
            </w:r>
          </w:p>
          <w:p w:rsidR="00CA77DD" w:rsidRPr="003E1EA3" w:rsidRDefault="00CA77DD" w:rsidP="006B34FF">
            <w:pPr>
              <w:pStyle w:val="BodyText"/>
              <w:spacing w:before="38"/>
              <w:ind w:left="875"/>
              <w:jc w:val="center"/>
              <w:rPr>
                <w:b/>
              </w:rPr>
            </w:pPr>
            <w:r w:rsidRPr="00A43C9C">
              <w:rPr>
                <w:b/>
              </w:rPr>
              <w:t>ДО</w:t>
            </w:r>
            <w:r w:rsidRPr="00A43C9C">
              <w:rPr>
                <w:b/>
              </w:rPr>
              <w:softHyphen/>
              <w:t>ПА</w:t>
            </w:r>
            <w:r w:rsidRPr="00A43C9C">
              <w:rPr>
                <w:b/>
              </w:rPr>
              <w:softHyphen/>
              <w:t>ДАЊА/НЕ</w:t>
            </w:r>
            <w:r w:rsidRPr="00A43C9C">
              <w:rPr>
                <w:b/>
              </w:rPr>
              <w:softHyphen/>
              <w:t>ДО</w:t>
            </w:r>
            <w:r w:rsidRPr="00A43C9C">
              <w:rPr>
                <w:b/>
              </w:rPr>
              <w:softHyphen/>
              <w:t>ПА</w:t>
            </w:r>
            <w:r w:rsidRPr="00A43C9C">
              <w:rPr>
                <w:b/>
              </w:rPr>
              <w:softHyphen/>
              <w:t>ДА</w:t>
            </w:r>
            <w:r w:rsidRPr="00A43C9C">
              <w:rPr>
                <w:b/>
              </w:rPr>
              <w:softHyphen/>
              <w:t>ЊА</w:t>
            </w:r>
          </w:p>
        </w:tc>
        <w:tc>
          <w:tcPr>
            <w:tcW w:w="4275" w:type="dxa"/>
          </w:tcPr>
          <w:p w:rsidR="00ED0B7C" w:rsidRDefault="00ED0B7C" w:rsidP="00CA77DD">
            <w:pPr>
              <w:pStyle w:val="BodyText"/>
              <w:spacing w:before="38"/>
              <w:ind w:left="0" w:hanging="98"/>
            </w:pPr>
            <w:r>
              <w:t xml:space="preserve">What’s your favourite book? It’s “Charlie and the Chocolate Factory” by Roald Dahl, British writer. Why do you like it? It’s fun and interesting. Dodgeball is my favourite P.E. game. Why? Because it’s exciting. What’s your favourite P.E. activity? My brother’s crazy about water sports! He thinks/says they’re cool. What about you? Do you like dancing? Yes, I love it./No, I hate it. What do you like doing at the weekend? How do you like </w:t>
            </w:r>
            <w:r>
              <w:lastRenderedPageBreak/>
              <w:t xml:space="preserve">the new game? It’s boring/fantastic. I love doughnuts. They are yummy! This pizza’s delicious/disgusting. Chips are my favourite food! I don’t like Halloween. Tricks are scary. I love national celebrations. They are fun! The Present Simple Tense глагола be/like/love/hate. Питања са Who/What/Which/How. Употреба/изостављање чланова са називима игара/хобија/спортова/ празника. </w:t>
            </w:r>
          </w:p>
          <w:p w:rsidR="00CA77DD" w:rsidRPr="00ED0B7C" w:rsidRDefault="00ED0B7C" w:rsidP="00CA77DD">
            <w:pPr>
              <w:pStyle w:val="BodyText"/>
              <w:spacing w:before="38"/>
              <w:ind w:left="0" w:hanging="98"/>
              <w:rPr>
                <w:b/>
                <w:lang w:val="ru-RU"/>
              </w:rPr>
            </w:pPr>
            <w:r w:rsidRPr="00ED0B7C">
              <w:rPr>
                <w:b/>
                <w:lang w:val="ru-RU"/>
              </w:rPr>
              <w:t>(Интер)културни садржаји</w:t>
            </w:r>
            <w:r w:rsidRPr="00ED0B7C">
              <w:rPr>
                <w:lang w:val="ru-RU"/>
              </w:rPr>
              <w:t>: Конвенције у писању знакова навода; разлике између британске и америчке варијанте енглеског језика у изговору, лексичком фонду и правопису; интересовања, хобији.</w:t>
            </w:r>
          </w:p>
        </w:tc>
      </w:tr>
      <w:tr w:rsidR="00CA77DD" w:rsidRPr="006B51A3" w:rsidTr="006B34FF">
        <w:trPr>
          <w:trHeight w:val="890"/>
        </w:trPr>
        <w:tc>
          <w:tcPr>
            <w:tcW w:w="4380" w:type="dxa"/>
            <w:vMerge/>
          </w:tcPr>
          <w:p w:rsidR="00CA77DD" w:rsidRPr="00771C0E" w:rsidRDefault="00CA77DD" w:rsidP="006B34FF">
            <w:pPr>
              <w:pStyle w:val="BodyText"/>
              <w:spacing w:before="38"/>
              <w:ind w:left="0"/>
              <w:rPr>
                <w:lang w:val="ru-RU"/>
              </w:rPr>
            </w:pPr>
          </w:p>
        </w:tc>
        <w:tc>
          <w:tcPr>
            <w:tcW w:w="4521" w:type="dxa"/>
          </w:tcPr>
          <w:p w:rsidR="00CA77DD" w:rsidRPr="00663B47" w:rsidRDefault="00CA77DD" w:rsidP="006B34FF">
            <w:pPr>
              <w:pStyle w:val="BodyText"/>
              <w:spacing w:before="38"/>
              <w:ind w:left="875"/>
              <w:jc w:val="center"/>
              <w:rPr>
                <w:b/>
                <w:lang w:val="ru-RU"/>
              </w:rPr>
            </w:pPr>
          </w:p>
          <w:p w:rsidR="00CA77DD" w:rsidRPr="00663B47" w:rsidRDefault="00CA77DD" w:rsidP="006B34FF">
            <w:pPr>
              <w:pStyle w:val="BodyText"/>
              <w:spacing w:before="38"/>
              <w:ind w:left="875"/>
              <w:jc w:val="center"/>
              <w:rPr>
                <w:b/>
                <w:lang w:val="ru-RU"/>
              </w:rPr>
            </w:pPr>
          </w:p>
          <w:p w:rsidR="00CA77DD" w:rsidRPr="00663B47" w:rsidRDefault="00ED0B7C" w:rsidP="006B34FF">
            <w:pPr>
              <w:pStyle w:val="BodyText"/>
              <w:spacing w:before="38"/>
              <w:ind w:left="875"/>
              <w:jc w:val="center"/>
              <w:rPr>
                <w:b/>
                <w:lang w:val="ru-RU"/>
              </w:rPr>
            </w:pPr>
            <w:r>
              <w:rPr>
                <w:b/>
                <w:lang w:val="ru-RU"/>
              </w:rPr>
              <w:t>ОПИСИВАЊЕ</w:t>
            </w:r>
            <w:r w:rsidR="00CA77DD" w:rsidRPr="00663B47">
              <w:rPr>
                <w:b/>
                <w:lang w:val="ru-RU"/>
              </w:rPr>
              <w:t xml:space="preserve"> ДОГАЂАЈА И СПОСОБНОСТИ У САДАШЊОСТИ</w:t>
            </w:r>
          </w:p>
        </w:tc>
        <w:tc>
          <w:tcPr>
            <w:tcW w:w="4275" w:type="dxa"/>
          </w:tcPr>
          <w:p w:rsidR="00ED0B7C" w:rsidRDefault="00ED0B7C" w:rsidP="00CA77DD">
            <w:pPr>
              <w:pStyle w:val="BodyText"/>
              <w:spacing w:before="38"/>
              <w:ind w:left="0" w:hanging="98"/>
            </w:pPr>
            <w:r>
              <w:t xml:space="preserve">What are your friends doing now/at the moment? Lazar’s helping Magdalena with her homework. Maksim’s talking on his mobile phone. Teodora’s looking for her eraser. What are you looking for/at? Why’s Vanja crying? I don’t know. Why are they smiling? You’re joking! I’m having fun with my friends! I can do a lot of things. I can talk about my family. I can write, but I can’t spell! I can say hello and goodbye in German. Who/What can you see? Can you hear something? I don’t walk to school, I go by bus. My friend Anastasija goes by car. I listen to music on the bus. We usually have soup, salad, potatoes and some meat for lunch. What does your family have for breakfast/lunch/dinner? In the UK children start school at the age of 5, but in my country they start school at the age of </w:t>
            </w:r>
            <w:r>
              <w:lastRenderedPageBreak/>
              <w:t xml:space="preserve">7. The Queen of England lives in Buckingham Palace. Where does the American President live? He lives in the White House. The Present Continuous Tense за изражавање тренутних радњи. The Present Simple Tense за описивање уобичајених радњи. Модални глагол can за изражавање способности. Питања са What/Where/When/How many... Употреба/изостављање чланова и у изразима at the moment, at the weekend/at weekends, go/walk to school, start/finish school, have fun, by bus/car/bike и сл. </w:t>
            </w:r>
          </w:p>
          <w:p w:rsidR="00CA77DD" w:rsidRPr="00ED0B7C" w:rsidRDefault="00ED0B7C" w:rsidP="00CA77DD">
            <w:pPr>
              <w:pStyle w:val="BodyText"/>
              <w:spacing w:before="38"/>
              <w:ind w:left="0" w:hanging="98"/>
              <w:rPr>
                <w:lang w:val="ru-RU"/>
              </w:rPr>
            </w:pPr>
            <w:r w:rsidRPr="00ED0B7C">
              <w:rPr>
                <w:b/>
                <w:lang w:val="ru-RU"/>
              </w:rPr>
              <w:t>(Интер)културни садржаји:</w:t>
            </w:r>
            <w:r w:rsidRPr="00ED0B7C">
              <w:rPr>
                <w:lang w:val="ru-RU"/>
              </w:rPr>
              <w:t xml:space="preserve"> Породични живот; живот у школи – наставне и ваннаставне активности; обичаји и начин живљења људи у земљама енглеског говорног подручја.</w:t>
            </w:r>
          </w:p>
        </w:tc>
      </w:tr>
      <w:tr w:rsidR="00CA77DD" w:rsidRPr="006B51A3" w:rsidTr="00ED0B7C">
        <w:trPr>
          <w:trHeight w:val="2240"/>
        </w:trPr>
        <w:tc>
          <w:tcPr>
            <w:tcW w:w="4380" w:type="dxa"/>
            <w:vMerge/>
          </w:tcPr>
          <w:p w:rsidR="00CA77DD" w:rsidRPr="00ED0B7C" w:rsidRDefault="00CA77DD" w:rsidP="006B34FF">
            <w:pPr>
              <w:pStyle w:val="BodyText"/>
              <w:spacing w:before="38"/>
              <w:ind w:left="0"/>
              <w:rPr>
                <w:lang w:val="ru-RU"/>
              </w:rPr>
            </w:pPr>
          </w:p>
        </w:tc>
        <w:tc>
          <w:tcPr>
            <w:tcW w:w="4521" w:type="dxa"/>
          </w:tcPr>
          <w:p w:rsidR="00CA77DD" w:rsidRPr="00ED0B7C" w:rsidRDefault="00CA77DD" w:rsidP="006B34FF">
            <w:pPr>
              <w:pStyle w:val="BodyText"/>
              <w:spacing w:before="38"/>
              <w:ind w:left="875"/>
              <w:jc w:val="center"/>
              <w:rPr>
                <w:b/>
                <w:lang w:val="ru-RU"/>
              </w:rPr>
            </w:pPr>
          </w:p>
          <w:p w:rsidR="00CA77DD" w:rsidRPr="00ED0B7C" w:rsidRDefault="00CA77DD" w:rsidP="006B34FF">
            <w:pPr>
              <w:pStyle w:val="BodyText"/>
              <w:spacing w:before="38"/>
              <w:ind w:left="875"/>
              <w:jc w:val="center"/>
              <w:rPr>
                <w:b/>
                <w:lang w:val="ru-RU"/>
              </w:rPr>
            </w:pPr>
          </w:p>
          <w:p w:rsidR="00CA77DD" w:rsidRPr="00343642" w:rsidRDefault="00CA77DD" w:rsidP="006B34FF">
            <w:pPr>
              <w:pStyle w:val="BodyText"/>
              <w:spacing w:before="38"/>
              <w:ind w:left="875"/>
              <w:jc w:val="center"/>
              <w:rPr>
                <w:b/>
                <w:lang w:val="ru-RU"/>
              </w:rPr>
            </w:pPr>
            <w:r w:rsidRPr="00ED0B7C">
              <w:rPr>
                <w:b/>
                <w:lang w:val="ru-RU"/>
              </w:rPr>
              <w:t>ИЗРАЖАВАЊЕ БРОЈА И КОЛИЧИНЕ</w:t>
            </w:r>
            <w:r w:rsidR="00ED0B7C" w:rsidRPr="00343642">
              <w:rPr>
                <w:b/>
                <w:lang w:val="ru-RU"/>
              </w:rPr>
              <w:t xml:space="preserve"> И ЦЕНА</w:t>
            </w:r>
          </w:p>
        </w:tc>
        <w:tc>
          <w:tcPr>
            <w:tcW w:w="4275" w:type="dxa"/>
          </w:tcPr>
          <w:p w:rsidR="00CA77DD" w:rsidRPr="00ED0B7C" w:rsidRDefault="00ED0B7C" w:rsidP="00CA77DD">
            <w:pPr>
              <w:pStyle w:val="BodyText"/>
              <w:spacing w:before="38"/>
              <w:ind w:left="0" w:hanging="98"/>
              <w:rPr>
                <w:lang w:val="ru-RU"/>
              </w:rPr>
            </w:pPr>
            <w:r>
              <w:t>This is our first day at school. Tuesday is the second day of the week. November is the eleventh month of the year. We live in the twenty-first century. Z is the twenty-sixth letter of the English alphabet. How many subjects have you got at school? We’ve got nine subjects. What about you? How many teeth have you got? I’ve got 24 teeth, and you? How tall are you? I’m 1 metre 50 cm tall. How old is your little brother? He’s 2 and a half years old. Can I have 2 kilos of strawberries/a litre of yoghurt, please? Excuse me, how much are these bread rolls? They are 50 pence/cents/dinars each. How much is this dictionary? It’s 15 pounds/euros. Правилна множина именица: subject-subjects, dinar-dinars... Неправилна множина основних именица: tooth-</w:t>
            </w:r>
            <w:r>
              <w:lastRenderedPageBreak/>
              <w:t xml:space="preserve">teeth... Множина основних именица које се заврша вају на -y, -o, f/fe: strawberry-strawberries, kilo-kilos, tomato-tomatoes... Питања са How much/many/old/tall... Основни бројеви 0–100. Редни бројеви 1–30. </w:t>
            </w:r>
            <w:r w:rsidRPr="00ED0B7C">
              <w:rPr>
                <w:lang w:val="ru-RU"/>
              </w:rPr>
              <w:t xml:space="preserve">Употреба одређеног члана са редним бројевима. </w:t>
            </w:r>
            <w:r w:rsidRPr="00ED0B7C">
              <w:rPr>
                <w:b/>
                <w:lang w:val="ru-RU"/>
              </w:rPr>
              <w:t>(Интер)културни садржаји:</w:t>
            </w:r>
            <w:r w:rsidRPr="00ED0B7C">
              <w:rPr>
                <w:lang w:val="ru-RU"/>
              </w:rPr>
              <w:t xml:space="preserve"> Конвенције у писању двоцифрених бројева. Новчане валуте у земљама енглеског говорног подручја и њихове ознаке.</w:t>
            </w:r>
          </w:p>
        </w:tc>
      </w:tr>
    </w:tbl>
    <w:p w:rsidR="008A671E" w:rsidRDefault="008A671E" w:rsidP="00D14920">
      <w:pPr>
        <w:jc w:val="both"/>
        <w:rPr>
          <w:b/>
          <w:sz w:val="28"/>
          <w:lang w:val="ru-RU"/>
        </w:rPr>
      </w:pPr>
    </w:p>
    <w:p w:rsidR="008A671E" w:rsidRPr="008A671E" w:rsidRDefault="008A671E" w:rsidP="008A671E">
      <w:pPr>
        <w:rPr>
          <w:sz w:val="28"/>
          <w:lang w:val="ru-RU"/>
        </w:rPr>
      </w:pPr>
    </w:p>
    <w:p w:rsidR="008A671E" w:rsidRPr="008A671E" w:rsidRDefault="008A671E" w:rsidP="008A671E">
      <w:pPr>
        <w:rPr>
          <w:sz w:val="28"/>
          <w:lang w:val="ru-RU"/>
        </w:rPr>
      </w:pPr>
    </w:p>
    <w:p w:rsidR="008A671E" w:rsidRPr="008A671E" w:rsidRDefault="008A671E" w:rsidP="008A671E">
      <w:pPr>
        <w:rPr>
          <w:sz w:val="28"/>
          <w:lang w:val="ru-RU"/>
        </w:rPr>
      </w:pPr>
    </w:p>
    <w:p w:rsidR="008A671E" w:rsidRPr="008A671E" w:rsidRDefault="008A671E" w:rsidP="008A671E">
      <w:pPr>
        <w:rPr>
          <w:sz w:val="28"/>
          <w:lang w:val="ru-RU"/>
        </w:rPr>
      </w:pPr>
    </w:p>
    <w:p w:rsidR="008A671E" w:rsidRPr="008A671E" w:rsidRDefault="008A671E" w:rsidP="008A671E">
      <w:pPr>
        <w:rPr>
          <w:sz w:val="28"/>
          <w:lang w:val="ru-RU"/>
        </w:rPr>
      </w:pPr>
    </w:p>
    <w:p w:rsidR="008A671E" w:rsidRPr="008A671E" w:rsidRDefault="008A671E" w:rsidP="008A671E">
      <w:pPr>
        <w:rPr>
          <w:sz w:val="28"/>
          <w:lang w:val="ru-RU"/>
        </w:rPr>
      </w:pPr>
    </w:p>
    <w:p w:rsidR="008A671E" w:rsidRDefault="008A671E" w:rsidP="008A671E">
      <w:pPr>
        <w:rPr>
          <w:sz w:val="28"/>
          <w:lang w:val="ru-RU"/>
        </w:rPr>
      </w:pPr>
    </w:p>
    <w:p w:rsidR="00CA77DD" w:rsidRDefault="008A671E" w:rsidP="008A671E">
      <w:pPr>
        <w:tabs>
          <w:tab w:val="left" w:pos="2100"/>
        </w:tabs>
        <w:jc w:val="center"/>
        <w:rPr>
          <w:b/>
          <w:sz w:val="24"/>
          <w:lang w:val="ru-RU"/>
        </w:rPr>
      </w:pPr>
      <w:r>
        <w:rPr>
          <w:b/>
          <w:sz w:val="24"/>
          <w:lang w:val="ru-RU"/>
        </w:rPr>
        <w:t xml:space="preserve">УПУТСТВО ЗА ДИДАКТИЧКО-МЕТОДИЧКО ОСТВАРИВАЊЕ ПРОГРАМА </w:t>
      </w:r>
    </w:p>
    <w:p w:rsidR="008A671E" w:rsidRDefault="008A671E" w:rsidP="008A671E">
      <w:pPr>
        <w:tabs>
          <w:tab w:val="left" w:pos="2100"/>
        </w:tabs>
        <w:jc w:val="center"/>
        <w:rPr>
          <w:b/>
          <w:sz w:val="24"/>
          <w:lang w:val="ru-RU"/>
        </w:rPr>
      </w:pPr>
    </w:p>
    <w:p w:rsidR="008A671E" w:rsidRDefault="008A671E" w:rsidP="008A671E">
      <w:pPr>
        <w:tabs>
          <w:tab w:val="left" w:pos="2100"/>
        </w:tabs>
        <w:jc w:val="both"/>
        <w:rPr>
          <w:lang w:val="ru-RU"/>
        </w:rPr>
      </w:pPr>
      <w:r w:rsidRPr="008A671E">
        <w:rPr>
          <w:lang w:val="ru-RU"/>
        </w:rPr>
        <w:t>Програм наставе и учења за стране језике у првом циклусу основног образовања и васпита</w:t>
      </w:r>
      <w:r>
        <w:rPr>
          <w:lang w:val="ru-RU"/>
        </w:rPr>
        <w:t>ња усмерен је на развој функцио</w:t>
      </w:r>
      <w:r w:rsidRPr="008A671E">
        <w:rPr>
          <w:lang w:val="ru-RU"/>
        </w:rPr>
        <w:t>налних знања и заснован је на</w:t>
      </w:r>
      <w:r>
        <w:rPr>
          <w:lang w:val="ru-RU"/>
        </w:rPr>
        <w:t xml:space="preserve"> комуникативно дефинисаним исхо</w:t>
      </w:r>
      <w:r w:rsidRPr="008A671E">
        <w:rPr>
          <w:lang w:val="ru-RU"/>
        </w:rPr>
        <w:t>дима учења, односно активностима које у</w:t>
      </w:r>
      <w:r>
        <w:rPr>
          <w:lang w:val="ru-RU"/>
        </w:rPr>
        <w:t>ченик успешно реализу</w:t>
      </w:r>
      <w:r w:rsidRPr="008A671E">
        <w:rPr>
          <w:lang w:val="ru-RU"/>
        </w:rPr>
        <w:t>је користећи страни језик. Језичке активности слушања, читања, (раз)говора и писања у програму наставе и учења посматрају се интегративно, као нераздвојиве</w:t>
      </w:r>
      <w:r>
        <w:rPr>
          <w:lang w:val="ru-RU"/>
        </w:rPr>
        <w:t xml:space="preserve"> компоненте аутентичне комуника</w:t>
      </w:r>
      <w:r w:rsidRPr="008A671E">
        <w:rPr>
          <w:lang w:val="ru-RU"/>
        </w:rPr>
        <w:t>ције појединца у било којој говорној заједници</w:t>
      </w:r>
      <w:r>
        <w:rPr>
          <w:lang w:val="ru-RU"/>
        </w:rPr>
        <w:t>.</w:t>
      </w:r>
    </w:p>
    <w:p w:rsidR="008A671E" w:rsidRDefault="008A671E" w:rsidP="008A671E">
      <w:pPr>
        <w:tabs>
          <w:tab w:val="left" w:pos="2100"/>
        </w:tabs>
        <w:jc w:val="both"/>
        <w:rPr>
          <w:lang w:val="ru-RU"/>
        </w:rPr>
      </w:pPr>
    </w:p>
    <w:p w:rsidR="008A671E" w:rsidRDefault="008A671E" w:rsidP="008A671E">
      <w:pPr>
        <w:tabs>
          <w:tab w:val="left" w:pos="2100"/>
        </w:tabs>
        <w:jc w:val="both"/>
        <w:rPr>
          <w:b/>
          <w:lang w:val="ru-RU"/>
        </w:rPr>
      </w:pPr>
      <w:r>
        <w:rPr>
          <w:b/>
          <w:lang w:val="ru-RU"/>
        </w:rPr>
        <w:t>ПЛАНИРАЊЕ НАСТАВЕ И УЧЕЊА</w:t>
      </w:r>
    </w:p>
    <w:p w:rsidR="008A671E" w:rsidRDefault="008A671E" w:rsidP="008A671E">
      <w:pPr>
        <w:tabs>
          <w:tab w:val="left" w:pos="2100"/>
        </w:tabs>
        <w:jc w:val="both"/>
        <w:rPr>
          <w:b/>
          <w:lang w:val="ru-RU"/>
        </w:rPr>
      </w:pPr>
    </w:p>
    <w:p w:rsidR="008A671E" w:rsidRDefault="008A671E" w:rsidP="008A671E">
      <w:pPr>
        <w:tabs>
          <w:tab w:val="left" w:pos="2100"/>
        </w:tabs>
        <w:jc w:val="both"/>
        <w:rPr>
          <w:lang w:val="ru-RU"/>
        </w:rPr>
      </w:pPr>
      <w:r w:rsidRPr="008A671E">
        <w:rPr>
          <w:lang w:val="ru-RU"/>
        </w:rPr>
        <w:t>Приликом планирања наставе и учења треба имати у виду да се исходи разликују, да се неки могу лакше и брже остварити, док је за већину исхода потре</w:t>
      </w:r>
      <w:r>
        <w:rPr>
          <w:lang w:val="ru-RU"/>
        </w:rPr>
        <w:t>бно више времена, различитих ак</w:t>
      </w:r>
      <w:r w:rsidRPr="008A671E">
        <w:rPr>
          <w:lang w:val="ru-RU"/>
        </w:rPr>
        <w:t>тивности и начина рада. У фа</w:t>
      </w:r>
      <w:r>
        <w:rPr>
          <w:lang w:val="ru-RU"/>
        </w:rPr>
        <w:t>зи планирања наставе и учења ве</w:t>
      </w:r>
      <w:r w:rsidRPr="008A671E">
        <w:rPr>
          <w:lang w:val="ru-RU"/>
        </w:rPr>
        <w:t>ома је важно узети у обзир да је уџбеник наставно средство које не одређује садржаје предмета. Садржајима у уџбенику приступа се селективно и у складу са предвиђеним исходима. С обзиром на то да уџбеник није једини извор знања, наставник треба да упути ученике на друге изворе инфо</w:t>
      </w:r>
      <w:r w:rsidR="000B6165">
        <w:rPr>
          <w:lang w:val="ru-RU"/>
        </w:rPr>
        <w:t>рмисања и стицања знања и вешти</w:t>
      </w:r>
      <w:r w:rsidRPr="008A671E">
        <w:rPr>
          <w:lang w:val="ru-RU"/>
        </w:rPr>
        <w:t>на. Полазећи од исхода, односно онога што је ученик у стању да оствари у различитим врстама и видовима комуникације (усмене, писане и невербалне), форма</w:t>
      </w:r>
      <w:r w:rsidR="000B6165">
        <w:rPr>
          <w:lang w:val="ru-RU"/>
        </w:rPr>
        <w:t>лно и садржински централну пози</w:t>
      </w:r>
      <w:r w:rsidRPr="008A671E">
        <w:rPr>
          <w:lang w:val="ru-RU"/>
        </w:rPr>
        <w:t>цију програма наставе и учења заузимају управо комуникативне функције. На основу комуникативних функција дефинисане су језичке активности помоћу којих се оне могу остварити, а које, од четвртог разреда, укључују</w:t>
      </w:r>
      <w:r>
        <w:rPr>
          <w:lang w:val="ru-RU"/>
        </w:rPr>
        <w:t xml:space="preserve"> усавршавање способности разуме</w:t>
      </w:r>
      <w:r w:rsidRPr="008A671E">
        <w:rPr>
          <w:lang w:val="ru-RU"/>
        </w:rPr>
        <w:t>вања говора, разумевања писаног текста, интерактивног усменог и писаног изражавања. Захваљујући цикличној и континуалној концепцији програма, комуника</w:t>
      </w:r>
      <w:r>
        <w:rPr>
          <w:lang w:val="ru-RU"/>
        </w:rPr>
        <w:t>тивне функције се преносе, усва</w:t>
      </w:r>
      <w:r w:rsidRPr="008A671E">
        <w:rPr>
          <w:lang w:val="ru-RU"/>
        </w:rPr>
        <w:t>јају и увежбавају током читавог образовног циклуса, с растућим степеном сложености. Исходи, комуникативне функције и језичке активности дефинисани су као опште лингвистичке категорије, и стога су за све стране језике иде</w:t>
      </w:r>
      <w:r>
        <w:rPr>
          <w:lang w:val="ru-RU"/>
        </w:rPr>
        <w:t>нтични искази. Како би се, међу</w:t>
      </w:r>
      <w:r w:rsidRPr="008A671E">
        <w:rPr>
          <w:lang w:val="ru-RU"/>
        </w:rPr>
        <w:t>тим, исходи, функције и акти</w:t>
      </w:r>
      <w:r w:rsidR="000B6165">
        <w:rPr>
          <w:lang w:val="ru-RU"/>
        </w:rPr>
        <w:t>вности операционализовали, пону</w:t>
      </w:r>
      <w:r w:rsidRPr="008A671E">
        <w:rPr>
          <w:lang w:val="ru-RU"/>
        </w:rPr>
        <w:t xml:space="preserve">ђени су и примери језичких садржаја, и то за сваки појединачни страни језик. Њима се илуструју </w:t>
      </w:r>
      <w:r w:rsidR="000B6165">
        <w:rPr>
          <w:lang w:val="ru-RU"/>
        </w:rPr>
        <w:t>неке од најфреквентнијих и узра</w:t>
      </w:r>
      <w:r w:rsidRPr="008A671E">
        <w:rPr>
          <w:lang w:val="ru-RU"/>
        </w:rPr>
        <w:t>сно најадекватнијих могућности</w:t>
      </w:r>
      <w:r>
        <w:rPr>
          <w:lang w:val="ru-RU"/>
        </w:rPr>
        <w:t xml:space="preserve"> за вербалну реализацију комуни</w:t>
      </w:r>
      <w:r w:rsidRPr="008A671E">
        <w:rPr>
          <w:lang w:val="ru-RU"/>
        </w:rPr>
        <w:t>кативних функција</w:t>
      </w:r>
      <w:r w:rsidR="000B6165">
        <w:rPr>
          <w:lang w:val="ru-RU"/>
        </w:rPr>
        <w:t>.</w:t>
      </w:r>
    </w:p>
    <w:p w:rsidR="000B6165" w:rsidRDefault="000B6165" w:rsidP="008A671E">
      <w:pPr>
        <w:tabs>
          <w:tab w:val="left" w:pos="2100"/>
        </w:tabs>
        <w:jc w:val="both"/>
        <w:rPr>
          <w:lang w:val="ru-RU"/>
        </w:rPr>
      </w:pPr>
    </w:p>
    <w:p w:rsidR="000B6165" w:rsidRDefault="000B6165" w:rsidP="008A671E">
      <w:pPr>
        <w:tabs>
          <w:tab w:val="left" w:pos="2100"/>
        </w:tabs>
        <w:jc w:val="both"/>
        <w:rPr>
          <w:b/>
          <w:lang w:val="ru-RU"/>
        </w:rPr>
      </w:pPr>
      <w:r>
        <w:rPr>
          <w:b/>
          <w:lang w:val="ru-RU"/>
        </w:rPr>
        <w:t>ОСТВАРИВАЊЕ НАСТАВЕ И УЧЕЊА</w:t>
      </w:r>
    </w:p>
    <w:p w:rsidR="000B6165" w:rsidRDefault="000B6165" w:rsidP="008A671E">
      <w:pPr>
        <w:tabs>
          <w:tab w:val="left" w:pos="2100"/>
        </w:tabs>
        <w:jc w:val="both"/>
        <w:rPr>
          <w:b/>
          <w:lang w:val="ru-RU"/>
        </w:rPr>
      </w:pPr>
    </w:p>
    <w:p w:rsidR="000B6165" w:rsidRDefault="000B6165" w:rsidP="008A671E">
      <w:pPr>
        <w:tabs>
          <w:tab w:val="left" w:pos="2100"/>
        </w:tabs>
        <w:jc w:val="both"/>
        <w:rPr>
          <w:lang w:val="ru-RU"/>
        </w:rPr>
      </w:pPr>
      <w:r w:rsidRPr="000B6165">
        <w:rPr>
          <w:lang w:val="ru-RU"/>
        </w:rPr>
        <w:t>Програм усмерен ка исходима указује на то шта је ученик у процесу комуникације у стању да разуме и продукује. Табеларни</w:t>
      </w:r>
      <w:r w:rsidRPr="00343642">
        <w:rPr>
          <w:lang w:val="ru-RU"/>
        </w:rPr>
        <w:t xml:space="preserve"> </w:t>
      </w:r>
      <w:r w:rsidRPr="000B6165">
        <w:rPr>
          <w:lang w:val="ru-RU"/>
        </w:rPr>
        <w:t>приказ постепено води наставника од исхода и комуникативне функције као области, преко а</w:t>
      </w:r>
      <w:r>
        <w:rPr>
          <w:lang w:val="ru-RU"/>
        </w:rPr>
        <w:t>ктивности које у настави оспосо</w:t>
      </w:r>
      <w:r w:rsidRPr="000B6165">
        <w:rPr>
          <w:lang w:val="ru-RU"/>
        </w:rPr>
        <w:t>бљавају ученика да комуницира и користи језик у свакодневном животу, у приватном, јавном или образовном домену. Примена овог приступа у настави страних језика заснива се на настојањима да се доследно спроводе и примењују следећи ставови:</w:t>
      </w:r>
    </w:p>
    <w:p w:rsidR="000B6165" w:rsidRDefault="000B6165" w:rsidP="008A671E">
      <w:pPr>
        <w:tabs>
          <w:tab w:val="left" w:pos="2100"/>
        </w:tabs>
        <w:jc w:val="both"/>
        <w:rPr>
          <w:lang w:val="ru-RU"/>
        </w:rPr>
      </w:pPr>
      <w:r w:rsidRPr="000B6165">
        <w:rPr>
          <w:lang w:val="ru-RU"/>
        </w:rPr>
        <w:t>– циљни језик употребљав</w:t>
      </w:r>
      <w:r>
        <w:rPr>
          <w:lang w:val="ru-RU"/>
        </w:rPr>
        <w:t>а се у учионици у добро осмишље</w:t>
      </w:r>
      <w:r w:rsidRPr="000B6165">
        <w:rPr>
          <w:lang w:val="ru-RU"/>
        </w:rPr>
        <w:t>ним контекстима од интереса за ученике у атмосфери заједништва и међусобне сарадње;</w:t>
      </w:r>
    </w:p>
    <w:p w:rsidR="000B6165" w:rsidRDefault="000B6165" w:rsidP="008A671E">
      <w:pPr>
        <w:tabs>
          <w:tab w:val="left" w:pos="2100"/>
        </w:tabs>
        <w:jc w:val="both"/>
        <w:rPr>
          <w:lang w:val="ru-RU"/>
        </w:rPr>
      </w:pPr>
      <w:r w:rsidRPr="000B6165">
        <w:rPr>
          <w:lang w:val="ru-RU"/>
        </w:rPr>
        <w:lastRenderedPageBreak/>
        <w:t xml:space="preserve"> – говор наставника прилагођен је узрасту и знањима ученика;</w:t>
      </w:r>
    </w:p>
    <w:p w:rsidR="000B6165" w:rsidRDefault="000B6165" w:rsidP="008A671E">
      <w:pPr>
        <w:tabs>
          <w:tab w:val="left" w:pos="2100"/>
        </w:tabs>
        <w:jc w:val="both"/>
        <w:rPr>
          <w:lang w:val="ru-RU"/>
        </w:rPr>
      </w:pPr>
      <w:r w:rsidRPr="000B6165">
        <w:rPr>
          <w:lang w:val="ru-RU"/>
        </w:rPr>
        <w:t xml:space="preserve"> – наставник мора бити си</w:t>
      </w:r>
      <w:r>
        <w:rPr>
          <w:lang w:val="ru-RU"/>
        </w:rPr>
        <w:t>гуран да је схваћено значење по</w:t>
      </w:r>
      <w:r w:rsidRPr="000B6165">
        <w:rPr>
          <w:lang w:val="ru-RU"/>
        </w:rPr>
        <w:t xml:space="preserve">руке, укључујући њене културолошке и васпитне елементе, као и елементе социјализације; </w:t>
      </w:r>
    </w:p>
    <w:p w:rsidR="000B6165" w:rsidRDefault="000B6165" w:rsidP="008A671E">
      <w:pPr>
        <w:tabs>
          <w:tab w:val="left" w:pos="2100"/>
        </w:tabs>
        <w:jc w:val="both"/>
        <w:rPr>
          <w:lang w:val="ru-RU"/>
        </w:rPr>
      </w:pPr>
      <w:r w:rsidRPr="000B6165">
        <w:rPr>
          <w:lang w:val="ru-RU"/>
        </w:rPr>
        <w:t>– битно је значење језичке поруке;</w:t>
      </w:r>
    </w:p>
    <w:p w:rsidR="000B6165" w:rsidRDefault="000B6165" w:rsidP="008A671E">
      <w:pPr>
        <w:tabs>
          <w:tab w:val="left" w:pos="2100"/>
        </w:tabs>
        <w:jc w:val="both"/>
        <w:rPr>
          <w:lang w:val="ru-RU"/>
        </w:rPr>
      </w:pPr>
      <w:r w:rsidRPr="000B6165">
        <w:rPr>
          <w:lang w:val="ru-RU"/>
        </w:rPr>
        <w:t xml:space="preserve"> – знања ученика мере се ј</w:t>
      </w:r>
      <w:r>
        <w:rPr>
          <w:lang w:val="ru-RU"/>
        </w:rPr>
        <w:t>асно одређеним релативним крите</w:t>
      </w:r>
      <w:r w:rsidRPr="000B6165">
        <w:rPr>
          <w:lang w:val="ru-RU"/>
        </w:rPr>
        <w:t xml:space="preserve">ријумима тачности и зато узор није изворни говорник; </w:t>
      </w:r>
    </w:p>
    <w:p w:rsidR="000B6165" w:rsidRDefault="000B6165" w:rsidP="008A671E">
      <w:pPr>
        <w:tabs>
          <w:tab w:val="left" w:pos="2100"/>
        </w:tabs>
        <w:jc w:val="both"/>
        <w:rPr>
          <w:lang w:val="ru-RU"/>
        </w:rPr>
      </w:pPr>
      <w:r w:rsidRPr="000B6165">
        <w:rPr>
          <w:lang w:val="ru-RU"/>
        </w:rPr>
        <w:t>– са циљем да се унапреди квалитет и обим језичког материјала, настава се заснива на социјалној интеракцији у учионици и ван ње, и спроводи се путем групног или инди</w:t>
      </w:r>
      <w:r>
        <w:rPr>
          <w:lang w:val="ru-RU"/>
        </w:rPr>
        <w:t>видуалног решава</w:t>
      </w:r>
      <w:r w:rsidRPr="000B6165">
        <w:rPr>
          <w:lang w:val="ru-RU"/>
        </w:rPr>
        <w:t>ња проблема, као и решавањем мање или више сложених задатака у реалним и виртуелним условима са јасно одређеним контекстом, поступком и циљем;</w:t>
      </w:r>
    </w:p>
    <w:p w:rsidR="000B6165" w:rsidRDefault="000B6165" w:rsidP="008A671E">
      <w:pPr>
        <w:tabs>
          <w:tab w:val="left" w:pos="2100"/>
        </w:tabs>
        <w:jc w:val="both"/>
        <w:rPr>
          <w:lang w:val="ru-RU"/>
        </w:rPr>
      </w:pPr>
      <w:r w:rsidRPr="000B6165">
        <w:rPr>
          <w:lang w:val="ru-RU"/>
        </w:rPr>
        <w:t xml:space="preserve"> – сви граматички садржаји уводе се индуктивном методом кроз разноврсне контекстуализоване примере у складу са нивоом и без детаљних граматичких објашњења, а њихово познавање се вреднује и оцењује на основу уп</w:t>
      </w:r>
      <w:r>
        <w:rPr>
          <w:lang w:val="ru-RU"/>
        </w:rPr>
        <w:t>отребе у одговарајућем комуника</w:t>
      </w:r>
      <w:r w:rsidRPr="000B6165">
        <w:rPr>
          <w:lang w:val="ru-RU"/>
        </w:rPr>
        <w:t>тивном контексту</w:t>
      </w:r>
      <w:r>
        <w:rPr>
          <w:lang w:val="ru-RU"/>
        </w:rPr>
        <w:t>.</w:t>
      </w:r>
    </w:p>
    <w:p w:rsidR="000B6165" w:rsidRDefault="000B6165" w:rsidP="008A671E">
      <w:pPr>
        <w:tabs>
          <w:tab w:val="left" w:pos="2100"/>
        </w:tabs>
        <w:jc w:val="both"/>
        <w:rPr>
          <w:lang w:val="ru-RU"/>
        </w:rPr>
      </w:pPr>
      <w:r w:rsidRPr="000B6165">
        <w:rPr>
          <w:lang w:val="ru-RU"/>
        </w:rPr>
        <w:t>Комуникативно-интерактив</w:t>
      </w:r>
      <w:r>
        <w:rPr>
          <w:lang w:val="ru-RU"/>
        </w:rPr>
        <w:t>ни приступ у настави страних је</w:t>
      </w:r>
      <w:r w:rsidRPr="000B6165">
        <w:rPr>
          <w:lang w:val="ru-RU"/>
        </w:rPr>
        <w:t>зика укључује и следе</w:t>
      </w:r>
      <w:r>
        <w:rPr>
          <w:lang w:val="ru-RU"/>
        </w:rPr>
        <w:t>ће:</w:t>
      </w:r>
    </w:p>
    <w:p w:rsidR="000B6165" w:rsidRDefault="000B6165" w:rsidP="008A671E">
      <w:pPr>
        <w:tabs>
          <w:tab w:val="left" w:pos="2100"/>
        </w:tabs>
        <w:jc w:val="both"/>
        <w:rPr>
          <w:lang w:val="ru-RU"/>
        </w:rPr>
      </w:pPr>
      <w:r w:rsidRPr="000B6165">
        <w:rPr>
          <w:lang w:val="ru-RU"/>
        </w:rPr>
        <w:t xml:space="preserve">– усвајање језичког садржаја кроз циљано и осмишљено учествовање у друштвеном чину; </w:t>
      </w:r>
    </w:p>
    <w:p w:rsidR="000B6165" w:rsidRDefault="000B6165" w:rsidP="008A671E">
      <w:pPr>
        <w:tabs>
          <w:tab w:val="left" w:pos="2100"/>
        </w:tabs>
        <w:jc w:val="both"/>
        <w:rPr>
          <w:lang w:val="ru-RU"/>
        </w:rPr>
      </w:pPr>
      <w:r w:rsidRPr="000B6165">
        <w:rPr>
          <w:lang w:val="ru-RU"/>
        </w:rPr>
        <w:t xml:space="preserve">– поимање програма као скупа динамичних, заједнички припремљених и прилагођених задатака и активности; </w:t>
      </w:r>
    </w:p>
    <w:p w:rsidR="002553B0" w:rsidRDefault="000B6165" w:rsidP="008A671E">
      <w:pPr>
        <w:tabs>
          <w:tab w:val="left" w:pos="2100"/>
        </w:tabs>
        <w:jc w:val="both"/>
        <w:rPr>
          <w:lang w:val="ru-RU"/>
        </w:rPr>
      </w:pPr>
      <w:r w:rsidRPr="000B6165">
        <w:rPr>
          <w:lang w:val="ru-RU"/>
        </w:rPr>
        <w:t>– наставник треба да омо</w:t>
      </w:r>
      <w:r>
        <w:rPr>
          <w:lang w:val="ru-RU"/>
        </w:rPr>
        <w:t>гући приступ новим идејама и њи</w:t>
      </w:r>
      <w:r w:rsidRPr="000B6165">
        <w:rPr>
          <w:lang w:val="ru-RU"/>
        </w:rPr>
        <w:t xml:space="preserve">хово прихватање, као и креирање нових идеја; </w:t>
      </w:r>
    </w:p>
    <w:p w:rsidR="000B6165" w:rsidRDefault="000B6165" w:rsidP="008A671E">
      <w:pPr>
        <w:tabs>
          <w:tab w:val="left" w:pos="2100"/>
        </w:tabs>
        <w:jc w:val="both"/>
        <w:rPr>
          <w:lang w:val="ru-RU"/>
        </w:rPr>
      </w:pPr>
      <w:r w:rsidRPr="000B6165">
        <w:rPr>
          <w:lang w:val="ru-RU"/>
        </w:rPr>
        <w:t xml:space="preserve">– ученици се посматрају као одговорни, креативни, активни учесници у друштвеном чину; </w:t>
      </w:r>
    </w:p>
    <w:p w:rsidR="000B6165" w:rsidRDefault="000B6165" w:rsidP="008A671E">
      <w:pPr>
        <w:tabs>
          <w:tab w:val="left" w:pos="2100"/>
        </w:tabs>
        <w:jc w:val="both"/>
        <w:rPr>
          <w:lang w:val="ru-RU"/>
        </w:rPr>
      </w:pPr>
      <w:r w:rsidRPr="000B6165">
        <w:rPr>
          <w:lang w:val="ru-RU"/>
        </w:rPr>
        <w:t>– наставни материјали пре</w:t>
      </w:r>
      <w:r>
        <w:rPr>
          <w:lang w:val="ru-RU"/>
        </w:rPr>
        <w:t>дстављају један од извора актив</w:t>
      </w:r>
      <w:r w:rsidRPr="000B6165">
        <w:rPr>
          <w:lang w:val="ru-RU"/>
        </w:rPr>
        <w:t>ности и треба да буду праћени употребом додатних аутентичних материјала;</w:t>
      </w:r>
    </w:p>
    <w:p w:rsidR="000B6165" w:rsidRDefault="000B6165" w:rsidP="008A671E">
      <w:pPr>
        <w:tabs>
          <w:tab w:val="left" w:pos="2100"/>
        </w:tabs>
        <w:jc w:val="both"/>
        <w:rPr>
          <w:lang w:val="ru-RU"/>
        </w:rPr>
      </w:pPr>
      <w:r w:rsidRPr="000B6165">
        <w:rPr>
          <w:lang w:val="ru-RU"/>
        </w:rPr>
        <w:t xml:space="preserve"> – учионица је простор који </w:t>
      </w:r>
      <w:r>
        <w:rPr>
          <w:lang w:val="ru-RU"/>
        </w:rPr>
        <w:t>је могуће прилагођавати потреба</w:t>
      </w:r>
      <w:r w:rsidRPr="000B6165">
        <w:rPr>
          <w:lang w:val="ru-RU"/>
        </w:rPr>
        <w:t xml:space="preserve">ма наставе из дана у дан; </w:t>
      </w:r>
    </w:p>
    <w:p w:rsidR="000B6165" w:rsidRDefault="000B6165" w:rsidP="008A671E">
      <w:pPr>
        <w:tabs>
          <w:tab w:val="left" w:pos="2100"/>
        </w:tabs>
        <w:jc w:val="both"/>
        <w:rPr>
          <w:lang w:val="ru-RU"/>
        </w:rPr>
      </w:pPr>
      <w:r w:rsidRPr="000B6165">
        <w:rPr>
          <w:lang w:val="ru-RU"/>
        </w:rPr>
        <w:t>– рад на пројекту као задатку који остварује корелацију са другим предметима и подстиче развој когнитивних способности ученика (планирање, запажање,</w:t>
      </w:r>
      <w:r>
        <w:rPr>
          <w:lang w:val="ru-RU"/>
        </w:rPr>
        <w:t xml:space="preserve"> анализа, вредновање, закључива</w:t>
      </w:r>
      <w:r w:rsidRPr="000B6165">
        <w:rPr>
          <w:lang w:val="ru-RU"/>
        </w:rPr>
        <w:t>ње итд.)</w:t>
      </w:r>
    </w:p>
    <w:p w:rsidR="002553B0" w:rsidRDefault="002553B0" w:rsidP="008A671E">
      <w:pPr>
        <w:tabs>
          <w:tab w:val="left" w:pos="2100"/>
        </w:tabs>
        <w:jc w:val="both"/>
        <w:rPr>
          <w:lang w:val="ru-RU"/>
        </w:rPr>
      </w:pPr>
      <w:r w:rsidRPr="002553B0">
        <w:rPr>
          <w:lang w:val="ru-RU"/>
        </w:rPr>
        <w:t xml:space="preserve">– за увођење новог лексичког материјала користе се познате граматичке структуре и обрнуто, </w:t>
      </w:r>
      <w:r>
        <w:rPr>
          <w:lang w:val="ru-RU"/>
        </w:rPr>
        <w:t>а нарочито на нижем узрасту тре</w:t>
      </w:r>
      <w:r w:rsidRPr="002553B0">
        <w:rPr>
          <w:lang w:val="ru-RU"/>
        </w:rPr>
        <w:t>ба користити интернационализме и речи које су им познате, као и визуализацију као средство семантизације.</w:t>
      </w:r>
    </w:p>
    <w:p w:rsidR="002553B0" w:rsidRDefault="002553B0" w:rsidP="008A671E">
      <w:pPr>
        <w:tabs>
          <w:tab w:val="left" w:pos="2100"/>
        </w:tabs>
        <w:jc w:val="both"/>
        <w:rPr>
          <w:lang w:val="ru-RU"/>
        </w:rPr>
      </w:pPr>
    </w:p>
    <w:p w:rsidR="002553B0" w:rsidRDefault="002553B0" w:rsidP="008A671E">
      <w:pPr>
        <w:tabs>
          <w:tab w:val="left" w:pos="2100"/>
        </w:tabs>
        <w:jc w:val="both"/>
        <w:rPr>
          <w:b/>
          <w:lang w:val="ru-RU"/>
        </w:rPr>
      </w:pPr>
      <w:r>
        <w:rPr>
          <w:b/>
          <w:lang w:val="ru-RU"/>
        </w:rPr>
        <w:t>Технике/активности</w:t>
      </w:r>
    </w:p>
    <w:p w:rsidR="002553B0" w:rsidRDefault="002553B0" w:rsidP="008A671E">
      <w:pPr>
        <w:tabs>
          <w:tab w:val="left" w:pos="2100"/>
        </w:tabs>
        <w:jc w:val="both"/>
        <w:rPr>
          <w:b/>
          <w:lang w:val="ru-RU"/>
        </w:rPr>
      </w:pPr>
    </w:p>
    <w:p w:rsidR="002553B0" w:rsidRDefault="002553B0" w:rsidP="008A671E">
      <w:pPr>
        <w:tabs>
          <w:tab w:val="left" w:pos="2100"/>
        </w:tabs>
        <w:jc w:val="both"/>
        <w:rPr>
          <w:lang w:val="ru-RU"/>
        </w:rPr>
      </w:pPr>
      <w:r w:rsidRPr="002553B0">
        <w:rPr>
          <w:lang w:val="ru-RU"/>
        </w:rPr>
        <w:t>Током часа препоручује се динамично смењивање техника/ активности које не би требало да трају дуже од 15 минута.</w:t>
      </w:r>
    </w:p>
    <w:p w:rsidR="002553B0" w:rsidRDefault="002553B0" w:rsidP="008A671E">
      <w:pPr>
        <w:tabs>
          <w:tab w:val="left" w:pos="2100"/>
        </w:tabs>
        <w:jc w:val="both"/>
        <w:rPr>
          <w:lang w:val="ru-RU"/>
        </w:rPr>
      </w:pPr>
      <w:r w:rsidRPr="002553B0">
        <w:rPr>
          <w:lang w:val="ru-RU"/>
        </w:rPr>
        <w:t xml:space="preserve"> Слушање и реаговање на уп</w:t>
      </w:r>
      <w:r>
        <w:rPr>
          <w:lang w:val="ru-RU"/>
        </w:rPr>
        <w:t>утства наставника на страном је</w:t>
      </w:r>
      <w:r w:rsidRPr="002553B0">
        <w:rPr>
          <w:lang w:val="ru-RU"/>
        </w:rPr>
        <w:t xml:space="preserve">зику или са аудио-записа (слушај, пиши, повежи, одреди, пронађи, али и активности у вези са радом у учионици: нацртај, исеци, обој, отвори/затвори свеску, итд.). </w:t>
      </w:r>
    </w:p>
    <w:p w:rsidR="002553B0" w:rsidRDefault="002553B0" w:rsidP="008A671E">
      <w:pPr>
        <w:tabs>
          <w:tab w:val="left" w:pos="2100"/>
        </w:tabs>
        <w:jc w:val="both"/>
        <w:rPr>
          <w:lang w:val="ru-RU"/>
        </w:rPr>
      </w:pPr>
      <w:r w:rsidRPr="002553B0">
        <w:rPr>
          <w:lang w:val="ru-RU"/>
        </w:rPr>
        <w:t>Рад у паровима, малим и великим групама (мини-дијалози, игра по улогама, симулације итд.).</w:t>
      </w:r>
    </w:p>
    <w:p w:rsidR="002553B0" w:rsidRDefault="002553B0" w:rsidP="008A671E">
      <w:pPr>
        <w:tabs>
          <w:tab w:val="left" w:pos="2100"/>
        </w:tabs>
        <w:jc w:val="both"/>
        <w:rPr>
          <w:lang w:val="ru-RU"/>
        </w:rPr>
      </w:pPr>
      <w:r w:rsidRPr="002553B0">
        <w:rPr>
          <w:lang w:val="ru-RU"/>
        </w:rPr>
        <w:t xml:space="preserve"> Мануелне активности (израда паноа, презентација, зидних новина, постера и сл.). </w:t>
      </w:r>
    </w:p>
    <w:p w:rsidR="002553B0" w:rsidRDefault="002553B0" w:rsidP="008A671E">
      <w:pPr>
        <w:tabs>
          <w:tab w:val="left" w:pos="2100"/>
        </w:tabs>
        <w:jc w:val="both"/>
        <w:rPr>
          <w:lang w:val="ru-RU"/>
        </w:rPr>
      </w:pPr>
      <w:r w:rsidRPr="002553B0">
        <w:rPr>
          <w:lang w:val="ru-RU"/>
        </w:rPr>
        <w:t>Вежбе слушања (према упутствима наставника или са аудио- -записа повезати појмове, дода</w:t>
      </w:r>
      <w:r>
        <w:rPr>
          <w:lang w:val="ru-RU"/>
        </w:rPr>
        <w:t>ти делове слике, допунити инфор</w:t>
      </w:r>
      <w:r w:rsidRPr="002553B0">
        <w:rPr>
          <w:lang w:val="ru-RU"/>
        </w:rPr>
        <w:t xml:space="preserve">мације, селектовати тачне и нетачне исказе, утврдити хронологију и сл.). </w:t>
      </w:r>
    </w:p>
    <w:p w:rsidR="002553B0" w:rsidRDefault="002553B0" w:rsidP="008A671E">
      <w:pPr>
        <w:tabs>
          <w:tab w:val="left" w:pos="2100"/>
        </w:tabs>
        <w:jc w:val="both"/>
        <w:rPr>
          <w:lang w:val="ru-RU"/>
        </w:rPr>
      </w:pPr>
      <w:r w:rsidRPr="002553B0">
        <w:rPr>
          <w:lang w:val="ru-RU"/>
        </w:rPr>
        <w:t xml:space="preserve">Игре примерене узрасту и </w:t>
      </w:r>
      <w:r>
        <w:rPr>
          <w:lang w:val="ru-RU"/>
        </w:rPr>
        <w:t>дидактичком захтеву (за загрева</w:t>
      </w:r>
      <w:r w:rsidRPr="002553B0">
        <w:rPr>
          <w:lang w:val="ru-RU"/>
        </w:rPr>
        <w:t xml:space="preserve">ње, развијање пажње и концентрације, јачање мотивације, увођење нове језичке грађе или пак утврђивање). Класирање и упоређивање (по количини, облику, боји, годишњим добима, волим/не волим, компарације...). </w:t>
      </w:r>
    </w:p>
    <w:p w:rsidR="002553B0" w:rsidRDefault="002553B0" w:rsidP="008A671E">
      <w:pPr>
        <w:tabs>
          <w:tab w:val="left" w:pos="2100"/>
        </w:tabs>
        <w:jc w:val="both"/>
        <w:rPr>
          <w:lang w:val="ru-RU"/>
        </w:rPr>
      </w:pPr>
      <w:r w:rsidRPr="002553B0">
        <w:rPr>
          <w:lang w:val="ru-RU"/>
        </w:rPr>
        <w:t>Решавање „проблем-ситуациј</w:t>
      </w:r>
      <w:r>
        <w:rPr>
          <w:lang w:val="ru-RU"/>
        </w:rPr>
        <w:t>а” у разреду, тј. договори и ми</w:t>
      </w:r>
      <w:r w:rsidRPr="002553B0">
        <w:rPr>
          <w:lang w:val="ru-RU"/>
        </w:rPr>
        <w:t>ни-пројекти.</w:t>
      </w:r>
    </w:p>
    <w:p w:rsidR="002553B0" w:rsidRDefault="002553B0" w:rsidP="008A671E">
      <w:pPr>
        <w:tabs>
          <w:tab w:val="left" w:pos="2100"/>
        </w:tabs>
        <w:jc w:val="both"/>
        <w:rPr>
          <w:lang w:val="ru-RU"/>
        </w:rPr>
      </w:pPr>
      <w:r w:rsidRPr="002553B0">
        <w:rPr>
          <w:lang w:val="ru-RU"/>
        </w:rPr>
        <w:t xml:space="preserve"> „Превођење” исказа у гест и геста у исказ. </w:t>
      </w:r>
    </w:p>
    <w:p w:rsidR="002553B0" w:rsidRDefault="002553B0" w:rsidP="008A671E">
      <w:pPr>
        <w:tabs>
          <w:tab w:val="left" w:pos="2100"/>
        </w:tabs>
        <w:jc w:val="both"/>
        <w:rPr>
          <w:lang w:val="ru-RU"/>
        </w:rPr>
      </w:pPr>
      <w:r w:rsidRPr="002553B0">
        <w:rPr>
          <w:lang w:val="ru-RU"/>
        </w:rPr>
        <w:t>Заједничко прављење илустрованих материјала (планирање различитих активности, рекламни плакат, програм приредбе или неке друге манифестације).</w:t>
      </w:r>
    </w:p>
    <w:p w:rsidR="002553B0" w:rsidRDefault="002553B0" w:rsidP="008A671E">
      <w:pPr>
        <w:tabs>
          <w:tab w:val="left" w:pos="2100"/>
        </w:tabs>
        <w:jc w:val="both"/>
        <w:rPr>
          <w:lang w:val="ru-RU"/>
        </w:rPr>
      </w:pPr>
    </w:p>
    <w:p w:rsidR="002553B0" w:rsidRDefault="002553B0" w:rsidP="008A671E">
      <w:pPr>
        <w:tabs>
          <w:tab w:val="left" w:pos="2100"/>
        </w:tabs>
        <w:jc w:val="both"/>
        <w:rPr>
          <w:lang w:val="ru-RU"/>
        </w:rPr>
      </w:pPr>
      <w:r w:rsidRPr="002553B0">
        <w:rPr>
          <w:lang w:val="ru-RU"/>
        </w:rPr>
        <w:t>СТРАТЕГИЈЕ ЗА УНАПРЕЂИВАЊЕ И УВЕЖБАВАЊЕ ЈЕЗИЧКИХ ВЕШТИНА У ЧЕТВРТОМ РАЗРЕДУ ОСНОВНЕ ШКОЛЕ</w:t>
      </w:r>
    </w:p>
    <w:p w:rsidR="002553B0" w:rsidRDefault="002553B0" w:rsidP="008A671E">
      <w:pPr>
        <w:tabs>
          <w:tab w:val="left" w:pos="2100"/>
        </w:tabs>
        <w:jc w:val="both"/>
        <w:rPr>
          <w:lang w:val="ru-RU"/>
        </w:rPr>
      </w:pPr>
    </w:p>
    <w:p w:rsidR="002553B0" w:rsidRDefault="002553B0" w:rsidP="008A671E">
      <w:pPr>
        <w:tabs>
          <w:tab w:val="left" w:pos="2100"/>
        </w:tabs>
        <w:jc w:val="both"/>
        <w:rPr>
          <w:lang w:val="ru-RU"/>
        </w:rPr>
      </w:pPr>
      <w:r w:rsidRPr="002553B0">
        <w:rPr>
          <w:lang w:val="ru-RU"/>
        </w:rPr>
        <w:t xml:space="preserve">На избор стратегија за </w:t>
      </w:r>
      <w:r>
        <w:rPr>
          <w:lang w:val="ru-RU"/>
        </w:rPr>
        <w:t>унапређивање и увежбавање језич</w:t>
      </w:r>
      <w:r w:rsidRPr="002553B0">
        <w:rPr>
          <w:lang w:val="ru-RU"/>
        </w:rPr>
        <w:t xml:space="preserve">ких вештина у настави страног језика у четвртом разреду основне школе утичу, пре свега, психолошки и когнитивни фактори, карактеристични за наведени узрасни период. У првом и другом разреду учење страног језика било је аудио-вербалног карактера, засновано на имитацији и репродукцији онога што ученици чују од наставника (или са аудио записа). Од четвртог разреда се </w:t>
      </w:r>
      <w:r w:rsidRPr="002553B0">
        <w:rPr>
          <w:lang w:val="ru-RU"/>
        </w:rPr>
        <w:lastRenderedPageBreak/>
        <w:t>уводе активности које омогућавају в</w:t>
      </w:r>
      <w:r>
        <w:rPr>
          <w:lang w:val="ru-RU"/>
        </w:rPr>
        <w:t>еће когнитивно укључивање учени</w:t>
      </w:r>
      <w:r w:rsidRPr="002553B0">
        <w:rPr>
          <w:lang w:val="ru-RU"/>
        </w:rPr>
        <w:t>ка. Ученик на овом узрасту страни језик користи у комуникацији и у ситуацијама које су блиске</w:t>
      </w:r>
      <w:r>
        <w:rPr>
          <w:lang w:val="ru-RU"/>
        </w:rPr>
        <w:t xml:space="preserve"> његовим интересовањима, показу</w:t>
      </w:r>
      <w:r w:rsidRPr="002553B0">
        <w:rPr>
          <w:lang w:val="ru-RU"/>
        </w:rPr>
        <w:t xml:space="preserve">јући креативност, оригиналност </w:t>
      </w:r>
      <w:r>
        <w:rPr>
          <w:lang w:val="ru-RU"/>
        </w:rPr>
        <w:t>у одговорима, активан однос пре</w:t>
      </w:r>
      <w:r w:rsidRPr="002553B0">
        <w:rPr>
          <w:lang w:val="ru-RU"/>
        </w:rPr>
        <w:t>ма наставним садржајима. Одабиром одговарајућих стратегија за унапређивање и увежбавање је</w:t>
      </w:r>
      <w:r>
        <w:rPr>
          <w:lang w:val="ru-RU"/>
        </w:rPr>
        <w:t>зичких вештина осигурава се кон</w:t>
      </w:r>
      <w:r w:rsidRPr="002553B0">
        <w:rPr>
          <w:lang w:val="ru-RU"/>
        </w:rPr>
        <w:t>тинуитет у развијању вишејезичности и достизању виших нивоа језичке компетенције релевантн</w:t>
      </w:r>
      <w:r>
        <w:rPr>
          <w:lang w:val="ru-RU"/>
        </w:rPr>
        <w:t>их и неопходних за даље школова</w:t>
      </w:r>
      <w:r w:rsidRPr="002553B0">
        <w:rPr>
          <w:lang w:val="ru-RU"/>
        </w:rPr>
        <w:t>ње, живот и рад</w:t>
      </w:r>
      <w:r>
        <w:rPr>
          <w:lang w:val="ru-RU"/>
        </w:rPr>
        <w:t>.</w:t>
      </w:r>
    </w:p>
    <w:p w:rsidR="002553B0" w:rsidRDefault="002553B0" w:rsidP="008A671E">
      <w:pPr>
        <w:tabs>
          <w:tab w:val="left" w:pos="2100"/>
        </w:tabs>
        <w:jc w:val="both"/>
        <w:rPr>
          <w:lang w:val="ru-RU"/>
        </w:rPr>
      </w:pPr>
      <w:r w:rsidRPr="002553B0">
        <w:rPr>
          <w:lang w:val="ru-RU"/>
        </w:rPr>
        <w:t>С обзиром на то да се исхо</w:t>
      </w:r>
      <w:r>
        <w:rPr>
          <w:lang w:val="ru-RU"/>
        </w:rPr>
        <w:t>ди операционализују преко језич</w:t>
      </w:r>
      <w:r w:rsidRPr="002553B0">
        <w:rPr>
          <w:lang w:val="ru-RU"/>
        </w:rPr>
        <w:t>ких активности у комуникативним ситуацијама, важно је да се оне у настави страних језика континуирано и истовремено увежбавају. Настава страног језика у четвр</w:t>
      </w:r>
      <w:r>
        <w:rPr>
          <w:lang w:val="ru-RU"/>
        </w:rPr>
        <w:t>том разреду основне школе подра</w:t>
      </w:r>
      <w:r w:rsidRPr="002553B0">
        <w:rPr>
          <w:lang w:val="ru-RU"/>
        </w:rPr>
        <w:t xml:space="preserve">зумева индуктивно усвајање граматичких и лексичких садржаја, како у усменом, тако и у писаном контексту. Само тако ученици могу да стекну језичке компетенције које су у складу са задатим циљем учења страног језика. </w:t>
      </w:r>
    </w:p>
    <w:p w:rsidR="004B4335" w:rsidRDefault="002553B0" w:rsidP="008A671E">
      <w:pPr>
        <w:tabs>
          <w:tab w:val="left" w:pos="2100"/>
        </w:tabs>
        <w:jc w:val="both"/>
        <w:rPr>
          <w:lang w:val="ru-RU"/>
        </w:rPr>
      </w:pPr>
      <w:r w:rsidRPr="002553B0">
        <w:rPr>
          <w:lang w:val="ru-RU"/>
        </w:rPr>
        <w:t>Ученици су већ навикли да св</w:t>
      </w:r>
      <w:r>
        <w:rPr>
          <w:lang w:val="ru-RU"/>
        </w:rPr>
        <w:t>а упутства у настави која се че</w:t>
      </w:r>
      <w:r w:rsidRPr="002553B0">
        <w:rPr>
          <w:lang w:val="ru-RU"/>
        </w:rPr>
        <w:t>сто понављају буду на страном ј</w:t>
      </w:r>
      <w:r>
        <w:rPr>
          <w:lang w:val="ru-RU"/>
        </w:rPr>
        <w:t>езику. Сложенија упутства, наро</w:t>
      </w:r>
      <w:r w:rsidRPr="002553B0">
        <w:rPr>
          <w:lang w:val="ru-RU"/>
        </w:rPr>
        <w:t>чито она за која наставник процени да су тежа за разумевање, могу се у почетку давати паралелно на страном и на матерњем језику. Принцип очигледности треба да буде широко заступљен на овом узрасту. За најважније комуникативне садржаје препоручује се учестало понављање ради лакшег и бржег меморисања и стицања поуздања за самостално коришћ</w:t>
      </w:r>
      <w:r>
        <w:rPr>
          <w:lang w:val="ru-RU"/>
        </w:rPr>
        <w:t>ење језика. У том смислу, пожељ</w:t>
      </w:r>
      <w:r w:rsidRPr="002553B0">
        <w:rPr>
          <w:lang w:val="ru-RU"/>
        </w:rPr>
        <w:t>не су вежбе говорне продукције с варијацијама модела у којима</w:t>
      </w:r>
      <w:r>
        <w:rPr>
          <w:lang w:val="ru-RU"/>
        </w:rPr>
        <w:t xml:space="preserve"> се </w:t>
      </w:r>
      <w:r w:rsidR="004B4335" w:rsidRPr="004B4335">
        <w:rPr>
          <w:lang w:val="ru-RU"/>
        </w:rPr>
        <w:t>мењају и комбинују лексички и граматички садржаји уз постепено усложњавање. Подстицање ин</w:t>
      </w:r>
      <w:r w:rsidR="004B4335">
        <w:rPr>
          <w:lang w:val="ru-RU"/>
        </w:rPr>
        <w:t>теракције с другим ученицима ре</w:t>
      </w:r>
      <w:r w:rsidR="004B4335" w:rsidRPr="004B4335">
        <w:rPr>
          <w:lang w:val="ru-RU"/>
        </w:rPr>
        <w:t xml:space="preserve">ализује се као вид медијације и укључује давање једноставнијих упутстава на страном језику (нпр. питај друга или другарицу; одговори на питања друга/другарице). </w:t>
      </w:r>
    </w:p>
    <w:p w:rsidR="004B4335" w:rsidRDefault="004B4335" w:rsidP="008A671E">
      <w:pPr>
        <w:tabs>
          <w:tab w:val="left" w:pos="2100"/>
        </w:tabs>
        <w:jc w:val="both"/>
        <w:rPr>
          <w:lang w:val="ru-RU"/>
        </w:rPr>
      </w:pPr>
      <w:r w:rsidRPr="004B4335">
        <w:rPr>
          <w:lang w:val="ru-RU"/>
        </w:rPr>
        <w:t xml:space="preserve">Ученици се оспособљавају за комуникативне функције наведене у програму за дати ниво учења, при чему предложени језички садржаји служе као препорука </w:t>
      </w:r>
      <w:r>
        <w:rPr>
          <w:lang w:val="ru-RU"/>
        </w:rPr>
        <w:t>и могу бити замењени сличним са</w:t>
      </w:r>
      <w:r w:rsidRPr="004B4335">
        <w:rPr>
          <w:lang w:val="ru-RU"/>
        </w:rPr>
        <w:t xml:space="preserve">држајима или проширивани у складу са расположивим наставним материјалом, као и потребама и интересовањима ученика. </w:t>
      </w:r>
    </w:p>
    <w:p w:rsidR="002553B0" w:rsidRDefault="004B4335" w:rsidP="008A671E">
      <w:pPr>
        <w:tabs>
          <w:tab w:val="left" w:pos="2100"/>
        </w:tabs>
        <w:jc w:val="both"/>
        <w:rPr>
          <w:lang w:val="ru-RU"/>
        </w:rPr>
      </w:pPr>
      <w:r w:rsidRPr="004B4335">
        <w:rPr>
          <w:lang w:val="ru-RU"/>
        </w:rPr>
        <w:t xml:space="preserve">Неопходно је приликом пажљивог планирања наставе увек имати у виду узраст ученика </w:t>
      </w:r>
      <w:r>
        <w:rPr>
          <w:lang w:val="ru-RU"/>
        </w:rPr>
        <w:t>и њихове индивидуалне карактери</w:t>
      </w:r>
      <w:r w:rsidRPr="004B4335">
        <w:rPr>
          <w:lang w:val="ru-RU"/>
        </w:rPr>
        <w:t>стике. Неки ученици су интрове</w:t>
      </w:r>
      <w:r>
        <w:rPr>
          <w:lang w:val="ru-RU"/>
        </w:rPr>
        <w:t>ртни, неки екстровертни, уче ра</w:t>
      </w:r>
      <w:r w:rsidRPr="004B4335">
        <w:rPr>
          <w:lang w:val="ru-RU"/>
        </w:rPr>
        <w:t>зличитом брзином и на различите начине – свим чулима, имају различите потребе и интересовања. Упутно је да час почне неком кратком игром загревања која би позитивно утицала на развијање способности пажње, концентраци</w:t>
      </w:r>
      <w:r>
        <w:rPr>
          <w:lang w:val="ru-RU"/>
        </w:rPr>
        <w:t>је и памћења, као и да се актив</w:t>
      </w:r>
      <w:r w:rsidRPr="004B4335">
        <w:rPr>
          <w:lang w:val="ru-RU"/>
        </w:rPr>
        <w:t>ности смењују одговарајућим логичним редоследом и да трају од пет до 15 минута.</w:t>
      </w:r>
    </w:p>
    <w:p w:rsidR="004B4335" w:rsidRDefault="004B4335" w:rsidP="008A671E">
      <w:pPr>
        <w:tabs>
          <w:tab w:val="left" w:pos="2100"/>
        </w:tabs>
        <w:jc w:val="both"/>
        <w:rPr>
          <w:lang w:val="ru-RU"/>
        </w:rPr>
      </w:pPr>
    </w:p>
    <w:p w:rsidR="004B4335" w:rsidRPr="00343642" w:rsidRDefault="004B4335" w:rsidP="008A671E">
      <w:pPr>
        <w:tabs>
          <w:tab w:val="left" w:pos="2100"/>
        </w:tabs>
        <w:jc w:val="both"/>
        <w:rPr>
          <w:lang w:val="ru-RU"/>
        </w:rPr>
      </w:pPr>
      <w:r w:rsidRPr="00343642">
        <w:rPr>
          <w:lang w:val="ru-RU"/>
        </w:rPr>
        <w:t>ПРЕЗЕНТОВАЊЕ И УВЕЖБАВАЊЕ САДРЖАЈА</w:t>
      </w:r>
    </w:p>
    <w:p w:rsidR="004B4335" w:rsidRPr="00343642" w:rsidRDefault="004B4335" w:rsidP="008A671E">
      <w:pPr>
        <w:tabs>
          <w:tab w:val="left" w:pos="2100"/>
        </w:tabs>
        <w:jc w:val="both"/>
        <w:rPr>
          <w:lang w:val="ru-RU"/>
        </w:rPr>
      </w:pPr>
    </w:p>
    <w:p w:rsidR="004B4335" w:rsidRDefault="004B4335" w:rsidP="008A671E">
      <w:pPr>
        <w:tabs>
          <w:tab w:val="left" w:pos="2100"/>
        </w:tabs>
        <w:jc w:val="both"/>
        <w:rPr>
          <w:lang w:val="ru-RU"/>
        </w:rPr>
      </w:pPr>
      <w:r w:rsidRPr="004B4335">
        <w:rPr>
          <w:lang w:val="ru-RU"/>
        </w:rPr>
        <w:t>С обзиром на различите ст</w:t>
      </w:r>
      <w:r>
        <w:rPr>
          <w:lang w:val="ru-RU"/>
        </w:rPr>
        <w:t>илове учења, разноврсност актив</w:t>
      </w:r>
      <w:r w:rsidRPr="004B4335">
        <w:rPr>
          <w:lang w:val="ru-RU"/>
        </w:rPr>
        <w:t>ности кључна је реч за презентовање нове лексичке грађе. Важно је да уважавамо предзнања ученика, јер нам она могу бити добра основа за рад и лакше разумевање теме.</w:t>
      </w:r>
    </w:p>
    <w:p w:rsidR="004B4335" w:rsidRDefault="004B4335" w:rsidP="008A671E">
      <w:pPr>
        <w:tabs>
          <w:tab w:val="left" w:pos="2100"/>
        </w:tabs>
        <w:jc w:val="both"/>
        <w:rPr>
          <w:lang w:val="ru-RU"/>
        </w:rPr>
      </w:pPr>
      <w:r w:rsidRPr="004B4335">
        <w:rPr>
          <w:lang w:val="ru-RU"/>
        </w:rPr>
        <w:t xml:space="preserve"> </w:t>
      </w:r>
      <w:r w:rsidRPr="004B4335">
        <w:rPr>
          <w:b/>
          <w:lang w:val="ru-RU"/>
        </w:rPr>
        <w:t>Визуелна наставна средства</w:t>
      </w:r>
      <w:r w:rsidRPr="004B4335">
        <w:rPr>
          <w:lang w:val="ru-RU"/>
        </w:rPr>
        <w:t xml:space="preserve"> </w:t>
      </w:r>
      <w:r>
        <w:rPr>
          <w:lang w:val="ru-RU"/>
        </w:rPr>
        <w:t>идеална су за увођење и уве</w:t>
      </w:r>
      <w:r w:rsidRPr="004B4335">
        <w:rPr>
          <w:lang w:val="ru-RU"/>
        </w:rPr>
        <w:t xml:space="preserve">жбавање вокабулара. </w:t>
      </w:r>
    </w:p>
    <w:p w:rsidR="004B4335" w:rsidRDefault="004B4335" w:rsidP="008A671E">
      <w:pPr>
        <w:tabs>
          <w:tab w:val="left" w:pos="2100"/>
        </w:tabs>
        <w:jc w:val="both"/>
        <w:rPr>
          <w:lang w:val="ru-RU"/>
        </w:rPr>
      </w:pPr>
      <w:r w:rsidRPr="004B4335">
        <w:rPr>
          <w:b/>
          <w:lang w:val="ru-RU"/>
        </w:rPr>
        <w:t>Пантомима</w:t>
      </w:r>
      <w:r w:rsidRPr="004B4335">
        <w:rPr>
          <w:lang w:val="ru-RU"/>
        </w:rPr>
        <w:t xml:space="preserve"> (као врста драм</w:t>
      </w:r>
      <w:r>
        <w:rPr>
          <w:lang w:val="ru-RU"/>
        </w:rPr>
        <w:t>ских техника), као и метода пот</w:t>
      </w:r>
      <w:r w:rsidRPr="004B4335">
        <w:rPr>
          <w:lang w:val="ru-RU"/>
        </w:rPr>
        <w:t xml:space="preserve">пуног физичког одговора, веома су омиљене и ефикасне, не само на овом узрасту већ и касније. Нарочито су погодне за ученике кинестетичког стила учења (превођење изговорене речи у покрет и обрнуто). Ове технике су погодне за увођење и увежбавање свих врста речи. </w:t>
      </w:r>
    </w:p>
    <w:p w:rsidR="004B4335" w:rsidRDefault="004B4335" w:rsidP="008A671E">
      <w:pPr>
        <w:tabs>
          <w:tab w:val="left" w:pos="2100"/>
        </w:tabs>
        <w:jc w:val="both"/>
        <w:rPr>
          <w:lang w:val="ru-RU"/>
        </w:rPr>
      </w:pPr>
      <w:r w:rsidRPr="004B4335">
        <w:rPr>
          <w:b/>
          <w:lang w:val="ru-RU"/>
        </w:rPr>
        <w:t>Одговарајући контекст</w:t>
      </w:r>
      <w:r w:rsidRPr="004B4335">
        <w:rPr>
          <w:lang w:val="ru-RU"/>
        </w:rPr>
        <w:t xml:space="preserve"> (приче у сликама, песме, игре и сл.) битн</w:t>
      </w:r>
      <w:r>
        <w:t>a</w:t>
      </w:r>
      <w:r w:rsidRPr="004B4335">
        <w:rPr>
          <w:lang w:val="ru-RU"/>
        </w:rPr>
        <w:t xml:space="preserve"> је претпоставка успешног усвајања вокабулара, као и језика уопште. Усвајање лексике биће утолико ефикасније уколико се остварује у јасном ситуационом контексту. Треба водити рачуна о примереном лексичком минимуму током једног школског часа. </w:t>
      </w:r>
    </w:p>
    <w:p w:rsidR="004B4335" w:rsidRDefault="004B4335" w:rsidP="008A671E">
      <w:pPr>
        <w:tabs>
          <w:tab w:val="left" w:pos="2100"/>
        </w:tabs>
        <w:jc w:val="both"/>
        <w:rPr>
          <w:lang w:val="ru-RU"/>
        </w:rPr>
      </w:pPr>
      <w:r w:rsidRPr="004B4335">
        <w:rPr>
          <w:b/>
          <w:lang w:val="ru-RU"/>
        </w:rPr>
        <w:t>Дијалошки модели</w:t>
      </w:r>
      <w:r w:rsidRPr="004B4335">
        <w:rPr>
          <w:lang w:val="ru-RU"/>
        </w:rPr>
        <w:t xml:space="preserve"> веома су ефикасни за развијање говора. Овладавање дијалогом се почиње од јед</w:t>
      </w:r>
      <w:r>
        <w:rPr>
          <w:lang w:val="ru-RU"/>
        </w:rPr>
        <w:t>ноставније упитно-одго</w:t>
      </w:r>
      <w:r w:rsidRPr="004B4335">
        <w:rPr>
          <w:lang w:val="ru-RU"/>
        </w:rPr>
        <w:t>ворне форме. Добро организова</w:t>
      </w:r>
      <w:r>
        <w:rPr>
          <w:lang w:val="ru-RU"/>
        </w:rPr>
        <w:t>н дијалог представља снажан под</w:t>
      </w:r>
      <w:r w:rsidRPr="004B4335">
        <w:rPr>
          <w:lang w:val="ru-RU"/>
        </w:rPr>
        <w:t xml:space="preserve">стицај за учење и напредовање, нарочито ако се има у виду да се учење страног језика одвија изван аутентичне говорне средине. Наравно, потребно је обезбедити одговарајући контекст, симулирати ситуацију која би одговарала аутентичној говорној средини, и која ће и стидљивијим ученицима омогућити да се охрабре и проговоре. Дидактичке игре попут „У продавници”, „У библиотеци” и сл. представљају стимулативно средство за извођење динамичких, језичких и комуникативних вежби. </w:t>
      </w:r>
    </w:p>
    <w:p w:rsidR="004B4335" w:rsidRDefault="004B4335" w:rsidP="008A671E">
      <w:pPr>
        <w:tabs>
          <w:tab w:val="left" w:pos="2100"/>
        </w:tabs>
        <w:jc w:val="both"/>
        <w:rPr>
          <w:lang w:val="ru-RU"/>
        </w:rPr>
      </w:pPr>
      <w:r w:rsidRPr="004B4335">
        <w:rPr>
          <w:b/>
          <w:lang w:val="ru-RU"/>
        </w:rPr>
        <w:t>Пројектне активности</w:t>
      </w:r>
      <w:r w:rsidRPr="004B4335">
        <w:rPr>
          <w:lang w:val="ru-RU"/>
        </w:rPr>
        <w:t xml:space="preserve"> повећавају мотивацију јер пружају избор ученицима да одговорно у пару или у групи решавају задатак на свој начин у договору са другима, развијајући и јачајући одређене социјалне компетенције. Пројекат је погодан за рад у одељењима мешовитог састава, има лични печат, подстиче кооперативни рад и завршава се увек неком врстом презентације како резултата, тако и процеса рада. </w:t>
      </w:r>
    </w:p>
    <w:p w:rsidR="004B4335" w:rsidRDefault="004B4335" w:rsidP="008A671E">
      <w:pPr>
        <w:tabs>
          <w:tab w:val="left" w:pos="2100"/>
        </w:tabs>
        <w:jc w:val="both"/>
        <w:rPr>
          <w:lang w:val="ru-RU"/>
        </w:rPr>
      </w:pPr>
      <w:r w:rsidRPr="004B4335">
        <w:rPr>
          <w:b/>
          <w:lang w:val="ru-RU"/>
        </w:rPr>
        <w:t>Драмске активности</w:t>
      </w:r>
      <w:r w:rsidRPr="004B4335">
        <w:rPr>
          <w:lang w:val="ru-RU"/>
        </w:rPr>
        <w:t xml:space="preserve"> омог</w:t>
      </w:r>
      <w:r>
        <w:rPr>
          <w:lang w:val="ru-RU"/>
        </w:rPr>
        <w:t>ућавају ученицима да користе је</w:t>
      </w:r>
      <w:r w:rsidRPr="004B4335">
        <w:rPr>
          <w:lang w:val="ru-RU"/>
        </w:rPr>
        <w:t>зик у одговарајућем контексту</w:t>
      </w:r>
      <w:r>
        <w:rPr>
          <w:lang w:val="ru-RU"/>
        </w:rPr>
        <w:t xml:space="preserve"> и тако „оживљавају” његову упо</w:t>
      </w:r>
      <w:r w:rsidRPr="004B4335">
        <w:rPr>
          <w:lang w:val="ru-RU"/>
        </w:rPr>
        <w:t xml:space="preserve">требу. Њихов потенцијал </w:t>
      </w:r>
      <w:r w:rsidRPr="004B4335">
        <w:rPr>
          <w:lang w:val="ru-RU"/>
        </w:rPr>
        <w:lastRenderedPageBreak/>
        <w:t xml:space="preserve">огледа се, између осталог, и у томе што: </w:t>
      </w:r>
    </w:p>
    <w:p w:rsidR="004B4335" w:rsidRDefault="004B4335" w:rsidP="008A671E">
      <w:pPr>
        <w:tabs>
          <w:tab w:val="left" w:pos="2100"/>
        </w:tabs>
        <w:jc w:val="both"/>
        <w:rPr>
          <w:lang w:val="ru-RU"/>
        </w:rPr>
      </w:pPr>
      <w:r w:rsidRPr="004B4335">
        <w:rPr>
          <w:lang w:val="ru-RU"/>
        </w:rPr>
        <w:t xml:space="preserve">– ученици не само да уче страни језик на забаван начин, већ кроз интеракцију и различите улоге које преузимају сагледавају ствари из различитих углова (што доприноси развоју критичког и дивергентног мишљења); </w:t>
      </w:r>
    </w:p>
    <w:p w:rsidR="004B4335" w:rsidRDefault="004B4335" w:rsidP="008A671E">
      <w:pPr>
        <w:tabs>
          <w:tab w:val="left" w:pos="2100"/>
        </w:tabs>
        <w:jc w:val="both"/>
        <w:rPr>
          <w:lang w:val="ru-RU"/>
        </w:rPr>
      </w:pPr>
      <w:r w:rsidRPr="004B4335">
        <w:rPr>
          <w:lang w:val="ru-RU"/>
        </w:rPr>
        <w:t>– ученици сарађују и усвај</w:t>
      </w:r>
      <w:r>
        <w:rPr>
          <w:lang w:val="ru-RU"/>
        </w:rPr>
        <w:t>ају језик кроз смислену интерак</w:t>
      </w:r>
      <w:r w:rsidRPr="004B4335">
        <w:rPr>
          <w:lang w:val="ru-RU"/>
        </w:rPr>
        <w:t xml:space="preserve">цију на циљном језику и развијају све потребне вештине </w:t>
      </w:r>
    </w:p>
    <w:p w:rsidR="004B4335" w:rsidRDefault="004B4335" w:rsidP="008A671E">
      <w:pPr>
        <w:tabs>
          <w:tab w:val="left" w:pos="2100"/>
        </w:tabs>
        <w:jc w:val="both"/>
        <w:rPr>
          <w:lang w:val="ru-RU"/>
        </w:rPr>
      </w:pPr>
      <w:r>
        <w:rPr>
          <w:lang w:val="ru-RU"/>
        </w:rPr>
        <w:t>– когни</w:t>
      </w:r>
      <w:r w:rsidRPr="004B4335">
        <w:rPr>
          <w:lang w:val="ru-RU"/>
        </w:rPr>
        <w:t xml:space="preserve">тивне, комуникативне и социјалне; </w:t>
      </w:r>
    </w:p>
    <w:p w:rsidR="004B4335" w:rsidRDefault="004B4335" w:rsidP="008A671E">
      <w:pPr>
        <w:tabs>
          <w:tab w:val="left" w:pos="2100"/>
        </w:tabs>
        <w:jc w:val="both"/>
        <w:rPr>
          <w:lang w:val="ru-RU"/>
        </w:rPr>
      </w:pPr>
      <w:r w:rsidRPr="004B4335">
        <w:rPr>
          <w:lang w:val="ru-RU"/>
        </w:rPr>
        <w:t>– сви могу да учествују – свако д</w:t>
      </w:r>
      <w:r>
        <w:rPr>
          <w:lang w:val="ru-RU"/>
        </w:rPr>
        <w:t>обија улогу коју може да „из</w:t>
      </w:r>
      <w:r w:rsidRPr="004B4335">
        <w:rPr>
          <w:lang w:val="ru-RU"/>
        </w:rPr>
        <w:t>несе” те су зато погодне за рад у одељењима мешовитог саст</w:t>
      </w:r>
      <w:r>
        <w:rPr>
          <w:lang w:val="ru-RU"/>
        </w:rPr>
        <w:t>ава;</w:t>
      </w:r>
    </w:p>
    <w:p w:rsidR="004B4335" w:rsidRDefault="004B4335" w:rsidP="008A671E">
      <w:pPr>
        <w:tabs>
          <w:tab w:val="left" w:pos="2100"/>
        </w:tabs>
        <w:jc w:val="both"/>
        <w:rPr>
          <w:lang w:val="ru-RU"/>
        </w:rPr>
      </w:pPr>
      <w:r w:rsidRPr="004B4335">
        <w:rPr>
          <w:lang w:val="ru-RU"/>
        </w:rPr>
        <w:t>– одговарају свим стилов</w:t>
      </w:r>
      <w:r>
        <w:rPr>
          <w:lang w:val="ru-RU"/>
        </w:rPr>
        <w:t>има учења – визуелни виде, ауди</w:t>
      </w:r>
      <w:r w:rsidRPr="004B4335">
        <w:rPr>
          <w:lang w:val="ru-RU"/>
        </w:rPr>
        <w:t>тивни чују, кинестетични се изражавају кроз покрет;</w:t>
      </w:r>
    </w:p>
    <w:p w:rsidR="004B4335" w:rsidRDefault="004B4335" w:rsidP="008A671E">
      <w:pPr>
        <w:tabs>
          <w:tab w:val="left" w:pos="2100"/>
        </w:tabs>
        <w:jc w:val="both"/>
        <w:rPr>
          <w:lang w:val="ru-RU"/>
        </w:rPr>
      </w:pPr>
      <w:r w:rsidRPr="004B4335">
        <w:rPr>
          <w:lang w:val="ru-RU"/>
        </w:rPr>
        <w:t xml:space="preserve"> – подижу мотивацију и самопоуздање; </w:t>
      </w:r>
    </w:p>
    <w:p w:rsidR="004B4335" w:rsidRDefault="004B4335" w:rsidP="008A671E">
      <w:pPr>
        <w:tabs>
          <w:tab w:val="left" w:pos="2100"/>
        </w:tabs>
        <w:jc w:val="both"/>
        <w:rPr>
          <w:lang w:val="ru-RU"/>
        </w:rPr>
      </w:pPr>
      <w:r w:rsidRPr="004B4335">
        <w:rPr>
          <w:lang w:val="ru-RU"/>
        </w:rPr>
        <w:t>– оријентисане су на уч</w:t>
      </w:r>
      <w:r>
        <w:rPr>
          <w:lang w:val="ru-RU"/>
        </w:rPr>
        <w:t>еника – наставник имамање доми</w:t>
      </w:r>
      <w:r w:rsidRPr="004B4335">
        <w:rPr>
          <w:lang w:val="ru-RU"/>
        </w:rPr>
        <w:t xml:space="preserve">нантну улогу; </w:t>
      </w:r>
    </w:p>
    <w:p w:rsidR="004B4335" w:rsidRDefault="004B4335" w:rsidP="008A671E">
      <w:pPr>
        <w:tabs>
          <w:tab w:val="left" w:pos="2100"/>
        </w:tabs>
        <w:jc w:val="both"/>
        <w:rPr>
          <w:lang w:val="ru-RU"/>
        </w:rPr>
      </w:pPr>
      <w:r w:rsidRPr="004B4335">
        <w:rPr>
          <w:lang w:val="ru-RU"/>
        </w:rPr>
        <w:t>– развијају машту и креативност код ученика.</w:t>
      </w:r>
    </w:p>
    <w:p w:rsidR="004B4335" w:rsidRDefault="004B4335" w:rsidP="008A671E">
      <w:pPr>
        <w:tabs>
          <w:tab w:val="left" w:pos="2100"/>
        </w:tabs>
        <w:jc w:val="both"/>
        <w:rPr>
          <w:lang w:val="ru-RU"/>
        </w:rPr>
      </w:pPr>
      <w:r w:rsidRPr="004B4335">
        <w:rPr>
          <w:lang w:val="ru-RU"/>
        </w:rPr>
        <w:t xml:space="preserve">Пожељно је да се драмске активности попут играња улога, мини скечева, луткарских мини представа, импровизација и прича из стварног живота што више користе у настави, не само на овом узрасту, већ и касније. </w:t>
      </w:r>
    </w:p>
    <w:p w:rsidR="004B4335" w:rsidRDefault="004B4335" w:rsidP="008A671E">
      <w:pPr>
        <w:tabs>
          <w:tab w:val="left" w:pos="2100"/>
        </w:tabs>
        <w:jc w:val="both"/>
        <w:rPr>
          <w:lang w:val="ru-RU"/>
        </w:rPr>
      </w:pPr>
      <w:r w:rsidRPr="004B4335">
        <w:rPr>
          <w:lang w:val="ru-RU"/>
        </w:rPr>
        <w:t xml:space="preserve">Код увежбавања </w:t>
      </w:r>
      <w:r w:rsidRPr="004B4335">
        <w:rPr>
          <w:b/>
          <w:lang w:val="ru-RU"/>
        </w:rPr>
        <w:t>читања</w:t>
      </w:r>
      <w:r w:rsidRPr="004B4335">
        <w:rPr>
          <w:lang w:val="ru-RU"/>
        </w:rPr>
        <w:t xml:space="preserve"> на </w:t>
      </w:r>
      <w:r>
        <w:rPr>
          <w:lang w:val="ru-RU"/>
        </w:rPr>
        <w:t>овом узрасту препоручује се гла</w:t>
      </w:r>
      <w:r w:rsidRPr="004B4335">
        <w:rPr>
          <w:lang w:val="ru-RU"/>
        </w:rPr>
        <w:t>сно читање текстуалних врста дијалошког карактера које је блиско говору и представља ефикасно ср</w:t>
      </w:r>
      <w:r>
        <w:rPr>
          <w:lang w:val="ru-RU"/>
        </w:rPr>
        <w:t>едство за развијање опште језич</w:t>
      </w:r>
      <w:r w:rsidRPr="004B4335">
        <w:rPr>
          <w:lang w:val="ru-RU"/>
        </w:rPr>
        <w:t>ке компетенције. Наративне текстуалне врсте захтевају читање у себи, чији је циљ издвајање информација из прочитаног текста. У циљу развоја разумевања прочитаног текста могу се применити и различите стратегије и технике усвајање и проширивање лексике коришћењем конвенционалних и елект</w:t>
      </w:r>
      <w:r>
        <w:rPr>
          <w:lang w:val="ru-RU"/>
        </w:rPr>
        <w:t>ронских дидактичких сред</w:t>
      </w:r>
      <w:r w:rsidRPr="004B4335">
        <w:rPr>
          <w:lang w:val="ru-RU"/>
        </w:rPr>
        <w:t xml:space="preserve">става. </w:t>
      </w:r>
    </w:p>
    <w:p w:rsidR="004B4335" w:rsidRDefault="004B4335" w:rsidP="008A671E">
      <w:pPr>
        <w:tabs>
          <w:tab w:val="left" w:pos="2100"/>
        </w:tabs>
        <w:jc w:val="both"/>
        <w:rPr>
          <w:lang w:val="ru-RU"/>
        </w:rPr>
      </w:pPr>
      <w:r w:rsidRPr="004B4335">
        <w:rPr>
          <w:b/>
          <w:lang w:val="ru-RU"/>
        </w:rPr>
        <w:t>Писање</w:t>
      </w:r>
      <w:r w:rsidRPr="004B4335">
        <w:rPr>
          <w:lang w:val="ru-RU"/>
        </w:rPr>
        <w:t xml:space="preserve"> је тесно повезано са говором. За увежбавање писања могу се користити различите фонетско-ортографске игре (нпр. на задато слово ученици пишу што више речи); ортографске игре (нпр.: исписивање речи са изостављен</w:t>
      </w:r>
      <w:r>
        <w:rPr>
          <w:lang w:val="ru-RU"/>
        </w:rPr>
        <w:t>им самогласницима/сугла</w:t>
      </w:r>
      <w:r w:rsidRPr="004B4335">
        <w:rPr>
          <w:lang w:val="ru-RU"/>
        </w:rPr>
        <w:t>сницима, где ученици имају задат</w:t>
      </w:r>
      <w:r>
        <w:rPr>
          <w:lang w:val="ru-RU"/>
        </w:rPr>
        <w:t>ак да попуне празна места и пра</w:t>
      </w:r>
      <w:r w:rsidRPr="004B4335">
        <w:rPr>
          <w:lang w:val="ru-RU"/>
        </w:rPr>
        <w:t>вилно напишу задате речи; настав</w:t>
      </w:r>
      <w:r>
        <w:rPr>
          <w:lang w:val="ru-RU"/>
        </w:rPr>
        <w:t>ник изговори једну реч, а учени</w:t>
      </w:r>
      <w:r w:rsidRPr="004B4335">
        <w:rPr>
          <w:lang w:val="ru-RU"/>
        </w:rPr>
        <w:t xml:space="preserve">ци добијају задатак да напишу што више речи које почињу сваким словом речи коју је изговорио наставник); игре за развој писања (Погоди реч! – ученицима се даје </w:t>
      </w:r>
      <w:r>
        <w:rPr>
          <w:lang w:val="ru-RU"/>
        </w:rPr>
        <w:t>текст на познату тему у коме не</w:t>
      </w:r>
      <w:r w:rsidRPr="004B4335">
        <w:rPr>
          <w:lang w:val="ru-RU"/>
        </w:rPr>
        <w:t>достају неке речи, а њихов задатак је да се досете које речи треба уметнути, при чему се уписивање може обављати и појединачно и групно)</w:t>
      </w:r>
      <w:r>
        <w:rPr>
          <w:lang w:val="ru-RU"/>
        </w:rPr>
        <w:t>.</w:t>
      </w:r>
    </w:p>
    <w:p w:rsidR="004B4335" w:rsidRDefault="004B4335" w:rsidP="008A671E">
      <w:pPr>
        <w:tabs>
          <w:tab w:val="left" w:pos="2100"/>
        </w:tabs>
        <w:jc w:val="both"/>
        <w:rPr>
          <w:lang w:val="ru-RU"/>
        </w:rPr>
      </w:pPr>
      <w:r w:rsidRPr="004B4335">
        <w:rPr>
          <w:lang w:val="ru-RU"/>
        </w:rPr>
        <w:t>Социокултурна компетенција, ка</w:t>
      </w:r>
      <w:r>
        <w:rPr>
          <w:lang w:val="ru-RU"/>
        </w:rPr>
        <w:t>о скуп знања о свету уоп</w:t>
      </w:r>
      <w:r w:rsidRPr="004B4335">
        <w:rPr>
          <w:lang w:val="ru-RU"/>
        </w:rPr>
        <w:t>ште, сличностима и разликама</w:t>
      </w:r>
      <w:r>
        <w:rPr>
          <w:lang w:val="ru-RU"/>
        </w:rPr>
        <w:t xml:space="preserve"> између културних и комуникатив</w:t>
      </w:r>
      <w:r w:rsidRPr="004B4335">
        <w:rPr>
          <w:lang w:val="ru-RU"/>
        </w:rPr>
        <w:t>них модела сопствене говорне заједнице и заједнице/заједница чији се језик учи у учењу страног језика је веома значајна јер су та знања потребна за компетентну, успешну ко</w:t>
      </w:r>
      <w:r>
        <w:rPr>
          <w:lang w:val="ru-RU"/>
        </w:rPr>
        <w:t>муникацију у конкрет</w:t>
      </w:r>
      <w:r w:rsidRPr="004B4335">
        <w:rPr>
          <w:lang w:val="ru-RU"/>
        </w:rPr>
        <w:t>ним комуникативним активностима на циљном језик</w:t>
      </w:r>
      <w:r>
        <w:rPr>
          <w:lang w:val="ru-RU"/>
        </w:rPr>
        <w:t>у.</w:t>
      </w:r>
    </w:p>
    <w:p w:rsidR="004B4335" w:rsidRDefault="004B4335" w:rsidP="008A671E">
      <w:pPr>
        <w:tabs>
          <w:tab w:val="left" w:pos="2100"/>
        </w:tabs>
        <w:jc w:val="both"/>
        <w:rPr>
          <w:lang w:val="ru-RU"/>
        </w:rPr>
      </w:pPr>
      <w:r w:rsidRPr="004B4335">
        <w:rPr>
          <w:lang w:val="ru-RU"/>
        </w:rPr>
        <w:t xml:space="preserve">Посебан аспект социокултурне компетенције представља интеркултурна компетенција, која </w:t>
      </w:r>
      <w:r>
        <w:rPr>
          <w:lang w:val="ru-RU"/>
        </w:rPr>
        <w:t>подразумева развој свести о дру</w:t>
      </w:r>
      <w:r w:rsidRPr="004B4335">
        <w:rPr>
          <w:lang w:val="ru-RU"/>
        </w:rPr>
        <w:t>гом и другачијем, познавање и разумевање сличности и разлика између средина, односно говорних заједница, у којима се ученик креће. Интеркултурна компетен</w:t>
      </w:r>
      <w:r>
        <w:rPr>
          <w:lang w:val="ru-RU"/>
        </w:rPr>
        <w:t>ција подразумева и развијање то</w:t>
      </w:r>
      <w:r w:rsidRPr="004B4335">
        <w:rPr>
          <w:lang w:val="ru-RU"/>
        </w:rPr>
        <w:t>леранције и позитивног става</w:t>
      </w:r>
      <w:r>
        <w:rPr>
          <w:lang w:val="ru-RU"/>
        </w:rPr>
        <w:t xml:space="preserve"> према индивидуалним и колектив</w:t>
      </w:r>
      <w:r w:rsidRPr="004B4335">
        <w:rPr>
          <w:lang w:val="ru-RU"/>
        </w:rPr>
        <w:t>ним карактеристикама говорник</w:t>
      </w:r>
      <w:r>
        <w:rPr>
          <w:lang w:val="ru-RU"/>
        </w:rPr>
        <w:t>а других језика, припадника дру</w:t>
      </w:r>
      <w:r w:rsidRPr="004B4335">
        <w:rPr>
          <w:lang w:val="ru-RU"/>
        </w:rPr>
        <w:t>гих култура које се у мањој или већој мери разликују од његове сопствене. Дакле, постепеним увођењем социокултурних садржаја на најнижем нивоу (поздрављање, певање пригодних празничних песама и сл.) доприноси се развоју интеркултурне личности, кроз јачање свести о вредности раз</w:t>
      </w:r>
      <w:r>
        <w:rPr>
          <w:lang w:val="ru-RU"/>
        </w:rPr>
        <w:t>личитих култура и развијање спо</w:t>
      </w:r>
      <w:r w:rsidRPr="004B4335">
        <w:rPr>
          <w:lang w:val="ru-RU"/>
        </w:rPr>
        <w:t xml:space="preserve">собности за интегрисање интеркултурних искустава у сопствени културни модел понашања и веровања. </w:t>
      </w:r>
      <w:r w:rsidRPr="004B4335">
        <w:rPr>
          <w:b/>
          <w:lang w:val="ru-RU"/>
        </w:rPr>
        <w:t>Граматички садржаји</w:t>
      </w:r>
      <w:r w:rsidRPr="004B4335">
        <w:rPr>
          <w:lang w:val="ru-RU"/>
        </w:rPr>
        <w:t xml:space="preserve"> се н</w:t>
      </w:r>
      <w:r>
        <w:rPr>
          <w:lang w:val="ru-RU"/>
        </w:rPr>
        <w:t>а овом узрасном нивоу не обрађу</w:t>
      </w:r>
      <w:r w:rsidRPr="004B4335">
        <w:rPr>
          <w:lang w:val="ru-RU"/>
        </w:rPr>
        <w:t xml:space="preserve">ју експлицитно. Граматичке </w:t>
      </w:r>
      <w:r>
        <w:rPr>
          <w:lang w:val="ru-RU"/>
        </w:rPr>
        <w:t>појаве треба посматрати са функ</w:t>
      </w:r>
      <w:r w:rsidRPr="004B4335">
        <w:rPr>
          <w:lang w:val="ru-RU"/>
        </w:rPr>
        <w:t>ционалног аспекта (примењујући елементе граматике који су неопходни за успешно остваривање комуникативне функције). У процесу наставе страног језика треба тежити томе да се граматика усваја путем језичких активности слушања и говора, према јасно</w:t>
      </w:r>
      <w:r>
        <w:rPr>
          <w:lang w:val="ru-RU"/>
        </w:rPr>
        <w:t xml:space="preserve"> </w:t>
      </w:r>
      <w:r w:rsidRPr="004B4335">
        <w:rPr>
          <w:lang w:val="ru-RU"/>
        </w:rPr>
        <w:t xml:space="preserve">утврђеним циљевима, исходима и стандардима наставе страних језика. </w:t>
      </w:r>
    </w:p>
    <w:p w:rsidR="004B4335" w:rsidRDefault="004B4335" w:rsidP="008A671E">
      <w:pPr>
        <w:tabs>
          <w:tab w:val="left" w:pos="2100"/>
        </w:tabs>
        <w:jc w:val="both"/>
        <w:rPr>
          <w:lang w:val="ru-RU"/>
        </w:rPr>
      </w:pPr>
      <w:r w:rsidRPr="004B4335">
        <w:rPr>
          <w:lang w:val="ru-RU"/>
        </w:rPr>
        <w:t xml:space="preserve">Главни циљ наставе страног </w:t>
      </w:r>
      <w:r>
        <w:rPr>
          <w:lang w:val="ru-RU"/>
        </w:rPr>
        <w:t>језика јесте развијање комуника</w:t>
      </w:r>
      <w:r w:rsidRPr="004B4335">
        <w:rPr>
          <w:lang w:val="ru-RU"/>
        </w:rPr>
        <w:t xml:space="preserve">тивне компетенције на одређеном </w:t>
      </w:r>
      <w:r>
        <w:rPr>
          <w:lang w:val="ru-RU"/>
        </w:rPr>
        <w:t>језичком нивоу, у складу са ста</w:t>
      </w:r>
      <w:r w:rsidRPr="004B4335">
        <w:rPr>
          <w:lang w:val="ru-RU"/>
        </w:rPr>
        <w:t xml:space="preserve">тусом језика и годином учења. </w:t>
      </w:r>
    </w:p>
    <w:p w:rsidR="004B4335" w:rsidRDefault="004B4335" w:rsidP="008A671E">
      <w:pPr>
        <w:tabs>
          <w:tab w:val="left" w:pos="2100"/>
        </w:tabs>
        <w:jc w:val="both"/>
        <w:rPr>
          <w:lang w:val="ru-RU"/>
        </w:rPr>
      </w:pPr>
      <w:r w:rsidRPr="004B4335">
        <w:rPr>
          <w:lang w:val="ru-RU"/>
        </w:rPr>
        <w:t xml:space="preserve">За ученике који у редовној настави теже савладавају делове програма, организује се допунска настава. Наставник треба благовремено да уочи све недостатке у знању ученика и предузме мере допунског објашњавања, кориговања грешака и увежбавања како би сви ученици постигли задовољавајући успех </w:t>
      </w:r>
      <w:r>
        <w:rPr>
          <w:lang w:val="ru-RU"/>
        </w:rPr>
        <w:t>и оствари</w:t>
      </w:r>
      <w:r w:rsidRPr="004B4335">
        <w:rPr>
          <w:lang w:val="ru-RU"/>
        </w:rPr>
        <w:t>ли програмом дефинисане резултате учења.</w:t>
      </w:r>
    </w:p>
    <w:p w:rsidR="004B4335" w:rsidRDefault="004B4335" w:rsidP="008A671E">
      <w:pPr>
        <w:tabs>
          <w:tab w:val="left" w:pos="2100"/>
        </w:tabs>
        <w:jc w:val="both"/>
        <w:rPr>
          <w:lang w:val="ru-RU"/>
        </w:rPr>
      </w:pPr>
    </w:p>
    <w:p w:rsidR="004B4335" w:rsidRDefault="004B4335" w:rsidP="008A671E">
      <w:pPr>
        <w:tabs>
          <w:tab w:val="left" w:pos="2100"/>
        </w:tabs>
        <w:jc w:val="both"/>
        <w:rPr>
          <w:b/>
          <w:sz w:val="24"/>
          <w:lang w:val="ru-RU"/>
        </w:rPr>
      </w:pPr>
      <w:r>
        <w:rPr>
          <w:b/>
          <w:sz w:val="24"/>
          <w:lang w:val="ru-RU"/>
        </w:rPr>
        <w:t>ПРАЋЕЊЕ И ВРЕДНОВАЊЕ НАСТАВЕ И УЧЕЊА</w:t>
      </w:r>
    </w:p>
    <w:p w:rsidR="004B4335" w:rsidRDefault="004B4335" w:rsidP="008A671E">
      <w:pPr>
        <w:tabs>
          <w:tab w:val="left" w:pos="2100"/>
        </w:tabs>
        <w:jc w:val="both"/>
        <w:rPr>
          <w:b/>
          <w:sz w:val="24"/>
          <w:lang w:val="ru-RU"/>
        </w:rPr>
      </w:pPr>
    </w:p>
    <w:p w:rsidR="004B4335" w:rsidRDefault="004B4335" w:rsidP="008A671E">
      <w:pPr>
        <w:tabs>
          <w:tab w:val="left" w:pos="2100"/>
        </w:tabs>
        <w:jc w:val="both"/>
        <w:rPr>
          <w:lang w:val="ru-RU"/>
        </w:rPr>
      </w:pPr>
      <w:r w:rsidRPr="004B4335">
        <w:rPr>
          <w:lang w:val="ru-RU"/>
        </w:rPr>
        <w:lastRenderedPageBreak/>
        <w:t>Рад сваког наставника сас</w:t>
      </w:r>
      <w:r>
        <w:rPr>
          <w:lang w:val="ru-RU"/>
        </w:rPr>
        <w:t>тоји се од планирања, остварива</w:t>
      </w:r>
      <w:r w:rsidRPr="004B4335">
        <w:rPr>
          <w:lang w:val="ru-RU"/>
        </w:rPr>
        <w:t>ња и праћења и вредновања. Важно је да наставник континуирано прати и вреднује не само постигнућа ученика, процес наставе и учења, већ и сопствени рад как</w:t>
      </w:r>
      <w:r>
        <w:rPr>
          <w:lang w:val="ru-RU"/>
        </w:rPr>
        <w:t>о би перманентно унапређивао на</w:t>
      </w:r>
      <w:r w:rsidRPr="004B4335">
        <w:rPr>
          <w:lang w:val="ru-RU"/>
        </w:rPr>
        <w:t xml:space="preserve">ставни процес. </w:t>
      </w:r>
    </w:p>
    <w:p w:rsidR="004B4335" w:rsidRDefault="004B4335" w:rsidP="008A671E">
      <w:pPr>
        <w:tabs>
          <w:tab w:val="left" w:pos="2100"/>
        </w:tabs>
        <w:jc w:val="both"/>
        <w:rPr>
          <w:lang w:val="ru-RU"/>
        </w:rPr>
      </w:pPr>
      <w:r w:rsidRPr="004B4335">
        <w:rPr>
          <w:lang w:val="ru-RU"/>
        </w:rPr>
        <w:t>Процес праћења остварености исхода почиње проценом нивоа знања ученика на почетку школске године како би наставници могли да планирају и наставни процес и процес праћења и вредновања ученичких постигнућа и напредовања. Тај процес се реализује формативним и сумативним вредновањем. Док се код формативног оцењивања током године прате постигнућа ученика различитим инструментима (д</w:t>
      </w:r>
      <w:r>
        <w:rPr>
          <w:lang w:val="ru-RU"/>
        </w:rPr>
        <w:t>ијагностички тестови, самоевалу</w:t>
      </w:r>
      <w:r w:rsidRPr="004B4335">
        <w:rPr>
          <w:lang w:val="ru-RU"/>
        </w:rPr>
        <w:t>ација, језички портфолио, пројектни задаци и др.), сумативним оцењивањем прецизније се процењује оствареност исхода или стандарда на крају одређеног временског периода (крај полугодишта, године, циклуса образовања). Формативно вредновање није само праћење ученичких постигнућа, већ и праћење начина рада и средство које омогућава наставнику да у току наставног процеса мења и унапређује процес рада. Током оцењивања и вредновања ученичких постигнућа треба водити рачуна да се начини на које се оно спроводи не разликује од уобичајених активности на часу јер се и оцењивање и вредновање сматрају саставним делом процеса наставе и учења, а не изолованим активностима које стварају стрес код ученика и не дају праву слику њихових постигнућа. Оцењивањем и вредновањем треба да се обезбеди напредовање ученика у остваривању исхода, ка</w:t>
      </w:r>
      <w:r>
        <w:rPr>
          <w:lang w:val="ru-RU"/>
        </w:rPr>
        <w:t>о и квалитет и ефикасност наста</w:t>
      </w:r>
      <w:r w:rsidRPr="004B4335">
        <w:rPr>
          <w:lang w:val="ru-RU"/>
        </w:rPr>
        <w:t>ве. Сврха оцењивања треба да бу</w:t>
      </w:r>
      <w:r>
        <w:rPr>
          <w:lang w:val="ru-RU"/>
        </w:rPr>
        <w:t>де и јачање мотивације за напре</w:t>
      </w:r>
      <w:r w:rsidRPr="004B4335">
        <w:rPr>
          <w:lang w:val="ru-RU"/>
        </w:rPr>
        <w:t>довањем код ученика, а не истицање њихових грешака. Елементи који се вреднују су разноврсни и треба да допринесу свеопштој слици о напредовању ученика, јачању њихових комуникативних компетенција, развоју вештина и способности неопходних за даљи рад и образовање. То се пост</w:t>
      </w:r>
      <w:r>
        <w:rPr>
          <w:lang w:val="ru-RU"/>
        </w:rPr>
        <w:t>иже оцењивањем различитих елеме</w:t>
      </w:r>
      <w:r w:rsidRPr="004B4335">
        <w:rPr>
          <w:lang w:val="ru-RU"/>
        </w:rPr>
        <w:t>ната као што су језичке вештине (читање, слушање, говор и писање), усвојеност лексичких садржаја и језичких структура, ангажованост и залагање у раду на часу и ван њега. Приликом оцењивања и вредновања неопходно је да начини провере и оцењивања буду познати ученицима односно усаглашени са техникама, типологијом вежби и врстама активности које су примењиване на редовним часовима, као и начинима на који се вреднују постигнућа. Таква правила и организација процеса вредновања и оцењивања омогућавају позитивну и здраву атмосферу у наставном процесу, као и квалитетне међусобне односе и комуникацију на релацији ученик – наставник, као и ученик – ученик</w:t>
      </w:r>
      <w:r>
        <w:rPr>
          <w:lang w:val="ru-RU"/>
        </w:rPr>
        <w:t>.</w:t>
      </w:r>
    </w:p>
    <w:p w:rsidR="004B4335" w:rsidRDefault="004B4335" w:rsidP="008A671E">
      <w:pPr>
        <w:tabs>
          <w:tab w:val="left" w:pos="2100"/>
        </w:tabs>
        <w:jc w:val="both"/>
        <w:rPr>
          <w:lang w:val="ru-RU"/>
        </w:rPr>
      </w:pPr>
    </w:p>
    <w:p w:rsidR="006B34FF" w:rsidRPr="006B34FF" w:rsidRDefault="006B34FF" w:rsidP="008A671E">
      <w:pPr>
        <w:tabs>
          <w:tab w:val="left" w:pos="2100"/>
        </w:tabs>
        <w:jc w:val="both"/>
        <w:rPr>
          <w:b/>
          <w:sz w:val="24"/>
          <w:lang w:val="ru-RU"/>
        </w:rPr>
      </w:pPr>
      <w:r w:rsidRPr="006B34FF">
        <w:rPr>
          <w:sz w:val="24"/>
          <w:lang w:val="ru-RU"/>
        </w:rPr>
        <w:t xml:space="preserve">Назив предмета </w:t>
      </w:r>
      <w:r w:rsidRPr="006B34FF">
        <w:rPr>
          <w:b/>
          <w:sz w:val="24"/>
          <w:lang w:val="ru-RU"/>
        </w:rPr>
        <w:t xml:space="preserve">МАТЕМАТИКА </w:t>
      </w:r>
    </w:p>
    <w:p w:rsidR="006B34FF" w:rsidRPr="006B34FF" w:rsidRDefault="006B34FF" w:rsidP="008A671E">
      <w:pPr>
        <w:tabs>
          <w:tab w:val="left" w:pos="2100"/>
        </w:tabs>
        <w:jc w:val="both"/>
        <w:rPr>
          <w:b/>
          <w:sz w:val="24"/>
          <w:lang w:val="ru-RU"/>
        </w:rPr>
      </w:pPr>
      <w:r w:rsidRPr="006B34FF">
        <w:rPr>
          <w:b/>
          <w:sz w:val="24"/>
          <w:lang w:val="ru-RU"/>
        </w:rPr>
        <w:t>Циљ</w:t>
      </w:r>
    </w:p>
    <w:p w:rsidR="006B34FF" w:rsidRDefault="006B34FF" w:rsidP="008A671E">
      <w:pPr>
        <w:tabs>
          <w:tab w:val="left" w:pos="2100"/>
        </w:tabs>
        <w:jc w:val="both"/>
        <w:rPr>
          <w:sz w:val="24"/>
          <w:lang w:val="ru-RU"/>
        </w:rPr>
      </w:pPr>
      <w:r w:rsidRPr="006B34FF">
        <w:rPr>
          <w:sz w:val="24"/>
          <w:lang w:val="ru-RU"/>
        </w:rPr>
        <w:t xml:space="preserve"> Циљ учења Математике је да ученик, овладавајући математичким концептима, знањима и вештинама, развије основе апстрактног и критичког мишљења, позитивне ставове према математици, способност комуникације математичким језиком и писмом и примени стечена знања и вештине у даљем школовању и решавању проблема из свакодневног живота, као и да формира основ за даљи развој математичких појмова. </w:t>
      </w:r>
    </w:p>
    <w:p w:rsidR="006B34FF" w:rsidRDefault="006B34FF" w:rsidP="008A671E">
      <w:pPr>
        <w:tabs>
          <w:tab w:val="left" w:pos="2100"/>
        </w:tabs>
        <w:jc w:val="both"/>
        <w:rPr>
          <w:sz w:val="24"/>
          <w:lang w:val="ru-RU"/>
        </w:rPr>
      </w:pPr>
      <w:r w:rsidRPr="006B34FF">
        <w:rPr>
          <w:sz w:val="24"/>
          <w:lang w:val="ru-RU"/>
        </w:rPr>
        <w:t xml:space="preserve">Разред </w:t>
      </w:r>
      <w:r w:rsidRPr="006B34FF">
        <w:rPr>
          <w:b/>
          <w:sz w:val="24"/>
          <w:lang w:val="ru-RU"/>
        </w:rPr>
        <w:t>Четврти</w:t>
      </w:r>
      <w:r w:rsidRPr="006B34FF">
        <w:rPr>
          <w:sz w:val="24"/>
          <w:lang w:val="ru-RU"/>
        </w:rPr>
        <w:t xml:space="preserve"> </w:t>
      </w:r>
    </w:p>
    <w:p w:rsidR="004B4335" w:rsidRDefault="006B34FF" w:rsidP="008A671E">
      <w:pPr>
        <w:tabs>
          <w:tab w:val="left" w:pos="2100"/>
        </w:tabs>
        <w:jc w:val="both"/>
        <w:rPr>
          <w:b/>
          <w:sz w:val="24"/>
          <w:lang w:val="ru-RU"/>
        </w:rPr>
      </w:pPr>
      <w:r w:rsidRPr="006B34FF">
        <w:rPr>
          <w:sz w:val="24"/>
          <w:lang w:val="ru-RU"/>
        </w:rPr>
        <w:t xml:space="preserve">Годишњи фонд часова </w:t>
      </w:r>
      <w:r w:rsidRPr="006B34FF">
        <w:rPr>
          <w:b/>
          <w:sz w:val="24"/>
          <w:lang w:val="ru-RU"/>
        </w:rPr>
        <w:t>180 часова</w:t>
      </w:r>
    </w:p>
    <w:p w:rsidR="006B34FF" w:rsidRDefault="006B34FF" w:rsidP="008A671E">
      <w:pPr>
        <w:tabs>
          <w:tab w:val="left" w:pos="2100"/>
        </w:tabs>
        <w:jc w:val="both"/>
        <w:rPr>
          <w:b/>
          <w:sz w:val="24"/>
          <w:lang w:val="ru-RU"/>
        </w:rPr>
      </w:pPr>
    </w:p>
    <w:tbl>
      <w:tblPr>
        <w:tblpPr w:leftFromText="180" w:rightFromText="180" w:vertAnchor="text" w:horzAnchor="margin" w:tblpXSpec="center" w:tblpY="118"/>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5"/>
        <w:gridCol w:w="4537"/>
        <w:gridCol w:w="4290"/>
      </w:tblGrid>
      <w:tr w:rsidR="006B34FF" w:rsidTr="003D1A11">
        <w:trPr>
          <w:trHeight w:val="390"/>
        </w:trPr>
        <w:tc>
          <w:tcPr>
            <w:tcW w:w="4395" w:type="dxa"/>
            <w:shd w:val="clear" w:color="auto" w:fill="EAF1DD" w:themeFill="accent3" w:themeFillTint="33"/>
          </w:tcPr>
          <w:p w:rsidR="006B34FF" w:rsidRPr="00A3511A" w:rsidRDefault="006B34FF" w:rsidP="006B34FF">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6B34FF" w:rsidRPr="00A3511A" w:rsidRDefault="006B34FF" w:rsidP="006B34FF">
            <w:pPr>
              <w:pStyle w:val="BodyText"/>
              <w:spacing w:before="38"/>
              <w:ind w:left="0"/>
              <w:jc w:val="center"/>
              <w:rPr>
                <w:b/>
                <w:lang w:val="ru-RU"/>
              </w:rPr>
            </w:pPr>
            <w:r w:rsidRPr="00A3511A">
              <w:rPr>
                <w:b/>
                <w:lang w:val="ru-RU"/>
              </w:rPr>
              <w:t>По завршетку разреда ученик ће бити у стању да:</w:t>
            </w:r>
          </w:p>
        </w:tc>
        <w:tc>
          <w:tcPr>
            <w:tcW w:w="4537" w:type="dxa"/>
            <w:shd w:val="clear" w:color="auto" w:fill="EAF1DD" w:themeFill="accent3" w:themeFillTint="33"/>
          </w:tcPr>
          <w:p w:rsidR="006B34FF" w:rsidRPr="00A3511A" w:rsidRDefault="006B34FF" w:rsidP="006B34FF">
            <w:pPr>
              <w:pStyle w:val="BodyText"/>
              <w:spacing w:before="38"/>
              <w:ind w:left="0"/>
              <w:jc w:val="center"/>
              <w:rPr>
                <w:b/>
                <w:lang w:val="ru-RU"/>
              </w:rPr>
            </w:pPr>
            <w:r w:rsidRPr="00A3511A">
              <w:rPr>
                <w:b/>
                <w:lang w:val="ru-RU"/>
              </w:rPr>
              <w:t>ОБЛАСТ/ТЕ</w:t>
            </w:r>
            <w:r w:rsidRPr="00A3511A">
              <w:rPr>
                <w:b/>
                <w:lang w:val="ru-RU"/>
              </w:rPr>
              <w:softHyphen/>
              <w:t>МА</w:t>
            </w:r>
          </w:p>
        </w:tc>
        <w:tc>
          <w:tcPr>
            <w:tcW w:w="4290" w:type="dxa"/>
            <w:shd w:val="clear" w:color="auto" w:fill="EAF1DD" w:themeFill="accent3" w:themeFillTint="33"/>
          </w:tcPr>
          <w:p w:rsidR="006B34FF" w:rsidRPr="00A3511A" w:rsidRDefault="006B34FF" w:rsidP="006B34FF">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3D1A11" w:rsidRPr="006B51A3" w:rsidTr="003D1A11">
        <w:trPr>
          <w:trHeight w:val="292"/>
        </w:trPr>
        <w:tc>
          <w:tcPr>
            <w:tcW w:w="4395" w:type="dxa"/>
            <w:vMerge w:val="restart"/>
          </w:tcPr>
          <w:p w:rsidR="003D1A11" w:rsidRDefault="003D1A11" w:rsidP="006B34FF">
            <w:pPr>
              <w:pStyle w:val="BodyText"/>
              <w:spacing w:before="38"/>
              <w:ind w:left="0"/>
              <w:rPr>
                <w:lang w:val="ru-RU"/>
              </w:rPr>
            </w:pPr>
            <w:r w:rsidRPr="006B34FF">
              <w:rPr>
                <w:lang w:val="ru-RU"/>
              </w:rPr>
              <w:t xml:space="preserve">– прочита, запише и упореди природне бројеве и прикаже их на бројевној правој; </w:t>
            </w:r>
          </w:p>
          <w:p w:rsidR="003D1A11" w:rsidRDefault="003D1A11" w:rsidP="006B34FF">
            <w:pPr>
              <w:pStyle w:val="BodyText"/>
              <w:spacing w:before="38"/>
              <w:ind w:left="0"/>
              <w:rPr>
                <w:lang w:val="ru-RU"/>
              </w:rPr>
            </w:pPr>
            <w:r w:rsidRPr="006B34FF">
              <w:rPr>
                <w:lang w:val="ru-RU"/>
              </w:rPr>
              <w:t>– одреди месну вредност цифре;</w:t>
            </w:r>
          </w:p>
          <w:p w:rsidR="003D1A11" w:rsidRDefault="003D1A11" w:rsidP="006B34FF">
            <w:pPr>
              <w:pStyle w:val="BodyText"/>
              <w:spacing w:before="38"/>
              <w:ind w:left="0"/>
              <w:rPr>
                <w:lang w:val="ru-RU"/>
              </w:rPr>
            </w:pPr>
            <w:r w:rsidRPr="006B34FF">
              <w:rPr>
                <w:lang w:val="ru-RU"/>
              </w:rPr>
              <w:t xml:space="preserve"> – изврши четири основне рачунске операције у скупу </w:t>
            </w:r>
            <w:r>
              <w:t>N</w:t>
            </w:r>
            <w:r w:rsidRPr="003D1A11">
              <w:rPr>
                <w:vertAlign w:val="subscript"/>
                <w:lang w:val="ru-RU"/>
              </w:rPr>
              <w:t>0</w:t>
            </w:r>
            <w:r w:rsidRPr="006B34FF">
              <w:rPr>
                <w:lang w:val="ru-RU"/>
              </w:rPr>
              <w:t xml:space="preserve"> ; </w:t>
            </w:r>
          </w:p>
          <w:p w:rsidR="003D1A11" w:rsidRDefault="003D1A11" w:rsidP="006B34FF">
            <w:pPr>
              <w:pStyle w:val="BodyText"/>
              <w:spacing w:before="38"/>
              <w:ind w:left="0"/>
              <w:rPr>
                <w:lang w:val="ru-RU"/>
              </w:rPr>
            </w:pPr>
            <w:r w:rsidRPr="006B34FF">
              <w:rPr>
                <w:lang w:val="ru-RU"/>
              </w:rPr>
              <w:lastRenderedPageBreak/>
              <w:t xml:space="preserve">– састави израз, израчуна вредност бројевног израза и примени својства рачунских операција; </w:t>
            </w:r>
          </w:p>
          <w:p w:rsidR="003D1A11" w:rsidRDefault="003D1A11" w:rsidP="006B34FF">
            <w:pPr>
              <w:pStyle w:val="BodyText"/>
              <w:spacing w:before="38"/>
              <w:ind w:left="0"/>
              <w:rPr>
                <w:lang w:val="ru-RU"/>
              </w:rPr>
            </w:pPr>
            <w:r w:rsidRPr="006B34FF">
              <w:rPr>
                <w:lang w:val="ru-RU"/>
              </w:rPr>
              <w:t xml:space="preserve">– реши једначине и неједначине и провери тачност решења; </w:t>
            </w:r>
          </w:p>
          <w:p w:rsidR="003D1A11" w:rsidRDefault="003D1A11" w:rsidP="006B34FF">
            <w:pPr>
              <w:pStyle w:val="BodyText"/>
              <w:spacing w:before="38"/>
              <w:ind w:left="0"/>
              <w:rPr>
                <w:lang w:val="ru-RU"/>
              </w:rPr>
            </w:pPr>
            <w:r w:rsidRPr="006B34FF">
              <w:rPr>
                <w:lang w:val="ru-RU"/>
              </w:rPr>
              <w:t xml:space="preserve">– реши проблемски задатак користећи бројевни израз, једначину или неједначину; </w:t>
            </w:r>
          </w:p>
          <w:p w:rsidR="003D1A11" w:rsidRDefault="003D1A11" w:rsidP="006B34FF">
            <w:pPr>
              <w:pStyle w:val="BodyText"/>
              <w:spacing w:before="38"/>
              <w:ind w:left="0"/>
              <w:rPr>
                <w:lang w:val="ru-RU"/>
              </w:rPr>
            </w:pPr>
            <w:r w:rsidRPr="006B34FF">
              <w:rPr>
                <w:lang w:val="ru-RU"/>
              </w:rPr>
              <w:t xml:space="preserve">– процени вредност израза са једном рачунском операцијом; </w:t>
            </w:r>
          </w:p>
          <w:p w:rsidR="003D1A11" w:rsidRDefault="003D1A11" w:rsidP="006B34FF">
            <w:pPr>
              <w:pStyle w:val="BodyText"/>
              <w:spacing w:before="38"/>
              <w:ind w:left="0"/>
              <w:rPr>
                <w:lang w:val="ru-RU"/>
              </w:rPr>
            </w:pPr>
            <w:r w:rsidRPr="006B34FF">
              <w:rPr>
                <w:lang w:val="ru-RU"/>
              </w:rPr>
              <w:t>– одреди вишеструке декадне јединице најближе датом броју;</w:t>
            </w:r>
          </w:p>
          <w:p w:rsidR="003D1A11" w:rsidRDefault="003D1A11" w:rsidP="006B34FF">
            <w:pPr>
              <w:pStyle w:val="BodyText"/>
              <w:spacing w:before="38"/>
              <w:ind w:left="0"/>
              <w:rPr>
                <w:lang w:val="ru-RU"/>
              </w:rPr>
            </w:pPr>
            <w:r w:rsidRPr="006B34FF">
              <w:rPr>
                <w:lang w:val="ru-RU"/>
              </w:rPr>
              <w:t xml:space="preserve"> – прочита и запише разломке облика </w:t>
            </w:r>
            <m:oMath>
              <m:f>
                <m:fPr>
                  <m:ctrlPr>
                    <w:rPr>
                      <w:rFonts w:ascii="Cambria Math" w:hAnsi="Cambria Math"/>
                      <w:i/>
                      <w:lang w:val="ru-RU"/>
                    </w:rPr>
                  </m:ctrlPr>
                </m:fPr>
                <m:num>
                  <m:r>
                    <w:rPr>
                      <w:rFonts w:ascii="Cambria Math" w:hAnsi="Cambria Math"/>
                      <w:lang w:val="ru-RU"/>
                    </w:rPr>
                    <m:t>m</m:t>
                  </m:r>
                </m:num>
                <m:den>
                  <m:r>
                    <w:rPr>
                      <w:rFonts w:ascii="Cambria Math" w:hAnsi="Cambria Math"/>
                      <w:lang w:val="ru-RU"/>
                    </w:rPr>
                    <m:t>n</m:t>
                  </m:r>
                </m:den>
              </m:f>
            </m:oMath>
            <w:r w:rsidRPr="006B34FF">
              <w:rPr>
                <w:lang w:val="ru-RU"/>
              </w:rPr>
              <w:t>(</w:t>
            </w:r>
            <w:r>
              <w:t>m</w:t>
            </w:r>
            <w:r w:rsidRPr="006B34FF">
              <w:rPr>
                <w:lang w:val="ru-RU"/>
              </w:rPr>
              <w:t xml:space="preserve">, </w:t>
            </w:r>
            <w:r>
              <w:t>n</w:t>
            </w:r>
            <w:r w:rsidRPr="006B34FF">
              <w:rPr>
                <w:lang w:val="ru-RU"/>
              </w:rPr>
              <w:t xml:space="preserve"> ≤ 10); </w:t>
            </w:r>
          </w:p>
          <w:p w:rsidR="003D1A11" w:rsidRDefault="003D1A11" w:rsidP="006B34FF">
            <w:pPr>
              <w:pStyle w:val="BodyText"/>
              <w:spacing w:before="38"/>
              <w:ind w:left="0"/>
              <w:rPr>
                <w:lang w:val="ru-RU"/>
              </w:rPr>
            </w:pPr>
            <w:r w:rsidRPr="006B34FF">
              <w:rPr>
                <w:lang w:val="ru-RU"/>
              </w:rPr>
              <w:t>– упореди разломке облика</w:t>
            </w:r>
            <w:r w:rsidRPr="003D1A11">
              <w:rPr>
                <w:lang w:val="ru-RU"/>
              </w:rPr>
              <w:t xml:space="preserve"> </w:t>
            </w:r>
            <m:oMath>
              <m:f>
                <m:fPr>
                  <m:ctrlPr>
                    <w:rPr>
                      <w:rFonts w:ascii="Cambria Math" w:hAnsi="Cambria Math"/>
                      <w:i/>
                      <w:lang w:val="ru-RU"/>
                    </w:rPr>
                  </m:ctrlPr>
                </m:fPr>
                <m:num>
                  <m:r>
                    <w:rPr>
                      <w:rFonts w:ascii="Cambria Math" w:hAnsi="Cambria Math"/>
                      <w:lang w:val="ru-RU"/>
                    </w:rPr>
                    <m:t>m</m:t>
                  </m:r>
                </m:num>
                <m:den>
                  <m:r>
                    <w:rPr>
                      <w:rFonts w:ascii="Cambria Math" w:hAnsi="Cambria Math"/>
                      <w:lang w:val="ru-RU"/>
                    </w:rPr>
                    <m:t>n</m:t>
                  </m:r>
                </m:den>
              </m:f>
            </m:oMath>
            <w:r w:rsidRPr="003D1A11">
              <w:rPr>
                <w:lang w:val="ru-RU"/>
              </w:rPr>
              <w:t xml:space="preserve"> </w:t>
            </w:r>
            <w:r w:rsidRPr="006B34FF">
              <w:rPr>
                <w:lang w:val="ru-RU"/>
              </w:rPr>
              <w:t xml:space="preserve"> са једнаким бројиоцима или имениоцима; </w:t>
            </w:r>
          </w:p>
          <w:p w:rsidR="003D1A11" w:rsidRDefault="003D1A11" w:rsidP="006B34FF">
            <w:pPr>
              <w:pStyle w:val="BodyText"/>
              <w:spacing w:before="38"/>
              <w:ind w:left="0"/>
              <w:rPr>
                <w:lang w:val="ru-RU"/>
              </w:rPr>
            </w:pPr>
            <w:r w:rsidRPr="006B34FF">
              <w:rPr>
                <w:lang w:val="ru-RU"/>
              </w:rPr>
              <w:t xml:space="preserve">– сабере и одузме разломке са једнаким имениоцима; </w:t>
            </w:r>
          </w:p>
          <w:p w:rsidR="003D1A11" w:rsidRDefault="003D1A11" w:rsidP="006B34FF">
            <w:pPr>
              <w:pStyle w:val="BodyText"/>
              <w:spacing w:before="38"/>
              <w:ind w:left="0"/>
              <w:rPr>
                <w:lang w:val="ru-RU"/>
              </w:rPr>
            </w:pPr>
            <w:r w:rsidRPr="006B34FF">
              <w:rPr>
                <w:lang w:val="ru-RU"/>
              </w:rPr>
              <w:t>– запише резултат мерења дужине децималним бројем са највише две децимале;</w:t>
            </w:r>
          </w:p>
          <w:p w:rsidR="003D1A11" w:rsidRDefault="003D1A11" w:rsidP="006B34FF">
            <w:pPr>
              <w:pStyle w:val="BodyText"/>
              <w:spacing w:before="38"/>
              <w:ind w:left="0"/>
              <w:rPr>
                <w:lang w:val="ru-RU"/>
              </w:rPr>
            </w:pPr>
            <w:r w:rsidRPr="006B34FF">
              <w:rPr>
                <w:lang w:val="ru-RU"/>
              </w:rPr>
              <w:t xml:space="preserve"> – сабере и одузме децималне бројеве са највише две децимале; </w:t>
            </w:r>
          </w:p>
          <w:p w:rsidR="003D1A11" w:rsidRDefault="003D1A11" w:rsidP="006B34FF">
            <w:pPr>
              <w:pStyle w:val="BodyText"/>
              <w:spacing w:before="38"/>
              <w:ind w:left="0"/>
              <w:rPr>
                <w:lang w:val="ru-RU"/>
              </w:rPr>
            </w:pPr>
            <w:r w:rsidRPr="006B34FF">
              <w:rPr>
                <w:lang w:val="ru-RU"/>
              </w:rPr>
              <w:t>– чита, користи и представља податке у табелама или графичким дијаграмима;</w:t>
            </w:r>
          </w:p>
          <w:p w:rsidR="003D1A11" w:rsidRDefault="003D1A11" w:rsidP="006B34FF">
            <w:pPr>
              <w:pStyle w:val="BodyText"/>
              <w:spacing w:before="38"/>
              <w:ind w:left="0"/>
              <w:rPr>
                <w:lang w:val="ru-RU"/>
              </w:rPr>
            </w:pPr>
            <w:r w:rsidRPr="006B34FF">
              <w:rPr>
                <w:lang w:val="ru-RU"/>
              </w:rPr>
              <w:t xml:space="preserve"> – формира низ на основу упутства; – реши задатак применом различитих начина представљања проблема;</w:t>
            </w:r>
          </w:p>
          <w:p w:rsidR="003D1A11" w:rsidRDefault="003D1A11" w:rsidP="006B34FF">
            <w:pPr>
              <w:pStyle w:val="BodyText"/>
              <w:spacing w:before="38"/>
              <w:ind w:left="0"/>
              <w:rPr>
                <w:lang w:val="ru-RU"/>
              </w:rPr>
            </w:pPr>
            <w:r w:rsidRPr="006B34FF">
              <w:rPr>
                <w:lang w:val="ru-RU"/>
              </w:rPr>
              <w:t xml:space="preserve"> – именује елементе и опише особине квадра и коцке; </w:t>
            </w:r>
          </w:p>
          <w:p w:rsidR="003D1A11" w:rsidRDefault="003D1A11" w:rsidP="006B34FF">
            <w:pPr>
              <w:pStyle w:val="BodyText"/>
              <w:spacing w:before="38"/>
              <w:ind w:left="0"/>
              <w:rPr>
                <w:lang w:val="ru-RU"/>
              </w:rPr>
            </w:pPr>
            <w:r w:rsidRPr="006B34FF">
              <w:rPr>
                <w:lang w:val="ru-RU"/>
              </w:rPr>
              <w:t xml:space="preserve">– црта мреже и прави моделе квадра и коцке; </w:t>
            </w:r>
          </w:p>
          <w:p w:rsidR="003D1A11" w:rsidRDefault="003D1A11" w:rsidP="006B34FF">
            <w:pPr>
              <w:pStyle w:val="BodyText"/>
              <w:spacing w:before="38"/>
              <w:ind w:left="0"/>
              <w:rPr>
                <w:lang w:val="ru-RU"/>
              </w:rPr>
            </w:pPr>
            <w:r w:rsidRPr="006B34FF">
              <w:rPr>
                <w:lang w:val="ru-RU"/>
              </w:rPr>
              <w:t xml:space="preserve">– препозна сликовну представу изгледа тела посматраног са различитих страна; – прочита, упореди и претвори јединице за мерење површине и запремине; </w:t>
            </w:r>
          </w:p>
          <w:p w:rsidR="003D1A11" w:rsidRDefault="003D1A11" w:rsidP="006B34FF">
            <w:pPr>
              <w:pStyle w:val="BodyText"/>
              <w:spacing w:before="38"/>
              <w:ind w:left="0"/>
              <w:rPr>
                <w:lang w:val="ru-RU"/>
              </w:rPr>
            </w:pPr>
            <w:r w:rsidRPr="006B34FF">
              <w:rPr>
                <w:lang w:val="ru-RU"/>
              </w:rPr>
              <w:lastRenderedPageBreak/>
              <w:t>– израчуна површину квадрата и правоугаоника;</w:t>
            </w:r>
          </w:p>
          <w:p w:rsidR="003D1A11" w:rsidRDefault="003D1A11" w:rsidP="006B34FF">
            <w:pPr>
              <w:pStyle w:val="BodyText"/>
              <w:spacing w:before="38"/>
              <w:ind w:left="0"/>
              <w:rPr>
                <w:lang w:val="ru-RU"/>
              </w:rPr>
            </w:pPr>
            <w:r w:rsidRPr="006B34FF">
              <w:rPr>
                <w:lang w:val="ru-RU"/>
              </w:rPr>
              <w:t xml:space="preserve"> – израчуна површину и запремину квадра и коцке; </w:t>
            </w:r>
          </w:p>
          <w:p w:rsidR="003D1A11" w:rsidRPr="006B34FF" w:rsidRDefault="003D1A11" w:rsidP="006B34FF">
            <w:pPr>
              <w:pStyle w:val="BodyText"/>
              <w:spacing w:before="38"/>
              <w:ind w:left="0"/>
              <w:rPr>
                <w:lang w:val="ru-RU"/>
              </w:rPr>
            </w:pPr>
            <w:r w:rsidRPr="006B34FF">
              <w:rPr>
                <w:lang w:val="ru-RU"/>
              </w:rPr>
              <w:t>– реши проблемске задатке у контексту мерења</w:t>
            </w:r>
          </w:p>
        </w:tc>
        <w:tc>
          <w:tcPr>
            <w:tcW w:w="4537" w:type="dxa"/>
          </w:tcPr>
          <w:p w:rsidR="003D1A11" w:rsidRPr="003D1A11" w:rsidRDefault="003D1A11" w:rsidP="003D1A11">
            <w:pPr>
              <w:tabs>
                <w:tab w:val="left" w:pos="1230"/>
              </w:tabs>
              <w:jc w:val="center"/>
              <w:rPr>
                <w:b/>
                <w:sz w:val="24"/>
              </w:rPr>
            </w:pPr>
            <w:r w:rsidRPr="003D1A11">
              <w:rPr>
                <w:b/>
                <w:sz w:val="24"/>
              </w:rPr>
              <w:lastRenderedPageBreak/>
              <w:t>БРОЈЕВИ</w:t>
            </w:r>
          </w:p>
        </w:tc>
        <w:tc>
          <w:tcPr>
            <w:tcW w:w="4290" w:type="dxa"/>
          </w:tcPr>
          <w:p w:rsidR="003D1A11" w:rsidRDefault="003D1A11" w:rsidP="003D1A11">
            <w:pPr>
              <w:pStyle w:val="BodyText"/>
              <w:spacing w:before="38"/>
              <w:ind w:left="9"/>
              <w:rPr>
                <w:lang w:val="ru-RU"/>
              </w:rPr>
            </w:pPr>
            <w:r w:rsidRPr="003D1A11">
              <w:rPr>
                <w:lang w:val="ru-RU"/>
              </w:rPr>
              <w:t>Скуп природних бројева са нулом. Декадни систем записивања бројева. Месна вредност цифре.</w:t>
            </w:r>
          </w:p>
          <w:p w:rsidR="003D1A11" w:rsidRDefault="003D1A11" w:rsidP="003D1A11">
            <w:pPr>
              <w:pStyle w:val="BodyText"/>
              <w:spacing w:before="38"/>
              <w:ind w:left="9"/>
              <w:rPr>
                <w:lang w:val="ru-RU"/>
              </w:rPr>
            </w:pPr>
            <w:r w:rsidRPr="003D1A11">
              <w:rPr>
                <w:lang w:val="ru-RU"/>
              </w:rPr>
              <w:t xml:space="preserve"> Својства скупа природних бројева. Сабирање и одузимање (писмени поступак). </w:t>
            </w:r>
          </w:p>
          <w:p w:rsidR="003D1A11" w:rsidRDefault="003D1A11" w:rsidP="003D1A11">
            <w:pPr>
              <w:pStyle w:val="BodyText"/>
              <w:spacing w:before="38"/>
              <w:ind w:left="9"/>
              <w:rPr>
                <w:lang w:val="ru-RU"/>
              </w:rPr>
            </w:pPr>
            <w:r w:rsidRPr="003D1A11">
              <w:rPr>
                <w:lang w:val="ru-RU"/>
              </w:rPr>
              <w:t xml:space="preserve">Множење и дељење (писмени </w:t>
            </w:r>
            <w:r w:rsidRPr="003D1A11">
              <w:rPr>
                <w:lang w:val="ru-RU"/>
              </w:rPr>
              <w:lastRenderedPageBreak/>
              <w:t xml:space="preserve">поступак). </w:t>
            </w:r>
          </w:p>
          <w:p w:rsidR="003D1A11" w:rsidRDefault="003D1A11" w:rsidP="003D1A11">
            <w:pPr>
              <w:pStyle w:val="BodyText"/>
              <w:spacing w:before="38"/>
              <w:ind w:left="9"/>
              <w:rPr>
                <w:lang w:val="ru-RU"/>
              </w:rPr>
            </w:pPr>
            <w:r w:rsidRPr="003D1A11">
              <w:rPr>
                <w:lang w:val="ru-RU"/>
              </w:rPr>
              <w:t>Својства рачунских операција (изражена формулама).</w:t>
            </w:r>
          </w:p>
          <w:p w:rsidR="003D1A11" w:rsidRDefault="003D1A11" w:rsidP="003D1A11">
            <w:pPr>
              <w:pStyle w:val="BodyText"/>
              <w:spacing w:before="38"/>
              <w:ind w:left="9"/>
              <w:rPr>
                <w:lang w:val="ru-RU"/>
              </w:rPr>
            </w:pPr>
            <w:r w:rsidRPr="003D1A11">
              <w:rPr>
                <w:lang w:val="ru-RU"/>
              </w:rPr>
              <w:t xml:space="preserve"> Изрази са више операција (бројевни изрази и изрази са променљивом). Једначине и неједначине у скупу </w:t>
            </w:r>
            <w:r>
              <w:t>N</w:t>
            </w:r>
            <w:r w:rsidRPr="003D1A11">
              <w:rPr>
                <w:vertAlign w:val="subscript"/>
                <w:lang w:val="ru-RU"/>
              </w:rPr>
              <w:t>0</w:t>
            </w:r>
            <w:r w:rsidRPr="003D1A11">
              <w:rPr>
                <w:lang w:val="ru-RU"/>
              </w:rPr>
              <w:t xml:space="preserve"> . Разломци облика </w:t>
            </w:r>
            <m:oMath>
              <m:f>
                <m:fPr>
                  <m:ctrlPr>
                    <w:rPr>
                      <w:rFonts w:ascii="Cambria Math" w:hAnsi="Cambria Math"/>
                      <w:i/>
                      <w:lang w:val="ru-RU"/>
                    </w:rPr>
                  </m:ctrlPr>
                </m:fPr>
                <m:num>
                  <m:r>
                    <w:rPr>
                      <w:rFonts w:ascii="Cambria Math" w:hAnsi="Cambria Math"/>
                      <w:lang w:val="ru-RU"/>
                    </w:rPr>
                    <m:t>m</m:t>
                  </m:r>
                </m:num>
                <m:den>
                  <m:r>
                    <w:rPr>
                      <w:rFonts w:ascii="Cambria Math" w:hAnsi="Cambria Math"/>
                      <w:lang w:val="ru-RU"/>
                    </w:rPr>
                    <m:t>n</m:t>
                  </m:r>
                </m:den>
              </m:f>
            </m:oMath>
            <w:r w:rsidRPr="003D1A11">
              <w:rPr>
                <w:lang w:val="ru-RU"/>
              </w:rPr>
              <w:t xml:space="preserve"> (</w:t>
            </w:r>
            <w:r>
              <w:t>m</w:t>
            </w:r>
            <w:r w:rsidRPr="003D1A11">
              <w:rPr>
                <w:lang w:val="ru-RU"/>
              </w:rPr>
              <w:t xml:space="preserve">, </w:t>
            </w:r>
            <w:r>
              <w:t>n</w:t>
            </w:r>
            <w:r w:rsidRPr="003D1A11">
              <w:rPr>
                <w:lang w:val="ru-RU"/>
              </w:rPr>
              <w:t xml:space="preserve"> ≤ 10). Упоређивање разломака са једнаким бројиоцима. </w:t>
            </w:r>
          </w:p>
          <w:p w:rsidR="003D1A11" w:rsidRDefault="003D1A11" w:rsidP="003D1A11">
            <w:pPr>
              <w:pStyle w:val="BodyText"/>
              <w:spacing w:before="38"/>
              <w:ind w:left="9"/>
              <w:rPr>
                <w:lang w:val="ru-RU"/>
              </w:rPr>
            </w:pPr>
            <w:r w:rsidRPr="003D1A11">
              <w:rPr>
                <w:lang w:val="ru-RU"/>
              </w:rPr>
              <w:t xml:space="preserve">Једнакост разломака. </w:t>
            </w:r>
          </w:p>
          <w:p w:rsidR="003D1A11" w:rsidRDefault="003D1A11" w:rsidP="003D1A11">
            <w:pPr>
              <w:pStyle w:val="BodyText"/>
              <w:spacing w:before="38"/>
              <w:ind w:left="9"/>
              <w:rPr>
                <w:lang w:val="ru-RU"/>
              </w:rPr>
            </w:pPr>
            <w:r w:rsidRPr="003D1A11">
              <w:rPr>
                <w:lang w:val="ru-RU"/>
              </w:rPr>
              <w:t xml:space="preserve">Сабирање и одузимање разломака са једнаким имениоцима. </w:t>
            </w:r>
          </w:p>
          <w:p w:rsidR="003D1A11" w:rsidRDefault="003D1A11" w:rsidP="003D1A11">
            <w:pPr>
              <w:pStyle w:val="BodyText"/>
              <w:spacing w:before="38"/>
              <w:ind w:left="9"/>
              <w:rPr>
                <w:lang w:val="ru-RU"/>
              </w:rPr>
            </w:pPr>
            <w:r w:rsidRPr="003D1A11">
              <w:rPr>
                <w:lang w:val="ru-RU"/>
              </w:rPr>
              <w:t>Децимални запис броја са две децимале.</w:t>
            </w:r>
          </w:p>
          <w:p w:rsidR="003D1A11" w:rsidRPr="003D1A11" w:rsidRDefault="003D1A11" w:rsidP="003D1A11">
            <w:pPr>
              <w:pStyle w:val="BodyText"/>
              <w:spacing w:before="38"/>
              <w:ind w:left="9"/>
              <w:rPr>
                <w:color w:val="231F20"/>
                <w:lang w:val="ru-RU"/>
              </w:rPr>
            </w:pPr>
            <w:r w:rsidRPr="003D1A11">
              <w:rPr>
                <w:lang w:val="ru-RU"/>
              </w:rPr>
              <w:t xml:space="preserve"> Сабирање и одузимање децималних бројева.</w:t>
            </w:r>
          </w:p>
        </w:tc>
      </w:tr>
      <w:tr w:rsidR="003D1A11" w:rsidRPr="006B34FF" w:rsidTr="003D1A11">
        <w:trPr>
          <w:trHeight w:val="638"/>
        </w:trPr>
        <w:tc>
          <w:tcPr>
            <w:tcW w:w="4395" w:type="dxa"/>
            <w:vMerge/>
          </w:tcPr>
          <w:p w:rsidR="003D1A11" w:rsidRPr="006B34FF" w:rsidRDefault="003D1A11" w:rsidP="006B34FF">
            <w:pPr>
              <w:pStyle w:val="BodyText"/>
              <w:spacing w:before="38"/>
              <w:ind w:left="0"/>
              <w:rPr>
                <w:lang w:val="ru-RU"/>
              </w:rPr>
            </w:pPr>
          </w:p>
        </w:tc>
        <w:tc>
          <w:tcPr>
            <w:tcW w:w="4537" w:type="dxa"/>
          </w:tcPr>
          <w:p w:rsidR="003D1A11" w:rsidRDefault="003D1A11" w:rsidP="003D1A11">
            <w:pPr>
              <w:tabs>
                <w:tab w:val="left" w:pos="1230"/>
              </w:tabs>
              <w:jc w:val="center"/>
              <w:rPr>
                <w:b/>
                <w:sz w:val="24"/>
                <w:lang w:val="ru-RU"/>
              </w:rPr>
            </w:pPr>
            <w:r w:rsidRPr="003D1A11">
              <w:rPr>
                <w:b/>
                <w:sz w:val="24"/>
                <w:lang w:val="ru-RU"/>
              </w:rPr>
              <w:t>ГЕОМЕТРИЈА</w:t>
            </w:r>
          </w:p>
          <w:p w:rsidR="003D1A11" w:rsidRPr="003D1A11" w:rsidRDefault="003D1A11" w:rsidP="003D1A11">
            <w:pPr>
              <w:rPr>
                <w:sz w:val="24"/>
                <w:lang w:val="ru-RU"/>
              </w:rPr>
            </w:pPr>
          </w:p>
          <w:p w:rsidR="003D1A11" w:rsidRPr="003D1A11" w:rsidRDefault="003D1A11" w:rsidP="003D1A11">
            <w:pPr>
              <w:rPr>
                <w:sz w:val="24"/>
                <w:lang w:val="ru-RU"/>
              </w:rPr>
            </w:pPr>
          </w:p>
          <w:p w:rsidR="003D1A11" w:rsidRPr="003D1A11" w:rsidRDefault="003D1A11" w:rsidP="003D1A11">
            <w:pPr>
              <w:rPr>
                <w:sz w:val="24"/>
                <w:lang w:val="ru-RU"/>
              </w:rPr>
            </w:pPr>
          </w:p>
          <w:p w:rsidR="003D1A11" w:rsidRPr="003D1A11" w:rsidRDefault="003D1A11" w:rsidP="003D1A11">
            <w:pPr>
              <w:tabs>
                <w:tab w:val="left" w:pos="3615"/>
              </w:tabs>
              <w:rPr>
                <w:sz w:val="24"/>
                <w:lang w:val="ru-RU"/>
              </w:rPr>
            </w:pPr>
          </w:p>
        </w:tc>
        <w:tc>
          <w:tcPr>
            <w:tcW w:w="4290" w:type="dxa"/>
          </w:tcPr>
          <w:p w:rsidR="003D1A11" w:rsidRDefault="003D1A11" w:rsidP="003D1A11">
            <w:pPr>
              <w:pStyle w:val="BodyText"/>
              <w:spacing w:before="38"/>
              <w:ind w:left="99"/>
              <w:rPr>
                <w:color w:val="231F20"/>
                <w:lang w:val="ru-RU"/>
              </w:rPr>
            </w:pPr>
            <w:r>
              <w:t>Квадар и коцка.</w:t>
            </w:r>
          </w:p>
          <w:p w:rsidR="003D1A11" w:rsidRPr="003D1A11" w:rsidRDefault="003D1A11" w:rsidP="003D1A11">
            <w:pPr>
              <w:rPr>
                <w:lang w:val="ru-RU"/>
              </w:rPr>
            </w:pPr>
          </w:p>
          <w:p w:rsidR="003D1A11" w:rsidRPr="003D1A11" w:rsidRDefault="003D1A11" w:rsidP="003D1A11">
            <w:pPr>
              <w:rPr>
                <w:lang w:val="ru-RU"/>
              </w:rPr>
            </w:pPr>
          </w:p>
          <w:p w:rsidR="003D1A11" w:rsidRPr="003D1A11" w:rsidRDefault="003D1A11" w:rsidP="003D1A11">
            <w:pPr>
              <w:rPr>
                <w:lang w:val="ru-RU"/>
              </w:rPr>
            </w:pPr>
          </w:p>
          <w:p w:rsidR="003D1A11" w:rsidRPr="003D1A11" w:rsidRDefault="003D1A11" w:rsidP="003D1A11">
            <w:pPr>
              <w:rPr>
                <w:lang w:val="ru-RU"/>
              </w:rPr>
            </w:pPr>
          </w:p>
          <w:p w:rsidR="003D1A11" w:rsidRPr="003D1A11" w:rsidRDefault="003D1A11" w:rsidP="003D1A11">
            <w:pPr>
              <w:rPr>
                <w:lang w:val="ru-RU"/>
              </w:rPr>
            </w:pPr>
          </w:p>
          <w:p w:rsidR="003D1A11" w:rsidRPr="003D1A11" w:rsidRDefault="003D1A11" w:rsidP="003D1A11">
            <w:pPr>
              <w:rPr>
                <w:lang w:val="ru-RU"/>
              </w:rPr>
            </w:pPr>
          </w:p>
          <w:p w:rsidR="003D1A11" w:rsidRPr="003D1A11" w:rsidRDefault="003D1A11" w:rsidP="003D1A11">
            <w:pPr>
              <w:rPr>
                <w:lang w:val="ru-RU"/>
              </w:rPr>
            </w:pPr>
          </w:p>
          <w:p w:rsidR="003D1A11" w:rsidRPr="003D1A11" w:rsidRDefault="003D1A11" w:rsidP="003D1A11">
            <w:pPr>
              <w:rPr>
                <w:lang w:val="ru-RU"/>
              </w:rPr>
            </w:pPr>
          </w:p>
          <w:p w:rsidR="003D1A11" w:rsidRPr="003D1A11" w:rsidRDefault="003D1A11" w:rsidP="003D1A11">
            <w:pPr>
              <w:rPr>
                <w:lang w:val="ru-RU"/>
              </w:rPr>
            </w:pPr>
          </w:p>
          <w:p w:rsidR="003D1A11" w:rsidRPr="003D1A11" w:rsidRDefault="003D1A11" w:rsidP="003D1A11">
            <w:pPr>
              <w:rPr>
                <w:lang w:val="ru-RU"/>
              </w:rPr>
            </w:pPr>
          </w:p>
          <w:p w:rsidR="003D1A11" w:rsidRPr="003D1A11" w:rsidRDefault="003D1A11" w:rsidP="003D1A11">
            <w:pPr>
              <w:rPr>
                <w:lang w:val="ru-RU"/>
              </w:rPr>
            </w:pPr>
          </w:p>
          <w:p w:rsidR="003D1A11" w:rsidRPr="003D1A11" w:rsidRDefault="003D1A11" w:rsidP="003D1A11">
            <w:pPr>
              <w:rPr>
                <w:lang w:val="ru-RU"/>
              </w:rPr>
            </w:pPr>
          </w:p>
        </w:tc>
      </w:tr>
      <w:tr w:rsidR="003D1A11" w:rsidRPr="006B34FF" w:rsidTr="003D1A11">
        <w:trPr>
          <w:trHeight w:val="1953"/>
        </w:trPr>
        <w:tc>
          <w:tcPr>
            <w:tcW w:w="4395" w:type="dxa"/>
            <w:vMerge/>
          </w:tcPr>
          <w:p w:rsidR="003D1A11" w:rsidRPr="006B34FF" w:rsidRDefault="003D1A11" w:rsidP="006B34FF">
            <w:pPr>
              <w:pStyle w:val="BodyText"/>
              <w:spacing w:before="38"/>
              <w:ind w:left="0"/>
              <w:rPr>
                <w:lang w:val="ru-RU"/>
              </w:rPr>
            </w:pPr>
          </w:p>
        </w:tc>
        <w:tc>
          <w:tcPr>
            <w:tcW w:w="4537" w:type="dxa"/>
          </w:tcPr>
          <w:p w:rsidR="003D1A11" w:rsidRPr="003D1A11" w:rsidRDefault="003D1A11" w:rsidP="003D1A11">
            <w:pPr>
              <w:tabs>
                <w:tab w:val="left" w:pos="1230"/>
              </w:tabs>
              <w:jc w:val="center"/>
              <w:rPr>
                <w:b/>
                <w:sz w:val="24"/>
                <w:lang w:val="ru-RU"/>
              </w:rPr>
            </w:pPr>
            <w:r w:rsidRPr="003D1A11">
              <w:rPr>
                <w:b/>
                <w:sz w:val="24"/>
                <w:lang w:val="ru-RU"/>
              </w:rPr>
              <w:t>МЕРЕЊА И МЕРЕ</w:t>
            </w:r>
          </w:p>
        </w:tc>
        <w:tc>
          <w:tcPr>
            <w:tcW w:w="4290" w:type="dxa"/>
          </w:tcPr>
          <w:p w:rsidR="003D1A11" w:rsidRDefault="003D1A11" w:rsidP="003D1A11">
            <w:pPr>
              <w:pStyle w:val="BodyText"/>
              <w:spacing w:before="38"/>
              <w:ind w:left="9" w:hanging="9"/>
              <w:rPr>
                <w:lang w:val="ru-RU"/>
              </w:rPr>
            </w:pPr>
            <w:r w:rsidRPr="003D1A11">
              <w:rPr>
                <w:lang w:val="ru-RU"/>
              </w:rPr>
              <w:t>Мерење површине (</w:t>
            </w:r>
            <w:r>
              <w:t>m</w:t>
            </w:r>
            <w:r w:rsidRPr="003D1A11">
              <w:rPr>
                <w:vertAlign w:val="superscript"/>
                <w:lang w:val="ru-RU"/>
              </w:rPr>
              <w:t>2</w:t>
            </w:r>
            <w:r w:rsidRPr="003D1A11">
              <w:rPr>
                <w:lang w:val="ru-RU"/>
              </w:rPr>
              <w:t xml:space="preserve"> , </w:t>
            </w:r>
            <w:r>
              <w:t>dm</w:t>
            </w:r>
            <w:r w:rsidRPr="003D1A11">
              <w:rPr>
                <w:vertAlign w:val="superscript"/>
                <w:lang w:val="ru-RU"/>
              </w:rPr>
              <w:t>2</w:t>
            </w:r>
            <w:r w:rsidRPr="003D1A11">
              <w:rPr>
                <w:lang w:val="ru-RU"/>
              </w:rPr>
              <w:t xml:space="preserve"> , </w:t>
            </w:r>
            <w:r>
              <w:t>cm</w:t>
            </w:r>
            <w:r w:rsidRPr="003D1A11">
              <w:rPr>
                <w:vertAlign w:val="superscript"/>
                <w:lang w:val="ru-RU"/>
              </w:rPr>
              <w:t>2</w:t>
            </w:r>
            <w:r w:rsidRPr="003D1A11">
              <w:rPr>
                <w:lang w:val="ru-RU"/>
              </w:rPr>
              <w:t xml:space="preserve"> , </w:t>
            </w:r>
            <w:r>
              <w:t>mm</w:t>
            </w:r>
            <w:r w:rsidRPr="003D1A11">
              <w:rPr>
                <w:vertAlign w:val="superscript"/>
                <w:lang w:val="ru-RU"/>
              </w:rPr>
              <w:t>2</w:t>
            </w:r>
            <w:r w:rsidRPr="003D1A11">
              <w:rPr>
                <w:lang w:val="ru-RU"/>
              </w:rPr>
              <w:t xml:space="preserve"> , </w:t>
            </w:r>
            <w:r>
              <w:t>km</w:t>
            </w:r>
            <w:r w:rsidRPr="003D1A11">
              <w:rPr>
                <w:vertAlign w:val="superscript"/>
                <w:lang w:val="ru-RU"/>
              </w:rPr>
              <w:t>2</w:t>
            </w:r>
            <w:r w:rsidRPr="003D1A11">
              <w:rPr>
                <w:lang w:val="ru-RU"/>
              </w:rPr>
              <w:t xml:space="preserve"> , </w:t>
            </w:r>
            <w:r>
              <w:t>ha</w:t>
            </w:r>
            <w:r w:rsidRPr="003D1A11">
              <w:rPr>
                <w:lang w:val="ru-RU"/>
              </w:rPr>
              <w:t xml:space="preserve">, </w:t>
            </w:r>
            <w:r>
              <w:t>a</w:t>
            </w:r>
            <w:r w:rsidRPr="003D1A11">
              <w:rPr>
                <w:lang w:val="ru-RU"/>
              </w:rPr>
              <w:t xml:space="preserve">). </w:t>
            </w:r>
          </w:p>
          <w:p w:rsidR="003D1A11" w:rsidRDefault="003D1A11" w:rsidP="003D1A11">
            <w:pPr>
              <w:pStyle w:val="BodyText"/>
              <w:spacing w:before="38"/>
              <w:ind w:left="9" w:hanging="9"/>
              <w:rPr>
                <w:lang w:val="ru-RU"/>
              </w:rPr>
            </w:pPr>
            <w:r w:rsidRPr="003D1A11">
              <w:rPr>
                <w:lang w:val="ru-RU"/>
              </w:rPr>
              <w:t>Површина квадрата и правоугаоника. Површина квадра и коцке</w:t>
            </w:r>
          </w:p>
          <w:p w:rsidR="003D1A11" w:rsidRDefault="003D1A11" w:rsidP="003D1A11">
            <w:pPr>
              <w:pStyle w:val="BodyText"/>
              <w:spacing w:before="38"/>
              <w:ind w:left="9" w:hanging="9"/>
              <w:rPr>
                <w:lang w:val="ru-RU"/>
              </w:rPr>
            </w:pPr>
            <w:r w:rsidRPr="003D1A11">
              <w:rPr>
                <w:lang w:val="ru-RU"/>
              </w:rPr>
              <w:t>. Мерење запремине (</w:t>
            </w:r>
            <w:r>
              <w:t>m</w:t>
            </w:r>
            <w:r w:rsidRPr="003D1A11">
              <w:rPr>
                <w:vertAlign w:val="superscript"/>
                <w:lang w:val="ru-RU"/>
              </w:rPr>
              <w:t>3</w:t>
            </w:r>
            <w:r w:rsidRPr="003D1A11">
              <w:rPr>
                <w:lang w:val="ru-RU"/>
              </w:rPr>
              <w:t xml:space="preserve"> , </w:t>
            </w:r>
            <w:r>
              <w:t>dm</w:t>
            </w:r>
            <w:r w:rsidRPr="003D1A11">
              <w:rPr>
                <w:vertAlign w:val="superscript"/>
                <w:lang w:val="ru-RU"/>
              </w:rPr>
              <w:t>3</w:t>
            </w:r>
            <w:r w:rsidRPr="003D1A11">
              <w:rPr>
                <w:lang w:val="ru-RU"/>
              </w:rPr>
              <w:t xml:space="preserve"> , </w:t>
            </w:r>
            <w:r>
              <w:t>cm</w:t>
            </w:r>
            <w:r w:rsidRPr="003D1A11">
              <w:rPr>
                <w:vertAlign w:val="superscript"/>
                <w:lang w:val="ru-RU"/>
              </w:rPr>
              <w:t>3</w:t>
            </w:r>
            <w:r w:rsidRPr="003D1A11">
              <w:rPr>
                <w:lang w:val="ru-RU"/>
              </w:rPr>
              <w:t xml:space="preserve"> , </w:t>
            </w:r>
            <w:r>
              <w:t>mm</w:t>
            </w:r>
            <w:r w:rsidRPr="003D1A11">
              <w:rPr>
                <w:vertAlign w:val="superscript"/>
                <w:lang w:val="ru-RU"/>
              </w:rPr>
              <w:t>3</w:t>
            </w:r>
            <w:r w:rsidRPr="003D1A11">
              <w:rPr>
                <w:lang w:val="ru-RU"/>
              </w:rPr>
              <w:t xml:space="preserve"> ). </w:t>
            </w:r>
          </w:p>
          <w:p w:rsidR="003D1A11" w:rsidRPr="003D1A11" w:rsidRDefault="003D1A11" w:rsidP="003D1A11">
            <w:pPr>
              <w:pStyle w:val="BodyText"/>
              <w:spacing w:before="38"/>
              <w:ind w:left="9" w:hanging="9"/>
              <w:rPr>
                <w:color w:val="231F20"/>
                <w:lang w:val="ru-RU"/>
              </w:rPr>
            </w:pPr>
            <w:r w:rsidRPr="003D1A11">
              <w:rPr>
                <w:lang w:val="ru-RU"/>
              </w:rPr>
              <w:t>Запремина квадра и коцке</w:t>
            </w:r>
          </w:p>
        </w:tc>
      </w:tr>
    </w:tbl>
    <w:p w:rsidR="006B34FF" w:rsidRPr="006B34FF" w:rsidRDefault="006B34FF" w:rsidP="008A671E">
      <w:pPr>
        <w:tabs>
          <w:tab w:val="left" w:pos="2100"/>
        </w:tabs>
        <w:jc w:val="both"/>
        <w:rPr>
          <w:b/>
          <w:sz w:val="28"/>
          <w:lang w:val="ru-RU"/>
        </w:rPr>
      </w:pPr>
    </w:p>
    <w:p w:rsidR="003D1A11" w:rsidRDefault="003D1A11" w:rsidP="008A671E">
      <w:pPr>
        <w:tabs>
          <w:tab w:val="left" w:pos="2100"/>
        </w:tabs>
        <w:jc w:val="both"/>
        <w:rPr>
          <w:sz w:val="28"/>
          <w:lang w:val="ru-RU"/>
        </w:rPr>
      </w:pPr>
    </w:p>
    <w:p w:rsidR="003D1A11" w:rsidRPr="003D1A11" w:rsidRDefault="003D1A11" w:rsidP="003D1A11">
      <w:pPr>
        <w:rPr>
          <w:sz w:val="28"/>
          <w:lang w:val="ru-RU"/>
        </w:rPr>
      </w:pPr>
    </w:p>
    <w:p w:rsidR="003D1A11" w:rsidRPr="003D1A11" w:rsidRDefault="003D1A11" w:rsidP="003D1A11">
      <w:pPr>
        <w:rPr>
          <w:sz w:val="28"/>
          <w:lang w:val="ru-RU"/>
        </w:rPr>
      </w:pPr>
    </w:p>
    <w:p w:rsidR="003D1A11" w:rsidRPr="003D1A11" w:rsidRDefault="003D1A11" w:rsidP="003D1A11">
      <w:pPr>
        <w:rPr>
          <w:sz w:val="28"/>
          <w:lang w:val="ru-RU"/>
        </w:rPr>
      </w:pPr>
    </w:p>
    <w:p w:rsidR="008A671E" w:rsidRDefault="003D1A11" w:rsidP="003D1A11">
      <w:pPr>
        <w:tabs>
          <w:tab w:val="left" w:pos="2055"/>
        </w:tabs>
        <w:rPr>
          <w:lang w:val="ru-RU"/>
        </w:rPr>
      </w:pPr>
      <w:r w:rsidRPr="003D1A11">
        <w:rPr>
          <w:lang w:val="ru-RU"/>
        </w:rPr>
        <w:t>Кључни појмови садржаја: природни бројеви, декадни систем, својства операција, израз, једнач</w:t>
      </w:r>
      <w:r>
        <w:rPr>
          <w:lang w:val="ru-RU"/>
        </w:rPr>
        <w:t>ине и неједначине, разломци, де</w:t>
      </w:r>
      <w:r w:rsidRPr="003D1A11">
        <w:rPr>
          <w:lang w:val="ru-RU"/>
        </w:rPr>
        <w:t>цимални запис броја, коцка, квадар, површина и запремина.</w:t>
      </w:r>
    </w:p>
    <w:p w:rsidR="003D1A11" w:rsidRDefault="003D1A11" w:rsidP="003D1A11">
      <w:pPr>
        <w:tabs>
          <w:tab w:val="left" w:pos="2055"/>
        </w:tabs>
        <w:rPr>
          <w:lang w:val="ru-RU"/>
        </w:rPr>
      </w:pPr>
    </w:p>
    <w:p w:rsidR="003D1A11" w:rsidRDefault="003D1A11" w:rsidP="003D1A11">
      <w:pPr>
        <w:tabs>
          <w:tab w:val="left" w:pos="2055"/>
        </w:tabs>
        <w:jc w:val="center"/>
        <w:rPr>
          <w:b/>
          <w:sz w:val="24"/>
          <w:lang w:val="ru-RU"/>
        </w:rPr>
      </w:pPr>
      <w:r w:rsidRPr="003D1A11">
        <w:rPr>
          <w:b/>
          <w:sz w:val="24"/>
          <w:lang w:val="ru-RU"/>
        </w:rPr>
        <w:t>УПУТСТВО ЗА ДИДАКТИЧКО-МЕТОДИЧКО ОСТВАРИВАЊЕ ПРОГРАМА</w:t>
      </w:r>
    </w:p>
    <w:p w:rsidR="003D1A11" w:rsidRDefault="003D1A11" w:rsidP="003D1A11">
      <w:pPr>
        <w:tabs>
          <w:tab w:val="left" w:pos="2055"/>
        </w:tabs>
        <w:jc w:val="center"/>
        <w:rPr>
          <w:b/>
          <w:sz w:val="24"/>
          <w:lang w:val="ru-RU"/>
        </w:rPr>
      </w:pPr>
    </w:p>
    <w:p w:rsidR="00100309" w:rsidRDefault="003D1A11" w:rsidP="003D1A11">
      <w:pPr>
        <w:tabs>
          <w:tab w:val="left" w:pos="2055"/>
        </w:tabs>
        <w:jc w:val="both"/>
        <w:rPr>
          <w:lang w:val="ru-RU"/>
        </w:rPr>
      </w:pPr>
      <w:r w:rsidRPr="003D1A11">
        <w:rPr>
          <w:lang w:val="ru-RU"/>
        </w:rPr>
        <w:t>Ради лакшег планирања на</w:t>
      </w:r>
      <w:r>
        <w:rPr>
          <w:lang w:val="ru-RU"/>
        </w:rPr>
        <w:t>ставе даје се оријентациони пре</w:t>
      </w:r>
      <w:r w:rsidRPr="003D1A11">
        <w:rPr>
          <w:lang w:val="ru-RU"/>
        </w:rPr>
        <w:t>длог броја часова по темама (укуп</w:t>
      </w:r>
      <w:r>
        <w:rPr>
          <w:lang w:val="ru-RU"/>
        </w:rPr>
        <w:t>ан број часова за тему, број ча</w:t>
      </w:r>
      <w:r w:rsidRPr="003D1A11">
        <w:rPr>
          <w:lang w:val="ru-RU"/>
        </w:rPr>
        <w:t>сова за обраду новог градива + бр</w:t>
      </w:r>
      <w:r>
        <w:rPr>
          <w:lang w:val="ru-RU"/>
        </w:rPr>
        <w:t>ој часова за утврђивање, увежба</w:t>
      </w:r>
      <w:r w:rsidRPr="003D1A11">
        <w:rPr>
          <w:lang w:val="ru-RU"/>
        </w:rPr>
        <w:t xml:space="preserve">вање и систематизацију градива). Приликом израде оперативних планова наставник распоређује укупан број часова предвиђен за поједине теме по типовима часова (обрада новог градива, утврђивање и увежбавање, понављање, проверавање и систематизација градива), водећи рачуна о циљу предмета и исходима. </w:t>
      </w:r>
    </w:p>
    <w:p w:rsidR="00100309" w:rsidRDefault="003D1A11" w:rsidP="003D1A11">
      <w:pPr>
        <w:tabs>
          <w:tab w:val="left" w:pos="2055"/>
        </w:tabs>
        <w:jc w:val="both"/>
        <w:rPr>
          <w:lang w:val="ru-RU"/>
        </w:rPr>
      </w:pPr>
      <w:r w:rsidRPr="003D1A11">
        <w:rPr>
          <w:lang w:val="ru-RU"/>
        </w:rPr>
        <w:t>Бројеви (132; 42 + 90)</w:t>
      </w:r>
    </w:p>
    <w:p w:rsidR="00100309" w:rsidRDefault="003D1A11" w:rsidP="003D1A11">
      <w:pPr>
        <w:tabs>
          <w:tab w:val="left" w:pos="2055"/>
        </w:tabs>
        <w:jc w:val="both"/>
        <w:rPr>
          <w:lang w:val="ru-RU"/>
        </w:rPr>
      </w:pPr>
      <w:r w:rsidRPr="003D1A11">
        <w:rPr>
          <w:lang w:val="ru-RU"/>
        </w:rPr>
        <w:t xml:space="preserve"> Геометрија (12; 4 + 8) </w:t>
      </w:r>
    </w:p>
    <w:p w:rsidR="00100309" w:rsidRDefault="003D1A11" w:rsidP="003D1A11">
      <w:pPr>
        <w:tabs>
          <w:tab w:val="left" w:pos="2055"/>
        </w:tabs>
        <w:jc w:val="both"/>
        <w:rPr>
          <w:lang w:val="ru-RU"/>
        </w:rPr>
      </w:pPr>
      <w:r>
        <w:t>M</w:t>
      </w:r>
      <w:r w:rsidRPr="003D1A11">
        <w:rPr>
          <w:lang w:val="ru-RU"/>
        </w:rPr>
        <w:t>ерење и мере (28; 9 + 19)</w:t>
      </w:r>
    </w:p>
    <w:p w:rsidR="00100309" w:rsidRDefault="003D1A11" w:rsidP="003D1A11">
      <w:pPr>
        <w:tabs>
          <w:tab w:val="left" w:pos="2055"/>
        </w:tabs>
        <w:jc w:val="both"/>
        <w:rPr>
          <w:lang w:val="ru-RU"/>
        </w:rPr>
      </w:pPr>
      <w:r w:rsidRPr="003D1A11">
        <w:rPr>
          <w:lang w:val="ru-RU"/>
        </w:rPr>
        <w:t xml:space="preserve"> </w:t>
      </w:r>
      <w:r w:rsidRPr="00100309">
        <w:rPr>
          <w:b/>
          <w:lang w:val="ru-RU"/>
        </w:rPr>
        <w:t>Напомена: за реализацију ч</w:t>
      </w:r>
      <w:r w:rsidR="00100309" w:rsidRPr="00100309">
        <w:rPr>
          <w:b/>
          <w:lang w:val="ru-RU"/>
        </w:rPr>
        <w:t>етири писмена задатака (у траја</w:t>
      </w:r>
      <w:r w:rsidRPr="00100309">
        <w:rPr>
          <w:b/>
          <w:lang w:val="ru-RU"/>
        </w:rPr>
        <w:t>њу од по једног часа), са исправкама, планирано је осам часова</w:t>
      </w:r>
      <w:r w:rsidRPr="003D1A11">
        <w:rPr>
          <w:lang w:val="ru-RU"/>
        </w:rPr>
        <w:t xml:space="preserve">. </w:t>
      </w:r>
    </w:p>
    <w:p w:rsidR="00100309" w:rsidRDefault="003D1A11" w:rsidP="003D1A11">
      <w:pPr>
        <w:tabs>
          <w:tab w:val="left" w:pos="2055"/>
        </w:tabs>
        <w:jc w:val="both"/>
        <w:rPr>
          <w:lang w:val="ru-RU"/>
        </w:rPr>
      </w:pPr>
      <w:r w:rsidRPr="003D1A11">
        <w:rPr>
          <w:lang w:val="ru-RU"/>
        </w:rPr>
        <w:t>Предложени редослед реализације тема:</w:t>
      </w:r>
    </w:p>
    <w:p w:rsidR="00100309" w:rsidRDefault="003D1A11" w:rsidP="003D1A11">
      <w:pPr>
        <w:tabs>
          <w:tab w:val="left" w:pos="2055"/>
        </w:tabs>
        <w:jc w:val="both"/>
        <w:rPr>
          <w:lang w:val="ru-RU"/>
        </w:rPr>
      </w:pPr>
      <w:r w:rsidRPr="003D1A11">
        <w:rPr>
          <w:lang w:val="ru-RU"/>
        </w:rPr>
        <w:t xml:space="preserve"> 1. Бројеви – први део (рачунске операције);</w:t>
      </w:r>
    </w:p>
    <w:p w:rsidR="00100309" w:rsidRDefault="003D1A11" w:rsidP="003D1A11">
      <w:pPr>
        <w:tabs>
          <w:tab w:val="left" w:pos="2055"/>
        </w:tabs>
        <w:jc w:val="both"/>
        <w:rPr>
          <w:lang w:val="ru-RU"/>
        </w:rPr>
      </w:pPr>
      <w:r w:rsidRPr="003D1A11">
        <w:rPr>
          <w:lang w:val="ru-RU"/>
        </w:rPr>
        <w:t xml:space="preserve"> 2. Мерење и мере – први </w:t>
      </w:r>
      <w:r w:rsidR="00100309">
        <w:rPr>
          <w:lang w:val="ru-RU"/>
        </w:rPr>
        <w:t>део (површина квадрата и правоу</w:t>
      </w:r>
      <w:r w:rsidRPr="003D1A11">
        <w:rPr>
          <w:lang w:val="ru-RU"/>
        </w:rPr>
        <w:t xml:space="preserve">гаоника); </w:t>
      </w:r>
    </w:p>
    <w:p w:rsidR="00100309" w:rsidRDefault="003D1A11" w:rsidP="003D1A11">
      <w:pPr>
        <w:tabs>
          <w:tab w:val="left" w:pos="2055"/>
        </w:tabs>
        <w:jc w:val="both"/>
        <w:rPr>
          <w:lang w:val="ru-RU"/>
        </w:rPr>
      </w:pPr>
      <w:r w:rsidRPr="003D1A11">
        <w:rPr>
          <w:lang w:val="ru-RU"/>
        </w:rPr>
        <w:t xml:space="preserve">3. Бројеви – други део (једначине и неједначине); </w:t>
      </w:r>
    </w:p>
    <w:p w:rsidR="00100309" w:rsidRDefault="003D1A11" w:rsidP="003D1A11">
      <w:pPr>
        <w:tabs>
          <w:tab w:val="left" w:pos="2055"/>
        </w:tabs>
        <w:jc w:val="both"/>
        <w:rPr>
          <w:lang w:val="ru-RU"/>
        </w:rPr>
      </w:pPr>
      <w:r w:rsidRPr="003D1A11">
        <w:rPr>
          <w:lang w:val="ru-RU"/>
        </w:rPr>
        <w:t xml:space="preserve">4. Геометрија; </w:t>
      </w:r>
    </w:p>
    <w:p w:rsidR="00100309" w:rsidRDefault="003D1A11" w:rsidP="003D1A11">
      <w:pPr>
        <w:tabs>
          <w:tab w:val="left" w:pos="2055"/>
        </w:tabs>
        <w:jc w:val="both"/>
        <w:rPr>
          <w:lang w:val="ru-RU"/>
        </w:rPr>
      </w:pPr>
      <w:r w:rsidRPr="003D1A11">
        <w:rPr>
          <w:lang w:val="ru-RU"/>
        </w:rPr>
        <w:t xml:space="preserve">5. Бројеви – трећи део (разломци и децимални бројеви); </w:t>
      </w:r>
    </w:p>
    <w:p w:rsidR="00100309" w:rsidRDefault="003D1A11" w:rsidP="003D1A11">
      <w:pPr>
        <w:tabs>
          <w:tab w:val="left" w:pos="2055"/>
        </w:tabs>
        <w:jc w:val="both"/>
        <w:rPr>
          <w:lang w:val="ru-RU"/>
        </w:rPr>
      </w:pPr>
      <w:r w:rsidRPr="003D1A11">
        <w:rPr>
          <w:lang w:val="ru-RU"/>
        </w:rPr>
        <w:t xml:space="preserve">6. Мерење и мере – други део (површина и запремина квадра и коцке). </w:t>
      </w:r>
    </w:p>
    <w:p w:rsidR="003D1A11" w:rsidRDefault="003D1A11" w:rsidP="003D1A11">
      <w:pPr>
        <w:tabs>
          <w:tab w:val="left" w:pos="2055"/>
        </w:tabs>
        <w:jc w:val="both"/>
        <w:rPr>
          <w:lang w:val="ru-RU"/>
        </w:rPr>
      </w:pPr>
      <w:r w:rsidRPr="003D1A11">
        <w:rPr>
          <w:lang w:val="ru-RU"/>
        </w:rPr>
        <w:t>Предложена подела тема и редослед реализације нису обавезни за наставнике, већ само пре</w:t>
      </w:r>
      <w:r w:rsidR="00100309">
        <w:rPr>
          <w:lang w:val="ru-RU"/>
        </w:rPr>
        <w:t>дстављају један од могућих моде</w:t>
      </w:r>
      <w:r w:rsidRPr="003D1A11">
        <w:rPr>
          <w:lang w:val="ru-RU"/>
        </w:rPr>
        <w:t>ла. Овакав предлог је дат због тога што је пожељно комбиновати алгебарске и геометријске садржаје. Основа за писање исхода и избор садржаја је чињеница да се учењем математике ученици о</w:t>
      </w:r>
      <w:r w:rsidR="00100309">
        <w:rPr>
          <w:lang w:val="ru-RU"/>
        </w:rPr>
        <w:t>способљавају за: решавање разно</w:t>
      </w:r>
      <w:r w:rsidR="00100309" w:rsidRPr="00100309">
        <w:rPr>
          <w:lang w:val="ru-RU"/>
        </w:rPr>
        <w:t>врсних практичних и теоријски</w:t>
      </w:r>
      <w:r w:rsidR="00100309">
        <w:rPr>
          <w:lang w:val="ru-RU"/>
        </w:rPr>
        <w:t>х проблема, комуникацију матема</w:t>
      </w:r>
      <w:r w:rsidR="00100309" w:rsidRPr="00100309">
        <w:rPr>
          <w:lang w:val="ru-RU"/>
        </w:rPr>
        <w:t>тичким језиком, математичко резоновање и доношење закључака и одлука.</w:t>
      </w:r>
    </w:p>
    <w:p w:rsidR="00100309" w:rsidRDefault="00100309" w:rsidP="003D1A11">
      <w:pPr>
        <w:tabs>
          <w:tab w:val="left" w:pos="2055"/>
        </w:tabs>
        <w:jc w:val="both"/>
        <w:rPr>
          <w:lang w:val="ru-RU"/>
        </w:rPr>
      </w:pPr>
      <w:r w:rsidRPr="00100309">
        <w:rPr>
          <w:lang w:val="ru-RU"/>
        </w:rPr>
        <w:t>Исходи представљају основ за избор наставних садржаја, доприносе и лакшем избору наст</w:t>
      </w:r>
      <w:r>
        <w:rPr>
          <w:lang w:val="ru-RU"/>
        </w:rPr>
        <w:t>авих стратегија, метода и посту</w:t>
      </w:r>
      <w:r w:rsidRPr="00100309">
        <w:rPr>
          <w:lang w:val="ru-RU"/>
        </w:rPr>
        <w:t>пака, чиме се олакшава дидактичко-методичко креирање процеса поучавања и учења. Достизањем исхода, ученици усвајају основне математичке концепте, овлад</w:t>
      </w:r>
      <w:r>
        <w:rPr>
          <w:lang w:val="ru-RU"/>
        </w:rPr>
        <w:t>авају основним математичким про</w:t>
      </w:r>
      <w:r w:rsidRPr="00100309">
        <w:rPr>
          <w:lang w:val="ru-RU"/>
        </w:rPr>
        <w:t>цесима и вештинама, оспособљавају се за примену математичких знања и вештина и комуникациј</w:t>
      </w:r>
      <w:r>
        <w:rPr>
          <w:lang w:val="ru-RU"/>
        </w:rPr>
        <w:t>у математичким језиком. Кроз ис</w:t>
      </w:r>
      <w:r w:rsidRPr="00100309">
        <w:rPr>
          <w:lang w:val="ru-RU"/>
        </w:rPr>
        <w:t xml:space="preserve">ходе се омогућава остваривање </w:t>
      </w:r>
      <w:r>
        <w:rPr>
          <w:lang w:val="ru-RU"/>
        </w:rPr>
        <w:t>образовних стандарда и међупред</w:t>
      </w:r>
      <w:r w:rsidRPr="00100309">
        <w:rPr>
          <w:lang w:val="ru-RU"/>
        </w:rPr>
        <w:t>метних компетенција као што с</w:t>
      </w:r>
      <w:r>
        <w:rPr>
          <w:lang w:val="ru-RU"/>
        </w:rPr>
        <w:t>у комуникација, дигитална компе</w:t>
      </w:r>
      <w:r w:rsidRPr="00100309">
        <w:rPr>
          <w:lang w:val="ru-RU"/>
        </w:rPr>
        <w:t>тенција, рад са подацима и информацијама, решавање проблема, сарадња и компетенција за целоживотно учење.</w:t>
      </w:r>
    </w:p>
    <w:p w:rsidR="00100309" w:rsidRDefault="00100309" w:rsidP="003D1A11">
      <w:pPr>
        <w:tabs>
          <w:tab w:val="left" w:pos="2055"/>
        </w:tabs>
        <w:jc w:val="both"/>
        <w:rPr>
          <w:lang w:val="ru-RU"/>
        </w:rPr>
      </w:pPr>
    </w:p>
    <w:p w:rsidR="00100309" w:rsidRDefault="00100309" w:rsidP="003D1A11">
      <w:pPr>
        <w:tabs>
          <w:tab w:val="left" w:pos="2055"/>
        </w:tabs>
        <w:jc w:val="both"/>
        <w:rPr>
          <w:b/>
          <w:lang w:val="ru-RU"/>
        </w:rPr>
      </w:pPr>
      <w:r w:rsidRPr="00100309">
        <w:rPr>
          <w:b/>
          <w:lang w:val="ru-RU"/>
        </w:rPr>
        <w:t>ПЛАНИРАЊЕ НАСТАВЕ И УЧЕЊА</w:t>
      </w:r>
    </w:p>
    <w:p w:rsidR="00100309" w:rsidRDefault="00100309" w:rsidP="003D1A11">
      <w:pPr>
        <w:tabs>
          <w:tab w:val="left" w:pos="2055"/>
        </w:tabs>
        <w:jc w:val="both"/>
        <w:rPr>
          <w:b/>
          <w:lang w:val="ru-RU"/>
        </w:rPr>
      </w:pPr>
    </w:p>
    <w:p w:rsidR="00100309" w:rsidRDefault="00100309" w:rsidP="003D1A11">
      <w:pPr>
        <w:tabs>
          <w:tab w:val="left" w:pos="2055"/>
        </w:tabs>
        <w:jc w:val="both"/>
        <w:rPr>
          <w:lang w:val="ru-RU"/>
        </w:rPr>
      </w:pPr>
      <w:r w:rsidRPr="00100309">
        <w:rPr>
          <w:lang w:val="ru-RU"/>
        </w:rPr>
        <w:t>При обради нових садржа</w:t>
      </w:r>
      <w:r>
        <w:rPr>
          <w:lang w:val="ru-RU"/>
        </w:rPr>
        <w:t>ја треба се ослањати на постоје</w:t>
      </w:r>
      <w:r w:rsidRPr="00100309">
        <w:rPr>
          <w:lang w:val="ru-RU"/>
        </w:rPr>
        <w:t xml:space="preserve">ће искуство и знање ученика и настојати да ученици самостално откривају математичке правилности и изводе закључке. Основна улога наставника је да буде организатор наставног процеса, да подстиче и усмерава активност ученика. </w:t>
      </w:r>
      <w:r w:rsidRPr="00100309">
        <w:rPr>
          <w:lang w:val="ru-RU"/>
        </w:rPr>
        <w:lastRenderedPageBreak/>
        <w:t xml:space="preserve">Ученике треба упућивати да користе уџбеник и друге изворе знања, како би усвојена знања била трајнија и шира, а ученици оспособљени за примену у решавању разноврсних задатака. </w:t>
      </w:r>
    </w:p>
    <w:p w:rsidR="00100309" w:rsidRDefault="00100309" w:rsidP="003D1A11">
      <w:pPr>
        <w:tabs>
          <w:tab w:val="left" w:pos="2055"/>
        </w:tabs>
        <w:jc w:val="both"/>
        <w:rPr>
          <w:lang w:val="ru-RU"/>
        </w:rPr>
      </w:pPr>
      <w:r w:rsidRPr="00100309">
        <w:rPr>
          <w:lang w:val="ru-RU"/>
        </w:rPr>
        <w:t>Приликом планирања наставе, треба имати у виду да, у овом узрасту, различите игролике акти</w:t>
      </w:r>
      <w:r>
        <w:rPr>
          <w:lang w:val="ru-RU"/>
        </w:rPr>
        <w:t>вности, као и употреба едукатив</w:t>
      </w:r>
      <w:r w:rsidRPr="00100309">
        <w:rPr>
          <w:lang w:val="ru-RU"/>
        </w:rPr>
        <w:t xml:space="preserve">них софтверских алата у функцији сазнавања и учења, могу бити додатна мотивација за усвајање математичких садржаја. Због тога је важно да се ученицима првог </w:t>
      </w:r>
      <w:r>
        <w:rPr>
          <w:lang w:val="ru-RU"/>
        </w:rPr>
        <w:t>циклуса омогући да развијају ма</w:t>
      </w:r>
      <w:r w:rsidRPr="00100309">
        <w:rPr>
          <w:lang w:val="ru-RU"/>
        </w:rPr>
        <w:t>тематичко мишљење у контекст</w:t>
      </w:r>
      <w:r>
        <w:rPr>
          <w:lang w:val="ru-RU"/>
        </w:rPr>
        <w:t>у игроликих активности и употре</w:t>
      </w:r>
      <w:r w:rsidRPr="00100309">
        <w:rPr>
          <w:lang w:val="ru-RU"/>
        </w:rPr>
        <w:t xml:space="preserve">бе едукативних апликација на интернету и других електронских материјала. Поред тога, игролике активности </w:t>
      </w:r>
      <w:r>
        <w:rPr>
          <w:lang w:val="ru-RU"/>
        </w:rPr>
        <w:t>и употреба едука</w:t>
      </w:r>
      <w:r w:rsidRPr="00100309">
        <w:rPr>
          <w:lang w:val="ru-RU"/>
        </w:rPr>
        <w:t>тивних апликација и електронских материјала значајно доприносе развијању интересовања за математику и позитивног става према математици.</w:t>
      </w:r>
    </w:p>
    <w:p w:rsidR="00100309" w:rsidRDefault="00100309" w:rsidP="003D1A11">
      <w:pPr>
        <w:tabs>
          <w:tab w:val="left" w:pos="2055"/>
        </w:tabs>
        <w:jc w:val="both"/>
        <w:rPr>
          <w:lang w:val="ru-RU"/>
        </w:rPr>
      </w:pPr>
      <w:r w:rsidRPr="00100309">
        <w:rPr>
          <w:lang w:val="ru-RU"/>
        </w:rPr>
        <w:t xml:space="preserve"> На часовима треба комбиновати различите методе и облике рада, што доприноси већој рационализацији наставног процеса, подстиче интелектуалну активн</w:t>
      </w:r>
      <w:r>
        <w:rPr>
          <w:lang w:val="ru-RU"/>
        </w:rPr>
        <w:t>ост ученика и наставу чини инте</w:t>
      </w:r>
      <w:r w:rsidRPr="00100309">
        <w:rPr>
          <w:lang w:val="ru-RU"/>
        </w:rPr>
        <w:t>ресантнијом и ефикаснијом. Избор метода и облика рада зависи од наставних садржаја које треба реализовати на часу и предвиђених исхода, али и од специфичности одређеног одељења и и</w:t>
      </w:r>
      <w:r>
        <w:rPr>
          <w:lang w:val="ru-RU"/>
        </w:rPr>
        <w:t>ндивиду</w:t>
      </w:r>
      <w:r w:rsidRPr="00100309">
        <w:rPr>
          <w:lang w:val="ru-RU"/>
        </w:rPr>
        <w:t>алних карактеристика уче</w:t>
      </w:r>
      <w:r>
        <w:rPr>
          <w:lang w:val="ru-RU"/>
        </w:rPr>
        <w:t>ника.</w:t>
      </w:r>
    </w:p>
    <w:p w:rsidR="00100309" w:rsidRDefault="00100309" w:rsidP="003D1A11">
      <w:pPr>
        <w:tabs>
          <w:tab w:val="left" w:pos="2055"/>
        </w:tabs>
        <w:jc w:val="both"/>
        <w:rPr>
          <w:lang w:val="ru-RU"/>
        </w:rPr>
      </w:pPr>
    </w:p>
    <w:p w:rsidR="00100309" w:rsidRDefault="00100309" w:rsidP="003D1A11">
      <w:pPr>
        <w:tabs>
          <w:tab w:val="left" w:pos="2055"/>
        </w:tabs>
        <w:jc w:val="both"/>
        <w:rPr>
          <w:b/>
          <w:lang w:val="ru-RU"/>
        </w:rPr>
      </w:pPr>
      <w:r w:rsidRPr="00100309">
        <w:rPr>
          <w:b/>
          <w:lang w:val="ru-RU"/>
        </w:rPr>
        <w:t>ОСТВАРИВАЊЕ НАСТАВЕ И УЧЕЊА</w:t>
      </w:r>
    </w:p>
    <w:p w:rsidR="00100309" w:rsidRDefault="00100309" w:rsidP="003D1A11">
      <w:pPr>
        <w:tabs>
          <w:tab w:val="left" w:pos="2055"/>
        </w:tabs>
        <w:jc w:val="both"/>
        <w:rPr>
          <w:b/>
          <w:lang w:val="ru-RU"/>
        </w:rPr>
      </w:pPr>
    </w:p>
    <w:p w:rsidR="00100309" w:rsidRDefault="00100309" w:rsidP="003D1A11">
      <w:pPr>
        <w:tabs>
          <w:tab w:val="left" w:pos="2055"/>
        </w:tabs>
        <w:jc w:val="both"/>
        <w:rPr>
          <w:b/>
          <w:lang w:val="ru-RU"/>
        </w:rPr>
      </w:pPr>
      <w:r>
        <w:rPr>
          <w:b/>
          <w:lang w:val="ru-RU"/>
        </w:rPr>
        <w:t>Бројеви</w:t>
      </w:r>
    </w:p>
    <w:p w:rsidR="00100309" w:rsidRDefault="00100309" w:rsidP="003D1A11">
      <w:pPr>
        <w:tabs>
          <w:tab w:val="left" w:pos="2055"/>
        </w:tabs>
        <w:jc w:val="both"/>
        <w:rPr>
          <w:b/>
          <w:lang w:val="ru-RU"/>
        </w:rPr>
      </w:pPr>
    </w:p>
    <w:p w:rsidR="00100309" w:rsidRDefault="00DC4A0F" w:rsidP="003D1A11">
      <w:pPr>
        <w:tabs>
          <w:tab w:val="left" w:pos="2055"/>
        </w:tabs>
        <w:jc w:val="both"/>
        <w:rPr>
          <w:lang w:val="ru-RU"/>
        </w:rPr>
      </w:pPr>
      <w:r w:rsidRPr="00DC4A0F">
        <w:rPr>
          <w:lang w:val="ru-RU"/>
        </w:rPr>
        <w:t>У четвртом разреду проширује се блок бројева на коме се ради, упознавањем природних б</w:t>
      </w:r>
      <w:r>
        <w:rPr>
          <w:lang w:val="ru-RU"/>
        </w:rPr>
        <w:t>ројева већих од 1.000 и формира</w:t>
      </w:r>
      <w:r w:rsidRPr="00DC4A0F">
        <w:rPr>
          <w:lang w:val="ru-RU"/>
        </w:rPr>
        <w:t xml:space="preserve">њем појма скупа природних бројева </w:t>
      </w:r>
      <w:r>
        <w:t>N</w:t>
      </w:r>
      <w:r w:rsidRPr="00DC4A0F">
        <w:rPr>
          <w:lang w:val="ru-RU"/>
        </w:rPr>
        <w:t xml:space="preserve"> и скупа природних бројева са нулом </w:t>
      </w:r>
      <w:r>
        <w:t>N</w:t>
      </w:r>
      <w:r w:rsidRPr="00DC4A0F">
        <w:rPr>
          <w:vertAlign w:val="subscript"/>
          <w:lang w:val="ru-RU"/>
        </w:rPr>
        <w:t>0</w:t>
      </w:r>
      <w:r w:rsidRPr="00DC4A0F">
        <w:rPr>
          <w:lang w:val="ru-RU"/>
        </w:rPr>
        <w:t xml:space="preserve"> . Упознају се својства скупа </w:t>
      </w:r>
      <w:r>
        <w:t>N</w:t>
      </w:r>
      <w:r w:rsidRPr="00DC4A0F">
        <w:rPr>
          <w:lang w:val="ru-RU"/>
        </w:rPr>
        <w:t>0</w:t>
      </w:r>
      <w:r>
        <w:rPr>
          <w:lang w:val="ru-RU"/>
        </w:rPr>
        <w:t xml:space="preserve"> : уређеност, кардинал</w:t>
      </w:r>
      <w:r w:rsidRPr="00DC4A0F">
        <w:rPr>
          <w:lang w:val="ru-RU"/>
        </w:rPr>
        <w:t>ност, ограниченост са леве стране</w:t>
      </w:r>
      <w:r>
        <w:rPr>
          <w:lang w:val="ru-RU"/>
        </w:rPr>
        <w:t xml:space="preserve"> као и својства рачунских опера</w:t>
      </w:r>
      <w:r w:rsidRPr="00DC4A0F">
        <w:rPr>
          <w:lang w:val="ru-RU"/>
        </w:rPr>
        <w:t>ција (замена места сабирака, здруживање сабирака, замена места чинилаца, 0 као сабирак, 1 као чинилац, множење збира и разлике бројем, сталност збира и разлике). Бројев</w:t>
      </w:r>
      <w:r>
        <w:rPr>
          <w:lang w:val="ru-RU"/>
        </w:rPr>
        <w:t>и се представљају у де</w:t>
      </w:r>
      <w:r w:rsidRPr="00DC4A0F">
        <w:rPr>
          <w:lang w:val="ru-RU"/>
        </w:rPr>
        <w:t>кадном запису као збирови вишеструких декадних јединица (4 321 = 4 000 + 300 + 20 + 1) или збира производа једноцифрених бројева и декадних јединица (4 321 = 4 · 1 000 + 3 · 100 + 2 · 10 + 1 · 1). Одређује се месна вредност цифре у броју. Поступни развој појма броја подстиче се визуелним представљањем бројева на бројевној правој као и активностима одре</w:t>
      </w:r>
      <w:r>
        <w:rPr>
          <w:lang w:val="ru-RU"/>
        </w:rPr>
        <w:t>ђивања најближе (вишеструке) де</w:t>
      </w:r>
      <w:r w:rsidRPr="00DC4A0F">
        <w:rPr>
          <w:lang w:val="ru-RU"/>
        </w:rPr>
        <w:t>кадне јединице</w:t>
      </w:r>
      <w:r>
        <w:rPr>
          <w:lang w:val="ru-RU"/>
        </w:rPr>
        <w:t>.</w:t>
      </w:r>
    </w:p>
    <w:p w:rsidR="00DC4A0F" w:rsidRDefault="00DC4A0F" w:rsidP="003D1A11">
      <w:pPr>
        <w:tabs>
          <w:tab w:val="left" w:pos="2055"/>
        </w:tabs>
        <w:jc w:val="both"/>
        <w:rPr>
          <w:lang w:val="ru-RU"/>
        </w:rPr>
      </w:pPr>
      <w:r w:rsidRPr="00DC4A0F">
        <w:rPr>
          <w:lang w:val="ru-RU"/>
        </w:rPr>
        <w:t>Знања о рачунским операцијама даље се проширују писменим поступцима сабирања и одузимања, множења и дељења у скупу природних бројева, упознавањем поступака прво уз помоћ таблица месних вредности, а затим ск</w:t>
      </w:r>
      <w:r>
        <w:rPr>
          <w:lang w:val="ru-RU"/>
        </w:rPr>
        <w:t>раћеним поступцима са потписива</w:t>
      </w:r>
      <w:r w:rsidRPr="00DC4A0F">
        <w:rPr>
          <w:lang w:val="ru-RU"/>
        </w:rPr>
        <w:t>њем. При увежбавању техника</w:t>
      </w:r>
      <w:r>
        <w:rPr>
          <w:lang w:val="ru-RU"/>
        </w:rPr>
        <w:t xml:space="preserve"> рачунања са вишецифреним броје</w:t>
      </w:r>
      <w:r w:rsidRPr="00DC4A0F">
        <w:rPr>
          <w:lang w:val="ru-RU"/>
        </w:rPr>
        <w:t>вима треба водити рачуна о сврсисходности захтева и могућностима примене знања у реалним ситуац</w:t>
      </w:r>
      <w:r>
        <w:rPr>
          <w:lang w:val="ru-RU"/>
        </w:rPr>
        <w:t>ијама. Препоручљиво је да се бр</w:t>
      </w:r>
      <w:r w:rsidRPr="00DC4A0F">
        <w:rPr>
          <w:lang w:val="ru-RU"/>
        </w:rPr>
        <w:t>зина и сигурност у израчунавању збира и разлике бројева увежбава на примерима у блоку бројева до 1</w:t>
      </w:r>
      <w:r>
        <w:rPr>
          <w:lang w:val="ru-RU"/>
        </w:rPr>
        <w:t xml:space="preserve"> 000 000, а производа и колични</w:t>
      </w:r>
      <w:r w:rsidRPr="00DC4A0F">
        <w:rPr>
          <w:lang w:val="ru-RU"/>
        </w:rPr>
        <w:t xml:space="preserve">ка на примерима множења, односно дељења (са </w:t>
      </w:r>
      <w:r>
        <w:rPr>
          <w:lang w:val="ru-RU"/>
        </w:rPr>
        <w:t>и без остатка) нај</w:t>
      </w:r>
      <w:r w:rsidRPr="00DC4A0F">
        <w:rPr>
          <w:lang w:val="ru-RU"/>
        </w:rPr>
        <w:t>више двоцифреним бројем. Негује се и развија навика процењивања вредности израза и провере тачно</w:t>
      </w:r>
      <w:r>
        <w:rPr>
          <w:lang w:val="ru-RU"/>
        </w:rPr>
        <w:t>сти рачуна. Ученике треба упути</w:t>
      </w:r>
      <w:r w:rsidRPr="00DC4A0F">
        <w:rPr>
          <w:lang w:val="ru-RU"/>
        </w:rPr>
        <w:t>ти да проверу тачности могу радити и калкулатором као и да могу користити апликације да би увежбали технике рачунања. Утврђују се својства операција која се изражавају реторички и симболички (формулама). Кроз примере ученицима се указује на функционалну примену својстава операција при рачунању.</w:t>
      </w:r>
    </w:p>
    <w:p w:rsidR="00DC4A0F" w:rsidRDefault="00DC4A0F" w:rsidP="003D1A11">
      <w:pPr>
        <w:tabs>
          <w:tab w:val="left" w:pos="2055"/>
        </w:tabs>
        <w:jc w:val="both"/>
        <w:rPr>
          <w:lang w:val="ru-RU"/>
        </w:rPr>
      </w:pPr>
      <w:r w:rsidRPr="00DC4A0F">
        <w:rPr>
          <w:lang w:val="ru-RU"/>
        </w:rPr>
        <w:t>Поред утврђивања способности израчунавања вредности простих и сложених бројевних изр</w:t>
      </w:r>
      <w:r>
        <w:rPr>
          <w:lang w:val="ru-RU"/>
        </w:rPr>
        <w:t>аза, код ученика се развија спо</w:t>
      </w:r>
      <w:r w:rsidRPr="00DC4A0F">
        <w:rPr>
          <w:lang w:val="ru-RU"/>
        </w:rPr>
        <w:t>собност састављања бројевних израза и израза са променљивом на основу инструкција или математичког моделовања проблемске ситуације. Подразумева се поз</w:t>
      </w:r>
      <w:r>
        <w:rPr>
          <w:lang w:val="ru-RU"/>
        </w:rPr>
        <w:t>навање математичких термина (са</w:t>
      </w:r>
      <w:r w:rsidRPr="00DC4A0F">
        <w:rPr>
          <w:lang w:val="ru-RU"/>
        </w:rPr>
        <w:t>бирак, збир, умањеник, умањилац</w:t>
      </w:r>
      <w:r>
        <w:rPr>
          <w:lang w:val="ru-RU"/>
        </w:rPr>
        <w:t>, разлика, чинилац, дељеник, де</w:t>
      </w:r>
      <w:r w:rsidRPr="00DC4A0F">
        <w:rPr>
          <w:lang w:val="ru-RU"/>
        </w:rPr>
        <w:t>лилац, количник)</w:t>
      </w:r>
      <w:r>
        <w:rPr>
          <w:lang w:val="ru-RU"/>
        </w:rPr>
        <w:t>.</w:t>
      </w:r>
    </w:p>
    <w:p w:rsidR="00DC4A0F" w:rsidRDefault="00DC4A0F" w:rsidP="003D1A11">
      <w:pPr>
        <w:tabs>
          <w:tab w:val="left" w:pos="2055"/>
        </w:tabs>
        <w:jc w:val="both"/>
        <w:rPr>
          <w:lang w:val="ru-RU"/>
        </w:rPr>
      </w:pPr>
      <w:r w:rsidRPr="00DC4A0F">
        <w:rPr>
          <w:lang w:val="ru-RU"/>
        </w:rPr>
        <w:t>Решавају се просте и сложене једначине (</w:t>
      </w:r>
      <w:r>
        <w:t>a</w:t>
      </w:r>
      <w:r w:rsidRPr="00DC4A0F">
        <w:rPr>
          <w:lang w:val="ru-RU"/>
        </w:rPr>
        <w:t xml:space="preserve"> × </w:t>
      </w:r>
      <w:r>
        <w:t>x</w:t>
      </w:r>
      <w:r w:rsidRPr="00DC4A0F">
        <w:rPr>
          <w:lang w:val="ru-RU"/>
        </w:rPr>
        <w:t xml:space="preserve"> ± </w:t>
      </w:r>
      <w:r>
        <w:t>b</w:t>
      </w:r>
      <w:r w:rsidRPr="00DC4A0F">
        <w:rPr>
          <w:lang w:val="ru-RU"/>
        </w:rPr>
        <w:t xml:space="preserve"> = </w:t>
      </w:r>
      <w:r>
        <w:t>c</w:t>
      </w:r>
      <w:r w:rsidRPr="00DC4A0F">
        <w:rPr>
          <w:lang w:val="ru-RU"/>
        </w:rPr>
        <w:t xml:space="preserve">, </w:t>
      </w:r>
      <w:r>
        <w:t>a</w:t>
      </w:r>
      <w:r w:rsidRPr="00DC4A0F">
        <w:rPr>
          <w:lang w:val="ru-RU"/>
        </w:rPr>
        <w:t xml:space="preserve"> – </w:t>
      </w:r>
      <w:r>
        <w:t>b</w:t>
      </w:r>
      <w:r w:rsidRPr="00DC4A0F">
        <w:rPr>
          <w:lang w:val="ru-RU"/>
        </w:rPr>
        <w:t xml:space="preserve"> × </w:t>
      </w:r>
      <w:r>
        <w:t>x</w:t>
      </w:r>
      <w:r w:rsidRPr="00DC4A0F">
        <w:rPr>
          <w:lang w:val="ru-RU"/>
        </w:rPr>
        <w:t xml:space="preserve"> = </w:t>
      </w:r>
      <w:r>
        <w:t>c</w:t>
      </w:r>
      <w:r w:rsidRPr="00DC4A0F">
        <w:rPr>
          <w:lang w:val="ru-RU"/>
        </w:rPr>
        <w:t xml:space="preserve">, </w:t>
      </w:r>
      <w:r>
        <w:t>x</w:t>
      </w:r>
      <w:r w:rsidRPr="00DC4A0F">
        <w:rPr>
          <w:lang w:val="ru-RU"/>
        </w:rPr>
        <w:t xml:space="preserve"> : </w:t>
      </w:r>
      <w:r>
        <w:t>a</w:t>
      </w:r>
      <w:r w:rsidRPr="00DC4A0F">
        <w:rPr>
          <w:lang w:val="ru-RU"/>
        </w:rPr>
        <w:t xml:space="preserve"> ± </w:t>
      </w:r>
      <w:r>
        <w:t>b</w:t>
      </w:r>
      <w:r w:rsidRPr="00DC4A0F">
        <w:rPr>
          <w:lang w:val="ru-RU"/>
        </w:rPr>
        <w:t xml:space="preserve"> = </w:t>
      </w:r>
      <w:r>
        <w:t>c</w:t>
      </w:r>
      <w:r w:rsidRPr="00DC4A0F">
        <w:rPr>
          <w:lang w:val="ru-RU"/>
        </w:rPr>
        <w:t xml:space="preserve">, </w:t>
      </w:r>
      <w:r>
        <w:t>a</w:t>
      </w:r>
      <w:r w:rsidRPr="00DC4A0F">
        <w:rPr>
          <w:lang w:val="ru-RU"/>
        </w:rPr>
        <w:t xml:space="preserve"> – </w:t>
      </w:r>
      <w:r>
        <w:t>x</w:t>
      </w:r>
      <w:r w:rsidRPr="00DC4A0F">
        <w:rPr>
          <w:lang w:val="ru-RU"/>
        </w:rPr>
        <w:t xml:space="preserve"> : </w:t>
      </w:r>
      <w:r>
        <w:t>b</w:t>
      </w:r>
      <w:r w:rsidRPr="00DC4A0F">
        <w:rPr>
          <w:lang w:val="ru-RU"/>
        </w:rPr>
        <w:t xml:space="preserve"> = </w:t>
      </w:r>
      <w:r>
        <w:t>c</w:t>
      </w:r>
      <w:r w:rsidRPr="00DC4A0F">
        <w:rPr>
          <w:lang w:val="ru-RU"/>
        </w:rPr>
        <w:t xml:space="preserve">, </w:t>
      </w:r>
      <w:r>
        <w:t>a</w:t>
      </w:r>
      <w:r w:rsidRPr="00DC4A0F">
        <w:rPr>
          <w:lang w:val="ru-RU"/>
        </w:rPr>
        <w:t xml:space="preserve"> : </w:t>
      </w:r>
      <w:r>
        <w:t>x</w:t>
      </w:r>
      <w:r w:rsidRPr="00DC4A0F">
        <w:rPr>
          <w:lang w:val="ru-RU"/>
        </w:rPr>
        <w:t xml:space="preserve"> ± </w:t>
      </w:r>
      <w:r>
        <w:t>b</w:t>
      </w:r>
      <w:r w:rsidRPr="00DC4A0F">
        <w:rPr>
          <w:lang w:val="ru-RU"/>
        </w:rPr>
        <w:t xml:space="preserve"> = </w:t>
      </w:r>
      <w:r>
        <w:t>c</w:t>
      </w:r>
      <w:r w:rsidRPr="00DC4A0F">
        <w:rPr>
          <w:lang w:val="ru-RU"/>
        </w:rPr>
        <w:t xml:space="preserve">, </w:t>
      </w:r>
      <w:r>
        <w:t>a</w:t>
      </w:r>
      <w:r w:rsidRPr="00DC4A0F">
        <w:rPr>
          <w:lang w:val="ru-RU"/>
        </w:rPr>
        <w:t xml:space="preserve"> – </w:t>
      </w:r>
      <w:r>
        <w:t>b</w:t>
      </w:r>
      <w:r w:rsidRPr="00DC4A0F">
        <w:rPr>
          <w:lang w:val="ru-RU"/>
        </w:rPr>
        <w:t xml:space="preserve"> : </w:t>
      </w:r>
      <w:r>
        <w:t>x</w:t>
      </w:r>
      <w:r w:rsidRPr="00DC4A0F">
        <w:rPr>
          <w:lang w:val="ru-RU"/>
        </w:rPr>
        <w:t xml:space="preserve"> = </w:t>
      </w:r>
      <w:r>
        <w:t>c</w:t>
      </w:r>
      <w:r w:rsidRPr="00DC4A0F">
        <w:rPr>
          <w:lang w:val="ru-RU"/>
        </w:rPr>
        <w:t xml:space="preserve">, </w:t>
      </w:r>
      <w:r>
        <w:t>a</w:t>
      </w:r>
      <w:r w:rsidRPr="00DC4A0F">
        <w:rPr>
          <w:lang w:val="ru-RU"/>
        </w:rPr>
        <w:t xml:space="preserve"> × (</w:t>
      </w:r>
      <w:r>
        <w:t>x</w:t>
      </w:r>
      <w:r w:rsidRPr="00DC4A0F">
        <w:rPr>
          <w:lang w:val="ru-RU"/>
        </w:rPr>
        <w:t xml:space="preserve"> ± </w:t>
      </w:r>
      <w:r>
        <w:t>b</w:t>
      </w:r>
      <w:r w:rsidRPr="00DC4A0F">
        <w:rPr>
          <w:lang w:val="ru-RU"/>
        </w:rPr>
        <w:t xml:space="preserve">) = </w:t>
      </w:r>
      <w:r>
        <w:t>c</w:t>
      </w:r>
      <w:r w:rsidRPr="00DC4A0F">
        <w:rPr>
          <w:lang w:val="ru-RU"/>
        </w:rPr>
        <w:t xml:space="preserve">, </w:t>
      </w:r>
      <w:r>
        <w:t>a</w:t>
      </w:r>
      <w:r w:rsidRPr="00DC4A0F">
        <w:rPr>
          <w:lang w:val="ru-RU"/>
        </w:rPr>
        <w:t xml:space="preserve"> × (</w:t>
      </w:r>
      <w:r>
        <w:t>b</w:t>
      </w:r>
      <w:r w:rsidRPr="00DC4A0F">
        <w:rPr>
          <w:lang w:val="ru-RU"/>
        </w:rPr>
        <w:t xml:space="preserve"> – </w:t>
      </w:r>
      <w:r>
        <w:t>x</w:t>
      </w:r>
      <w:r w:rsidRPr="00DC4A0F">
        <w:rPr>
          <w:lang w:val="ru-RU"/>
        </w:rPr>
        <w:t xml:space="preserve">) = </w:t>
      </w:r>
      <w:r>
        <w:t>c</w:t>
      </w:r>
      <w:r w:rsidRPr="00DC4A0F">
        <w:rPr>
          <w:lang w:val="ru-RU"/>
        </w:rPr>
        <w:t>, (</w:t>
      </w:r>
      <w:r>
        <w:t>x</w:t>
      </w:r>
      <w:r w:rsidRPr="00DC4A0F">
        <w:rPr>
          <w:lang w:val="ru-RU"/>
        </w:rPr>
        <w:t xml:space="preserve"> ± </w:t>
      </w:r>
      <w:r>
        <w:t>b</w:t>
      </w:r>
      <w:r w:rsidRPr="00DC4A0F">
        <w:rPr>
          <w:lang w:val="ru-RU"/>
        </w:rPr>
        <w:t xml:space="preserve">) : а = </w:t>
      </w:r>
      <w:r>
        <w:t>c</w:t>
      </w:r>
      <w:r w:rsidRPr="00DC4A0F">
        <w:rPr>
          <w:lang w:val="ru-RU"/>
        </w:rPr>
        <w:t xml:space="preserve">, (а – </w:t>
      </w:r>
      <w:r>
        <w:t>x</w:t>
      </w:r>
      <w:r w:rsidRPr="00DC4A0F">
        <w:rPr>
          <w:lang w:val="ru-RU"/>
        </w:rPr>
        <w:t xml:space="preserve">) : </w:t>
      </w:r>
      <w:r>
        <w:t>b</w:t>
      </w:r>
      <w:r w:rsidRPr="00DC4A0F">
        <w:rPr>
          <w:lang w:val="ru-RU"/>
        </w:rPr>
        <w:t xml:space="preserve"> = </w:t>
      </w:r>
      <w:r>
        <w:t>c</w:t>
      </w:r>
      <w:r w:rsidRPr="00DC4A0F">
        <w:rPr>
          <w:lang w:val="ru-RU"/>
        </w:rPr>
        <w:t xml:space="preserve">, </w:t>
      </w:r>
      <w:r>
        <w:t>a</w:t>
      </w:r>
      <w:r w:rsidRPr="00DC4A0F">
        <w:rPr>
          <w:lang w:val="ru-RU"/>
        </w:rPr>
        <w:t xml:space="preserve"> : (</w:t>
      </w:r>
      <w:r>
        <w:t>x</w:t>
      </w:r>
      <w:r w:rsidRPr="00DC4A0F">
        <w:rPr>
          <w:lang w:val="ru-RU"/>
        </w:rPr>
        <w:t xml:space="preserve"> ± </w:t>
      </w:r>
      <w:r>
        <w:t>b</w:t>
      </w:r>
      <w:r w:rsidRPr="00DC4A0F">
        <w:rPr>
          <w:lang w:val="ru-RU"/>
        </w:rPr>
        <w:t xml:space="preserve">) = </w:t>
      </w:r>
      <w:r>
        <w:t>c</w:t>
      </w:r>
      <w:r w:rsidRPr="00DC4A0F">
        <w:rPr>
          <w:lang w:val="ru-RU"/>
        </w:rPr>
        <w:t xml:space="preserve">, </w:t>
      </w:r>
      <w:r>
        <w:t>a</w:t>
      </w:r>
      <w:r w:rsidRPr="00DC4A0F">
        <w:rPr>
          <w:lang w:val="ru-RU"/>
        </w:rPr>
        <w:t xml:space="preserve"> : (</w:t>
      </w:r>
      <w:r>
        <w:t>b</w:t>
      </w:r>
      <w:r w:rsidRPr="00DC4A0F">
        <w:rPr>
          <w:lang w:val="ru-RU"/>
        </w:rPr>
        <w:t xml:space="preserve"> – </w:t>
      </w:r>
      <w:r>
        <w:t>x</w:t>
      </w:r>
      <w:r w:rsidRPr="00DC4A0F">
        <w:rPr>
          <w:lang w:val="ru-RU"/>
        </w:rPr>
        <w:t xml:space="preserve">) = </w:t>
      </w:r>
      <w:r>
        <w:t>c</w:t>
      </w:r>
      <w:r w:rsidRPr="00DC4A0F">
        <w:rPr>
          <w:lang w:val="ru-RU"/>
        </w:rPr>
        <w:t xml:space="preserve">) и просте неједначине (у којима су релацијски знаци , ≤ или ≥) са решењима из скупа </w:t>
      </w:r>
      <w:r>
        <w:t>N</w:t>
      </w:r>
      <w:r w:rsidRPr="00DC4A0F">
        <w:rPr>
          <w:vertAlign w:val="subscript"/>
          <w:lang w:val="ru-RU"/>
        </w:rPr>
        <w:t>0</w:t>
      </w:r>
      <w:r w:rsidRPr="00DC4A0F">
        <w:rPr>
          <w:lang w:val="ru-RU"/>
        </w:rPr>
        <w:t xml:space="preserve"> . Решавање једначина заснива се на познавању рачунских операција и њихове међусобне повезаности. Ученици се упућују да утврде вредности ко</w:t>
      </w:r>
      <w:r>
        <w:rPr>
          <w:lang w:val="ru-RU"/>
        </w:rPr>
        <w:t>је би мо</w:t>
      </w:r>
      <w:r w:rsidRPr="00DC4A0F">
        <w:rPr>
          <w:lang w:val="ru-RU"/>
        </w:rPr>
        <w:t>гла имати непозната у неједначини и у том скупу утврђује се за које вредности непознате се добија тачна неједнакост. Решавање неједначина заснива се на таблицама или на решавању одговарајућих једначина и познавања функционалне зависности резултата рачунских операција од њених компонената. Решења се записују уз коришћење симбола Î, { и }. Разматрају се случајеви код којих неједначина има једно решење</w:t>
      </w:r>
      <w:r>
        <w:rPr>
          <w:lang w:val="ru-RU"/>
        </w:rPr>
        <w:t>, има више решења или нема реше</w:t>
      </w:r>
      <w:r w:rsidRPr="00DC4A0F">
        <w:rPr>
          <w:lang w:val="ru-RU"/>
        </w:rPr>
        <w:t xml:space="preserve">ња. Подстиче се навика провере решења и анализа „логичности“ решења с обзиром на природу проблема. </w:t>
      </w:r>
    </w:p>
    <w:p w:rsidR="00DC4A0F" w:rsidRDefault="00DC4A0F" w:rsidP="003D1A11">
      <w:pPr>
        <w:tabs>
          <w:tab w:val="left" w:pos="2055"/>
        </w:tabs>
        <w:jc w:val="both"/>
        <w:rPr>
          <w:lang w:val="ru-RU"/>
        </w:rPr>
      </w:pPr>
      <w:r w:rsidRPr="00DC4A0F">
        <w:rPr>
          <w:lang w:val="ru-RU"/>
        </w:rPr>
        <w:t xml:space="preserve">Решавање задатака у реалистичним и проблемским ситуацијама је контекст за утврђивање и проширивање знања о својствима рачунских операција и развој </w:t>
      </w:r>
      <w:r>
        <w:rPr>
          <w:lang w:val="ru-RU"/>
        </w:rPr>
        <w:t>способности математичког модело</w:t>
      </w:r>
      <w:r w:rsidRPr="00DC4A0F">
        <w:rPr>
          <w:lang w:val="ru-RU"/>
        </w:rPr>
        <w:t xml:space="preserve">вања. Проблеми се задају у текстуалној форми, сликом, табелом или графиком (стубичастим дијаграмом и </w:t>
      </w:r>
      <w:r w:rsidRPr="00DC4A0F">
        <w:rPr>
          <w:lang w:val="ru-RU"/>
        </w:rPr>
        <w:lastRenderedPageBreak/>
        <w:t>сликовним дијаграмом у коме један симбол може представљати више од једног објекта). У овим примерима, од посебног значаја је селекција значајних информација за решавање проблема и уочавање односа између познатих и непознатих компоненти које се представљају помоћу математичког апарата, најчешће писањем одговарајућих израза, једначина или неједначина. Раз</w:t>
      </w:r>
      <w:r>
        <w:rPr>
          <w:lang w:val="ru-RU"/>
        </w:rPr>
        <w:t>вија се способност и навика уче</w:t>
      </w:r>
      <w:r w:rsidRPr="00DC4A0F">
        <w:rPr>
          <w:lang w:val="ru-RU"/>
        </w:rPr>
        <w:t xml:space="preserve">ника да усмено и писмено образложе поступке решавања задатка уважавајући чињеницу да често постоји више начина да се дође до решења. Ученици се подстичу да користе различите методе решавања проблема, укључујући и визуелно представљање проблемске ситуације (нпр. метод дужи, метод правоугаоника). </w:t>
      </w:r>
    </w:p>
    <w:p w:rsidR="00DC4A0F" w:rsidRDefault="00DC4A0F" w:rsidP="003D1A11">
      <w:pPr>
        <w:tabs>
          <w:tab w:val="left" w:pos="2055"/>
        </w:tabs>
        <w:jc w:val="both"/>
        <w:rPr>
          <w:lang w:val="ru-RU"/>
        </w:rPr>
      </w:pPr>
      <w:r w:rsidRPr="00DC4A0F">
        <w:rPr>
          <w:lang w:val="ru-RU"/>
        </w:rPr>
        <w:t xml:space="preserve">Важно је омогућити ученицима да решавају задатке који ће допринети даљем развијању математичко логичког мишљења и припреми за бављење појмом функције у наредним разредима. Зато су корисни задаци одређивања следећег члана низа, уочавања и описивања правила на основу започетог низа, формирања низа на основу заданог правила, као и осмишљавања новог правила за формирање низа. </w:t>
      </w:r>
    </w:p>
    <w:p w:rsidR="00DC4A0F" w:rsidRDefault="00DC4A0F" w:rsidP="003D1A11">
      <w:pPr>
        <w:tabs>
          <w:tab w:val="left" w:pos="2055"/>
        </w:tabs>
        <w:jc w:val="both"/>
        <w:rPr>
          <w:lang w:val="ru-RU"/>
        </w:rPr>
      </w:pPr>
      <w:r w:rsidRPr="00DC4A0F">
        <w:rPr>
          <w:lang w:val="ru-RU"/>
        </w:rPr>
        <w:t>Даље се развија појмовно разумевање разломка облика</w:t>
      </w:r>
      <w:r>
        <w:rPr>
          <w:lang w:val="ru-RU"/>
        </w:rPr>
        <w:t xml:space="preserve"> </w:t>
      </w:r>
      <m:oMath>
        <m:f>
          <m:fPr>
            <m:ctrlPr>
              <w:rPr>
                <w:rFonts w:ascii="Cambria Math" w:hAnsi="Cambria Math"/>
                <w:i/>
                <w:lang w:val="ru-RU"/>
              </w:rPr>
            </m:ctrlPr>
          </m:fPr>
          <m:num>
            <m:r>
              <w:rPr>
                <w:rFonts w:ascii="Cambria Math" w:hAnsi="Cambria Math"/>
              </w:rPr>
              <m:t>m</m:t>
            </m:r>
          </m:num>
          <m:den>
            <m:r>
              <w:rPr>
                <w:rFonts w:ascii="Cambria Math" w:hAnsi="Cambria Math"/>
                <w:lang w:val="ru-RU"/>
              </w:rPr>
              <m:t>n</m:t>
            </m:r>
          </m:den>
        </m:f>
      </m:oMath>
      <w:r w:rsidRPr="00DC4A0F">
        <w:rPr>
          <w:lang w:val="ru-RU"/>
        </w:rPr>
        <w:t xml:space="preserve"> (</w:t>
      </w:r>
      <w:r>
        <w:t>m</w:t>
      </w:r>
      <w:r w:rsidRPr="00DC4A0F">
        <w:rPr>
          <w:lang w:val="ru-RU"/>
        </w:rPr>
        <w:t xml:space="preserve">, </w:t>
      </w:r>
      <w:r>
        <w:t>n</w:t>
      </w:r>
      <w:r w:rsidRPr="00DC4A0F">
        <w:rPr>
          <w:lang w:val="ru-RU"/>
        </w:rPr>
        <w:t xml:space="preserve"> ≤ 10) анализом визуелних представа помоћу правоугаоних модела, кружног дијаграма и др. Упоређивање разломака заснива се на визуелним представама</w:t>
      </w:r>
      <w:r>
        <w:rPr>
          <w:lang w:val="ru-RU"/>
        </w:rPr>
        <w:t xml:space="preserve"> при чему се прво обнавља упоре</w:t>
      </w:r>
      <w:r w:rsidRPr="00DC4A0F">
        <w:rPr>
          <w:lang w:val="ru-RU"/>
        </w:rPr>
        <w:t xml:space="preserve">ђивање разломака са једнаким имениоцима, а затим се раде случајеви упоређивања разломака са једнаким бројиоцима. Уочавају се еквивалентни разломци. Сабирају се и одузимају разломци са једнаким имениоцима, представљени визуелно, при чему се раде само случајеви код који је резултат мањи или једнак два цела. </w:t>
      </w:r>
    </w:p>
    <w:p w:rsidR="00DC4A0F" w:rsidRDefault="00DC4A0F" w:rsidP="003D1A11">
      <w:pPr>
        <w:tabs>
          <w:tab w:val="left" w:pos="2055"/>
        </w:tabs>
        <w:jc w:val="both"/>
        <w:rPr>
          <w:lang w:val="ru-RU"/>
        </w:rPr>
      </w:pPr>
      <w:r w:rsidRPr="00DC4A0F">
        <w:rPr>
          <w:lang w:val="ru-RU"/>
        </w:rPr>
        <w:t>Упознаје се децимални запис бројева са највише две децимале у контексту мерења дужине. Поступци сабирања и одузимања бројева у децималном запису обухватају само једноставне случајеве бројева са истим бројем децимала код којих је збир цифара на истој позицији у бројевима који се сабирају или одузимају мањи од 10 (нпр. 1,3 + 0,2 = 1,5; 1,37 + 0,21 = 1,58 и 1,7 – 0,2 = 1,5; 1,74 – 0,21 = 1,53).</w:t>
      </w:r>
    </w:p>
    <w:p w:rsidR="00DC4A0F" w:rsidRDefault="00DC4A0F" w:rsidP="003D1A11">
      <w:pPr>
        <w:tabs>
          <w:tab w:val="left" w:pos="2055"/>
        </w:tabs>
        <w:jc w:val="both"/>
        <w:rPr>
          <w:lang w:val="ru-RU"/>
        </w:rPr>
      </w:pPr>
    </w:p>
    <w:p w:rsidR="00DC4A0F" w:rsidRDefault="00DC4A0F" w:rsidP="003D1A11">
      <w:pPr>
        <w:tabs>
          <w:tab w:val="left" w:pos="2055"/>
        </w:tabs>
        <w:jc w:val="both"/>
        <w:rPr>
          <w:b/>
          <w:lang w:val="ru-RU"/>
        </w:rPr>
      </w:pPr>
      <w:r>
        <w:rPr>
          <w:b/>
          <w:lang w:val="ru-RU"/>
        </w:rPr>
        <w:t>Геометрија</w:t>
      </w:r>
    </w:p>
    <w:p w:rsidR="00DC4A0F" w:rsidRDefault="00DC4A0F" w:rsidP="003D1A11">
      <w:pPr>
        <w:tabs>
          <w:tab w:val="left" w:pos="2055"/>
        </w:tabs>
        <w:jc w:val="both"/>
        <w:rPr>
          <w:b/>
          <w:lang w:val="ru-RU"/>
        </w:rPr>
      </w:pPr>
    </w:p>
    <w:p w:rsidR="00DC4A0F" w:rsidRDefault="00DC4A0F" w:rsidP="003D1A11">
      <w:pPr>
        <w:tabs>
          <w:tab w:val="left" w:pos="2055"/>
        </w:tabs>
        <w:jc w:val="both"/>
        <w:rPr>
          <w:lang w:val="ru-RU"/>
        </w:rPr>
      </w:pPr>
      <w:r w:rsidRPr="00DC4A0F">
        <w:rPr>
          <w:lang w:val="ru-RU"/>
        </w:rPr>
        <w:t>Формирање геометријских идеја започето је, у првом разреду, посматрањем и описивањем пр</w:t>
      </w:r>
      <w:r>
        <w:rPr>
          <w:lang w:val="ru-RU"/>
        </w:rPr>
        <w:t>едмета у реалном простору: пола</w:t>
      </w:r>
      <w:r w:rsidRPr="00DC4A0F">
        <w:rPr>
          <w:lang w:val="ru-RU"/>
        </w:rPr>
        <w:t>зећи од просторних облика позна</w:t>
      </w:r>
      <w:r>
        <w:rPr>
          <w:lang w:val="ru-RU"/>
        </w:rPr>
        <w:t>тих из свакодневног живота (коц</w:t>
      </w:r>
      <w:r w:rsidRPr="00DC4A0F">
        <w:rPr>
          <w:lang w:val="ru-RU"/>
        </w:rPr>
        <w:t>ка и лопта, квадар и ваљак, пирамида и купа), најпре су издвојени равни геометријски облици (круг, квадрат, правоугаоник, троугао), затим су издвојене линије којима су оивичени уочени облици и најзад тачке као пресеци линија. У четвртом разреду, заокружује се прва етапа учења геометрије анализом геометријских тела</w:t>
      </w:r>
      <w:r>
        <w:rPr>
          <w:lang w:val="ru-RU"/>
        </w:rPr>
        <w:t>, за</w:t>
      </w:r>
      <w:r w:rsidRPr="00DC4A0F">
        <w:rPr>
          <w:lang w:val="ru-RU"/>
        </w:rPr>
        <w:t xml:space="preserve">снованом на примени знања </w:t>
      </w:r>
      <w:r>
        <w:rPr>
          <w:lang w:val="ru-RU"/>
        </w:rPr>
        <w:t>и вештина стечених учењем геоме</w:t>
      </w:r>
      <w:r w:rsidRPr="00DC4A0F">
        <w:rPr>
          <w:lang w:val="ru-RU"/>
        </w:rPr>
        <w:t xml:space="preserve">трије у ранијим разредима. </w:t>
      </w:r>
    </w:p>
    <w:p w:rsidR="00DC4A0F" w:rsidRDefault="00DC4A0F" w:rsidP="003D1A11">
      <w:pPr>
        <w:tabs>
          <w:tab w:val="left" w:pos="2055"/>
        </w:tabs>
        <w:jc w:val="both"/>
        <w:rPr>
          <w:lang w:val="ru-RU"/>
        </w:rPr>
      </w:pPr>
      <w:r w:rsidRPr="00DC4A0F">
        <w:rPr>
          <w:lang w:val="ru-RU"/>
        </w:rPr>
        <w:t>Иако је пожељно обновит</w:t>
      </w:r>
      <w:r>
        <w:rPr>
          <w:lang w:val="ru-RU"/>
        </w:rPr>
        <w:t>и основне просторне облике, цен</w:t>
      </w:r>
      <w:r w:rsidRPr="00DC4A0F">
        <w:rPr>
          <w:lang w:val="ru-RU"/>
        </w:rPr>
        <w:t>трално место ове теме заузимају квадар и коцка, будући да с</w:t>
      </w:r>
      <w:r>
        <w:rPr>
          <w:lang w:val="ru-RU"/>
        </w:rPr>
        <w:t xml:space="preserve">е исходи </w:t>
      </w:r>
      <w:r w:rsidRPr="00DC4A0F">
        <w:rPr>
          <w:lang w:val="ru-RU"/>
        </w:rPr>
        <w:t>односе на ова геометријска тела. За успешно оствар</w:t>
      </w:r>
      <w:r>
        <w:rPr>
          <w:lang w:val="ru-RU"/>
        </w:rPr>
        <w:t>ивање исхо</w:t>
      </w:r>
      <w:r w:rsidRPr="00DC4A0F">
        <w:rPr>
          <w:lang w:val="ru-RU"/>
        </w:rPr>
        <w:t>да, обраду нових садржаја треба да прати обнављање свих важних геометријских појмова из претходних разреда. Важно је повезати појмове фигура, линија, тачка редом са појмовима страна, ивица, теме, истаћи паралелност и нормалност међу појединим ивицама квадра, односно подударност међу наспрамним странама квадра. Својства квадра и коцке треба п</w:t>
      </w:r>
      <w:r>
        <w:rPr>
          <w:lang w:val="ru-RU"/>
        </w:rPr>
        <w:t>овезати са својствима правоугао</w:t>
      </w:r>
      <w:r w:rsidRPr="00DC4A0F">
        <w:rPr>
          <w:lang w:val="ru-RU"/>
        </w:rPr>
        <w:t>ника и квадрата, илуструјући одго</w:t>
      </w:r>
      <w:r>
        <w:rPr>
          <w:lang w:val="ru-RU"/>
        </w:rPr>
        <w:t>варајуће везе и на моделима ква</w:t>
      </w:r>
      <w:r w:rsidRPr="00DC4A0F">
        <w:rPr>
          <w:lang w:val="ru-RU"/>
        </w:rPr>
        <w:t>дра и коцке, и на њиховим мрежама.</w:t>
      </w:r>
    </w:p>
    <w:p w:rsidR="00DC4A0F" w:rsidRPr="00343642" w:rsidRDefault="00DC4A0F" w:rsidP="003D1A11">
      <w:pPr>
        <w:tabs>
          <w:tab w:val="left" w:pos="2055"/>
        </w:tabs>
        <w:jc w:val="both"/>
        <w:rPr>
          <w:lang w:val="ru-RU"/>
        </w:rPr>
      </w:pPr>
      <w:r w:rsidRPr="00DC4A0F">
        <w:rPr>
          <w:lang w:val="ru-RU"/>
        </w:rPr>
        <w:t>Наставни садржаји који се односе на геометрију простора веома су важни за интелектуални развој ученика. Разноврсним примерима и задацима треба</w:t>
      </w:r>
      <w:r>
        <w:rPr>
          <w:lang w:val="ru-RU"/>
        </w:rPr>
        <w:t xml:space="preserve"> стимулисати оријентацију у про</w:t>
      </w:r>
      <w:r w:rsidRPr="00DC4A0F">
        <w:rPr>
          <w:lang w:val="ru-RU"/>
        </w:rPr>
        <w:t>стору, просторну визуелизацију, мисаоно сагледавање простора и томе слично. Наведене способности посебно се</w:t>
      </w:r>
      <w:r>
        <w:rPr>
          <w:lang w:val="ru-RU"/>
        </w:rPr>
        <w:t xml:space="preserve"> унапређују уо</w:t>
      </w:r>
      <w:r w:rsidRPr="00DC4A0F">
        <w:rPr>
          <w:lang w:val="ru-RU"/>
        </w:rPr>
        <w:t>чавањем веза између просторних односа и одговарајућих равних репрезентација. Зато је пожељно код ученика развијати вештину представљања геометријских тела цртањем одговарајућих слика у равни (слободном руком и геометријским прибором). Веома је важно да ученици коректно упот</w:t>
      </w:r>
      <w:r>
        <w:rPr>
          <w:lang w:val="ru-RU"/>
        </w:rPr>
        <w:t>ребљавају пуне и испрекидане ли</w:t>
      </w:r>
      <w:r w:rsidRPr="00DC4A0F">
        <w:rPr>
          <w:lang w:val="ru-RU"/>
        </w:rPr>
        <w:t>није за приказивање видљивих и невидљивих ивица тела у односу на изабрани правац посматрања, као и да уочавају елементе (пре свега праве углове) који нису веродостојно приказани на равној слици. Цртање у квадратној или тачкастој мрежи погодно је да се ученицима предоче разни начини представљања квадра и коцке у зависности од правца посматрања. Развоју визуелне перцепције могу допринети задаци који се односе на тела састављена од коцки истих димензија и у којима се захтева бројање коцки и цртање фигура које се виде посматрањем тела са предње и задње стране, одозго и одоздо, слева и здесна. Довољно је посматрати тела сачињена од једноцифреног броја коцки</w:t>
      </w:r>
      <w:r w:rsidRPr="00343642">
        <w:rPr>
          <w:lang w:val="ru-RU"/>
        </w:rPr>
        <w:t>.</w:t>
      </w:r>
    </w:p>
    <w:p w:rsidR="00DC4A0F" w:rsidRDefault="00DC4A0F" w:rsidP="003D1A11">
      <w:pPr>
        <w:tabs>
          <w:tab w:val="left" w:pos="2055"/>
        </w:tabs>
        <w:jc w:val="both"/>
        <w:rPr>
          <w:lang w:val="ru-RU"/>
        </w:rPr>
      </w:pPr>
      <w:r w:rsidRPr="00DC4A0F">
        <w:rPr>
          <w:lang w:val="ru-RU"/>
        </w:rPr>
        <w:t xml:space="preserve">Савремена технологија пружа изузетне могућности да се једноставно и ефектно прикажу </w:t>
      </w:r>
      <w:r>
        <w:rPr>
          <w:lang w:val="ru-RU"/>
        </w:rPr>
        <w:t>просторни односи, па зато интер</w:t>
      </w:r>
      <w:r w:rsidRPr="00DC4A0F">
        <w:rPr>
          <w:lang w:val="ru-RU"/>
        </w:rPr>
        <w:t>активни геометријски софтвер</w:t>
      </w:r>
      <w:r>
        <w:rPr>
          <w:lang w:val="ru-RU"/>
        </w:rPr>
        <w:t>и постају корисно средство у ре</w:t>
      </w:r>
      <w:r w:rsidRPr="00DC4A0F">
        <w:rPr>
          <w:lang w:val="ru-RU"/>
        </w:rPr>
        <w:t xml:space="preserve">ализацији геометријских тема. На пример, када је реч о настави геометрије у четвртом разреду, препоручљиво је одговарајућим софтверским апликацијама генерисати разноврсне мреже квадра (коцке) и симулирати њихово склапање, приказивати слике истог тела из различитих праваца посматрања итд. Употреба софтверских апликација (нпр. за виртуелно састављање коцке) не сме да замени ниједну од традиционалних наставних активности (нпр. прављење модела коцке од картона), већ да буде додатак који ће допринети ефикаснијој реализацији </w:t>
      </w:r>
      <w:r w:rsidRPr="00DC4A0F">
        <w:rPr>
          <w:lang w:val="ru-RU"/>
        </w:rPr>
        <w:lastRenderedPageBreak/>
        <w:t>наставног процеса. Треба имати на уму да за већину ученика самостална употреба неког софтвера представља додатно инт</w:t>
      </w:r>
      <w:r>
        <w:rPr>
          <w:lang w:val="ru-RU"/>
        </w:rPr>
        <w:t>електуално ангажовање, па је не</w:t>
      </w:r>
      <w:r w:rsidRPr="00DC4A0F">
        <w:rPr>
          <w:lang w:val="ru-RU"/>
        </w:rPr>
        <w:t>опходно унапред добро осмислити и припремити задатке у којима се захтева употреба софтверских апликација. Од ученика не треба очекивати вешту употребу софтвера, али је важно да уоче значај технологије и погодности које она омогућава.</w:t>
      </w:r>
    </w:p>
    <w:p w:rsidR="002D69C3" w:rsidRDefault="00DC4A0F" w:rsidP="003D1A11">
      <w:pPr>
        <w:tabs>
          <w:tab w:val="left" w:pos="2055"/>
        </w:tabs>
        <w:jc w:val="both"/>
        <w:rPr>
          <w:lang w:val="ru-RU"/>
        </w:rPr>
      </w:pPr>
      <w:r w:rsidRPr="00DC4A0F">
        <w:rPr>
          <w:lang w:val="ru-RU"/>
        </w:rPr>
        <w:t>Веза између геометрије и информатике може се остварити и задацима који су инспирисани једноставним програмима језика Лого: нпр. употребом наредби горе</w:t>
      </w:r>
      <w:r>
        <w:rPr>
          <w:lang w:val="ru-RU"/>
        </w:rPr>
        <w:t>, доле, лево, десно, напред, на</w:t>
      </w:r>
      <w:r w:rsidRPr="00DC4A0F">
        <w:rPr>
          <w:lang w:val="ru-RU"/>
        </w:rPr>
        <w:t>зад описати путању „бубе-робота” из једног темена коцке у неко друго теме (при чему је пожељно истицати све могуће путање, тј. размотрити и комбинаторне аспекте проблема).</w:t>
      </w:r>
    </w:p>
    <w:p w:rsidR="002D69C3" w:rsidRDefault="00DC4A0F" w:rsidP="003D1A11">
      <w:pPr>
        <w:tabs>
          <w:tab w:val="left" w:pos="2055"/>
        </w:tabs>
        <w:jc w:val="both"/>
        <w:rPr>
          <w:lang w:val="ru-RU"/>
        </w:rPr>
      </w:pPr>
      <w:r w:rsidRPr="00DC4A0F">
        <w:rPr>
          <w:lang w:val="ru-RU"/>
        </w:rPr>
        <w:t xml:space="preserve"> Исходи и одговарајући садржаји у вези са темом Геометрија веома су значајни и у научно-техничком и уметничком образовању. Зато је важно успоставити везе са другим предметима. На пример, повезивање са ликовном културом може се остварити истицањем ликовних ефеката којима се дочарава просторност. Корелација са природом и друштвом могла би се остварити кроз дискусију о просторном планирању, архитект</w:t>
      </w:r>
      <w:r w:rsidR="002D69C3">
        <w:rPr>
          <w:lang w:val="ru-RU"/>
        </w:rPr>
        <w:t>ури и грађевинарству и одговара</w:t>
      </w:r>
      <w:r w:rsidRPr="00DC4A0F">
        <w:rPr>
          <w:lang w:val="ru-RU"/>
        </w:rPr>
        <w:t xml:space="preserve">јућим занимањима, уз посебно </w:t>
      </w:r>
      <w:r w:rsidR="002D69C3">
        <w:rPr>
          <w:lang w:val="ru-RU"/>
        </w:rPr>
        <w:t>истицање значаја прецизног црта</w:t>
      </w:r>
      <w:r w:rsidRPr="00DC4A0F">
        <w:rPr>
          <w:lang w:val="ru-RU"/>
        </w:rPr>
        <w:t xml:space="preserve">ња и прављења макета. Корисно би било са ученицима уопштено анализирати план и макету неке познате грађевине. </w:t>
      </w:r>
    </w:p>
    <w:p w:rsidR="00DC4A0F" w:rsidRDefault="00DC4A0F" w:rsidP="003D1A11">
      <w:pPr>
        <w:tabs>
          <w:tab w:val="left" w:pos="2055"/>
        </w:tabs>
        <w:jc w:val="both"/>
        <w:rPr>
          <w:lang w:val="ru-RU"/>
        </w:rPr>
      </w:pPr>
      <w:r w:rsidRPr="00DC4A0F">
        <w:rPr>
          <w:lang w:val="ru-RU"/>
        </w:rPr>
        <w:t>Пожељно је реализовати и један пројектни задатак којим би се стимулисало функционално</w:t>
      </w:r>
      <w:r w:rsidR="002D69C3">
        <w:rPr>
          <w:lang w:val="ru-RU"/>
        </w:rPr>
        <w:t xml:space="preserve"> знање, повезивање и примена на</w:t>
      </w:r>
      <w:r w:rsidRPr="00DC4A0F">
        <w:rPr>
          <w:lang w:val="ru-RU"/>
        </w:rPr>
        <w:t>ученог. Пројектни задатак би</w:t>
      </w:r>
      <w:r w:rsidR="002D69C3">
        <w:rPr>
          <w:lang w:val="ru-RU"/>
        </w:rPr>
        <w:t xml:space="preserve"> могао бити прављење поједноста</w:t>
      </w:r>
      <w:r w:rsidRPr="00DC4A0F">
        <w:rPr>
          <w:lang w:val="ru-RU"/>
        </w:rPr>
        <w:t>вљене макете учионице. Наме</w:t>
      </w:r>
      <w:r w:rsidR="002D69C3">
        <w:rPr>
          <w:lang w:val="ru-RU"/>
        </w:rPr>
        <w:t>штај у учионици би требало пред</w:t>
      </w:r>
      <w:r w:rsidRPr="00DC4A0F">
        <w:rPr>
          <w:lang w:val="ru-RU"/>
        </w:rPr>
        <w:t xml:space="preserve">стављати у облику квадра, односно коцке. </w:t>
      </w:r>
      <w:r w:rsidRPr="002D69C3">
        <w:rPr>
          <w:lang w:val="ru-RU"/>
        </w:rPr>
        <w:t>Пре израде макете треб</w:t>
      </w:r>
      <w:r w:rsidR="002D69C3">
        <w:rPr>
          <w:lang w:val="ru-RU"/>
        </w:rPr>
        <w:t xml:space="preserve">а </w:t>
      </w:r>
      <w:r w:rsidR="002D69C3" w:rsidRPr="002D69C3">
        <w:rPr>
          <w:lang w:val="ru-RU"/>
        </w:rPr>
        <w:t>обавити мерење просторије и н</w:t>
      </w:r>
      <w:r w:rsidR="002D69C3">
        <w:rPr>
          <w:lang w:val="ru-RU"/>
        </w:rPr>
        <w:t>амештаја и погодно изабрати раз</w:t>
      </w:r>
      <w:r w:rsidR="002D69C3" w:rsidRPr="002D69C3">
        <w:rPr>
          <w:lang w:val="ru-RU"/>
        </w:rPr>
        <w:t>меру</w:t>
      </w:r>
      <w:r w:rsidR="002D69C3">
        <w:rPr>
          <w:lang w:val="ru-RU"/>
        </w:rPr>
        <w:t>.</w:t>
      </w:r>
    </w:p>
    <w:p w:rsidR="002D69C3" w:rsidRDefault="002D69C3" w:rsidP="003D1A11">
      <w:pPr>
        <w:tabs>
          <w:tab w:val="left" w:pos="2055"/>
        </w:tabs>
        <w:jc w:val="both"/>
        <w:rPr>
          <w:lang w:val="ru-RU"/>
        </w:rPr>
      </w:pPr>
    </w:p>
    <w:p w:rsidR="002D69C3" w:rsidRDefault="002D69C3" w:rsidP="003D1A11">
      <w:pPr>
        <w:tabs>
          <w:tab w:val="left" w:pos="2055"/>
        </w:tabs>
        <w:jc w:val="both"/>
        <w:rPr>
          <w:b/>
          <w:lang w:val="ru-RU"/>
        </w:rPr>
      </w:pPr>
      <w:r>
        <w:rPr>
          <w:b/>
          <w:lang w:val="ru-RU"/>
        </w:rPr>
        <w:t>Мерење и мере</w:t>
      </w:r>
    </w:p>
    <w:p w:rsidR="002D69C3" w:rsidRDefault="002D69C3" w:rsidP="003D1A11">
      <w:pPr>
        <w:tabs>
          <w:tab w:val="left" w:pos="2055"/>
        </w:tabs>
        <w:jc w:val="both"/>
        <w:rPr>
          <w:b/>
          <w:lang w:val="ru-RU"/>
        </w:rPr>
      </w:pPr>
    </w:p>
    <w:p w:rsidR="002D69C3" w:rsidRDefault="002D69C3" w:rsidP="003D1A11">
      <w:pPr>
        <w:tabs>
          <w:tab w:val="left" w:pos="2055"/>
        </w:tabs>
        <w:jc w:val="both"/>
        <w:rPr>
          <w:lang w:val="ru-RU"/>
        </w:rPr>
      </w:pPr>
      <w:r w:rsidRPr="002D69C3">
        <w:rPr>
          <w:lang w:val="ru-RU"/>
        </w:rPr>
        <w:t>Увођењу стандардних мерних јединица за површину (</w:t>
      </w:r>
      <w:r>
        <w:t>mm</w:t>
      </w:r>
      <w:r w:rsidRPr="002D69C3">
        <w:rPr>
          <w:vertAlign w:val="superscript"/>
          <w:lang w:val="ru-RU"/>
        </w:rPr>
        <w:t>2</w:t>
      </w:r>
      <w:r w:rsidRPr="002D69C3">
        <w:rPr>
          <w:lang w:val="ru-RU"/>
        </w:rPr>
        <w:t xml:space="preserve"> , </w:t>
      </w:r>
      <w:r>
        <w:t>cm</w:t>
      </w:r>
      <w:r w:rsidRPr="002D69C3">
        <w:rPr>
          <w:vertAlign w:val="superscript"/>
          <w:lang w:val="ru-RU"/>
        </w:rPr>
        <w:t>2</w:t>
      </w:r>
      <w:r w:rsidRPr="002D69C3">
        <w:rPr>
          <w:lang w:val="ru-RU"/>
        </w:rPr>
        <w:t xml:space="preserve"> , </w:t>
      </w:r>
      <w:r>
        <w:t>dm</w:t>
      </w:r>
      <w:r w:rsidRPr="002D69C3">
        <w:rPr>
          <w:vertAlign w:val="superscript"/>
          <w:lang w:val="ru-RU"/>
        </w:rPr>
        <w:t>2</w:t>
      </w:r>
      <w:r w:rsidRPr="002D69C3">
        <w:rPr>
          <w:lang w:val="ru-RU"/>
        </w:rPr>
        <w:t xml:space="preserve"> , </w:t>
      </w:r>
      <w:r>
        <w:t>m</w:t>
      </w:r>
      <w:r w:rsidRPr="002D69C3">
        <w:rPr>
          <w:vertAlign w:val="superscript"/>
          <w:lang w:val="ru-RU"/>
        </w:rPr>
        <w:t>2</w:t>
      </w:r>
      <w:r w:rsidRPr="002D69C3">
        <w:rPr>
          <w:lang w:val="ru-RU"/>
        </w:rPr>
        <w:t xml:space="preserve"> , </w:t>
      </w:r>
      <w:r>
        <w:t>a</w:t>
      </w:r>
      <w:r w:rsidRPr="002D69C3">
        <w:rPr>
          <w:lang w:val="ru-RU"/>
        </w:rPr>
        <w:t xml:space="preserve">, </w:t>
      </w:r>
      <w:r>
        <w:t>ha</w:t>
      </w:r>
      <w:r w:rsidRPr="002D69C3">
        <w:rPr>
          <w:lang w:val="ru-RU"/>
        </w:rPr>
        <w:t xml:space="preserve">, </w:t>
      </w:r>
      <w:r>
        <w:t>km</w:t>
      </w:r>
      <w:r w:rsidRPr="002D69C3">
        <w:rPr>
          <w:vertAlign w:val="superscript"/>
          <w:lang w:val="ru-RU"/>
        </w:rPr>
        <w:t>2</w:t>
      </w:r>
      <w:r w:rsidRPr="002D69C3">
        <w:rPr>
          <w:lang w:val="ru-RU"/>
        </w:rPr>
        <w:t xml:space="preserve"> ) треба </w:t>
      </w:r>
      <w:r>
        <w:rPr>
          <w:lang w:val="ru-RU"/>
        </w:rPr>
        <w:t>да претходи обнављање мерења ду</w:t>
      </w:r>
      <w:r w:rsidRPr="002D69C3">
        <w:rPr>
          <w:lang w:val="ru-RU"/>
        </w:rPr>
        <w:t>жине и одговарајућих стандардн</w:t>
      </w:r>
      <w:r>
        <w:rPr>
          <w:lang w:val="ru-RU"/>
        </w:rPr>
        <w:t>их јединица мере, као и подсећа</w:t>
      </w:r>
      <w:r w:rsidRPr="002D69C3">
        <w:rPr>
          <w:lang w:val="ru-RU"/>
        </w:rPr>
        <w:t>ње на концепт мерења површине геометријских фигура, који су ученици упознали у трећем раз</w:t>
      </w:r>
      <w:r>
        <w:rPr>
          <w:lang w:val="ru-RU"/>
        </w:rPr>
        <w:t>реду без увођења стандардних је</w:t>
      </w:r>
      <w:r w:rsidRPr="002D69C3">
        <w:rPr>
          <w:lang w:val="ru-RU"/>
        </w:rPr>
        <w:t>динца. Важно је да ученици овл</w:t>
      </w:r>
      <w:r>
        <w:rPr>
          <w:lang w:val="ru-RU"/>
        </w:rPr>
        <w:t>адају претварањем мерних једини</w:t>
      </w:r>
      <w:r w:rsidRPr="002D69C3">
        <w:rPr>
          <w:lang w:val="ru-RU"/>
        </w:rPr>
        <w:t>ца из већих у мање и обрнуто, вишеименованих у једноименоване и обрнуто, као и упоређивањем в</w:t>
      </w:r>
      <w:r>
        <w:rPr>
          <w:lang w:val="ru-RU"/>
        </w:rPr>
        <w:t>еличина датих у истим или разли</w:t>
      </w:r>
      <w:r w:rsidRPr="002D69C3">
        <w:rPr>
          <w:lang w:val="ru-RU"/>
        </w:rPr>
        <w:t>читим мерним јединицама. Неопходно је да ученици повежу идеју поплочавања правоугаоника подударним квадратима са формулом за израчунавање површине пра</w:t>
      </w:r>
      <w:r>
        <w:rPr>
          <w:lang w:val="ru-RU"/>
        </w:rPr>
        <w:t>воугаоника. У задацима треба по</w:t>
      </w:r>
      <w:r w:rsidRPr="002D69C3">
        <w:rPr>
          <w:lang w:val="ru-RU"/>
        </w:rPr>
        <w:t>тенцирати правилан математички запис, прецизност и уредност приликом цртања и израчунавања. Реалним примерима треба развијати способност процене површина (просторија, станова, игралишта, парцела итд.) и њиховог међусобног односа.</w:t>
      </w:r>
    </w:p>
    <w:p w:rsidR="002D69C3" w:rsidRDefault="002D69C3" w:rsidP="003D1A11">
      <w:pPr>
        <w:tabs>
          <w:tab w:val="left" w:pos="2055"/>
        </w:tabs>
        <w:jc w:val="both"/>
        <w:rPr>
          <w:lang w:val="ru-RU"/>
        </w:rPr>
      </w:pPr>
      <w:r w:rsidRPr="002D69C3">
        <w:rPr>
          <w:lang w:val="ru-RU"/>
        </w:rPr>
        <w:t xml:space="preserve"> Са практичног становишта веома су корисни задаци у к</w:t>
      </w:r>
      <w:r>
        <w:rPr>
          <w:lang w:val="ru-RU"/>
        </w:rPr>
        <w:t>оји</w:t>
      </w:r>
      <w:r w:rsidRPr="002D69C3">
        <w:rPr>
          <w:lang w:val="ru-RU"/>
        </w:rPr>
        <w:t>ма треба израчунати површину фигуре која се једноставно може разложити на правоугаонике и кв</w:t>
      </w:r>
      <w:r>
        <w:rPr>
          <w:lang w:val="ru-RU"/>
        </w:rPr>
        <w:t>адрате. Овакви задаци су значај</w:t>
      </w:r>
      <w:r w:rsidRPr="002D69C3">
        <w:rPr>
          <w:lang w:val="ru-RU"/>
        </w:rPr>
        <w:t>ни и зато што непосредно повезују идеју поплочавања и примену формула за израчунавање површ</w:t>
      </w:r>
      <w:r>
        <w:rPr>
          <w:lang w:val="ru-RU"/>
        </w:rPr>
        <w:t>ина. На њих се надовезује форми</w:t>
      </w:r>
      <w:r w:rsidRPr="002D69C3">
        <w:rPr>
          <w:lang w:val="ru-RU"/>
        </w:rPr>
        <w:t xml:space="preserve">рање појма површине квадра и коцке и долажење до одговарајућих формула. </w:t>
      </w:r>
    </w:p>
    <w:p w:rsidR="002D69C3" w:rsidRDefault="002D69C3" w:rsidP="003D1A11">
      <w:pPr>
        <w:tabs>
          <w:tab w:val="left" w:pos="2055"/>
        </w:tabs>
        <w:jc w:val="both"/>
        <w:rPr>
          <w:lang w:val="ru-RU"/>
        </w:rPr>
      </w:pPr>
      <w:r w:rsidRPr="002D69C3">
        <w:rPr>
          <w:lang w:val="ru-RU"/>
        </w:rPr>
        <w:t>По аналогији са развијање</w:t>
      </w:r>
      <w:r>
        <w:rPr>
          <w:lang w:val="ru-RU"/>
        </w:rPr>
        <w:t>м концепта мерења дужине и повр</w:t>
      </w:r>
      <w:r w:rsidRPr="002D69C3">
        <w:rPr>
          <w:lang w:val="ru-RU"/>
        </w:rPr>
        <w:t xml:space="preserve">шине, уводи се појам запремине </w:t>
      </w:r>
      <w:r>
        <w:rPr>
          <w:lang w:val="ru-RU"/>
        </w:rPr>
        <w:t>коцке и квадра и стандардне мер</w:t>
      </w:r>
      <w:r w:rsidRPr="002D69C3">
        <w:rPr>
          <w:lang w:val="ru-RU"/>
        </w:rPr>
        <w:t>не јединице за запремину (</w:t>
      </w:r>
      <w:r>
        <w:t>mm</w:t>
      </w:r>
      <w:r w:rsidRPr="002D69C3">
        <w:rPr>
          <w:vertAlign w:val="superscript"/>
          <w:lang w:val="ru-RU"/>
        </w:rPr>
        <w:t>3</w:t>
      </w:r>
      <w:r w:rsidRPr="002D69C3">
        <w:rPr>
          <w:lang w:val="ru-RU"/>
        </w:rPr>
        <w:t xml:space="preserve"> , </w:t>
      </w:r>
      <w:r>
        <w:t>cm</w:t>
      </w:r>
      <w:r w:rsidRPr="002D69C3">
        <w:rPr>
          <w:vertAlign w:val="superscript"/>
          <w:lang w:val="ru-RU"/>
        </w:rPr>
        <w:t>3</w:t>
      </w:r>
      <w:r w:rsidRPr="002D69C3">
        <w:rPr>
          <w:lang w:val="ru-RU"/>
        </w:rPr>
        <w:t xml:space="preserve"> , </w:t>
      </w:r>
      <w:r>
        <w:t>dm</w:t>
      </w:r>
      <w:r w:rsidRPr="002D69C3">
        <w:rPr>
          <w:vertAlign w:val="superscript"/>
          <w:lang w:val="ru-RU"/>
        </w:rPr>
        <w:t>3</w:t>
      </w:r>
      <w:r w:rsidRPr="002D69C3">
        <w:rPr>
          <w:lang w:val="ru-RU"/>
        </w:rPr>
        <w:t xml:space="preserve"> , </w:t>
      </w:r>
      <w:r>
        <w:t>m</w:t>
      </w:r>
      <w:r w:rsidRPr="002D69C3">
        <w:rPr>
          <w:vertAlign w:val="superscript"/>
          <w:lang w:val="ru-RU"/>
        </w:rPr>
        <w:t xml:space="preserve">3 </w:t>
      </w:r>
      <w:r>
        <w:rPr>
          <w:lang w:val="ru-RU"/>
        </w:rPr>
        <w:t>). Формулу за изра</w:t>
      </w:r>
      <w:r w:rsidRPr="002D69C3">
        <w:rPr>
          <w:lang w:val="ru-RU"/>
        </w:rPr>
        <w:t xml:space="preserve">чунавање запремине квадра треба повезати са идејом попуњавања квадра истоветним коцкама. </w:t>
      </w:r>
    </w:p>
    <w:p w:rsidR="002D69C3" w:rsidRDefault="002D69C3" w:rsidP="003D1A11">
      <w:pPr>
        <w:tabs>
          <w:tab w:val="left" w:pos="2055"/>
        </w:tabs>
        <w:jc w:val="both"/>
        <w:rPr>
          <w:lang w:val="ru-RU"/>
        </w:rPr>
      </w:pPr>
      <w:r w:rsidRPr="002D69C3">
        <w:rPr>
          <w:lang w:val="ru-RU"/>
        </w:rPr>
        <w:t>У оквиру теме Геометрија истакнут је значај задатака који се односе на тела састављена од ис</w:t>
      </w:r>
      <w:r>
        <w:rPr>
          <w:lang w:val="ru-RU"/>
        </w:rPr>
        <w:t>товетних коцки и у којима се за</w:t>
      </w:r>
      <w:r w:rsidRPr="002D69C3">
        <w:rPr>
          <w:lang w:val="ru-RU"/>
        </w:rPr>
        <w:t>хтева бројање коцки, односно цртање фигура кој</w:t>
      </w:r>
      <w:r>
        <w:rPr>
          <w:lang w:val="ru-RU"/>
        </w:rPr>
        <w:t>е се виде посма</w:t>
      </w:r>
      <w:r w:rsidRPr="002D69C3">
        <w:rPr>
          <w:lang w:val="ru-RU"/>
        </w:rPr>
        <w:t>трањем тела са предње и задње стране, одозго и одоздо, слева и здесна. Пожељно је неколико овак</w:t>
      </w:r>
      <w:r>
        <w:rPr>
          <w:lang w:val="ru-RU"/>
        </w:rPr>
        <w:t>вих задатака урадити и у контек</w:t>
      </w:r>
      <w:r w:rsidRPr="002D69C3">
        <w:rPr>
          <w:lang w:val="ru-RU"/>
        </w:rPr>
        <w:t xml:space="preserve">сту мерења, при чему бројање коцки треба повезати са запремином тела, а површину тела повезати са збиром површина одговарајућих фигура које се виде из различитих праваца. </w:t>
      </w:r>
    </w:p>
    <w:p w:rsidR="002D69C3" w:rsidRDefault="002D69C3" w:rsidP="003D1A11">
      <w:pPr>
        <w:tabs>
          <w:tab w:val="left" w:pos="2055"/>
        </w:tabs>
        <w:jc w:val="both"/>
        <w:rPr>
          <w:lang w:val="ru-RU"/>
        </w:rPr>
      </w:pPr>
      <w:r w:rsidRPr="002D69C3">
        <w:rPr>
          <w:lang w:val="ru-RU"/>
        </w:rPr>
        <w:t>Стандардне мерне јединице за запремину треба повезати са јединицама за мерење запремине течности (</w:t>
      </w:r>
      <w:r>
        <w:t>l</w:t>
      </w:r>
      <w:r w:rsidRPr="002D69C3">
        <w:rPr>
          <w:lang w:val="ru-RU"/>
        </w:rPr>
        <w:t xml:space="preserve">, </w:t>
      </w:r>
      <w:r>
        <w:t>dl</w:t>
      </w:r>
      <w:r w:rsidRPr="002D69C3">
        <w:rPr>
          <w:lang w:val="ru-RU"/>
        </w:rPr>
        <w:t xml:space="preserve">, </w:t>
      </w:r>
      <w:r>
        <w:t>cl</w:t>
      </w:r>
      <w:r w:rsidRPr="002D69C3">
        <w:rPr>
          <w:lang w:val="ru-RU"/>
        </w:rPr>
        <w:t xml:space="preserve">, </w:t>
      </w:r>
      <w:r>
        <w:t>ml</w:t>
      </w:r>
      <w:r w:rsidRPr="002D69C3">
        <w:rPr>
          <w:lang w:val="ru-RU"/>
        </w:rPr>
        <w:t xml:space="preserve">, </w:t>
      </w:r>
      <w:r>
        <w:t>hl</w:t>
      </w:r>
      <w:r w:rsidRPr="002D69C3">
        <w:rPr>
          <w:lang w:val="ru-RU"/>
        </w:rPr>
        <w:t xml:space="preserve">), које су уведене у трећем разреду. Пожељно је поменуте везе илустровати пресипањем воде из боце од 1 </w:t>
      </w:r>
      <w:r>
        <w:t>l</w:t>
      </w:r>
      <w:r w:rsidRPr="002D69C3">
        <w:rPr>
          <w:lang w:val="ru-RU"/>
        </w:rPr>
        <w:t xml:space="preserve"> у коцку странице 1 </w:t>
      </w:r>
      <w:r>
        <w:t>dm</w:t>
      </w:r>
      <w:r w:rsidRPr="002D69C3">
        <w:rPr>
          <w:lang w:val="ru-RU"/>
        </w:rPr>
        <w:t xml:space="preserve">. Сипање воде из обичне кухињске мензуре може послужити за практично одређивање запремине посуда. </w:t>
      </w:r>
    </w:p>
    <w:p w:rsidR="002D69C3" w:rsidRDefault="002D69C3" w:rsidP="003D1A11">
      <w:pPr>
        <w:tabs>
          <w:tab w:val="left" w:pos="2055"/>
        </w:tabs>
        <w:jc w:val="both"/>
        <w:rPr>
          <w:lang w:val="ru-RU"/>
        </w:rPr>
      </w:pPr>
      <w:r w:rsidRPr="002D69C3">
        <w:rPr>
          <w:lang w:val="ru-RU"/>
        </w:rPr>
        <w:t>Тема Мерење и мере веом</w:t>
      </w:r>
      <w:r>
        <w:rPr>
          <w:lang w:val="ru-RU"/>
        </w:rPr>
        <w:t>а је важна за повезивање аритме</w:t>
      </w:r>
      <w:r w:rsidRPr="002D69C3">
        <w:rPr>
          <w:lang w:val="ru-RU"/>
        </w:rPr>
        <w:t>тичких и геометријских садржаја. Примене једначина треба и</w:t>
      </w:r>
      <w:r>
        <w:rPr>
          <w:lang w:val="ru-RU"/>
        </w:rPr>
        <w:t>лу</w:t>
      </w:r>
      <w:r w:rsidRPr="002D69C3">
        <w:rPr>
          <w:lang w:val="ru-RU"/>
        </w:rPr>
        <w:t>стровати погодним примерима</w:t>
      </w:r>
      <w:r>
        <w:rPr>
          <w:lang w:val="ru-RU"/>
        </w:rPr>
        <w:t xml:space="preserve"> и задацима у којима се примењу</w:t>
      </w:r>
      <w:r w:rsidRPr="002D69C3">
        <w:rPr>
          <w:lang w:val="ru-RU"/>
        </w:rPr>
        <w:t>ју формуле за израчунавање површине и запремине. Поред тога, важно је подстицати и цртање г</w:t>
      </w:r>
      <w:r>
        <w:rPr>
          <w:lang w:val="ru-RU"/>
        </w:rPr>
        <w:t>еометријских репрезентација про</w:t>
      </w:r>
      <w:r w:rsidRPr="002D69C3">
        <w:rPr>
          <w:lang w:val="ru-RU"/>
        </w:rPr>
        <w:t>блемских ситуација које се превасходно односе на аритметички контекст. Ово последње се посебно односи на примену тзв. методе дужи и методе правоугаоника</w:t>
      </w:r>
      <w:r>
        <w:rPr>
          <w:lang w:val="ru-RU"/>
        </w:rPr>
        <w:t xml:space="preserve"> при решавању аритметичких зада</w:t>
      </w:r>
      <w:r w:rsidRPr="002D69C3">
        <w:rPr>
          <w:lang w:val="ru-RU"/>
        </w:rPr>
        <w:t>та</w:t>
      </w:r>
      <w:r>
        <w:rPr>
          <w:lang w:val="ru-RU"/>
        </w:rPr>
        <w:t>ка.</w:t>
      </w:r>
    </w:p>
    <w:p w:rsidR="002D69C3" w:rsidRDefault="002D69C3" w:rsidP="003D1A11">
      <w:pPr>
        <w:tabs>
          <w:tab w:val="left" w:pos="2055"/>
        </w:tabs>
        <w:jc w:val="both"/>
        <w:rPr>
          <w:lang w:val="ru-RU"/>
        </w:rPr>
      </w:pPr>
    </w:p>
    <w:p w:rsidR="002D69C3" w:rsidRDefault="002D69C3" w:rsidP="003D1A11">
      <w:pPr>
        <w:tabs>
          <w:tab w:val="left" w:pos="2055"/>
        </w:tabs>
        <w:jc w:val="both"/>
        <w:rPr>
          <w:b/>
          <w:sz w:val="24"/>
          <w:lang w:val="ru-RU"/>
        </w:rPr>
      </w:pPr>
      <w:r>
        <w:rPr>
          <w:b/>
          <w:sz w:val="24"/>
          <w:lang w:val="ru-RU"/>
        </w:rPr>
        <w:t>ПРАЋЕЊЕ И ВРЕДНОВАЊЕ НАСТАВЕ И УЧЕЊА</w:t>
      </w:r>
    </w:p>
    <w:p w:rsidR="002D69C3" w:rsidRDefault="002D69C3" w:rsidP="003D1A11">
      <w:pPr>
        <w:tabs>
          <w:tab w:val="left" w:pos="2055"/>
        </w:tabs>
        <w:jc w:val="both"/>
        <w:rPr>
          <w:lang w:val="ru-RU"/>
        </w:rPr>
      </w:pPr>
      <w:r w:rsidRPr="002D69C3">
        <w:rPr>
          <w:lang w:val="ru-RU"/>
        </w:rPr>
        <w:lastRenderedPageBreak/>
        <w:t>Саставни део процеса развоја математичких знања у свим фазама наставе је и праћење и процењивање степена остварености исхода, које треба да обезбеди што поузданије сагледавање развоја и напредовања ученика. Тај процес треба започети иницијалном проценом нивоа на коме се уч</w:t>
      </w:r>
      <w:r>
        <w:rPr>
          <w:lang w:val="ru-RU"/>
        </w:rPr>
        <w:t>еник налази. Прикупљање информа</w:t>
      </w:r>
      <w:r w:rsidRPr="002D69C3">
        <w:rPr>
          <w:lang w:val="ru-RU"/>
        </w:rPr>
        <w:t>ција из различитих извора (свакодневна посматрања, активност на часу, учествовање у разговору и дискусији, самосталан рад, рад у групи, тестови) помаже наста</w:t>
      </w:r>
      <w:r>
        <w:rPr>
          <w:lang w:val="ru-RU"/>
        </w:rPr>
        <w:t>внику да сагледа постигнућа (ра</w:t>
      </w:r>
      <w:r w:rsidRPr="002D69C3">
        <w:rPr>
          <w:lang w:val="ru-RU"/>
        </w:rPr>
        <w:t xml:space="preserve">звој и напредовање) ученика и </w:t>
      </w:r>
      <w:r>
        <w:rPr>
          <w:lang w:val="ru-RU"/>
        </w:rPr>
        <w:t>степен остварености исхода. Сва</w:t>
      </w:r>
      <w:r w:rsidRPr="002D69C3">
        <w:rPr>
          <w:lang w:val="ru-RU"/>
        </w:rPr>
        <w:t>ка активност је добра прилика за процену напредовања и давање повратне информације, а важно је ученике оспособљавати и охрабривати да процењују сопствени напредак у учењу</w:t>
      </w:r>
      <w:r>
        <w:rPr>
          <w:lang w:val="ru-RU"/>
        </w:rPr>
        <w:t>.</w:t>
      </w:r>
    </w:p>
    <w:p w:rsidR="002D69C3" w:rsidRDefault="002D69C3" w:rsidP="003D1A11">
      <w:pPr>
        <w:tabs>
          <w:tab w:val="left" w:pos="2055"/>
        </w:tabs>
        <w:jc w:val="both"/>
        <w:rPr>
          <w:lang w:val="ru-RU"/>
        </w:rPr>
      </w:pPr>
    </w:p>
    <w:p w:rsidR="002D69C3" w:rsidRDefault="002D69C3" w:rsidP="003D1A11">
      <w:pPr>
        <w:tabs>
          <w:tab w:val="left" w:pos="2055"/>
        </w:tabs>
        <w:jc w:val="both"/>
        <w:rPr>
          <w:sz w:val="24"/>
          <w:lang w:val="ru-RU"/>
        </w:rPr>
      </w:pPr>
      <w:r w:rsidRPr="002D69C3">
        <w:rPr>
          <w:sz w:val="24"/>
          <w:lang w:val="ru-RU"/>
        </w:rPr>
        <w:t xml:space="preserve">Назив предмета </w:t>
      </w:r>
      <w:r w:rsidRPr="002D69C3">
        <w:rPr>
          <w:b/>
          <w:sz w:val="24"/>
          <w:lang w:val="ru-RU"/>
        </w:rPr>
        <w:t>ПРИРОДА И ДРУШТВО</w:t>
      </w:r>
    </w:p>
    <w:p w:rsidR="002D69C3" w:rsidRPr="002D69C3" w:rsidRDefault="002D69C3" w:rsidP="003D1A11">
      <w:pPr>
        <w:tabs>
          <w:tab w:val="left" w:pos="2055"/>
        </w:tabs>
        <w:jc w:val="both"/>
        <w:rPr>
          <w:b/>
          <w:sz w:val="24"/>
          <w:lang w:val="ru-RU"/>
        </w:rPr>
      </w:pPr>
      <w:r w:rsidRPr="002D69C3">
        <w:rPr>
          <w:sz w:val="24"/>
          <w:lang w:val="ru-RU"/>
        </w:rPr>
        <w:t xml:space="preserve"> </w:t>
      </w:r>
      <w:r w:rsidRPr="002D69C3">
        <w:rPr>
          <w:b/>
          <w:sz w:val="24"/>
          <w:lang w:val="ru-RU"/>
        </w:rPr>
        <w:t>Циљ</w:t>
      </w:r>
    </w:p>
    <w:p w:rsidR="002D69C3" w:rsidRDefault="002D69C3" w:rsidP="003D1A11">
      <w:pPr>
        <w:tabs>
          <w:tab w:val="left" w:pos="2055"/>
        </w:tabs>
        <w:jc w:val="both"/>
        <w:rPr>
          <w:sz w:val="24"/>
          <w:lang w:val="ru-RU"/>
        </w:rPr>
      </w:pPr>
      <w:r w:rsidRPr="002D69C3">
        <w:rPr>
          <w:sz w:val="24"/>
          <w:lang w:val="ru-RU"/>
        </w:rPr>
        <w:t xml:space="preserve"> Циљ учења Природ</w:t>
      </w:r>
      <w:r w:rsidRPr="002D69C3">
        <w:rPr>
          <w:sz w:val="24"/>
        </w:rPr>
        <w:t>e</w:t>
      </w:r>
      <w:r w:rsidRPr="002D69C3">
        <w:rPr>
          <w:sz w:val="24"/>
          <w:lang w:val="ru-RU"/>
        </w:rPr>
        <w:t xml:space="preserve"> и друштв</w:t>
      </w:r>
      <w:r w:rsidRPr="002D69C3">
        <w:rPr>
          <w:sz w:val="24"/>
        </w:rPr>
        <w:t>a</w:t>
      </w:r>
      <w:r w:rsidRPr="002D69C3">
        <w:rPr>
          <w:sz w:val="24"/>
          <w:lang w:val="ru-RU"/>
        </w:rPr>
        <w:t xml:space="preserve"> јесте упознавање себе, свог природног и друштвеног окружења и развијање способности за одговоран живот у њему.</w:t>
      </w:r>
    </w:p>
    <w:p w:rsidR="002D69C3" w:rsidRDefault="002D69C3" w:rsidP="003D1A11">
      <w:pPr>
        <w:tabs>
          <w:tab w:val="left" w:pos="2055"/>
        </w:tabs>
        <w:jc w:val="both"/>
        <w:rPr>
          <w:sz w:val="24"/>
          <w:lang w:val="ru-RU"/>
        </w:rPr>
      </w:pPr>
      <w:r w:rsidRPr="002D69C3">
        <w:rPr>
          <w:sz w:val="24"/>
          <w:lang w:val="ru-RU"/>
        </w:rPr>
        <w:t xml:space="preserve"> Разред </w:t>
      </w:r>
      <w:r w:rsidRPr="002D69C3">
        <w:rPr>
          <w:b/>
          <w:sz w:val="24"/>
          <w:lang w:val="ru-RU"/>
        </w:rPr>
        <w:t xml:space="preserve">Четврти </w:t>
      </w:r>
    </w:p>
    <w:p w:rsidR="002D69C3" w:rsidRPr="002D69C3" w:rsidRDefault="002D69C3" w:rsidP="003D1A11">
      <w:pPr>
        <w:tabs>
          <w:tab w:val="left" w:pos="2055"/>
        </w:tabs>
        <w:jc w:val="both"/>
        <w:rPr>
          <w:b/>
          <w:sz w:val="28"/>
          <w:lang w:val="ru-RU"/>
        </w:rPr>
      </w:pPr>
      <w:r w:rsidRPr="002D69C3">
        <w:rPr>
          <w:sz w:val="24"/>
          <w:lang w:val="ru-RU"/>
        </w:rPr>
        <w:t xml:space="preserve">Годишњи фонд часова </w:t>
      </w:r>
      <w:r w:rsidRPr="002D69C3">
        <w:rPr>
          <w:b/>
          <w:sz w:val="24"/>
          <w:lang w:val="ru-RU"/>
        </w:rPr>
        <w:t>72 часа</w:t>
      </w:r>
    </w:p>
    <w:p w:rsidR="002D69C3" w:rsidRDefault="002D69C3" w:rsidP="003D1A11">
      <w:pPr>
        <w:tabs>
          <w:tab w:val="left" w:pos="2055"/>
        </w:tabs>
        <w:jc w:val="both"/>
        <w:rPr>
          <w:b/>
          <w:sz w:val="24"/>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2260"/>
        <w:gridCol w:w="2261"/>
        <w:gridCol w:w="4275"/>
      </w:tblGrid>
      <w:tr w:rsidR="002D69C3" w:rsidTr="00EF7469">
        <w:trPr>
          <w:trHeight w:val="949"/>
        </w:trPr>
        <w:tc>
          <w:tcPr>
            <w:tcW w:w="4380" w:type="dxa"/>
            <w:shd w:val="clear" w:color="auto" w:fill="EAF1DD" w:themeFill="accent3" w:themeFillTint="33"/>
          </w:tcPr>
          <w:p w:rsidR="002D69C3" w:rsidRPr="00A3511A" w:rsidRDefault="002D69C3" w:rsidP="00EF7469">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2D69C3" w:rsidRPr="00A3511A" w:rsidRDefault="002D69C3" w:rsidP="00EF7469">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gridSpan w:val="2"/>
            <w:shd w:val="clear" w:color="auto" w:fill="EAF1DD" w:themeFill="accent3" w:themeFillTint="33"/>
          </w:tcPr>
          <w:p w:rsidR="002D69C3" w:rsidRPr="00A3511A" w:rsidRDefault="002D69C3" w:rsidP="00EF7469">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2D69C3" w:rsidRPr="00A3511A" w:rsidRDefault="002D69C3" w:rsidP="00EF7469">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F31C73" w:rsidRPr="006B51A3" w:rsidTr="00A36896">
        <w:trPr>
          <w:trHeight w:val="2060"/>
        </w:trPr>
        <w:tc>
          <w:tcPr>
            <w:tcW w:w="4380" w:type="dxa"/>
            <w:vMerge w:val="restart"/>
          </w:tcPr>
          <w:p w:rsidR="00F31C73" w:rsidRDefault="00F31C73" w:rsidP="00F31C73">
            <w:pPr>
              <w:pStyle w:val="BodyText"/>
              <w:spacing w:before="38"/>
              <w:ind w:left="0"/>
              <w:jc w:val="both"/>
              <w:rPr>
                <w:lang w:val="ru-RU"/>
              </w:rPr>
            </w:pPr>
            <w:r w:rsidRPr="00F31C73">
              <w:rPr>
                <w:lang w:val="ru-RU"/>
              </w:rPr>
              <w:t xml:space="preserve">– одреди положај и границу Србије, положај главног града и већих насеља на географској карти Србије; </w:t>
            </w:r>
          </w:p>
          <w:p w:rsidR="00F31C73" w:rsidRDefault="00F31C73" w:rsidP="00F31C73">
            <w:pPr>
              <w:pStyle w:val="BodyText"/>
              <w:spacing w:before="38"/>
              <w:ind w:left="0"/>
              <w:jc w:val="both"/>
              <w:rPr>
                <w:lang w:val="ru-RU"/>
              </w:rPr>
            </w:pPr>
            <w:r w:rsidRPr="00F31C73">
              <w:rPr>
                <w:lang w:val="ru-RU"/>
              </w:rPr>
              <w:t xml:space="preserve">– одреди положај и именује природне и друштвене објекте на географској карти Србије; </w:t>
            </w:r>
          </w:p>
          <w:p w:rsidR="00F31C73" w:rsidRDefault="00F31C73" w:rsidP="00F31C73">
            <w:pPr>
              <w:pStyle w:val="BodyText"/>
              <w:spacing w:before="38"/>
              <w:ind w:left="0"/>
              <w:jc w:val="both"/>
              <w:rPr>
                <w:lang w:val="ru-RU"/>
              </w:rPr>
            </w:pPr>
            <w:r w:rsidRPr="00F31C73">
              <w:rPr>
                <w:lang w:val="ru-RU"/>
              </w:rPr>
              <w:t xml:space="preserve">– повеже различите природно-географске карактеристике Србије са размештајем становништва, изгледом насеља и делатностима људи; </w:t>
            </w:r>
          </w:p>
          <w:p w:rsidR="00F31C73" w:rsidRDefault="00F31C73" w:rsidP="00F31C73">
            <w:pPr>
              <w:pStyle w:val="BodyText"/>
              <w:spacing w:before="38"/>
              <w:ind w:left="0"/>
              <w:jc w:val="both"/>
              <w:rPr>
                <w:lang w:val="ru-RU"/>
              </w:rPr>
            </w:pPr>
            <w:r w:rsidRPr="00F31C73">
              <w:rPr>
                <w:lang w:val="ru-RU"/>
              </w:rPr>
              <w:t>– уважава националну и културну разноликост као основу за суживот свих грађана Републике Србије;</w:t>
            </w:r>
          </w:p>
          <w:p w:rsidR="00F31C73" w:rsidRDefault="00F31C73" w:rsidP="00F31C73">
            <w:pPr>
              <w:pStyle w:val="BodyText"/>
              <w:spacing w:before="38"/>
              <w:ind w:left="0"/>
              <w:jc w:val="both"/>
              <w:rPr>
                <w:lang w:val="ru-RU"/>
              </w:rPr>
            </w:pPr>
            <w:r w:rsidRPr="00F31C73">
              <w:rPr>
                <w:lang w:val="ru-RU"/>
              </w:rPr>
              <w:t xml:space="preserve"> – представи знамените личности, културна добра и природне лепоте по којима је Србија препознатљива у свету; </w:t>
            </w:r>
          </w:p>
          <w:p w:rsidR="00F31C73" w:rsidRDefault="00F31C73" w:rsidP="00F31C73">
            <w:pPr>
              <w:pStyle w:val="BodyText"/>
              <w:spacing w:before="38"/>
              <w:ind w:left="0"/>
              <w:jc w:val="both"/>
              <w:rPr>
                <w:lang w:val="ru-RU"/>
              </w:rPr>
            </w:pPr>
            <w:r w:rsidRPr="00F31C73">
              <w:rPr>
                <w:lang w:val="ru-RU"/>
              </w:rPr>
              <w:lastRenderedPageBreak/>
              <w:t>– у дискусији даје предност коришћењу локалних производа, производа направљених од рециклираних материјала, као и коришћењу обновљивих природних ресурса;</w:t>
            </w:r>
          </w:p>
          <w:p w:rsidR="00F31C73" w:rsidRDefault="00F31C73" w:rsidP="00F31C73">
            <w:pPr>
              <w:pStyle w:val="BodyText"/>
              <w:spacing w:before="38"/>
              <w:ind w:left="0"/>
              <w:jc w:val="both"/>
              <w:rPr>
                <w:lang w:val="ru-RU"/>
              </w:rPr>
            </w:pPr>
            <w:r w:rsidRPr="00F31C73">
              <w:rPr>
                <w:lang w:val="ru-RU"/>
              </w:rPr>
              <w:t xml:space="preserve"> – повеже промене у изгледу свог тела и понашања са одрастањем; </w:t>
            </w:r>
          </w:p>
          <w:p w:rsidR="00F31C73" w:rsidRDefault="00F31C73" w:rsidP="00F31C73">
            <w:pPr>
              <w:pStyle w:val="BodyText"/>
              <w:spacing w:before="38"/>
              <w:ind w:left="0"/>
              <w:jc w:val="both"/>
              <w:rPr>
                <w:lang w:val="ru-RU"/>
              </w:rPr>
            </w:pPr>
            <w:r w:rsidRPr="00F31C73">
              <w:rPr>
                <w:lang w:val="ru-RU"/>
              </w:rPr>
              <w:t xml:space="preserve">– планира своје дневне активности и време проведено уз ИКТ уређаје; </w:t>
            </w:r>
          </w:p>
          <w:p w:rsidR="00F31C73" w:rsidRDefault="00F31C73" w:rsidP="00F31C73">
            <w:pPr>
              <w:pStyle w:val="BodyText"/>
              <w:spacing w:before="38"/>
              <w:ind w:left="0"/>
              <w:jc w:val="both"/>
              <w:rPr>
                <w:lang w:val="ru-RU"/>
              </w:rPr>
            </w:pPr>
            <w:r w:rsidRPr="00F31C73">
              <w:rPr>
                <w:lang w:val="ru-RU"/>
              </w:rPr>
              <w:t xml:space="preserve">– затражи помоћ уколико се суочи са непримереним садржајима у дигиталном окружењу; </w:t>
            </w:r>
          </w:p>
          <w:p w:rsidR="00F31C73" w:rsidRDefault="00F31C73" w:rsidP="00F31C73">
            <w:pPr>
              <w:pStyle w:val="BodyText"/>
              <w:spacing w:before="38"/>
              <w:ind w:left="0"/>
              <w:jc w:val="both"/>
              <w:rPr>
                <w:lang w:val="ru-RU"/>
              </w:rPr>
            </w:pPr>
            <w:r w:rsidRPr="00F31C73">
              <w:rPr>
                <w:lang w:val="ru-RU"/>
              </w:rPr>
              <w:t xml:space="preserve">– идентификује и самостално раздваја смеше просејавањем, одливањем, цеђењем и испаравњем; </w:t>
            </w:r>
          </w:p>
          <w:p w:rsidR="00F31C73" w:rsidRDefault="00F31C73" w:rsidP="00F31C73">
            <w:pPr>
              <w:pStyle w:val="BodyText"/>
              <w:spacing w:before="38"/>
              <w:ind w:left="0"/>
              <w:jc w:val="both"/>
              <w:rPr>
                <w:lang w:val="ru-RU"/>
              </w:rPr>
            </w:pPr>
            <w:r w:rsidRPr="00F31C73">
              <w:rPr>
                <w:lang w:val="ru-RU"/>
              </w:rPr>
              <w:t>– испита електричну проводљивост материјала помоћу једноставног струјног кола;</w:t>
            </w:r>
          </w:p>
          <w:p w:rsidR="00F31C73" w:rsidRDefault="00F31C73" w:rsidP="00F31C73">
            <w:pPr>
              <w:pStyle w:val="BodyText"/>
              <w:spacing w:before="38"/>
              <w:ind w:left="0"/>
              <w:jc w:val="both"/>
              <w:rPr>
                <w:lang w:val="ru-RU"/>
              </w:rPr>
            </w:pPr>
            <w:r w:rsidRPr="00F31C73">
              <w:rPr>
                <w:lang w:val="ru-RU"/>
              </w:rPr>
              <w:t xml:space="preserve"> – наведе примере штедљивог коришћења електричне енергије; </w:t>
            </w:r>
          </w:p>
          <w:p w:rsidR="00F31C73" w:rsidRDefault="00F31C73" w:rsidP="00F31C73">
            <w:pPr>
              <w:pStyle w:val="BodyText"/>
              <w:spacing w:before="38"/>
              <w:ind w:left="0"/>
              <w:jc w:val="both"/>
              <w:rPr>
                <w:lang w:val="ru-RU"/>
              </w:rPr>
            </w:pPr>
            <w:r w:rsidRPr="00F31C73">
              <w:rPr>
                <w:lang w:val="ru-RU"/>
              </w:rPr>
              <w:t xml:space="preserve">– наведе примере употребе магнета у свакодневном животу; </w:t>
            </w:r>
          </w:p>
          <w:p w:rsidR="00F31C73" w:rsidRDefault="00F31C73" w:rsidP="00F31C73">
            <w:pPr>
              <w:pStyle w:val="BodyText"/>
              <w:spacing w:before="38"/>
              <w:ind w:left="0"/>
              <w:jc w:val="both"/>
              <w:rPr>
                <w:lang w:val="ru-RU"/>
              </w:rPr>
            </w:pPr>
            <w:r w:rsidRPr="00F31C73">
              <w:rPr>
                <w:lang w:val="ru-RU"/>
              </w:rPr>
              <w:t>– наведе примере превенције и заштите од пожара;</w:t>
            </w:r>
          </w:p>
          <w:p w:rsidR="00F31C73" w:rsidRDefault="00F31C73" w:rsidP="00F31C73">
            <w:pPr>
              <w:pStyle w:val="BodyText"/>
              <w:spacing w:before="38"/>
              <w:ind w:left="0"/>
              <w:jc w:val="both"/>
              <w:rPr>
                <w:lang w:val="ru-RU"/>
              </w:rPr>
            </w:pPr>
            <w:r w:rsidRPr="00F31C73">
              <w:rPr>
                <w:lang w:val="ru-RU"/>
              </w:rPr>
              <w:t xml:space="preserve"> – прикаже хронолошки на ленти времена значајне историјске догађаје и личности;</w:t>
            </w:r>
          </w:p>
          <w:p w:rsidR="00F31C73" w:rsidRDefault="00F31C73" w:rsidP="00F31C73">
            <w:pPr>
              <w:pStyle w:val="BodyText"/>
              <w:spacing w:before="38"/>
              <w:ind w:left="0"/>
              <w:jc w:val="both"/>
              <w:rPr>
                <w:lang w:val="ru-RU"/>
              </w:rPr>
            </w:pPr>
            <w:r w:rsidRPr="00F31C73">
              <w:rPr>
                <w:lang w:val="ru-RU"/>
              </w:rPr>
              <w:t xml:space="preserve"> – опише начин живота људи кроз време користећи различите изворе информација;</w:t>
            </w:r>
          </w:p>
          <w:p w:rsidR="00F31C73" w:rsidRDefault="00F31C73" w:rsidP="00F31C73">
            <w:pPr>
              <w:pStyle w:val="BodyText"/>
              <w:spacing w:before="38"/>
              <w:ind w:left="0"/>
              <w:jc w:val="both"/>
              <w:rPr>
                <w:lang w:val="ru-RU"/>
              </w:rPr>
            </w:pPr>
            <w:r w:rsidRPr="00F31C73">
              <w:rPr>
                <w:lang w:val="ru-RU"/>
              </w:rPr>
              <w:t xml:space="preserve"> – представи ток и резултате </w:t>
            </w:r>
            <w:r w:rsidRPr="00F31C73">
              <w:rPr>
                <w:lang w:val="ru-RU"/>
              </w:rPr>
              <w:lastRenderedPageBreak/>
              <w:t xml:space="preserve">истраживања (писано, усмено, помоћу ленте времена, презентацијом и/или цртежом и др.); </w:t>
            </w:r>
          </w:p>
          <w:p w:rsidR="00F31C73" w:rsidRDefault="00F31C73" w:rsidP="00F31C73">
            <w:pPr>
              <w:pStyle w:val="BodyText"/>
              <w:spacing w:before="38"/>
              <w:ind w:left="0"/>
              <w:jc w:val="both"/>
              <w:rPr>
                <w:lang w:val="ru-RU"/>
              </w:rPr>
            </w:pPr>
            <w:r w:rsidRPr="00F31C73">
              <w:rPr>
                <w:lang w:val="ru-RU"/>
              </w:rPr>
              <w:t xml:space="preserve">– пронађе и одабере потребне информације из различитих извора (писаних, сликовних, дигиталних); </w:t>
            </w:r>
          </w:p>
          <w:p w:rsidR="00F31C73" w:rsidRDefault="00F31C73" w:rsidP="00F31C73">
            <w:pPr>
              <w:pStyle w:val="BodyText"/>
              <w:spacing w:before="38"/>
              <w:ind w:left="0"/>
              <w:jc w:val="both"/>
              <w:rPr>
                <w:lang w:val="ru-RU"/>
              </w:rPr>
            </w:pPr>
            <w:r w:rsidRPr="00F31C73">
              <w:rPr>
                <w:lang w:val="ru-RU"/>
              </w:rPr>
              <w:t xml:space="preserve">– повеже резултате рада са уложеним трудом; </w:t>
            </w:r>
          </w:p>
          <w:p w:rsidR="00F31C73" w:rsidRDefault="00F31C73" w:rsidP="00F31C73">
            <w:pPr>
              <w:pStyle w:val="BodyText"/>
              <w:spacing w:before="38"/>
              <w:ind w:left="0"/>
              <w:jc w:val="both"/>
              <w:rPr>
                <w:lang w:val="ru-RU"/>
              </w:rPr>
            </w:pPr>
            <w:r w:rsidRPr="00F31C73">
              <w:rPr>
                <w:lang w:val="ru-RU"/>
              </w:rPr>
              <w:t xml:space="preserve">– сарађује са другима у групи на заједничким активностима; </w:t>
            </w:r>
          </w:p>
          <w:p w:rsidR="00F31C73" w:rsidRPr="00F31C73" w:rsidRDefault="00F31C73" w:rsidP="00F31C73">
            <w:pPr>
              <w:pStyle w:val="BodyText"/>
              <w:spacing w:before="38"/>
              <w:ind w:left="0"/>
              <w:jc w:val="both"/>
              <w:rPr>
                <w:lang w:val="ru-RU"/>
              </w:rPr>
            </w:pPr>
            <w:r w:rsidRPr="00F31C73">
              <w:rPr>
                <w:lang w:val="ru-RU"/>
              </w:rPr>
              <w:t>– учествује у друштвено-корисним акцијама уз подршку одраслих.</w:t>
            </w:r>
          </w:p>
        </w:tc>
        <w:tc>
          <w:tcPr>
            <w:tcW w:w="2260" w:type="dxa"/>
            <w:vMerge w:val="restart"/>
          </w:tcPr>
          <w:p w:rsidR="00F31C73" w:rsidRDefault="00F31C73" w:rsidP="00EF7469">
            <w:pPr>
              <w:tabs>
                <w:tab w:val="left" w:pos="1230"/>
              </w:tabs>
              <w:rPr>
                <w:lang w:val="ru-RU"/>
              </w:rPr>
            </w:pPr>
          </w:p>
          <w:p w:rsidR="00F31C73" w:rsidRPr="00F31C73" w:rsidRDefault="00F31C73" w:rsidP="00F31C73">
            <w:pPr>
              <w:rPr>
                <w:lang w:val="ru-RU"/>
              </w:rPr>
            </w:pPr>
          </w:p>
          <w:p w:rsidR="00F31C73" w:rsidRPr="00F31C73" w:rsidRDefault="00F31C73" w:rsidP="00F31C73">
            <w:pPr>
              <w:rPr>
                <w:lang w:val="ru-RU"/>
              </w:rPr>
            </w:pPr>
          </w:p>
          <w:p w:rsidR="00F31C73" w:rsidRPr="00F31C73" w:rsidRDefault="00F31C73" w:rsidP="00F31C73">
            <w:pPr>
              <w:rPr>
                <w:lang w:val="ru-RU"/>
              </w:rPr>
            </w:pPr>
          </w:p>
          <w:p w:rsidR="00F31C73" w:rsidRPr="00F31C73" w:rsidRDefault="00F31C73" w:rsidP="00F31C73">
            <w:pPr>
              <w:rPr>
                <w:lang w:val="ru-RU"/>
              </w:rPr>
            </w:pPr>
          </w:p>
          <w:p w:rsidR="00F31C73" w:rsidRPr="00F31C73" w:rsidRDefault="00F31C73" w:rsidP="00F31C73">
            <w:pPr>
              <w:rPr>
                <w:lang w:val="ru-RU"/>
              </w:rPr>
            </w:pPr>
          </w:p>
          <w:p w:rsidR="00F31C73" w:rsidRPr="00F31C73" w:rsidRDefault="00F31C73" w:rsidP="00F31C73">
            <w:pPr>
              <w:rPr>
                <w:lang w:val="ru-RU"/>
              </w:rPr>
            </w:pPr>
          </w:p>
          <w:p w:rsidR="00F31C73" w:rsidRDefault="00F31C73" w:rsidP="00F31C73">
            <w:pPr>
              <w:rPr>
                <w:lang w:val="ru-RU"/>
              </w:rPr>
            </w:pPr>
          </w:p>
          <w:p w:rsidR="00F31C73" w:rsidRDefault="00F31C73" w:rsidP="00F31C73">
            <w:pPr>
              <w:rPr>
                <w:lang w:val="ru-RU"/>
              </w:rPr>
            </w:pPr>
          </w:p>
          <w:p w:rsidR="00F31C73" w:rsidRPr="00F31C73" w:rsidRDefault="00F31C73" w:rsidP="00F31C73">
            <w:pPr>
              <w:jc w:val="center"/>
              <w:rPr>
                <w:b/>
                <w:lang w:val="ru-RU"/>
              </w:rPr>
            </w:pPr>
            <w:r w:rsidRPr="00F31C73">
              <w:rPr>
                <w:b/>
                <w:sz w:val="24"/>
                <w:lang w:val="ru-RU"/>
              </w:rPr>
              <w:t>МОЈА ОТАЏБИНА</w:t>
            </w:r>
          </w:p>
        </w:tc>
        <w:tc>
          <w:tcPr>
            <w:tcW w:w="2261" w:type="dxa"/>
          </w:tcPr>
          <w:p w:rsidR="00F31C73" w:rsidRPr="00A36896" w:rsidRDefault="00F31C73" w:rsidP="00A36896">
            <w:pPr>
              <w:tabs>
                <w:tab w:val="left" w:pos="1230"/>
              </w:tabs>
              <w:jc w:val="center"/>
              <w:rPr>
                <w:b/>
                <w:sz w:val="24"/>
                <w:lang w:val="ru-RU"/>
              </w:rPr>
            </w:pPr>
            <w:r w:rsidRPr="00A36896">
              <w:rPr>
                <w:b/>
                <w:sz w:val="24"/>
                <w:lang w:val="ru-RU"/>
              </w:rPr>
              <w:t>Природне и друштвене одлике Србије</w:t>
            </w:r>
          </w:p>
        </w:tc>
        <w:tc>
          <w:tcPr>
            <w:tcW w:w="4275" w:type="dxa"/>
          </w:tcPr>
          <w:p w:rsidR="00A36896" w:rsidRDefault="00A36896" w:rsidP="00EF7469">
            <w:pPr>
              <w:rPr>
                <w:lang w:val="ru-RU"/>
              </w:rPr>
            </w:pPr>
            <w:r w:rsidRPr="00A36896">
              <w:rPr>
                <w:lang w:val="ru-RU"/>
              </w:rPr>
              <w:t>Положај, територија, граница и симболи Србије (грб, застава и химна) и национална валута.</w:t>
            </w:r>
          </w:p>
          <w:p w:rsidR="00A36896" w:rsidRDefault="00A36896" w:rsidP="00EF7469">
            <w:pPr>
              <w:rPr>
                <w:lang w:val="ru-RU"/>
              </w:rPr>
            </w:pPr>
            <w:r w:rsidRPr="00A36896">
              <w:rPr>
                <w:lang w:val="ru-RU"/>
              </w:rPr>
              <w:t xml:space="preserve"> Природне карактеристике Србије – рељеф, воде, шуме. </w:t>
            </w:r>
          </w:p>
          <w:p w:rsidR="00A36896" w:rsidRDefault="00A36896" w:rsidP="00EF7469">
            <w:pPr>
              <w:rPr>
                <w:lang w:val="ru-RU"/>
              </w:rPr>
            </w:pPr>
            <w:r w:rsidRPr="00A36896">
              <w:rPr>
                <w:lang w:val="ru-RU"/>
              </w:rPr>
              <w:t xml:space="preserve">Типичне, ретке и угрожене врсте биљака и животиња – значај и заштита. </w:t>
            </w:r>
          </w:p>
          <w:p w:rsidR="00A36896" w:rsidRDefault="00A36896" w:rsidP="00EF7469">
            <w:pPr>
              <w:rPr>
                <w:lang w:val="ru-RU"/>
              </w:rPr>
            </w:pPr>
            <w:r w:rsidRPr="00A36896">
              <w:rPr>
                <w:lang w:val="ru-RU"/>
              </w:rPr>
              <w:t xml:space="preserve">Национални паркови Србије. </w:t>
            </w:r>
          </w:p>
          <w:p w:rsidR="00A36896" w:rsidRDefault="00A36896" w:rsidP="00EF7469">
            <w:pPr>
              <w:rPr>
                <w:lang w:val="ru-RU"/>
              </w:rPr>
            </w:pPr>
            <w:r w:rsidRPr="00A36896">
              <w:rPr>
                <w:lang w:val="ru-RU"/>
              </w:rPr>
              <w:t xml:space="preserve">Друштвене карактеристике Србије (становништво, насеља и делатности). Грађани Србије (права и обавезе, демократски односи и интеркултуралност). </w:t>
            </w:r>
          </w:p>
          <w:p w:rsidR="00A36896" w:rsidRDefault="00A36896" w:rsidP="00EF7469">
            <w:pPr>
              <w:rPr>
                <w:lang w:val="ru-RU"/>
              </w:rPr>
            </w:pPr>
            <w:r w:rsidRPr="00A36896">
              <w:rPr>
                <w:lang w:val="ru-RU"/>
              </w:rPr>
              <w:t xml:space="preserve">Привредне карактеристике Србије (природни ресурси и делатности у различитим крајевима). </w:t>
            </w:r>
          </w:p>
          <w:p w:rsidR="00F31C73" w:rsidRPr="00A36896" w:rsidRDefault="00A36896" w:rsidP="00EF7469">
            <w:pPr>
              <w:rPr>
                <w:color w:val="231F20"/>
                <w:lang w:val="ru-RU"/>
              </w:rPr>
            </w:pPr>
            <w:r w:rsidRPr="00A36896">
              <w:rPr>
                <w:lang w:val="ru-RU"/>
              </w:rPr>
              <w:t>Одржива употреба природних ресурса (извори енергије, чиста вода, чист ваздух, плодно земљиште, руде, разноврсност биљног и животињског света).</w:t>
            </w:r>
          </w:p>
        </w:tc>
      </w:tr>
      <w:tr w:rsidR="00F31C73" w:rsidRPr="006B51A3" w:rsidTr="00EF7469">
        <w:trPr>
          <w:trHeight w:val="4338"/>
        </w:trPr>
        <w:tc>
          <w:tcPr>
            <w:tcW w:w="4380" w:type="dxa"/>
            <w:vMerge/>
          </w:tcPr>
          <w:p w:rsidR="00F31C73" w:rsidRPr="00F31C73" w:rsidRDefault="00F31C73" w:rsidP="00F31C73">
            <w:pPr>
              <w:pStyle w:val="BodyText"/>
              <w:spacing w:before="38"/>
              <w:ind w:left="0"/>
              <w:jc w:val="both"/>
              <w:rPr>
                <w:lang w:val="ru-RU"/>
              </w:rPr>
            </w:pPr>
          </w:p>
        </w:tc>
        <w:tc>
          <w:tcPr>
            <w:tcW w:w="2260" w:type="dxa"/>
            <w:vMerge/>
          </w:tcPr>
          <w:p w:rsidR="00F31C73" w:rsidRDefault="00F31C73" w:rsidP="00EF7469">
            <w:pPr>
              <w:tabs>
                <w:tab w:val="left" w:pos="1230"/>
              </w:tabs>
              <w:rPr>
                <w:lang w:val="ru-RU"/>
              </w:rPr>
            </w:pPr>
          </w:p>
        </w:tc>
        <w:tc>
          <w:tcPr>
            <w:tcW w:w="2261" w:type="dxa"/>
          </w:tcPr>
          <w:p w:rsidR="00F31C73" w:rsidRPr="00A36896" w:rsidRDefault="00F31C73" w:rsidP="00A36896">
            <w:pPr>
              <w:tabs>
                <w:tab w:val="left" w:pos="1230"/>
              </w:tabs>
              <w:jc w:val="center"/>
              <w:rPr>
                <w:b/>
                <w:sz w:val="24"/>
                <w:lang w:val="ru-RU"/>
              </w:rPr>
            </w:pPr>
            <w:r w:rsidRPr="00A36896">
              <w:rPr>
                <w:b/>
                <w:sz w:val="24"/>
                <w:lang w:val="ru-RU"/>
              </w:rPr>
              <w:t>Човек -  природно и друштвено биће</w:t>
            </w:r>
          </w:p>
        </w:tc>
        <w:tc>
          <w:tcPr>
            <w:tcW w:w="4275" w:type="dxa"/>
          </w:tcPr>
          <w:p w:rsidR="00A36896" w:rsidRDefault="00A36896" w:rsidP="00EF7469">
            <w:pPr>
              <w:rPr>
                <w:lang w:val="ru-RU"/>
              </w:rPr>
            </w:pPr>
            <w:r w:rsidRPr="00A36896">
              <w:rPr>
                <w:lang w:val="ru-RU"/>
              </w:rPr>
              <w:t xml:space="preserve">Човек – природно, друштвено и свесно биће. </w:t>
            </w:r>
          </w:p>
          <w:p w:rsidR="00A36896" w:rsidRDefault="00A36896" w:rsidP="00EF7469">
            <w:pPr>
              <w:rPr>
                <w:lang w:val="ru-RU"/>
              </w:rPr>
            </w:pPr>
            <w:r w:rsidRPr="00A36896">
              <w:rPr>
                <w:lang w:val="ru-RU"/>
              </w:rPr>
              <w:t xml:space="preserve">Физичке промене у пубертету. </w:t>
            </w:r>
          </w:p>
          <w:p w:rsidR="00A36896" w:rsidRDefault="00A36896" w:rsidP="00EF7469">
            <w:pPr>
              <w:rPr>
                <w:color w:val="231F20"/>
                <w:lang w:val="ru-RU"/>
              </w:rPr>
            </w:pPr>
            <w:r w:rsidRPr="00A36896">
              <w:rPr>
                <w:lang w:val="ru-RU"/>
              </w:rPr>
              <w:t>Дигитална безбедност и последице прекомерног коришћења информационо-комуникационих технологија; непримерени садржаји.</w:t>
            </w:r>
          </w:p>
          <w:p w:rsidR="00A36896" w:rsidRPr="00A36896" w:rsidRDefault="00A36896" w:rsidP="00A36896">
            <w:pPr>
              <w:rPr>
                <w:lang w:val="ru-RU"/>
              </w:rPr>
            </w:pPr>
          </w:p>
          <w:p w:rsidR="00A36896" w:rsidRPr="00A36896" w:rsidRDefault="00A36896" w:rsidP="00A36896">
            <w:pPr>
              <w:rPr>
                <w:lang w:val="ru-RU"/>
              </w:rPr>
            </w:pPr>
          </w:p>
          <w:p w:rsidR="00A36896" w:rsidRPr="00A36896" w:rsidRDefault="00A36896" w:rsidP="00A36896">
            <w:pPr>
              <w:rPr>
                <w:lang w:val="ru-RU"/>
              </w:rPr>
            </w:pPr>
          </w:p>
          <w:p w:rsidR="00A36896" w:rsidRPr="00A36896" w:rsidRDefault="00A36896" w:rsidP="00A36896">
            <w:pPr>
              <w:rPr>
                <w:lang w:val="ru-RU"/>
              </w:rPr>
            </w:pPr>
          </w:p>
          <w:p w:rsidR="00A36896" w:rsidRPr="00A36896" w:rsidRDefault="00A36896" w:rsidP="00A36896">
            <w:pPr>
              <w:rPr>
                <w:lang w:val="ru-RU"/>
              </w:rPr>
            </w:pPr>
          </w:p>
          <w:p w:rsidR="00A36896" w:rsidRPr="00A36896" w:rsidRDefault="00A36896" w:rsidP="00A36896">
            <w:pPr>
              <w:rPr>
                <w:lang w:val="ru-RU"/>
              </w:rPr>
            </w:pPr>
          </w:p>
          <w:p w:rsidR="00F31C73" w:rsidRPr="00A36896" w:rsidRDefault="00F31C73" w:rsidP="00A36896">
            <w:pPr>
              <w:rPr>
                <w:lang w:val="ru-RU"/>
              </w:rPr>
            </w:pPr>
          </w:p>
        </w:tc>
      </w:tr>
      <w:tr w:rsidR="00F31C73" w:rsidRPr="006B51A3" w:rsidTr="00EF7469">
        <w:trPr>
          <w:trHeight w:val="4338"/>
        </w:trPr>
        <w:tc>
          <w:tcPr>
            <w:tcW w:w="4380" w:type="dxa"/>
            <w:vMerge/>
          </w:tcPr>
          <w:p w:rsidR="00F31C73" w:rsidRPr="00F31C73" w:rsidRDefault="00F31C73" w:rsidP="00F31C73">
            <w:pPr>
              <w:pStyle w:val="BodyText"/>
              <w:spacing w:before="38"/>
              <w:ind w:left="0"/>
              <w:jc w:val="both"/>
              <w:rPr>
                <w:lang w:val="ru-RU"/>
              </w:rPr>
            </w:pPr>
          </w:p>
        </w:tc>
        <w:tc>
          <w:tcPr>
            <w:tcW w:w="2260" w:type="dxa"/>
            <w:vMerge/>
          </w:tcPr>
          <w:p w:rsidR="00F31C73" w:rsidRDefault="00F31C73" w:rsidP="00EF7469">
            <w:pPr>
              <w:tabs>
                <w:tab w:val="left" w:pos="1230"/>
              </w:tabs>
              <w:rPr>
                <w:lang w:val="ru-RU"/>
              </w:rPr>
            </w:pPr>
          </w:p>
        </w:tc>
        <w:tc>
          <w:tcPr>
            <w:tcW w:w="2261" w:type="dxa"/>
          </w:tcPr>
          <w:p w:rsidR="00F31C73" w:rsidRPr="00A36896" w:rsidRDefault="00A36896" w:rsidP="00A36896">
            <w:pPr>
              <w:tabs>
                <w:tab w:val="left" w:pos="1230"/>
              </w:tabs>
              <w:jc w:val="center"/>
              <w:rPr>
                <w:b/>
                <w:sz w:val="24"/>
                <w:lang w:val="ru-RU"/>
              </w:rPr>
            </w:pPr>
            <w:r w:rsidRPr="00A36896">
              <w:rPr>
                <w:b/>
                <w:sz w:val="24"/>
                <w:lang w:val="ru-RU"/>
              </w:rPr>
              <w:t>Материјали</w:t>
            </w:r>
          </w:p>
        </w:tc>
        <w:tc>
          <w:tcPr>
            <w:tcW w:w="4275" w:type="dxa"/>
          </w:tcPr>
          <w:p w:rsidR="00A36896" w:rsidRDefault="00A36896" w:rsidP="00EF7469">
            <w:pPr>
              <w:rPr>
                <w:lang w:val="ru-RU"/>
              </w:rPr>
            </w:pPr>
            <w:r w:rsidRPr="00A36896">
              <w:rPr>
                <w:lang w:val="ru-RU"/>
              </w:rPr>
              <w:t xml:space="preserve">Смеше (течности, храна, земљиште, ваздух). </w:t>
            </w:r>
          </w:p>
          <w:p w:rsidR="00A36896" w:rsidRDefault="00A36896" w:rsidP="00EF7469">
            <w:pPr>
              <w:rPr>
                <w:lang w:val="ru-RU"/>
              </w:rPr>
            </w:pPr>
            <w:r w:rsidRPr="00A36896">
              <w:rPr>
                <w:lang w:val="ru-RU"/>
              </w:rPr>
              <w:t xml:space="preserve">Раздвајање састојака смеше (просејавање, одливање, цеђење, испаравање). Наелектрисавање предмета од различитих материјала. </w:t>
            </w:r>
          </w:p>
          <w:p w:rsidR="00A36896" w:rsidRDefault="00A36896" w:rsidP="00EF7469">
            <w:pPr>
              <w:rPr>
                <w:lang w:val="ru-RU"/>
              </w:rPr>
            </w:pPr>
            <w:r w:rsidRPr="00A36896">
              <w:rPr>
                <w:lang w:val="ru-RU"/>
              </w:rPr>
              <w:t>Електрична проводљивост – проводници и изолатори.</w:t>
            </w:r>
          </w:p>
          <w:p w:rsidR="00A36896" w:rsidRDefault="00A36896" w:rsidP="00EF7469">
            <w:pPr>
              <w:rPr>
                <w:lang w:val="ru-RU"/>
              </w:rPr>
            </w:pPr>
            <w:r w:rsidRPr="00A36896">
              <w:rPr>
                <w:lang w:val="ru-RU"/>
              </w:rPr>
              <w:t xml:space="preserve"> Рационална потрошња електричне енергије и правилно руковање електричним апаратима у домаћинству. Магнетна својства материјала (природни магнети, могућност намагнетисавања тела и својства које тада испољавају). Запаљиви материјали (ознаке за запаљиве материјале).</w:t>
            </w:r>
          </w:p>
          <w:p w:rsidR="00F31C73" w:rsidRDefault="00A36896" w:rsidP="00EF7469">
            <w:pPr>
              <w:rPr>
                <w:color w:val="231F20"/>
                <w:lang w:val="ru-RU"/>
              </w:rPr>
            </w:pPr>
            <w:r w:rsidRPr="00A36896">
              <w:rPr>
                <w:lang w:val="ru-RU"/>
              </w:rPr>
              <w:t xml:space="preserve"> Ваздух – кисеоник као чинилац сагоревања. Опасност и заштита од пожара</w:t>
            </w:r>
          </w:p>
        </w:tc>
      </w:tr>
      <w:tr w:rsidR="00F31C73" w:rsidRPr="006B51A3" w:rsidTr="00EF7469">
        <w:trPr>
          <w:trHeight w:val="4338"/>
        </w:trPr>
        <w:tc>
          <w:tcPr>
            <w:tcW w:w="4380" w:type="dxa"/>
            <w:vMerge/>
          </w:tcPr>
          <w:p w:rsidR="00F31C73" w:rsidRPr="00F31C73" w:rsidRDefault="00F31C73" w:rsidP="00F31C73">
            <w:pPr>
              <w:pStyle w:val="BodyText"/>
              <w:spacing w:before="38"/>
              <w:ind w:left="0"/>
              <w:jc w:val="both"/>
              <w:rPr>
                <w:lang w:val="ru-RU"/>
              </w:rPr>
            </w:pPr>
          </w:p>
        </w:tc>
        <w:tc>
          <w:tcPr>
            <w:tcW w:w="2260" w:type="dxa"/>
            <w:vMerge/>
          </w:tcPr>
          <w:p w:rsidR="00F31C73" w:rsidRDefault="00F31C73" w:rsidP="00EF7469">
            <w:pPr>
              <w:tabs>
                <w:tab w:val="left" w:pos="1230"/>
              </w:tabs>
              <w:rPr>
                <w:lang w:val="ru-RU"/>
              </w:rPr>
            </w:pPr>
          </w:p>
        </w:tc>
        <w:tc>
          <w:tcPr>
            <w:tcW w:w="2261" w:type="dxa"/>
          </w:tcPr>
          <w:p w:rsidR="00F31C73" w:rsidRPr="00A36896" w:rsidRDefault="00A36896" w:rsidP="00EF7469">
            <w:pPr>
              <w:tabs>
                <w:tab w:val="left" w:pos="1230"/>
              </w:tabs>
              <w:rPr>
                <w:b/>
                <w:lang w:val="ru-RU"/>
              </w:rPr>
            </w:pPr>
            <w:r w:rsidRPr="00A36896">
              <w:rPr>
                <w:b/>
                <w:sz w:val="24"/>
                <w:lang w:val="ru-RU"/>
              </w:rPr>
              <w:t>Прошлост Србије</w:t>
            </w:r>
          </w:p>
        </w:tc>
        <w:tc>
          <w:tcPr>
            <w:tcW w:w="4275" w:type="dxa"/>
          </w:tcPr>
          <w:p w:rsidR="00A36896" w:rsidRDefault="00A36896" w:rsidP="00EF7469">
            <w:pPr>
              <w:rPr>
                <w:lang w:val="ru-RU"/>
              </w:rPr>
            </w:pPr>
            <w:r w:rsidRPr="00A36896">
              <w:rPr>
                <w:lang w:val="ru-RU"/>
              </w:rPr>
              <w:t xml:space="preserve">Живот у далекој прошлости (долазак Словена на Балканско полуострво, области које су Срби населили; начин живота). </w:t>
            </w:r>
          </w:p>
          <w:p w:rsidR="00A36896" w:rsidRDefault="00A36896" w:rsidP="00EF7469">
            <w:pPr>
              <w:rPr>
                <w:lang w:val="ru-RU"/>
              </w:rPr>
            </w:pPr>
            <w:r w:rsidRPr="00A36896">
              <w:rPr>
                <w:lang w:val="ru-RU"/>
              </w:rPr>
              <w:t>Српска држава за време владарске породице Немањића – успон и слабљење (владари – Стефан Немања, цар Душан, цар Урош; култура, начин живота).</w:t>
            </w:r>
          </w:p>
          <w:p w:rsidR="00F31C73" w:rsidRPr="00A36896" w:rsidRDefault="00A36896" w:rsidP="00EF7469">
            <w:pPr>
              <w:rPr>
                <w:color w:val="231F20"/>
                <w:lang w:val="ru-RU"/>
              </w:rPr>
            </w:pPr>
            <w:r w:rsidRPr="00A36896">
              <w:rPr>
                <w:lang w:val="ru-RU"/>
              </w:rPr>
              <w:t xml:space="preserve"> Живот под турском влашћу (начин живота, облици пружања отпора). Настанак и развој модерне српске државе (Први и Други српски устанак – узрок и ток; вође устанка; култура, начин живота). Србија у савремено доба (Први светски рат, настанак југословенске државе, Други светски рат, промена облика владавине, распад југословенске државе и осамостаљење Србије; култура, начин живота).</w:t>
            </w:r>
          </w:p>
        </w:tc>
      </w:tr>
    </w:tbl>
    <w:p w:rsidR="002D69C3" w:rsidRPr="002D69C3" w:rsidRDefault="002D69C3" w:rsidP="003D1A11">
      <w:pPr>
        <w:tabs>
          <w:tab w:val="left" w:pos="2055"/>
        </w:tabs>
        <w:jc w:val="both"/>
        <w:rPr>
          <w:b/>
          <w:sz w:val="24"/>
          <w:lang w:val="ru-RU"/>
        </w:rPr>
      </w:pPr>
    </w:p>
    <w:p w:rsidR="00DC4A0F" w:rsidRPr="00DC4A0F" w:rsidRDefault="00DC4A0F" w:rsidP="003D1A11">
      <w:pPr>
        <w:tabs>
          <w:tab w:val="left" w:pos="2055"/>
        </w:tabs>
        <w:jc w:val="both"/>
        <w:rPr>
          <w:lang w:val="ru-RU"/>
        </w:rPr>
      </w:pPr>
    </w:p>
    <w:p w:rsidR="00DC4A0F" w:rsidRPr="00343642" w:rsidRDefault="00DC4A0F" w:rsidP="003D1A11">
      <w:pPr>
        <w:tabs>
          <w:tab w:val="left" w:pos="2055"/>
        </w:tabs>
        <w:jc w:val="both"/>
        <w:rPr>
          <w:lang w:val="ru-RU"/>
        </w:rPr>
      </w:pPr>
    </w:p>
    <w:p w:rsidR="00DC4A0F" w:rsidRDefault="00DC4A0F" w:rsidP="003D1A11">
      <w:pPr>
        <w:tabs>
          <w:tab w:val="left" w:pos="2055"/>
        </w:tabs>
        <w:jc w:val="both"/>
        <w:rPr>
          <w:lang w:val="ru-RU"/>
        </w:rPr>
      </w:pPr>
    </w:p>
    <w:p w:rsidR="00DC4A0F" w:rsidRPr="00DC4A0F" w:rsidRDefault="00DC4A0F" w:rsidP="003D1A11">
      <w:pPr>
        <w:tabs>
          <w:tab w:val="left" w:pos="2055"/>
        </w:tabs>
        <w:jc w:val="both"/>
        <w:rPr>
          <w:b/>
          <w:lang w:val="ru-RU"/>
        </w:rPr>
      </w:pPr>
    </w:p>
    <w:p w:rsidR="00DC4A0F" w:rsidRPr="00DC4A0F" w:rsidRDefault="00DC4A0F" w:rsidP="003D1A11">
      <w:pPr>
        <w:tabs>
          <w:tab w:val="left" w:pos="2055"/>
        </w:tabs>
        <w:jc w:val="both"/>
        <w:rPr>
          <w:b/>
          <w:lang w:val="ru-RU"/>
        </w:rPr>
      </w:pPr>
    </w:p>
    <w:p w:rsidR="00A36896" w:rsidRPr="00343642" w:rsidRDefault="00A36896" w:rsidP="003D1A11">
      <w:pPr>
        <w:tabs>
          <w:tab w:val="left" w:pos="2055"/>
        </w:tabs>
        <w:jc w:val="both"/>
        <w:rPr>
          <w:b/>
          <w:sz w:val="32"/>
          <w:lang w:val="ru-RU"/>
        </w:rPr>
      </w:pPr>
    </w:p>
    <w:p w:rsidR="00A36896" w:rsidRPr="00343642" w:rsidRDefault="00A36896" w:rsidP="00A36896">
      <w:pPr>
        <w:rPr>
          <w:sz w:val="32"/>
          <w:lang w:val="ru-RU"/>
        </w:rPr>
      </w:pPr>
    </w:p>
    <w:p w:rsidR="00A36896" w:rsidRPr="00343642" w:rsidRDefault="00A36896" w:rsidP="00A36896">
      <w:pPr>
        <w:rPr>
          <w:sz w:val="32"/>
          <w:lang w:val="ru-RU"/>
        </w:rPr>
      </w:pPr>
    </w:p>
    <w:p w:rsidR="00A36896" w:rsidRPr="00343642" w:rsidRDefault="00A36896" w:rsidP="00A36896">
      <w:pPr>
        <w:rPr>
          <w:sz w:val="32"/>
          <w:lang w:val="ru-RU"/>
        </w:rPr>
      </w:pPr>
    </w:p>
    <w:p w:rsidR="00A36896" w:rsidRPr="00343642" w:rsidRDefault="00A36896" w:rsidP="00A36896">
      <w:pPr>
        <w:rPr>
          <w:sz w:val="32"/>
          <w:lang w:val="ru-RU"/>
        </w:rPr>
      </w:pPr>
    </w:p>
    <w:p w:rsidR="00A36896" w:rsidRPr="00343642" w:rsidRDefault="00A36896" w:rsidP="00A36896">
      <w:pPr>
        <w:rPr>
          <w:sz w:val="32"/>
          <w:lang w:val="ru-RU"/>
        </w:rPr>
      </w:pPr>
    </w:p>
    <w:p w:rsidR="00A36896" w:rsidRPr="00343642" w:rsidRDefault="00A36896" w:rsidP="00A36896">
      <w:pPr>
        <w:rPr>
          <w:sz w:val="32"/>
          <w:lang w:val="ru-RU"/>
        </w:rPr>
      </w:pPr>
    </w:p>
    <w:p w:rsidR="00A36896" w:rsidRPr="00343642" w:rsidRDefault="00A36896" w:rsidP="00A36896">
      <w:pPr>
        <w:rPr>
          <w:sz w:val="32"/>
          <w:lang w:val="ru-RU"/>
        </w:rPr>
      </w:pPr>
    </w:p>
    <w:p w:rsidR="00A36896" w:rsidRPr="00343642" w:rsidRDefault="00A36896" w:rsidP="00A36896">
      <w:pPr>
        <w:rPr>
          <w:sz w:val="32"/>
          <w:lang w:val="ru-RU"/>
        </w:rPr>
      </w:pPr>
    </w:p>
    <w:p w:rsidR="00A36896" w:rsidRDefault="00A36896" w:rsidP="00A36896">
      <w:pPr>
        <w:tabs>
          <w:tab w:val="left" w:pos="1590"/>
        </w:tabs>
        <w:rPr>
          <w:sz w:val="32"/>
          <w:lang w:val="ru-RU"/>
        </w:rPr>
      </w:pPr>
      <w:r w:rsidRPr="00343642">
        <w:rPr>
          <w:sz w:val="32"/>
          <w:lang w:val="ru-RU"/>
        </w:rPr>
        <w:tab/>
      </w:r>
      <w:r w:rsidRPr="00A36896">
        <w:rPr>
          <w:lang w:val="ru-RU"/>
        </w:rPr>
        <w:t>Кључни појмови садржаја: отаџбина, оријентација у времену и простору, интеркултуралност, природни ресурси.</w:t>
      </w:r>
    </w:p>
    <w:p w:rsidR="00A36896" w:rsidRDefault="00A36896" w:rsidP="00A36896">
      <w:pPr>
        <w:rPr>
          <w:sz w:val="32"/>
          <w:lang w:val="ru-RU"/>
        </w:rPr>
      </w:pPr>
    </w:p>
    <w:p w:rsidR="00100309" w:rsidRDefault="00A36896" w:rsidP="00A36896">
      <w:pPr>
        <w:tabs>
          <w:tab w:val="left" w:pos="6120"/>
        </w:tabs>
        <w:jc w:val="center"/>
        <w:rPr>
          <w:b/>
          <w:sz w:val="24"/>
          <w:lang w:val="ru-RU"/>
        </w:rPr>
      </w:pPr>
      <w:r>
        <w:rPr>
          <w:b/>
          <w:sz w:val="24"/>
          <w:lang w:val="ru-RU"/>
        </w:rPr>
        <w:t>УПУТСТВО ЗА ДИДАКТИЧКО-МЕТОДИЧКО ОСТВАРИВАЊЕ ПРОГРАМА</w:t>
      </w:r>
    </w:p>
    <w:p w:rsidR="00A36896" w:rsidRDefault="00A36896" w:rsidP="00A36896">
      <w:pPr>
        <w:tabs>
          <w:tab w:val="left" w:pos="6120"/>
        </w:tabs>
        <w:jc w:val="center"/>
        <w:rPr>
          <w:b/>
          <w:sz w:val="24"/>
          <w:lang w:val="ru-RU"/>
        </w:rPr>
      </w:pPr>
    </w:p>
    <w:p w:rsidR="00A36896" w:rsidRDefault="00A36896" w:rsidP="00A36896">
      <w:pPr>
        <w:tabs>
          <w:tab w:val="left" w:pos="6120"/>
        </w:tabs>
        <w:jc w:val="both"/>
        <w:rPr>
          <w:lang w:val="ru-RU"/>
        </w:rPr>
      </w:pPr>
      <w:r w:rsidRPr="00A36896">
        <w:rPr>
          <w:lang w:val="ru-RU"/>
        </w:rPr>
        <w:t xml:space="preserve">Програм предмета Природа и друштво задржао је постојећи оквир, план наставе и учења од два часа недељно, односно 72 часа годишње и досадашњи завичајни принцип. </w:t>
      </w:r>
    </w:p>
    <w:p w:rsidR="00A36896" w:rsidRDefault="00A36896" w:rsidP="00A36896">
      <w:pPr>
        <w:tabs>
          <w:tab w:val="left" w:pos="6120"/>
        </w:tabs>
        <w:jc w:val="both"/>
        <w:rPr>
          <w:i/>
          <w:lang w:val="ru-RU"/>
        </w:rPr>
      </w:pPr>
      <w:r w:rsidRPr="00A36896">
        <w:rPr>
          <w:lang w:val="ru-RU"/>
        </w:rPr>
        <w:t>Принцип животне близине, тзв. завичајни принцип, одређује просторну и временску блиск</w:t>
      </w:r>
      <w:r>
        <w:rPr>
          <w:lang w:val="ru-RU"/>
        </w:rPr>
        <w:t>ост природних и друштвених поја</w:t>
      </w:r>
      <w:r w:rsidRPr="00A36896">
        <w:rPr>
          <w:lang w:val="ru-RU"/>
        </w:rPr>
        <w:t xml:space="preserve">ва и процеса и као такав представља једну од суштинских одлика овог предмета. У првом разреду се креће од просторно и временски најближих феномена за ученика, док се у старијим разредима просторни и временски оквир постепено шири. Конкретно, оквир унутар ког се остварују предметни исходи у првом разреду чине садржаји из најближег и непосредног окружења ученика, у оквиру области под називом </w:t>
      </w:r>
      <w:r w:rsidRPr="00A36896">
        <w:rPr>
          <w:i/>
          <w:lang w:val="ru-RU"/>
        </w:rPr>
        <w:t>Непосредно окружење ученика</w:t>
      </w:r>
      <w:r w:rsidRPr="00A36896">
        <w:rPr>
          <w:lang w:val="ru-RU"/>
        </w:rPr>
        <w:t xml:space="preserve"> </w:t>
      </w:r>
      <w:r>
        <w:rPr>
          <w:lang w:val="ru-RU"/>
        </w:rPr>
        <w:t>– дом, шко</w:t>
      </w:r>
      <w:r w:rsidRPr="00A36896">
        <w:rPr>
          <w:lang w:val="ru-RU"/>
        </w:rPr>
        <w:t>ла, насељ</w:t>
      </w:r>
      <w:r>
        <w:t>a</w:t>
      </w:r>
      <w:r w:rsidRPr="00A36896">
        <w:rPr>
          <w:lang w:val="ru-RU"/>
        </w:rPr>
        <w:t xml:space="preserve">/дела насеља у коме ученик живи, у другом разреду просторни оквир се проширује на </w:t>
      </w:r>
      <w:r w:rsidRPr="00A36896">
        <w:rPr>
          <w:i/>
          <w:lang w:val="ru-RU"/>
        </w:rPr>
        <w:t>Насеље са околином</w:t>
      </w:r>
      <w:r w:rsidRPr="00A36896">
        <w:rPr>
          <w:lang w:val="ru-RU"/>
        </w:rPr>
        <w:t>, у трећем разр</w:t>
      </w:r>
      <w:r>
        <w:rPr>
          <w:lang w:val="ru-RU"/>
        </w:rPr>
        <w:t xml:space="preserve">еду на </w:t>
      </w:r>
      <w:r w:rsidRPr="00A36896">
        <w:rPr>
          <w:i/>
          <w:lang w:val="ru-RU"/>
        </w:rPr>
        <w:t>Крај у коме ученици живе</w:t>
      </w:r>
      <w:r w:rsidRPr="00A36896">
        <w:rPr>
          <w:lang w:val="ru-RU"/>
        </w:rPr>
        <w:t xml:space="preserve">, а завршава се у четвртом разреду облашћу под називом </w:t>
      </w:r>
      <w:r w:rsidRPr="00A36896">
        <w:rPr>
          <w:i/>
          <w:lang w:val="ru-RU"/>
        </w:rPr>
        <w:t>Моја отаџбина – Република Србија.</w:t>
      </w:r>
    </w:p>
    <w:p w:rsidR="00A36896" w:rsidRDefault="00A36896" w:rsidP="00A36896">
      <w:pPr>
        <w:tabs>
          <w:tab w:val="left" w:pos="6120"/>
        </w:tabs>
        <w:jc w:val="both"/>
        <w:rPr>
          <w:lang w:val="ru-RU"/>
        </w:rPr>
      </w:pPr>
      <w:r w:rsidRPr="00A36896">
        <w:rPr>
          <w:lang w:val="ru-RU"/>
        </w:rPr>
        <w:t>Принцип животне близине овом програму обезбеђује високу осетљивост на контекст у коме ученици живе, односно отвореност за садржаје из учениковог окру</w:t>
      </w:r>
      <w:r>
        <w:rPr>
          <w:lang w:val="ru-RU"/>
        </w:rPr>
        <w:t>жења и флексибилност за уважава</w:t>
      </w:r>
      <w:r w:rsidRPr="00A36896">
        <w:rPr>
          <w:lang w:val="ru-RU"/>
        </w:rPr>
        <w:t xml:space="preserve">ње карактеристика и одлика најразличитијих средина у којима деца из Србије живе. У том смислу </w:t>
      </w:r>
      <w:r>
        <w:rPr>
          <w:lang w:val="ru-RU"/>
        </w:rPr>
        <w:t>предмет Природа и друштво подра</w:t>
      </w:r>
      <w:r w:rsidRPr="00A36896">
        <w:rPr>
          <w:lang w:val="ru-RU"/>
        </w:rPr>
        <w:t xml:space="preserve">зумева отвореност и за садржаје од значаја за националне мањине у складу са простором проучавања природних и друштвених појава у четвртом разреду – Моја отаџбина – Република Србија. Поред тога, код свих ученика треба развијати осећај богатства у различитостима међу припадницима различитих националности указивањем на постојање људи који славе другачије празнике, имају различите обичаје, културу становања, исхрану, облачење и сл. </w:t>
      </w:r>
    </w:p>
    <w:p w:rsidR="00A36896" w:rsidRDefault="00A36896" w:rsidP="00A36896">
      <w:pPr>
        <w:tabs>
          <w:tab w:val="left" w:pos="6120"/>
        </w:tabs>
        <w:jc w:val="both"/>
        <w:rPr>
          <w:lang w:val="ru-RU"/>
        </w:rPr>
      </w:pPr>
      <w:r w:rsidRPr="00A36896">
        <w:rPr>
          <w:lang w:val="ru-RU"/>
        </w:rPr>
        <w:t>Основна интенција наставе Природа и друштво усмерена је на развој интелектуалних,</w:t>
      </w:r>
      <w:r>
        <w:rPr>
          <w:lang w:val="ru-RU"/>
        </w:rPr>
        <w:t xml:space="preserve"> психофизичких, когнитивно-кона</w:t>
      </w:r>
      <w:r w:rsidRPr="00A36896">
        <w:rPr>
          <w:lang w:val="ru-RU"/>
        </w:rPr>
        <w:t>тивних и социјално-афективних сфера личности ученика, што се одражава у наведеном циљу за крај циклуса и датим предметним исходима.</w:t>
      </w:r>
    </w:p>
    <w:p w:rsidR="00A36896" w:rsidRDefault="00A36896" w:rsidP="00A36896">
      <w:pPr>
        <w:tabs>
          <w:tab w:val="left" w:pos="6120"/>
        </w:tabs>
        <w:jc w:val="both"/>
        <w:rPr>
          <w:lang w:val="ru-RU"/>
        </w:rPr>
      </w:pPr>
      <w:r w:rsidRPr="00A36896">
        <w:rPr>
          <w:lang w:val="ru-RU"/>
        </w:rPr>
        <w:t xml:space="preserve"> Предметни исходи Природе и друштва показују шта су ученици оспособљени да учине, преду</w:t>
      </w:r>
      <w:r>
        <w:rPr>
          <w:lang w:val="ru-RU"/>
        </w:rPr>
        <w:t>зму, изведу и обаве на крају ра</w:t>
      </w:r>
      <w:r w:rsidRPr="00A36896">
        <w:rPr>
          <w:lang w:val="ru-RU"/>
        </w:rPr>
        <w:t>зреда захваљујући знањима, став</w:t>
      </w:r>
      <w:r>
        <w:rPr>
          <w:lang w:val="ru-RU"/>
        </w:rPr>
        <w:t>овима и вештинама које су разви</w:t>
      </w:r>
      <w:r w:rsidRPr="00A36896">
        <w:rPr>
          <w:lang w:val="ru-RU"/>
        </w:rPr>
        <w:t xml:space="preserve">ли учењем овог предмета. Исходи се остварују у спрези садржаја, метода наставе и учења и активности </w:t>
      </w:r>
      <w:r w:rsidRPr="00A36896">
        <w:rPr>
          <w:lang w:val="ru-RU"/>
        </w:rPr>
        <w:lastRenderedPageBreak/>
        <w:t>ученика некад унутар једне теме, а најчешће кроз више тема. Зато границе међу темама проучавања треба схватити условно и флексибилно. Неки исходи су по својој природи међупредметни и оствариваће се кроз активности у оквиру више наставних предмета, као на пример и</w:t>
      </w:r>
      <w:r>
        <w:rPr>
          <w:lang w:val="ru-RU"/>
        </w:rPr>
        <w:t>сход: по за</w:t>
      </w:r>
      <w:r w:rsidRPr="00A36896">
        <w:rPr>
          <w:lang w:val="ru-RU"/>
        </w:rPr>
        <w:t>вршетку разреда ученик ће бити у стању да пронађе и одабере потребне информације из различитих извора (писаних, сликовних, дигиталних). Треба, такође, имат</w:t>
      </w:r>
      <w:r>
        <w:rPr>
          <w:lang w:val="ru-RU"/>
        </w:rPr>
        <w:t>и у виду да је редослед програм</w:t>
      </w:r>
      <w:r w:rsidRPr="00A36896">
        <w:rPr>
          <w:lang w:val="ru-RU"/>
        </w:rPr>
        <w:t>ских тема и груписаних садржаја унутар тема урађен искључиво ради прегледности препоручени</w:t>
      </w:r>
      <w:r>
        <w:rPr>
          <w:lang w:val="ru-RU"/>
        </w:rPr>
        <w:t>х програмских садржаја и не пре</w:t>
      </w:r>
      <w:r w:rsidRPr="00A36896">
        <w:rPr>
          <w:lang w:val="ru-RU"/>
        </w:rPr>
        <w:t>поручује се као редослед при</w:t>
      </w:r>
      <w:r>
        <w:rPr>
          <w:lang w:val="ru-RU"/>
        </w:rPr>
        <w:t>ликом креирања годишњих и опера</w:t>
      </w:r>
      <w:r w:rsidRPr="00A36896">
        <w:rPr>
          <w:lang w:val="ru-RU"/>
        </w:rPr>
        <w:t>тивних планова, већ као помоћ наставнику да их креира. Такође, није пожељно да структура садр</w:t>
      </w:r>
      <w:r>
        <w:rPr>
          <w:lang w:val="ru-RU"/>
        </w:rPr>
        <w:t>жаја уџбеника буде основ за пла</w:t>
      </w:r>
      <w:r w:rsidRPr="00A36896">
        <w:rPr>
          <w:lang w:val="ru-RU"/>
        </w:rPr>
        <w:t>нирање наставе.</w:t>
      </w:r>
    </w:p>
    <w:p w:rsidR="00A36896" w:rsidRDefault="00A36896" w:rsidP="00A36896">
      <w:pPr>
        <w:tabs>
          <w:tab w:val="left" w:pos="6120"/>
        </w:tabs>
        <w:jc w:val="both"/>
        <w:rPr>
          <w:lang w:val="ru-RU"/>
        </w:rPr>
      </w:pPr>
      <w:r w:rsidRPr="00A36896">
        <w:rPr>
          <w:lang w:val="ru-RU"/>
        </w:rPr>
        <w:t>Ученике треба оспособљавати да самостално истражују и анализирају природне и друштв</w:t>
      </w:r>
      <w:r>
        <w:rPr>
          <w:lang w:val="ru-RU"/>
        </w:rPr>
        <w:t>ене појаве и процесе. У зависно</w:t>
      </w:r>
      <w:r w:rsidRPr="00A36896">
        <w:rPr>
          <w:lang w:val="ru-RU"/>
        </w:rPr>
        <w:t>сти од исхода који се жели остварити, учитељ треба да подстакне ученике на различите врсте актив</w:t>
      </w:r>
      <w:r>
        <w:rPr>
          <w:lang w:val="ru-RU"/>
        </w:rPr>
        <w:t>ности које ангажују како поједи</w:t>
      </w:r>
      <w:r w:rsidRPr="00A36896">
        <w:rPr>
          <w:lang w:val="ru-RU"/>
        </w:rPr>
        <w:t>на чула, тако и више чула истовремено. Синхронизација чулних утисака даје целовиту слику објеката, процеса, појава и њихову интеграцију у комплексну слику света, а уважава различитости у склоностима ученика при упознавању света и процесу учења. Ипак, учење се не завршава на чулним утисцима, већ се наставља уопштавањем уоченог кроз описивање, поређење, формулисање закључака итд. У наставном пр</w:t>
      </w:r>
      <w:r>
        <w:rPr>
          <w:lang w:val="ru-RU"/>
        </w:rPr>
        <w:t>оцесу се, дакле, полази од неси</w:t>
      </w:r>
      <w:r w:rsidRPr="00A36896">
        <w:rPr>
          <w:lang w:val="ru-RU"/>
        </w:rPr>
        <w:t>стематизованих искуствених сазнања и иде се ка општим, научно заснованим, систематизованим знањима из области природе, друштва и културе. Активности ученика потребно је прилагодити предметним исходима, специфичностима изабраних садржаја и узрасту ученика. Постепено тре</w:t>
      </w:r>
      <w:r>
        <w:rPr>
          <w:lang w:val="ru-RU"/>
        </w:rPr>
        <w:t>ба повећавати ниво захтева и са</w:t>
      </w:r>
      <w:r w:rsidRPr="00A36896">
        <w:rPr>
          <w:lang w:val="ru-RU"/>
        </w:rPr>
        <w:t>мосталности ученика приликом упознавања п</w:t>
      </w:r>
      <w:r>
        <w:rPr>
          <w:lang w:val="ru-RU"/>
        </w:rPr>
        <w:t>риродних и дру</w:t>
      </w:r>
      <w:r w:rsidRPr="00A36896">
        <w:rPr>
          <w:lang w:val="ru-RU"/>
        </w:rPr>
        <w:t>штвених појава</w:t>
      </w:r>
      <w:r>
        <w:rPr>
          <w:lang w:val="ru-RU"/>
        </w:rPr>
        <w:t>.</w:t>
      </w:r>
    </w:p>
    <w:p w:rsidR="00A36896" w:rsidRDefault="00A36896" w:rsidP="00A36896">
      <w:pPr>
        <w:tabs>
          <w:tab w:val="left" w:pos="6120"/>
        </w:tabs>
        <w:jc w:val="both"/>
        <w:rPr>
          <w:lang w:val="ru-RU"/>
        </w:rPr>
      </w:pPr>
      <w:r w:rsidRPr="00A36896">
        <w:rPr>
          <w:lang w:val="ru-RU"/>
        </w:rPr>
        <w:t>Стварност (природна и друштвена) која нас окружује и из које произилази садржај овог п</w:t>
      </w:r>
      <w:r>
        <w:rPr>
          <w:lang w:val="ru-RU"/>
        </w:rPr>
        <w:t>рограма, заснована је на повеза</w:t>
      </w:r>
      <w:r w:rsidRPr="00A36896">
        <w:rPr>
          <w:lang w:val="ru-RU"/>
        </w:rPr>
        <w:t>ности различитих појава и процеса. Због тога садржаји предмета Природа и друштво морају да буду одраз те це</w:t>
      </w:r>
      <w:r>
        <w:rPr>
          <w:lang w:val="ru-RU"/>
        </w:rPr>
        <w:t>ловитости и пове</w:t>
      </w:r>
      <w:r w:rsidRPr="00A36896">
        <w:rPr>
          <w:lang w:val="ru-RU"/>
        </w:rPr>
        <w:t xml:space="preserve">заности појава које се изучавају. Ради формирања елементарних појмова и постављања мреже за </w:t>
      </w:r>
      <w:r>
        <w:rPr>
          <w:lang w:val="ru-RU"/>
        </w:rPr>
        <w:t>систем појмова, при избору и ра</w:t>
      </w:r>
      <w:r w:rsidRPr="00A36896">
        <w:rPr>
          <w:lang w:val="ru-RU"/>
        </w:rPr>
        <w:t>спореду програмске грађе примењен је спирално-узлазни модел, у складу са узрасним карактеристикама ученика. То значи да се иста тематика из разреда у разред проширује, продубљује и посматра са различитих аспеката. Изградња система у настави последица је постојања система у стварности.</w:t>
      </w:r>
      <w:r>
        <w:rPr>
          <w:lang w:val="ru-RU"/>
        </w:rPr>
        <w:t xml:space="preserve"> Улога учитеља је да ствара при</w:t>
      </w:r>
      <w:r w:rsidRPr="00A36896">
        <w:rPr>
          <w:lang w:val="ru-RU"/>
        </w:rPr>
        <w:t>лике за учење, а не да наставне садржаје тумачи само к</w:t>
      </w:r>
      <w:r>
        <w:rPr>
          <w:lang w:val="ru-RU"/>
        </w:rPr>
        <w:t>ао биоло</w:t>
      </w:r>
      <w:r w:rsidRPr="00A36896">
        <w:rPr>
          <w:lang w:val="ru-RU"/>
        </w:rPr>
        <w:t>шке, географске, историјске и друге садржај</w:t>
      </w:r>
      <w:r>
        <w:rPr>
          <w:lang w:val="ru-RU"/>
        </w:rPr>
        <w:t>е.</w:t>
      </w:r>
    </w:p>
    <w:p w:rsidR="00A36896" w:rsidRDefault="00A36896" w:rsidP="00A36896">
      <w:pPr>
        <w:tabs>
          <w:tab w:val="left" w:pos="6120"/>
        </w:tabs>
        <w:jc w:val="both"/>
        <w:rPr>
          <w:lang w:val="ru-RU"/>
        </w:rPr>
      </w:pPr>
      <w:r w:rsidRPr="00A36896">
        <w:rPr>
          <w:lang w:val="ru-RU"/>
        </w:rPr>
        <w:t xml:space="preserve">Поред тога, приступ настави и учењу треба да буде повезан и са логиком и методологијом </w:t>
      </w:r>
      <w:r>
        <w:rPr>
          <w:lang w:val="ru-RU"/>
        </w:rPr>
        <w:t>научне дисцилине одакле произла</w:t>
      </w:r>
      <w:r w:rsidRPr="00A36896">
        <w:rPr>
          <w:lang w:val="ru-RU"/>
        </w:rPr>
        <w:t>зи одређени садржај. Тако изучавање биолошких садржаја нужно треба да укључи посматрање и</w:t>
      </w:r>
      <w:r>
        <w:rPr>
          <w:lang w:val="ru-RU"/>
        </w:rPr>
        <w:t xml:space="preserve"> праћење биолошких феномена; из</w:t>
      </w:r>
      <w:r w:rsidRPr="00A36896">
        <w:rPr>
          <w:lang w:val="ru-RU"/>
        </w:rPr>
        <w:t>учавање садржаја хемије и физи</w:t>
      </w:r>
      <w:r>
        <w:rPr>
          <w:lang w:val="ru-RU"/>
        </w:rPr>
        <w:t>ке – закључивање на основу спро</w:t>
      </w:r>
      <w:r w:rsidRPr="00A36896">
        <w:rPr>
          <w:lang w:val="ru-RU"/>
        </w:rPr>
        <w:t>веденог огледа или експеримента; изучавање прошлости – анализу историјских извора итд. Развијање система појмова подразумева континуиран рад учитеља на успостављању хоризонталне (унутар једног разреда) и вертикалне повезаности (између разреда) појмова унутар програма предмета Природа и друштво. Важно је да се кад год је могуће приступи интегрисаном приступу садржајима на међупредметном нивоу кроз наставне и ваннаставне облике рада и активности у школи и изван ње. Због природе садржаја предмета и датих исхода пожељно је актив</w:t>
      </w:r>
      <w:r>
        <w:rPr>
          <w:lang w:val="ru-RU"/>
        </w:rPr>
        <w:t>ности организовати што чешће из</w:t>
      </w:r>
      <w:r w:rsidRPr="00A36896">
        <w:rPr>
          <w:lang w:val="ru-RU"/>
        </w:rPr>
        <w:t>ван учионице, односно у природном и друштвеном окружењу. За потребе овог предмета посебно су погодни: организоване посете, шетње, излети, настава у природи.</w:t>
      </w:r>
    </w:p>
    <w:p w:rsidR="00A36896" w:rsidRDefault="00A36896" w:rsidP="00A36896">
      <w:pPr>
        <w:tabs>
          <w:tab w:val="left" w:pos="6120"/>
        </w:tabs>
        <w:jc w:val="both"/>
        <w:rPr>
          <w:lang w:val="ru-RU"/>
        </w:rPr>
      </w:pPr>
      <w:r w:rsidRPr="00A36896">
        <w:rPr>
          <w:lang w:val="ru-RU"/>
        </w:rPr>
        <w:t>Поред коришћења званично одобрених уџбеничких комплета, у остваривању програма предм</w:t>
      </w:r>
      <w:r>
        <w:rPr>
          <w:lang w:val="ru-RU"/>
        </w:rPr>
        <w:t>ета Природа и друштво препоручу</w:t>
      </w:r>
      <w:r w:rsidRPr="00A36896">
        <w:rPr>
          <w:lang w:val="ru-RU"/>
        </w:rPr>
        <w:t>је се коришћење шире литературе и осталих извора информација: штампаних, аудио-визуелних и електронских медија. Посебно се препоручује коришћење аутентичних природних и друштвених извора, као најверодостојнијих показатеља стварности, појава и процеса у конкретном непосредном окружењу, као и дидактичких материјала који одражавају посебности датог окружења и краја у коме ученици живе.</w:t>
      </w:r>
    </w:p>
    <w:p w:rsidR="00A36896" w:rsidRDefault="00A36896" w:rsidP="00A36896">
      <w:pPr>
        <w:tabs>
          <w:tab w:val="left" w:pos="6120"/>
        </w:tabs>
        <w:jc w:val="both"/>
        <w:rPr>
          <w:lang w:val="ru-RU"/>
        </w:rPr>
      </w:pPr>
      <w:r w:rsidRPr="00A36896">
        <w:rPr>
          <w:lang w:val="ru-RU"/>
        </w:rPr>
        <w:t>Учитељ остварује постављени циљ и исходе кроз наставу и остале организационе форме ра</w:t>
      </w:r>
      <w:r>
        <w:rPr>
          <w:lang w:val="ru-RU"/>
        </w:rPr>
        <w:t>да у школи, без додатног оптере</w:t>
      </w:r>
      <w:r w:rsidRPr="00A36896">
        <w:rPr>
          <w:lang w:val="ru-RU"/>
        </w:rPr>
        <w:t>ћења родитеља и њиховог обавезног ангажовања у остваривању програма. Родитељи могу бити доброво</w:t>
      </w:r>
      <w:r>
        <w:rPr>
          <w:lang w:val="ru-RU"/>
        </w:rPr>
        <w:t>љно ангажовани као ра</w:t>
      </w:r>
      <w:r w:rsidRPr="00A36896">
        <w:rPr>
          <w:lang w:val="ru-RU"/>
        </w:rPr>
        <w:t>сположиви потенцијал локалне средине, у зависности од њихових знања, могућности и хтења.</w:t>
      </w:r>
    </w:p>
    <w:p w:rsidR="00A36896" w:rsidRDefault="00A36896" w:rsidP="00A36896">
      <w:pPr>
        <w:tabs>
          <w:tab w:val="left" w:pos="6120"/>
        </w:tabs>
        <w:jc w:val="both"/>
        <w:rPr>
          <w:lang w:val="ru-RU"/>
        </w:rPr>
      </w:pPr>
    </w:p>
    <w:p w:rsidR="00A36896" w:rsidRDefault="00A36896" w:rsidP="00A36896">
      <w:pPr>
        <w:tabs>
          <w:tab w:val="left" w:pos="6120"/>
        </w:tabs>
        <w:jc w:val="both"/>
        <w:rPr>
          <w:b/>
          <w:lang w:val="ru-RU"/>
        </w:rPr>
      </w:pPr>
      <w:r>
        <w:rPr>
          <w:b/>
          <w:lang w:val="ru-RU"/>
        </w:rPr>
        <w:t>ПЛАНИРАЊЕ НАСАТВЕ И УЧЕЊА</w:t>
      </w:r>
    </w:p>
    <w:p w:rsidR="00A36896" w:rsidRDefault="00A36896" w:rsidP="00A36896">
      <w:pPr>
        <w:tabs>
          <w:tab w:val="left" w:pos="6120"/>
        </w:tabs>
        <w:jc w:val="both"/>
        <w:rPr>
          <w:lang w:val="ru-RU"/>
        </w:rPr>
      </w:pPr>
    </w:p>
    <w:p w:rsidR="00A36896" w:rsidRDefault="00A36896" w:rsidP="00A36896">
      <w:pPr>
        <w:tabs>
          <w:tab w:val="left" w:pos="6120"/>
        </w:tabs>
        <w:jc w:val="both"/>
        <w:rPr>
          <w:lang w:val="ru-RU"/>
        </w:rPr>
      </w:pPr>
      <w:r w:rsidRPr="00A36896">
        <w:rPr>
          <w:lang w:val="ru-RU"/>
        </w:rPr>
        <w:t>Полазећи од датих предме</w:t>
      </w:r>
      <w:r>
        <w:rPr>
          <w:lang w:val="ru-RU"/>
        </w:rPr>
        <w:t>тних исхода и препоручених садр</w:t>
      </w:r>
      <w:r w:rsidRPr="00A36896">
        <w:rPr>
          <w:lang w:val="ru-RU"/>
        </w:rPr>
        <w:t>жаја од наставника се очекује да дати програм контекстуализује према потребама конкретног о</w:t>
      </w:r>
      <w:r>
        <w:rPr>
          <w:lang w:val="ru-RU"/>
        </w:rPr>
        <w:t>дељења имајући у виду карактери</w:t>
      </w:r>
      <w:r w:rsidRPr="00A36896">
        <w:rPr>
          <w:lang w:val="ru-RU"/>
        </w:rPr>
        <w:t>стике ученика, уџбенике и друге н</w:t>
      </w:r>
      <w:r>
        <w:rPr>
          <w:lang w:val="ru-RU"/>
        </w:rPr>
        <w:t>аставне материјале које ће кори</w:t>
      </w:r>
      <w:r w:rsidRPr="00A36896">
        <w:rPr>
          <w:lang w:val="ru-RU"/>
        </w:rPr>
        <w:t>стити, техничке услове, наставна средства и медије којима школа располаже, као и друге ресурсе школе и локалне средине.</w:t>
      </w:r>
    </w:p>
    <w:p w:rsidR="00A36896" w:rsidRDefault="00A36896" w:rsidP="00A36896">
      <w:pPr>
        <w:tabs>
          <w:tab w:val="left" w:pos="6120"/>
        </w:tabs>
        <w:jc w:val="both"/>
        <w:rPr>
          <w:lang w:val="ru-RU"/>
        </w:rPr>
      </w:pPr>
      <w:r w:rsidRPr="00A36896">
        <w:rPr>
          <w:lang w:val="ru-RU"/>
        </w:rPr>
        <w:t>Приликом планирања наста</w:t>
      </w:r>
      <w:r>
        <w:rPr>
          <w:lang w:val="ru-RU"/>
        </w:rPr>
        <w:t>ве и учења потребно је руководи</w:t>
      </w:r>
      <w:r w:rsidRPr="00A36896">
        <w:rPr>
          <w:lang w:val="ru-RU"/>
        </w:rPr>
        <w:t>ти се:</w:t>
      </w:r>
    </w:p>
    <w:p w:rsidR="00A36896" w:rsidRDefault="00A36896" w:rsidP="00A36896">
      <w:pPr>
        <w:tabs>
          <w:tab w:val="left" w:pos="6120"/>
        </w:tabs>
        <w:jc w:val="both"/>
        <w:rPr>
          <w:lang w:val="ru-RU"/>
        </w:rPr>
      </w:pPr>
      <w:r w:rsidRPr="00A36896">
        <w:rPr>
          <w:lang w:val="ru-RU"/>
        </w:rPr>
        <w:lastRenderedPageBreak/>
        <w:t xml:space="preserve"> – индивидуалним разликам</w:t>
      </w:r>
      <w:r>
        <w:rPr>
          <w:lang w:val="ru-RU"/>
        </w:rPr>
        <w:t>а међу ученицима у погледу начи</w:t>
      </w:r>
      <w:r w:rsidRPr="00A36896">
        <w:rPr>
          <w:lang w:val="ru-RU"/>
        </w:rPr>
        <w:t xml:space="preserve">на, темпа учења и брзине напредовања; </w:t>
      </w:r>
    </w:p>
    <w:p w:rsidR="00BB3AC4" w:rsidRDefault="00A36896" w:rsidP="00A36896">
      <w:pPr>
        <w:tabs>
          <w:tab w:val="left" w:pos="6120"/>
        </w:tabs>
        <w:jc w:val="both"/>
        <w:rPr>
          <w:lang w:val="ru-RU"/>
        </w:rPr>
      </w:pPr>
      <w:r w:rsidRPr="00A36896">
        <w:rPr>
          <w:lang w:val="ru-RU"/>
        </w:rPr>
        <w:t xml:space="preserve">– интегрисаним приступом у којем постоји хоризонтална и вертикална повезаност унутар истог </w:t>
      </w:r>
      <w:r w:rsidR="00BB3AC4">
        <w:rPr>
          <w:lang w:val="ru-RU"/>
        </w:rPr>
        <w:t>предмета и различитих на</w:t>
      </w:r>
      <w:r w:rsidRPr="00A36896">
        <w:rPr>
          <w:lang w:val="ru-RU"/>
        </w:rPr>
        <w:t>ставних предмета;</w:t>
      </w:r>
    </w:p>
    <w:p w:rsidR="00BB3AC4" w:rsidRDefault="00A36896" w:rsidP="00A36896">
      <w:pPr>
        <w:tabs>
          <w:tab w:val="left" w:pos="6120"/>
        </w:tabs>
        <w:jc w:val="both"/>
        <w:rPr>
          <w:lang w:val="ru-RU"/>
        </w:rPr>
      </w:pPr>
      <w:r w:rsidRPr="00A36896">
        <w:rPr>
          <w:lang w:val="ru-RU"/>
        </w:rPr>
        <w:t xml:space="preserve"> – партиципативним и кооп</w:t>
      </w:r>
      <w:r w:rsidR="00BB3AC4">
        <w:rPr>
          <w:lang w:val="ru-RU"/>
        </w:rPr>
        <w:t>еративним активностима које омо</w:t>
      </w:r>
      <w:r w:rsidRPr="00A36896">
        <w:rPr>
          <w:lang w:val="ru-RU"/>
        </w:rPr>
        <w:t xml:space="preserve">гућавају сарадњу; </w:t>
      </w:r>
    </w:p>
    <w:p w:rsidR="00BB3AC4" w:rsidRDefault="00A36896" w:rsidP="00A36896">
      <w:pPr>
        <w:tabs>
          <w:tab w:val="left" w:pos="6120"/>
        </w:tabs>
        <w:jc w:val="both"/>
        <w:rPr>
          <w:lang w:val="ru-RU"/>
        </w:rPr>
      </w:pPr>
      <w:r w:rsidRPr="00A36896">
        <w:rPr>
          <w:lang w:val="ru-RU"/>
        </w:rPr>
        <w:t xml:space="preserve">– превасходно активним и искуственим методама наставе и учења; </w:t>
      </w:r>
    </w:p>
    <w:p w:rsidR="00BB3AC4" w:rsidRDefault="00A36896" w:rsidP="00A36896">
      <w:pPr>
        <w:tabs>
          <w:tab w:val="left" w:pos="6120"/>
        </w:tabs>
        <w:jc w:val="both"/>
        <w:rPr>
          <w:lang w:val="ru-RU"/>
        </w:rPr>
      </w:pPr>
      <w:r w:rsidRPr="00A36896">
        <w:rPr>
          <w:lang w:val="ru-RU"/>
        </w:rPr>
        <w:t xml:space="preserve">– уважавањем свакодневног искуства и знања које је ученик изградио ван школе, повезивањем активности и садржаја учења са животним искуствима ученика и подстицањем примене наученог у свакодневном животу; </w:t>
      </w:r>
    </w:p>
    <w:p w:rsidR="00BB3AC4" w:rsidRDefault="00A36896" w:rsidP="00A36896">
      <w:pPr>
        <w:tabs>
          <w:tab w:val="left" w:pos="6120"/>
        </w:tabs>
        <w:jc w:val="both"/>
        <w:rPr>
          <w:lang w:val="ru-RU"/>
        </w:rPr>
      </w:pPr>
      <w:r w:rsidRPr="00A36896">
        <w:rPr>
          <w:lang w:val="ru-RU"/>
        </w:rPr>
        <w:t>– неговањем радозналос</w:t>
      </w:r>
      <w:r w:rsidR="00BB3AC4">
        <w:rPr>
          <w:lang w:val="ru-RU"/>
        </w:rPr>
        <w:t>ти, одржавањем и подстицањем ин</w:t>
      </w:r>
      <w:r w:rsidRPr="00A36896">
        <w:rPr>
          <w:lang w:val="ru-RU"/>
        </w:rPr>
        <w:t xml:space="preserve">тересовања за учење и континуирано сазнавање; </w:t>
      </w:r>
    </w:p>
    <w:p w:rsidR="00BB3AC4" w:rsidRDefault="00A36896" w:rsidP="00A36896">
      <w:pPr>
        <w:tabs>
          <w:tab w:val="left" w:pos="6120"/>
        </w:tabs>
        <w:jc w:val="both"/>
        <w:rPr>
          <w:lang w:val="ru-RU"/>
        </w:rPr>
      </w:pPr>
      <w:r w:rsidRPr="00A36896">
        <w:rPr>
          <w:lang w:val="ru-RU"/>
        </w:rPr>
        <w:t>– редовним и осмишљеним прику</w:t>
      </w:r>
      <w:r w:rsidR="00BB3AC4">
        <w:rPr>
          <w:lang w:val="ru-RU"/>
        </w:rPr>
        <w:t>пљањем релевантних по</w:t>
      </w:r>
      <w:r w:rsidRPr="00A36896">
        <w:rPr>
          <w:lang w:val="ru-RU"/>
        </w:rPr>
        <w:t>датака о напредовању ученика, остваривању предметних исхода и постигнутом степену развоја компетенција ученика.</w:t>
      </w:r>
    </w:p>
    <w:p w:rsidR="00A36896" w:rsidRDefault="00A36896" w:rsidP="00A36896">
      <w:pPr>
        <w:tabs>
          <w:tab w:val="left" w:pos="6120"/>
        </w:tabs>
        <w:jc w:val="both"/>
        <w:rPr>
          <w:lang w:val="ru-RU"/>
        </w:rPr>
      </w:pPr>
      <w:r w:rsidRPr="00A36896">
        <w:rPr>
          <w:lang w:val="ru-RU"/>
        </w:rPr>
        <w:t xml:space="preserve"> Полазећи од датих исхода и садржаја наставник најпре, као и до сада, креира свој годишњи (глобални) план рада из кога касн</w:t>
      </w:r>
      <w:r w:rsidR="00BB3AC4">
        <w:rPr>
          <w:lang w:val="ru-RU"/>
        </w:rPr>
        <w:t>и</w:t>
      </w:r>
      <w:r w:rsidRPr="00A36896">
        <w:rPr>
          <w:lang w:val="ru-RU"/>
        </w:rPr>
        <w:t xml:space="preserve">је развија своје оперативне планове. Како су исходи дефинисани за крај наставне године, наставник треба да их операционализује прво у оперативним плановима, </w:t>
      </w:r>
      <w:r w:rsidR="00BB3AC4">
        <w:rPr>
          <w:lang w:val="ru-RU"/>
        </w:rPr>
        <w:t>а потом и на нивоу конкретне на</w:t>
      </w:r>
      <w:r w:rsidRPr="00A36896">
        <w:rPr>
          <w:lang w:val="ru-RU"/>
        </w:rPr>
        <w:t>ставне јединице</w:t>
      </w:r>
      <w:r w:rsidR="00BB3AC4">
        <w:rPr>
          <w:lang w:val="ru-RU"/>
        </w:rPr>
        <w:t>.</w:t>
      </w:r>
    </w:p>
    <w:p w:rsidR="00BB3AC4" w:rsidRDefault="00BB3AC4" w:rsidP="00A36896">
      <w:pPr>
        <w:tabs>
          <w:tab w:val="left" w:pos="6120"/>
        </w:tabs>
        <w:jc w:val="both"/>
        <w:rPr>
          <w:lang w:val="ru-RU"/>
        </w:rPr>
      </w:pPr>
    </w:p>
    <w:p w:rsidR="00BB3AC4" w:rsidRDefault="00BB3AC4" w:rsidP="00A36896">
      <w:pPr>
        <w:tabs>
          <w:tab w:val="left" w:pos="6120"/>
        </w:tabs>
        <w:jc w:val="both"/>
        <w:rPr>
          <w:b/>
          <w:lang w:val="ru-RU"/>
        </w:rPr>
      </w:pPr>
      <w:r w:rsidRPr="00BB3AC4">
        <w:rPr>
          <w:b/>
          <w:lang w:val="ru-RU"/>
        </w:rPr>
        <w:t>ОСТВАРИВАЊЕ НАСТАВЕ И УЧЕЊА</w:t>
      </w:r>
    </w:p>
    <w:p w:rsidR="00BB3AC4" w:rsidRDefault="00BB3AC4" w:rsidP="00A36896">
      <w:pPr>
        <w:tabs>
          <w:tab w:val="left" w:pos="6120"/>
        </w:tabs>
        <w:jc w:val="both"/>
        <w:rPr>
          <w:b/>
          <w:lang w:val="ru-RU"/>
        </w:rPr>
      </w:pPr>
    </w:p>
    <w:p w:rsidR="00EF7469" w:rsidRDefault="00EF7469" w:rsidP="00A36896">
      <w:pPr>
        <w:tabs>
          <w:tab w:val="left" w:pos="6120"/>
        </w:tabs>
        <w:jc w:val="both"/>
        <w:rPr>
          <w:lang w:val="ru-RU"/>
        </w:rPr>
      </w:pPr>
      <w:r w:rsidRPr="00EF7469">
        <w:rPr>
          <w:lang w:val="ru-RU"/>
        </w:rPr>
        <w:t>При остваривању циља и предметних исхода предмета Природа и друштво мора се имати уви</w:t>
      </w:r>
      <w:r>
        <w:rPr>
          <w:lang w:val="ru-RU"/>
        </w:rPr>
        <w:t>ду да су садржаји, методе наста</w:t>
      </w:r>
      <w:r w:rsidRPr="00EF7469">
        <w:rPr>
          <w:lang w:val="ru-RU"/>
        </w:rPr>
        <w:t>ве и учења и активности ученика неодвојиви у наставном процесу. Концепт наставе засноване на п</w:t>
      </w:r>
      <w:r>
        <w:rPr>
          <w:lang w:val="ru-RU"/>
        </w:rPr>
        <w:t>роцесу и исходима учења подразу</w:t>
      </w:r>
      <w:r w:rsidRPr="00EF7469">
        <w:rPr>
          <w:lang w:val="ru-RU"/>
        </w:rPr>
        <w:t xml:space="preserve">мева наставу чији превасходни циљ није преношење предметних садржаја, већ изградња и развој </w:t>
      </w:r>
      <w:r>
        <w:rPr>
          <w:lang w:val="ru-RU"/>
        </w:rPr>
        <w:t>знања као основе на којој се ра</w:t>
      </w:r>
      <w:r w:rsidRPr="00EF7469">
        <w:rPr>
          <w:lang w:val="ru-RU"/>
        </w:rPr>
        <w:t>звијају разноврсна умења. У то</w:t>
      </w:r>
      <w:r>
        <w:rPr>
          <w:lang w:val="ru-RU"/>
        </w:rPr>
        <w:t>м смислу, програм наставе и уче</w:t>
      </w:r>
      <w:r w:rsidRPr="00EF7469">
        <w:rPr>
          <w:lang w:val="ru-RU"/>
        </w:rPr>
        <w:t>ња нуди садржински оквир, а учитељ има слободу да уместо њих изабере и неке друге садржаје уколико сматра да су ти садржаји примеренији средини у којој ученици живе, узрасним и развојним карактеристикама ученика и њиховим интересовањима. Суштина је у томе да садржаји буду у функцији остваривања исхода, а не сами себи циљ. Учитељ има значајан простор за слободу избора и повезивање садржаја, метода нас</w:t>
      </w:r>
      <w:r>
        <w:rPr>
          <w:lang w:val="ru-RU"/>
        </w:rPr>
        <w:t>таве и учења и активности учени</w:t>
      </w:r>
      <w:r w:rsidRPr="00EF7469">
        <w:rPr>
          <w:lang w:val="ru-RU"/>
        </w:rPr>
        <w:t xml:space="preserve">ка како би водио ученике ка остваривању датог исхода. </w:t>
      </w:r>
    </w:p>
    <w:p w:rsidR="00BB3AC4" w:rsidRDefault="00EF7469" w:rsidP="00A36896">
      <w:pPr>
        <w:tabs>
          <w:tab w:val="left" w:pos="6120"/>
        </w:tabs>
        <w:jc w:val="both"/>
        <w:rPr>
          <w:lang w:val="ru-RU"/>
        </w:rPr>
      </w:pPr>
      <w:r w:rsidRPr="00EF7469">
        <w:rPr>
          <w:lang w:val="ru-RU"/>
        </w:rPr>
        <w:t>Већина предметних исход</w:t>
      </w:r>
      <w:r>
        <w:rPr>
          <w:lang w:val="ru-RU"/>
        </w:rPr>
        <w:t>а достиже се кроз непосредну ис</w:t>
      </w:r>
      <w:r w:rsidRPr="00EF7469">
        <w:rPr>
          <w:lang w:val="ru-RU"/>
        </w:rPr>
        <w:t>траживачку активност ученика уз континуирану подрш</w:t>
      </w:r>
      <w:r>
        <w:rPr>
          <w:lang w:val="ru-RU"/>
        </w:rPr>
        <w:t>ку и под</w:t>
      </w:r>
      <w:r w:rsidRPr="00EF7469">
        <w:rPr>
          <w:lang w:val="ru-RU"/>
        </w:rPr>
        <w:t>стицај од стране учитеља. Пожељ</w:t>
      </w:r>
      <w:r>
        <w:rPr>
          <w:lang w:val="ru-RU"/>
        </w:rPr>
        <w:t>не су активности које омогућава</w:t>
      </w:r>
      <w:r w:rsidRPr="00EF7469">
        <w:rPr>
          <w:lang w:val="ru-RU"/>
        </w:rPr>
        <w:t>ју интеракцију са физичком и социјалном средином, јер допринос</w:t>
      </w:r>
      <w:r>
        <w:rPr>
          <w:lang w:val="ru-RU"/>
        </w:rPr>
        <w:t xml:space="preserve">е </w:t>
      </w:r>
      <w:r w:rsidRPr="00EF7469">
        <w:rPr>
          <w:lang w:val="ru-RU"/>
        </w:rPr>
        <w:t>спознавању света који окружује ученике, тако што се откривају односи и упознају својства и карактеристике предмета, бића</w:t>
      </w:r>
      <w:r>
        <w:rPr>
          <w:lang w:val="ru-RU"/>
        </w:rPr>
        <w:t>, поја</w:t>
      </w:r>
      <w:r w:rsidRPr="00EF7469">
        <w:rPr>
          <w:lang w:val="ru-RU"/>
        </w:rPr>
        <w:t>ва и процеса и стичу се социјалне вештине. Најефикасније методе учења јесу оне методе које ученика стављају у адекватну активну позицију у процесу развијања з</w:t>
      </w:r>
      <w:r>
        <w:rPr>
          <w:lang w:val="ru-RU"/>
        </w:rPr>
        <w:t>нања. Потребно је стварање ситу</w:t>
      </w:r>
      <w:r w:rsidRPr="00EF7469">
        <w:rPr>
          <w:lang w:val="ru-RU"/>
        </w:rPr>
        <w:t>ација учења у којима ће доћи до изражаја различите активности ученика које омогућују различи</w:t>
      </w:r>
      <w:r>
        <w:rPr>
          <w:lang w:val="ru-RU"/>
        </w:rPr>
        <w:t>те начине учења. Значајне актив</w:t>
      </w:r>
      <w:r w:rsidRPr="00EF7469">
        <w:rPr>
          <w:lang w:val="ru-RU"/>
        </w:rPr>
        <w:t>ности ученика у оквиру предмета Природа и друштво с</w:t>
      </w:r>
      <w:r>
        <w:rPr>
          <w:lang w:val="ru-RU"/>
        </w:rPr>
        <w:t>у:</w:t>
      </w:r>
    </w:p>
    <w:p w:rsidR="00EF7469" w:rsidRDefault="00EF7469" w:rsidP="00A36896">
      <w:pPr>
        <w:tabs>
          <w:tab w:val="left" w:pos="6120"/>
        </w:tabs>
        <w:jc w:val="both"/>
        <w:rPr>
          <w:lang w:val="ru-RU"/>
        </w:rPr>
      </w:pPr>
      <w:r w:rsidRPr="00EF7469">
        <w:rPr>
          <w:lang w:val="ru-RU"/>
        </w:rPr>
        <w:t>– посматрање са усмереном и концентрисаном пажњом ради јасног запажања и уочавања с</w:t>
      </w:r>
      <w:r>
        <w:rPr>
          <w:lang w:val="ru-RU"/>
        </w:rPr>
        <w:t>вета у окружењу (уочавање видљи</w:t>
      </w:r>
      <w:r w:rsidRPr="00EF7469">
        <w:rPr>
          <w:lang w:val="ru-RU"/>
        </w:rPr>
        <w:t>вих карактеристика);</w:t>
      </w:r>
    </w:p>
    <w:p w:rsidR="00EF7469" w:rsidRDefault="00EF7469" w:rsidP="00A36896">
      <w:pPr>
        <w:tabs>
          <w:tab w:val="left" w:pos="6120"/>
        </w:tabs>
        <w:jc w:val="both"/>
        <w:rPr>
          <w:lang w:val="ru-RU"/>
        </w:rPr>
      </w:pPr>
      <w:r w:rsidRPr="00EF7469">
        <w:rPr>
          <w:lang w:val="ru-RU"/>
        </w:rPr>
        <w:t xml:space="preserve"> – илустровање појава и процеса из свакодневног живота – навођење, показивање, објашња</w:t>
      </w:r>
      <w:r>
        <w:rPr>
          <w:lang w:val="ru-RU"/>
        </w:rPr>
        <w:t>вање примера из природног и дру</w:t>
      </w:r>
      <w:r w:rsidRPr="00EF7469">
        <w:rPr>
          <w:lang w:val="ru-RU"/>
        </w:rPr>
        <w:t>штвеног окружења;</w:t>
      </w:r>
    </w:p>
    <w:p w:rsidR="00EF7469" w:rsidRDefault="00EF7469" w:rsidP="00A36896">
      <w:pPr>
        <w:tabs>
          <w:tab w:val="left" w:pos="6120"/>
        </w:tabs>
        <w:jc w:val="both"/>
        <w:rPr>
          <w:lang w:val="ru-RU"/>
        </w:rPr>
      </w:pPr>
      <w:r w:rsidRPr="00EF7469">
        <w:rPr>
          <w:lang w:val="ru-RU"/>
        </w:rPr>
        <w:t xml:space="preserve"> – описивање – вербал</w:t>
      </w:r>
      <w:r>
        <w:rPr>
          <w:lang w:val="ru-RU"/>
        </w:rPr>
        <w:t>но или ликовно изражавање споља</w:t>
      </w:r>
      <w:r w:rsidRPr="00EF7469">
        <w:rPr>
          <w:lang w:val="ru-RU"/>
        </w:rPr>
        <w:t xml:space="preserve">шњих и унутрашњих запажања; </w:t>
      </w:r>
    </w:p>
    <w:p w:rsidR="00EF7469" w:rsidRDefault="00EF7469" w:rsidP="00A36896">
      <w:pPr>
        <w:tabs>
          <w:tab w:val="left" w:pos="6120"/>
        </w:tabs>
        <w:jc w:val="both"/>
        <w:rPr>
          <w:lang w:val="ru-RU"/>
        </w:rPr>
      </w:pPr>
      <w:r w:rsidRPr="00EF7469">
        <w:rPr>
          <w:lang w:val="ru-RU"/>
        </w:rPr>
        <w:t>– процењивање – самостално одмеравање; – груписање – уочавање сл</w:t>
      </w:r>
      <w:r>
        <w:rPr>
          <w:lang w:val="ru-RU"/>
        </w:rPr>
        <w:t>ичности и различитости ради кла</w:t>
      </w:r>
      <w:r w:rsidRPr="00EF7469">
        <w:rPr>
          <w:lang w:val="ru-RU"/>
        </w:rPr>
        <w:t>сификовања;</w:t>
      </w:r>
    </w:p>
    <w:p w:rsidR="00EF7469" w:rsidRDefault="00EF7469" w:rsidP="00A36896">
      <w:pPr>
        <w:tabs>
          <w:tab w:val="left" w:pos="6120"/>
        </w:tabs>
        <w:jc w:val="both"/>
        <w:rPr>
          <w:lang w:val="ru-RU"/>
        </w:rPr>
      </w:pPr>
      <w:r w:rsidRPr="00EF7469">
        <w:rPr>
          <w:lang w:val="ru-RU"/>
        </w:rPr>
        <w:t xml:space="preserve"> – праћење – континуира</w:t>
      </w:r>
      <w:r>
        <w:rPr>
          <w:lang w:val="ru-RU"/>
        </w:rPr>
        <w:t>но посматрање ради запажања про</w:t>
      </w:r>
      <w:r w:rsidRPr="00EF7469">
        <w:rPr>
          <w:lang w:val="ru-RU"/>
        </w:rPr>
        <w:t xml:space="preserve">мена; </w:t>
      </w:r>
    </w:p>
    <w:p w:rsidR="00EF7469" w:rsidRDefault="00EF7469" w:rsidP="00A36896">
      <w:pPr>
        <w:tabs>
          <w:tab w:val="left" w:pos="6120"/>
        </w:tabs>
        <w:jc w:val="both"/>
        <w:rPr>
          <w:lang w:val="ru-RU"/>
        </w:rPr>
      </w:pPr>
      <w:r w:rsidRPr="00EF7469">
        <w:rPr>
          <w:lang w:val="ru-RU"/>
        </w:rPr>
        <w:t>– бележење – записивање</w:t>
      </w:r>
      <w:r>
        <w:rPr>
          <w:lang w:val="ru-RU"/>
        </w:rPr>
        <w:t xml:space="preserve"> графичко, симболичко, електрон</w:t>
      </w:r>
      <w:r w:rsidRPr="00EF7469">
        <w:rPr>
          <w:lang w:val="ru-RU"/>
        </w:rPr>
        <w:t>ско бележење опажања;</w:t>
      </w:r>
    </w:p>
    <w:p w:rsidR="00EF7469" w:rsidRDefault="00EF7469" w:rsidP="00A36896">
      <w:pPr>
        <w:tabs>
          <w:tab w:val="left" w:pos="6120"/>
        </w:tabs>
        <w:jc w:val="both"/>
        <w:rPr>
          <w:lang w:val="ru-RU"/>
        </w:rPr>
      </w:pPr>
      <w:r w:rsidRPr="00EF7469">
        <w:rPr>
          <w:lang w:val="ru-RU"/>
        </w:rPr>
        <w:t xml:space="preserve"> – практиковање – у настави, свакодневном животу и спо</w:t>
      </w:r>
      <w:r>
        <w:rPr>
          <w:lang w:val="ru-RU"/>
        </w:rPr>
        <w:t>нта</w:t>
      </w:r>
      <w:r w:rsidRPr="00EF7469">
        <w:rPr>
          <w:lang w:val="ru-RU"/>
        </w:rPr>
        <w:t>ној игри и раду;</w:t>
      </w:r>
    </w:p>
    <w:p w:rsidR="00EF7469" w:rsidRDefault="00EF7469" w:rsidP="00A36896">
      <w:pPr>
        <w:tabs>
          <w:tab w:val="left" w:pos="6120"/>
        </w:tabs>
        <w:jc w:val="both"/>
        <w:rPr>
          <w:lang w:val="ru-RU"/>
        </w:rPr>
      </w:pPr>
      <w:r w:rsidRPr="00EF7469">
        <w:rPr>
          <w:lang w:val="ru-RU"/>
        </w:rPr>
        <w:t xml:space="preserve"> – експериментисање – намерно модификоване активности, огледи које изводи сам ученик; – истраживање – испит</w:t>
      </w:r>
      <w:r>
        <w:rPr>
          <w:lang w:val="ru-RU"/>
        </w:rPr>
        <w:t>ивање природних и друштвених фе</w:t>
      </w:r>
      <w:r w:rsidRPr="00EF7469">
        <w:rPr>
          <w:lang w:val="ru-RU"/>
        </w:rPr>
        <w:t xml:space="preserve">номена; </w:t>
      </w:r>
    </w:p>
    <w:p w:rsidR="00EF7469" w:rsidRDefault="00EF7469" w:rsidP="00A36896">
      <w:pPr>
        <w:tabs>
          <w:tab w:val="left" w:pos="6120"/>
        </w:tabs>
        <w:jc w:val="both"/>
        <w:rPr>
          <w:lang w:val="ru-RU"/>
        </w:rPr>
      </w:pPr>
      <w:r w:rsidRPr="00EF7469">
        <w:rPr>
          <w:lang w:val="ru-RU"/>
        </w:rPr>
        <w:t>– сакупљање – прављење к</w:t>
      </w:r>
      <w:r>
        <w:rPr>
          <w:lang w:val="ru-RU"/>
        </w:rPr>
        <w:t>олекција, збирки, албума из при</w:t>
      </w:r>
      <w:r w:rsidRPr="00EF7469">
        <w:rPr>
          <w:lang w:val="ru-RU"/>
        </w:rPr>
        <w:t xml:space="preserve">родног и друштвеног окружења; </w:t>
      </w:r>
    </w:p>
    <w:p w:rsidR="00EF7469" w:rsidRDefault="00EF7469" w:rsidP="00A36896">
      <w:pPr>
        <w:tabs>
          <w:tab w:val="left" w:pos="6120"/>
        </w:tabs>
        <w:jc w:val="both"/>
        <w:rPr>
          <w:lang w:val="ru-RU"/>
        </w:rPr>
      </w:pPr>
      <w:r w:rsidRPr="00EF7469">
        <w:rPr>
          <w:lang w:val="ru-RU"/>
        </w:rPr>
        <w:t>– стварање – креативна продукција; – играње – дидактичке, едукативне и спонтане игре;</w:t>
      </w:r>
    </w:p>
    <w:p w:rsidR="00EF7469" w:rsidRDefault="00EF7469" w:rsidP="00A36896">
      <w:pPr>
        <w:tabs>
          <w:tab w:val="left" w:pos="6120"/>
        </w:tabs>
        <w:jc w:val="both"/>
        <w:rPr>
          <w:lang w:val="ru-RU"/>
        </w:rPr>
      </w:pPr>
      <w:r w:rsidRPr="00EF7469">
        <w:rPr>
          <w:lang w:val="ru-RU"/>
        </w:rPr>
        <w:t xml:space="preserve"> – активности у оквиру ми</w:t>
      </w:r>
      <w:r>
        <w:rPr>
          <w:lang w:val="ru-RU"/>
        </w:rPr>
        <w:t>ни-пројекта – осмишљавање и реа</w:t>
      </w:r>
      <w:r w:rsidRPr="00EF7469">
        <w:rPr>
          <w:lang w:val="ru-RU"/>
        </w:rPr>
        <w:t xml:space="preserve">лизација. </w:t>
      </w:r>
    </w:p>
    <w:p w:rsidR="00EF7469" w:rsidRDefault="00EF7469" w:rsidP="00A36896">
      <w:pPr>
        <w:tabs>
          <w:tab w:val="left" w:pos="6120"/>
        </w:tabs>
        <w:jc w:val="both"/>
        <w:rPr>
          <w:lang w:val="ru-RU"/>
        </w:rPr>
      </w:pPr>
      <w:r w:rsidRPr="00EF7469">
        <w:rPr>
          <w:lang w:val="ru-RU"/>
        </w:rPr>
        <w:t>Ради прегледности препоручени садржаји су дати у темама.</w:t>
      </w:r>
    </w:p>
    <w:p w:rsidR="00EF7469" w:rsidRDefault="00EF7469" w:rsidP="00A36896">
      <w:pPr>
        <w:tabs>
          <w:tab w:val="left" w:pos="6120"/>
        </w:tabs>
        <w:jc w:val="both"/>
        <w:rPr>
          <w:lang w:val="ru-RU"/>
        </w:rPr>
      </w:pPr>
      <w:r w:rsidRPr="00EF7469">
        <w:rPr>
          <w:lang w:val="ru-RU"/>
        </w:rPr>
        <w:t>Потребно је приликом тумачења исхода учења и преп</w:t>
      </w:r>
      <w:r>
        <w:rPr>
          <w:lang w:val="ru-RU"/>
        </w:rPr>
        <w:t>оруче</w:t>
      </w:r>
      <w:r w:rsidRPr="00EF7469">
        <w:rPr>
          <w:lang w:val="ru-RU"/>
        </w:rPr>
        <w:t xml:space="preserve">них садржаја у четвртом разреду имати у виду да се неки садржаји и одговарајући примери </w:t>
      </w:r>
      <w:r w:rsidRPr="00EF7469">
        <w:rPr>
          <w:lang w:val="ru-RU"/>
        </w:rPr>
        <w:lastRenderedPageBreak/>
        <w:t>(првенствено они који се односе н</w:t>
      </w:r>
      <w:r>
        <w:t>a</w:t>
      </w:r>
      <w:r>
        <w:rPr>
          <w:lang w:val="ru-RU"/>
        </w:rPr>
        <w:t xml:space="preserve"> при</w:t>
      </w:r>
      <w:r w:rsidRPr="00EF7469">
        <w:rPr>
          <w:lang w:val="ru-RU"/>
        </w:rPr>
        <w:t>родно-географске одлике и про</w:t>
      </w:r>
      <w:r>
        <w:rPr>
          <w:lang w:val="ru-RU"/>
        </w:rPr>
        <w:t>шлост Србије) истражују и прона</w:t>
      </w:r>
      <w:r w:rsidRPr="00EF7469">
        <w:rPr>
          <w:lang w:val="ru-RU"/>
        </w:rPr>
        <w:t>лазе у просторном оквиру државе Ср</w:t>
      </w:r>
      <w:r>
        <w:rPr>
          <w:lang w:val="ru-RU"/>
        </w:rPr>
        <w:t>бије.</w:t>
      </w:r>
    </w:p>
    <w:p w:rsidR="00EF7469" w:rsidRDefault="00EF7469" w:rsidP="00A36896">
      <w:pPr>
        <w:tabs>
          <w:tab w:val="left" w:pos="6120"/>
        </w:tabs>
        <w:jc w:val="both"/>
        <w:rPr>
          <w:lang w:val="ru-RU"/>
        </w:rPr>
      </w:pPr>
      <w:r w:rsidRPr="00EF7469">
        <w:rPr>
          <w:lang w:val="ru-RU"/>
        </w:rPr>
        <w:t>Тема Природн</w:t>
      </w:r>
      <w:r>
        <w:t>e</w:t>
      </w:r>
      <w:r w:rsidRPr="00EF7469">
        <w:rPr>
          <w:lang w:val="ru-RU"/>
        </w:rPr>
        <w:t xml:space="preserve"> и друштвене </w:t>
      </w:r>
      <w:r>
        <w:rPr>
          <w:lang w:val="ru-RU"/>
        </w:rPr>
        <w:t>одлике Србије бави се распро</w:t>
      </w:r>
      <w:r w:rsidRPr="00EF7469">
        <w:rPr>
          <w:lang w:val="ru-RU"/>
        </w:rPr>
        <w:t>страњеношћу природних и друш</w:t>
      </w:r>
      <w:r>
        <w:rPr>
          <w:lang w:val="ru-RU"/>
        </w:rPr>
        <w:t>твених објеката и процеса у про</w:t>
      </w:r>
      <w:r w:rsidRPr="00EF7469">
        <w:rPr>
          <w:lang w:val="ru-RU"/>
        </w:rPr>
        <w:t xml:space="preserve">стору као и њиховом међузависношћу. У претходним разредима ученици су овладали основним </w:t>
      </w:r>
      <w:r>
        <w:rPr>
          <w:lang w:val="ru-RU"/>
        </w:rPr>
        <w:t>појмовима који се односе на при</w:t>
      </w:r>
      <w:r w:rsidRPr="00EF7469">
        <w:rPr>
          <w:lang w:val="ru-RU"/>
        </w:rPr>
        <w:t>родне објекте (рељеф, воде) и друштвене објекте (становништво, насеља, привредне делатности). Циљ наведене теме је да ученик примени усвојену појмовну апаратуру на изучавање садржаја у оквиру територије Републике Србије. За достизање исхода који се односи на одређивање положаја и границе Србије, положа</w:t>
      </w:r>
      <w:r>
        <w:rPr>
          <w:lang w:val="ru-RU"/>
        </w:rPr>
        <w:t>ја глав</w:t>
      </w:r>
      <w:r w:rsidRPr="00EF7469">
        <w:rPr>
          <w:lang w:val="ru-RU"/>
        </w:rPr>
        <w:t>ног града и већих насеља на географској карти Србије, кључно је да ученик на географској карти сагледа простирање територије Републике Србије, да се упозна с</w:t>
      </w:r>
      <w:r>
        <w:rPr>
          <w:lang w:val="ru-RU"/>
        </w:rPr>
        <w:t>а основним садржајима који окру</w:t>
      </w:r>
      <w:r w:rsidRPr="00EF7469">
        <w:rPr>
          <w:lang w:val="ru-RU"/>
        </w:rPr>
        <w:t xml:space="preserve">жују њену територију (суседне државе, међународне реке, итд.), као и да разуме појам и функцију границе, којом је дефинисана територија Републике Србије. За </w:t>
      </w:r>
      <w:r>
        <w:rPr>
          <w:lang w:val="ru-RU"/>
        </w:rPr>
        <w:t>достизање исхода из ове теме не</w:t>
      </w:r>
      <w:r w:rsidRPr="00EF7469">
        <w:rPr>
          <w:lang w:val="ru-RU"/>
        </w:rPr>
        <w:t>опходно је да ученик изврши класификацију природних објеката (облици рељефа – планине, низије, котлине и водни објекти – реке, језера, извори), именује их и позиционира на територији Србије. Методички приступ географској карти треба да се креће у правцу третирања карте као извора информација о Републици Србији, а не да карта буде „место” на коме ученици само показују задате географске појмове. Код ученика је важно да се развије осећај о потреби очувања и заштите по</w:t>
      </w:r>
      <w:r>
        <w:rPr>
          <w:lang w:val="ru-RU"/>
        </w:rPr>
        <w:t>јединих репрезентативних природ</w:t>
      </w:r>
      <w:r w:rsidRPr="00EF7469">
        <w:rPr>
          <w:lang w:val="ru-RU"/>
        </w:rPr>
        <w:t>них објеката. У оквиру друштвених објеката, примарно је да се упозна са бројем становника који живи на територији Србије као и са етничком структуром. За ученика је важно да спозна негативну динамику промене броја становника као и узроке који су довели до тога (негативан природни прираштај, исељавање, итд.). У п</w:t>
      </w:r>
      <w:r w:rsidRPr="00343642">
        <w:rPr>
          <w:lang w:val="ru-RU"/>
        </w:rPr>
        <w:t>о</w:t>
      </w:r>
      <w:r w:rsidRPr="00EF7469">
        <w:rPr>
          <w:lang w:val="ru-RU"/>
        </w:rPr>
        <w:t>гледу распореда становништва, важно је размотрити просторну поларизацију на релацији село –</w:t>
      </w:r>
      <w:r>
        <w:rPr>
          <w:lang w:val="ru-RU"/>
        </w:rPr>
        <w:t xml:space="preserve"> град и низијски – брдскопланин</w:t>
      </w:r>
      <w:r w:rsidRPr="00EF7469">
        <w:rPr>
          <w:lang w:val="ru-RU"/>
        </w:rPr>
        <w:t>ски простори. За достизање исхода ове теме неопходно је указати на међузависност одређених природних објеката и процеса и човека. Та релација може бити позитивна, али и негативна. Пример позитивне интеракције је када</w:t>
      </w:r>
      <w:r>
        <w:rPr>
          <w:lang w:val="ru-RU"/>
        </w:rPr>
        <w:t xml:space="preserve"> одређени природни садржаји сти</w:t>
      </w:r>
      <w:r w:rsidRPr="00EF7469">
        <w:rPr>
          <w:lang w:val="ru-RU"/>
        </w:rPr>
        <w:t xml:space="preserve">мулишу развој одређених привредних делатности (пољопривреда и плодно низијско земљиште поред река) или позиционирање насеља на одређеној територији. </w:t>
      </w:r>
      <w:r>
        <w:rPr>
          <w:lang w:val="ru-RU"/>
        </w:rPr>
        <w:t>Негативни природни процеси тако</w:t>
      </w:r>
      <w:r w:rsidRPr="00EF7469">
        <w:rPr>
          <w:lang w:val="ru-RU"/>
        </w:rPr>
        <w:t>ђе утичу, тако што доводе до неповољних последица на одређеним површинама. Као пример могу се узети простори који су изложени плављењу река и слично. Унутар ове теме, важно је подстицати ученике да уоче узајамна права и обавезе државе и грађана, као и да их препознају у правилима која регулишу односе у држави и обезбеђују једнака права свих њених грађана.</w:t>
      </w:r>
    </w:p>
    <w:p w:rsidR="00EF7469" w:rsidRDefault="00EF7469" w:rsidP="00A36896">
      <w:pPr>
        <w:tabs>
          <w:tab w:val="left" w:pos="6120"/>
        </w:tabs>
        <w:jc w:val="both"/>
        <w:rPr>
          <w:lang w:val="ru-RU"/>
        </w:rPr>
      </w:pPr>
      <w:r w:rsidRPr="00EF7469">
        <w:rPr>
          <w:lang w:val="ru-RU"/>
        </w:rPr>
        <w:t>Природни ресурси Србије (извори енергије, чиста вода, чист ваздух, плодно земљиште, руде, биолошки диверзитет) разматрају се у контексту њихове одрживе употребе која треба да обезбеди здрав живот ученика и будућих генерација. У том смислу, ученике је потребно подстицати да узм</w:t>
      </w:r>
      <w:r>
        <w:rPr>
          <w:lang w:val="ru-RU"/>
        </w:rPr>
        <w:t>у учешће у локалним акцијама за</w:t>
      </w:r>
      <w:r w:rsidRPr="00EF7469">
        <w:rPr>
          <w:lang w:val="ru-RU"/>
        </w:rPr>
        <w:t>штите животне средине. Проблематика одрживог развоја третира се и кроз анализу декларација производа које ученици уобичајено користе, са циљем промовисања коришћења локалних производа, производа направљених од реци</w:t>
      </w:r>
      <w:r>
        <w:rPr>
          <w:lang w:val="ru-RU"/>
        </w:rPr>
        <w:t>клираних материјала, као и кори</w:t>
      </w:r>
      <w:r w:rsidRPr="00EF7469">
        <w:rPr>
          <w:lang w:val="ru-RU"/>
        </w:rPr>
        <w:t xml:space="preserve">шћења обновљивих природних </w:t>
      </w:r>
      <w:r>
        <w:rPr>
          <w:lang w:val="ru-RU"/>
        </w:rPr>
        <w:t>ресурса. Пуно разумевање концеп</w:t>
      </w:r>
      <w:r w:rsidRPr="00EF7469">
        <w:rPr>
          <w:lang w:val="ru-RU"/>
        </w:rPr>
        <w:t>та одрживог развоја могуће је тек на каснијем узрасту ученика, али је потребно да се континуирано развија, и то не само на нивоу знања, већ првенствено на нивоу развијања вредности, ставова и навика. На тај начин се утиче на</w:t>
      </w:r>
      <w:r>
        <w:rPr>
          <w:lang w:val="ru-RU"/>
        </w:rPr>
        <w:t xml:space="preserve"> развој ставова важних за опста</w:t>
      </w:r>
      <w:r w:rsidRPr="00EF7469">
        <w:rPr>
          <w:lang w:val="ru-RU"/>
        </w:rPr>
        <w:t>нак и будућно</w:t>
      </w:r>
      <w:r>
        <w:rPr>
          <w:lang w:val="ru-RU"/>
        </w:rPr>
        <w:t>ст.</w:t>
      </w:r>
    </w:p>
    <w:p w:rsidR="00EF7469" w:rsidRDefault="00EF7469" w:rsidP="00A36896">
      <w:pPr>
        <w:tabs>
          <w:tab w:val="left" w:pos="6120"/>
        </w:tabs>
        <w:jc w:val="both"/>
        <w:rPr>
          <w:lang w:val="ru-RU"/>
        </w:rPr>
      </w:pPr>
      <w:r w:rsidRPr="00EF7469">
        <w:rPr>
          <w:lang w:val="ru-RU"/>
        </w:rPr>
        <w:t>Тема Човек део природе,</w:t>
      </w:r>
      <w:r>
        <w:rPr>
          <w:lang w:val="ru-RU"/>
        </w:rPr>
        <w:t xml:space="preserve"> односно исходи учења и препору</w:t>
      </w:r>
      <w:r w:rsidRPr="00EF7469">
        <w:rPr>
          <w:lang w:val="ru-RU"/>
        </w:rPr>
        <w:t>чени садржаји унутар ове теме</w:t>
      </w:r>
      <w:r>
        <w:rPr>
          <w:lang w:val="ru-RU"/>
        </w:rPr>
        <w:t>, наставља континуитет упознава</w:t>
      </w:r>
      <w:r w:rsidRPr="00EF7469">
        <w:rPr>
          <w:lang w:val="ru-RU"/>
        </w:rPr>
        <w:t>ња ученика са људским телом, али и увођење нових димензија у разматрању човека. У том смислу, садржаји о човеку се разматрају кроз три димензије:</w:t>
      </w:r>
    </w:p>
    <w:p w:rsidR="00EF7469" w:rsidRDefault="00EF7469" w:rsidP="00A36896">
      <w:pPr>
        <w:tabs>
          <w:tab w:val="left" w:pos="6120"/>
        </w:tabs>
        <w:jc w:val="both"/>
        <w:rPr>
          <w:lang w:val="ru-RU"/>
        </w:rPr>
      </w:pPr>
      <w:r w:rsidRPr="00EF7469">
        <w:rPr>
          <w:lang w:val="ru-RU"/>
        </w:rPr>
        <w:t>– Човек – природно, друштвено и свесно биће. Користећи сазнања стечена у претходним разредима о човеку, та сазнања се сада разматрају као дуализам природног и свесног друштвеног бића, уз развијање одговорног односа коју свако људско биће има према самом себи, другим људима и окружењу. У том смислу потребно је организовати активности које подржавају суживот кроз: уважавање различитости, толеран</w:t>
      </w:r>
      <w:r>
        <w:rPr>
          <w:lang w:val="ru-RU"/>
        </w:rPr>
        <w:t>цију, хуманост, солидарност, ем</w:t>
      </w:r>
      <w:r w:rsidRPr="00EF7469">
        <w:rPr>
          <w:lang w:val="ru-RU"/>
        </w:rPr>
        <w:t xml:space="preserve">патију... </w:t>
      </w:r>
    </w:p>
    <w:p w:rsidR="00EF7469" w:rsidRDefault="00EF7469" w:rsidP="00A36896">
      <w:pPr>
        <w:tabs>
          <w:tab w:val="left" w:pos="6120"/>
        </w:tabs>
        <w:jc w:val="both"/>
        <w:rPr>
          <w:lang w:val="ru-RU"/>
        </w:rPr>
      </w:pPr>
      <w:r w:rsidRPr="00EF7469">
        <w:rPr>
          <w:lang w:val="ru-RU"/>
        </w:rPr>
        <w:t xml:space="preserve">– Промене у пубертету – физичке и промене у понашању. Акценат је на упознавању ученика четвртог разреда са основним физичким променама које могу уочити на сопственом телу и одговорном односу према сопственом здрављу. Ученици треба да схвате да су и промене у њиховом и понашању њихових вршњака такође последица пубертета, али да ове промене не могу да буду изговор за непримерено понашање према другима. </w:t>
      </w:r>
    </w:p>
    <w:p w:rsidR="00EF7469" w:rsidRDefault="00EF7469" w:rsidP="00A36896">
      <w:pPr>
        <w:tabs>
          <w:tab w:val="left" w:pos="6120"/>
        </w:tabs>
        <w:jc w:val="both"/>
        <w:rPr>
          <w:lang w:val="ru-RU"/>
        </w:rPr>
      </w:pPr>
      <w:r w:rsidRPr="00EF7469">
        <w:rPr>
          <w:lang w:val="ru-RU"/>
        </w:rPr>
        <w:t xml:space="preserve">– Дигитална безбедност </w:t>
      </w:r>
      <w:r>
        <w:rPr>
          <w:lang w:val="ru-RU"/>
        </w:rPr>
        <w:t>је нови аспекти безбедносне кул</w:t>
      </w:r>
      <w:r w:rsidRPr="00EF7469">
        <w:rPr>
          <w:lang w:val="ru-RU"/>
        </w:rPr>
        <w:t>туре који се уводи у четвртом разреду. Ова проблематика има две димензије. Прва се односи на ко</w:t>
      </w:r>
      <w:r>
        <w:rPr>
          <w:lang w:val="ru-RU"/>
        </w:rPr>
        <w:t>личину времена које ученици про</w:t>
      </w:r>
      <w:r w:rsidRPr="00EF7469">
        <w:rPr>
          <w:lang w:val="ru-RU"/>
        </w:rPr>
        <w:t xml:space="preserve">воде користећи дигиталне технологије (често науштрб физичке активности, учења, дружења), односно на оспособљавању ученика да планирају своје активности </w:t>
      </w:r>
      <w:r>
        <w:rPr>
          <w:lang w:val="ru-RU"/>
        </w:rPr>
        <w:t>и време проведено уз ИКТ, узима</w:t>
      </w:r>
      <w:r w:rsidRPr="00EF7469">
        <w:rPr>
          <w:lang w:val="ru-RU"/>
        </w:rPr>
        <w:t xml:space="preserve">јући у обзир последице које </w:t>
      </w:r>
      <w:r>
        <w:rPr>
          <w:lang w:val="ru-RU"/>
        </w:rPr>
        <w:t>прекомерно коришћење информацио</w:t>
      </w:r>
      <w:r w:rsidRPr="00EF7469">
        <w:rPr>
          <w:lang w:val="ru-RU"/>
        </w:rPr>
        <w:t>но-комуникационих технологија може да донесе, како на физичко здравље, тако и на односе са другима. Друга димензија односи се на безбедносне претње у диги</w:t>
      </w:r>
      <w:r>
        <w:rPr>
          <w:lang w:val="ru-RU"/>
        </w:rPr>
        <w:t>талном окружењу, односно на суо</w:t>
      </w:r>
      <w:r w:rsidRPr="00EF7469">
        <w:rPr>
          <w:lang w:val="ru-RU"/>
        </w:rPr>
        <w:t>чавање ученика са непримерени</w:t>
      </w:r>
      <w:r>
        <w:rPr>
          <w:lang w:val="ru-RU"/>
        </w:rPr>
        <w:t>м садржајима на интернету и аде</w:t>
      </w:r>
      <w:r w:rsidRPr="00EF7469">
        <w:rPr>
          <w:lang w:val="ru-RU"/>
        </w:rPr>
        <w:t>кватно реаговање (како и од кога ученик може да затражи помо</w:t>
      </w:r>
      <w:r>
        <w:rPr>
          <w:lang w:val="ru-RU"/>
        </w:rPr>
        <w:t>ћ).</w:t>
      </w:r>
    </w:p>
    <w:p w:rsidR="00EF7469" w:rsidRDefault="00EF7469" w:rsidP="00A36896">
      <w:pPr>
        <w:tabs>
          <w:tab w:val="left" w:pos="6120"/>
        </w:tabs>
        <w:jc w:val="both"/>
        <w:rPr>
          <w:lang w:val="ru-RU"/>
        </w:rPr>
      </w:pPr>
      <w:r w:rsidRPr="00EF7469">
        <w:rPr>
          <w:lang w:val="ru-RU"/>
        </w:rPr>
        <w:lastRenderedPageBreak/>
        <w:t xml:space="preserve">Исходи учења и садржаји који се односе на </w:t>
      </w:r>
      <w:r>
        <w:t>M</w:t>
      </w:r>
      <w:r w:rsidRPr="00EF7469">
        <w:rPr>
          <w:lang w:val="ru-RU"/>
        </w:rPr>
        <w:t>атеријал</w:t>
      </w:r>
      <w:r>
        <w:t>e</w:t>
      </w:r>
      <w:r>
        <w:rPr>
          <w:lang w:val="ru-RU"/>
        </w:rPr>
        <w:t xml:space="preserve"> фо</w:t>
      </w:r>
      <w:r w:rsidRPr="00EF7469">
        <w:rPr>
          <w:lang w:val="ru-RU"/>
        </w:rPr>
        <w:t>кусирани су на уочавање маг</w:t>
      </w:r>
      <w:r>
        <w:rPr>
          <w:lang w:val="ru-RU"/>
        </w:rPr>
        <w:t>нетних и електричних промена ма</w:t>
      </w:r>
      <w:r w:rsidRPr="00EF7469">
        <w:rPr>
          <w:lang w:val="ru-RU"/>
        </w:rPr>
        <w:t xml:space="preserve">теријала које, за разлику од прва три разреда, нису чулима тако непосредно доступне. Уводе се магнетна и електрична својства материјала, с тим што треба имати </w:t>
      </w:r>
      <w:r>
        <w:rPr>
          <w:lang w:val="ru-RU"/>
        </w:rPr>
        <w:t>у виду да је разумевање су</w:t>
      </w:r>
      <w:r w:rsidRPr="00EF7469">
        <w:rPr>
          <w:lang w:val="ru-RU"/>
        </w:rPr>
        <w:t>штине ових појава захтевно за ученике овог узраста. Због тога се треба задржати на појавним облицима магнетизма и електрицитета у природи, свакодневном жив</w:t>
      </w:r>
      <w:r>
        <w:rPr>
          <w:lang w:val="ru-RU"/>
        </w:rPr>
        <w:t>оту, кроз огледе или експеримен</w:t>
      </w:r>
      <w:r w:rsidRPr="00EF7469">
        <w:rPr>
          <w:lang w:val="ru-RU"/>
        </w:rPr>
        <w:t>те. Испитивање електричне проводљивости материјала реализује се помоћу једноставног струјног кола са батеријом и сијалицом, путем којег ученици стичу прву слику о току електричне струје, деловима струјног кола (извор, проводник, потрошач електричне струје), као и о разлозима због којих се струјни каблови праве од метала, а облажу пластиком и/или гумом (проводници/изолатори електричне струје). Разумевање електричне проводљивости материјала представља основу за ра</w:t>
      </w:r>
      <w:r>
        <w:rPr>
          <w:lang w:val="ru-RU"/>
        </w:rPr>
        <w:t>зумевање безбедносних ризика ко</w:t>
      </w:r>
      <w:r w:rsidRPr="00EF7469">
        <w:rPr>
          <w:lang w:val="ru-RU"/>
        </w:rPr>
        <w:t>ришћења електричне струје, на примерима руковања електричним апаратима у домаћинству.</w:t>
      </w:r>
    </w:p>
    <w:p w:rsidR="00EF7469" w:rsidRDefault="00EF7469" w:rsidP="00A36896">
      <w:pPr>
        <w:tabs>
          <w:tab w:val="left" w:pos="6120"/>
        </w:tabs>
        <w:jc w:val="both"/>
        <w:rPr>
          <w:lang w:val="ru-RU"/>
        </w:rPr>
      </w:pPr>
      <w:r w:rsidRPr="00EF7469">
        <w:rPr>
          <w:lang w:val="ru-RU"/>
        </w:rPr>
        <w:t>Сагоревање као неповратна</w:t>
      </w:r>
      <w:r>
        <w:rPr>
          <w:lang w:val="ru-RU"/>
        </w:rPr>
        <w:t xml:space="preserve"> промена материјала сада се раз</w:t>
      </w:r>
      <w:r w:rsidRPr="00EF7469">
        <w:rPr>
          <w:lang w:val="ru-RU"/>
        </w:rPr>
        <w:t>матра кроз истраживање ваздуха – кисеоника као чиниоца сагоревања. Ради лакшег разумевања ове чињенице, препоручује се извођење демонстрационих огледе са свећом и (</w:t>
      </w:r>
      <w:r>
        <w:rPr>
          <w:lang w:val="ru-RU"/>
        </w:rPr>
        <w:t>поклопљеном) ча</w:t>
      </w:r>
      <w:r w:rsidRPr="00EF7469">
        <w:rPr>
          <w:lang w:val="ru-RU"/>
        </w:rPr>
        <w:t>шом. Ова проблематика и огледи повезани са њом представљају добар увод у разумевање фактор</w:t>
      </w:r>
      <w:r>
        <w:rPr>
          <w:lang w:val="ru-RU"/>
        </w:rPr>
        <w:t>а који доводе до пожара, превен</w:t>
      </w:r>
      <w:r w:rsidRPr="00EF7469">
        <w:rPr>
          <w:lang w:val="ru-RU"/>
        </w:rPr>
        <w:t>ције и заштите од пожара. Када</w:t>
      </w:r>
      <w:r>
        <w:rPr>
          <w:lang w:val="ru-RU"/>
        </w:rPr>
        <w:t xml:space="preserve"> су превенција и заштита у пита</w:t>
      </w:r>
      <w:r w:rsidRPr="00EF7469">
        <w:rPr>
          <w:lang w:val="ru-RU"/>
        </w:rPr>
        <w:t>њу, значајно би било ученике упознати са последицама претераног излагања сунцу и могућим мера</w:t>
      </w:r>
      <w:r>
        <w:rPr>
          <w:lang w:val="ru-RU"/>
        </w:rPr>
        <w:t>ма заштите. Осим наведеног, уче</w:t>
      </w:r>
      <w:r w:rsidRPr="00EF7469">
        <w:rPr>
          <w:lang w:val="ru-RU"/>
        </w:rPr>
        <w:t>ници истражују различите смеше из окружења (течности, храна, земљиште, ваздух) и практикују</w:t>
      </w:r>
      <w:r>
        <w:rPr>
          <w:lang w:val="ru-RU"/>
        </w:rPr>
        <w:t xml:space="preserve"> различите начине раздвајања са</w:t>
      </w:r>
      <w:r w:rsidRPr="00EF7469">
        <w:rPr>
          <w:lang w:val="ru-RU"/>
        </w:rPr>
        <w:t>стојака тих смеша (просејавање, одливање, цеђење, испаравање).</w:t>
      </w:r>
    </w:p>
    <w:p w:rsidR="00EF7469" w:rsidRDefault="00EF7469" w:rsidP="00A36896">
      <w:pPr>
        <w:tabs>
          <w:tab w:val="left" w:pos="6120"/>
        </w:tabs>
        <w:jc w:val="both"/>
        <w:rPr>
          <w:lang w:val="ru-RU"/>
        </w:rPr>
      </w:pPr>
      <w:r w:rsidRPr="00EF7469">
        <w:rPr>
          <w:lang w:val="ru-RU"/>
        </w:rPr>
        <w:t>Преко исхода учења и са</w:t>
      </w:r>
      <w:r w:rsidR="00EF3702">
        <w:rPr>
          <w:lang w:val="ru-RU"/>
        </w:rPr>
        <w:t>држаја теме Прошлост Србије омо</w:t>
      </w:r>
      <w:r w:rsidRPr="00EF7469">
        <w:rPr>
          <w:lang w:val="ru-RU"/>
        </w:rPr>
        <w:t xml:space="preserve">гућује се сналажење ученика </w:t>
      </w:r>
      <w:r>
        <w:rPr>
          <w:lang w:val="ru-RU"/>
        </w:rPr>
        <w:t>у времену и простору. Проналаже</w:t>
      </w:r>
      <w:r w:rsidRPr="00EF7469">
        <w:rPr>
          <w:lang w:val="ru-RU"/>
        </w:rPr>
        <w:t>њем информација из различитих историјских извора (писаних, материјалних или усмених) сагледавају се поједини догађаји и личности из прошлости и одређује се њихов редослед, првенствено помоћу ленте времена. Помоћу ленте времена прати се развој државе Србије само у најелемен</w:t>
      </w:r>
      <w:r>
        <w:rPr>
          <w:lang w:val="ru-RU"/>
        </w:rPr>
        <w:t>тарнијим контурама (јачање, сла</w:t>
      </w:r>
      <w:r w:rsidRPr="00EF7469">
        <w:rPr>
          <w:lang w:val="ru-RU"/>
        </w:rPr>
        <w:t>бљење, нестајање, оживљавање модерне српске државе...), без оптерећивања ученика непотребно</w:t>
      </w:r>
      <w:r>
        <w:rPr>
          <w:lang w:val="ru-RU"/>
        </w:rPr>
        <w:t>м фактографијом. У том сми</w:t>
      </w:r>
      <w:r w:rsidRPr="00EF7469">
        <w:rPr>
          <w:lang w:val="ru-RU"/>
        </w:rPr>
        <w:t>слу предлаже се учитељима да примењују наративни приступ у приближавању прошлости ученицима, јер је форма приче блиска ученицима овог узраста. Ради добијања што објективније слике протеклих збивања морају се сагледати и околности – контекст догађања. На овај начин омогу</w:t>
      </w:r>
      <w:r>
        <w:rPr>
          <w:lang w:val="ru-RU"/>
        </w:rPr>
        <w:t>ћује се ученицима да стекну ком</w:t>
      </w:r>
      <w:r w:rsidRPr="00EF7469">
        <w:rPr>
          <w:lang w:val="ru-RU"/>
        </w:rPr>
        <w:t>плексну слику времена у коме се радња (догађај) дешава, увиде узрочно-последичне везе праћених збивања из протеклих времена и то је пут ка поступном схватању развоја одређених друштвених збивања</w:t>
      </w:r>
      <w:r>
        <w:rPr>
          <w:lang w:val="ru-RU"/>
        </w:rPr>
        <w:t>.</w:t>
      </w:r>
    </w:p>
    <w:p w:rsidR="00EF3702" w:rsidRDefault="00EF7469" w:rsidP="00A36896">
      <w:pPr>
        <w:tabs>
          <w:tab w:val="left" w:pos="6120"/>
        </w:tabs>
        <w:jc w:val="both"/>
        <w:rPr>
          <w:lang w:val="ru-RU"/>
        </w:rPr>
      </w:pPr>
      <w:r w:rsidRPr="00EF7469">
        <w:rPr>
          <w:lang w:val="ru-RU"/>
        </w:rPr>
        <w:t>У оквиру ове теме потребно је посебну пажњу обратити на начин живота људи кроз истражива</w:t>
      </w:r>
      <w:r w:rsidR="00EF3702">
        <w:rPr>
          <w:lang w:val="ru-RU"/>
        </w:rPr>
        <w:t>ње ученицима блиских и реле</w:t>
      </w:r>
      <w:r w:rsidRPr="00EF7469">
        <w:rPr>
          <w:lang w:val="ru-RU"/>
        </w:rPr>
        <w:t>вантних тема из свакодневног живота (на пример, занимања људи у крају, насеља, одевање, празни</w:t>
      </w:r>
      <w:r w:rsidR="00EF3702">
        <w:rPr>
          <w:lang w:val="ru-RU"/>
        </w:rPr>
        <w:t>ци и сл.) уз стално поређење на</w:t>
      </w:r>
      <w:r w:rsidRPr="00EF7469">
        <w:rPr>
          <w:lang w:val="ru-RU"/>
        </w:rPr>
        <w:t>чина живота у прошлости са с</w:t>
      </w:r>
      <w:r w:rsidR="00EF3702">
        <w:rPr>
          <w:lang w:val="ru-RU"/>
        </w:rPr>
        <w:t xml:space="preserve">адашњошћу (као ученицима блиске и познате). </w:t>
      </w:r>
      <w:r w:rsidR="00EF3702" w:rsidRPr="00EF3702">
        <w:rPr>
          <w:lang w:val="ru-RU"/>
        </w:rPr>
        <w:t>Није потребно да се истраже сви наведени аспекти свакодневног живота, него они за које су ученици највише заинтересовани и за које постоје доступни историјски извори примерени ученицима овог узраста. Однос прошлости и садашњости не треба сагледати само кроз уочавање сличности и разлика међу њима, већ и кроз уочавање (остатака) прошлости у садашњости, односно у свакодневном животу (називи улица, споменици, храна и сл.). Податке прикупљене малим историјским истраживањима ученик може да представи на неки од начина које одабере (усмено, помоћу ленте времена, породичног стабла, презентације, постера...). Такође, ученике треба стављати у ситуације да користе до сада усвојене временске одреднице (посебно годину, деценију и век) приликом описивања догађаја из прошлости, с тим што је пожељно двоструко ,,мерити” време – у том веку/те године, односно пре толико векова/година (Први српски устанак десио се почетком 19. века, односно пре нешто више од два века).</w:t>
      </w:r>
    </w:p>
    <w:p w:rsidR="00EF3702" w:rsidRDefault="00EF3702" w:rsidP="00A36896">
      <w:pPr>
        <w:tabs>
          <w:tab w:val="left" w:pos="6120"/>
        </w:tabs>
        <w:jc w:val="both"/>
        <w:rPr>
          <w:lang w:val="ru-RU"/>
        </w:rPr>
      </w:pPr>
      <w:r w:rsidRPr="00EF3702">
        <w:rPr>
          <w:lang w:val="ru-RU"/>
        </w:rPr>
        <w:t>Приликом изучавања природних и друштвених феномена нужно је и даље примењивати истраживачки приступ и оспособљавати ученике за различите начине прикупљања података о окружењу, њихову анализу, сврставање у групе и категорије по различитим карактеристикама, вођење белешки и закључивање. Учествовање у једноставним огледима/експериментима који се реализују на основу упутства – индивидуално, у пару или групи, кроз повезивање резултата огледа/експеримента са објашњењем или закључком. У четвртом разреду се посебна пажња обраћа на различите начине бележења и кас</w:t>
      </w:r>
      <w:r>
        <w:rPr>
          <w:lang w:val="ru-RU"/>
        </w:rPr>
        <w:t>нијег презентовања резултата ис</w:t>
      </w:r>
      <w:r w:rsidRPr="00EF3702">
        <w:rPr>
          <w:lang w:val="ru-RU"/>
        </w:rPr>
        <w:t>траживања (писано, усмено, помоћу ленте времена, презентацијом и/или цртежом и др.).</w:t>
      </w:r>
    </w:p>
    <w:p w:rsidR="00EF3702" w:rsidRDefault="00EF3702" w:rsidP="00A36896">
      <w:pPr>
        <w:tabs>
          <w:tab w:val="left" w:pos="6120"/>
        </w:tabs>
        <w:jc w:val="both"/>
        <w:rPr>
          <w:lang w:val="ru-RU"/>
        </w:rPr>
      </w:pPr>
    </w:p>
    <w:p w:rsidR="00EF3702" w:rsidRDefault="00EF3702" w:rsidP="00A36896">
      <w:pPr>
        <w:tabs>
          <w:tab w:val="left" w:pos="6120"/>
        </w:tabs>
        <w:jc w:val="both"/>
        <w:rPr>
          <w:b/>
          <w:sz w:val="24"/>
          <w:lang w:val="ru-RU"/>
        </w:rPr>
      </w:pPr>
      <w:r>
        <w:rPr>
          <w:b/>
          <w:sz w:val="24"/>
          <w:lang w:val="ru-RU"/>
        </w:rPr>
        <w:t>ПРАЋЕЊЕ И ВРЕДНОВАЊЕ НАСТАВЕ И УЧЕЊА</w:t>
      </w:r>
    </w:p>
    <w:p w:rsidR="00EF3702" w:rsidRDefault="00EF3702" w:rsidP="00A36896">
      <w:pPr>
        <w:tabs>
          <w:tab w:val="left" w:pos="6120"/>
        </w:tabs>
        <w:jc w:val="both"/>
        <w:rPr>
          <w:b/>
          <w:sz w:val="24"/>
          <w:lang w:val="ru-RU"/>
        </w:rPr>
      </w:pPr>
    </w:p>
    <w:p w:rsidR="00EF3702" w:rsidRDefault="00EF3702" w:rsidP="00A36896">
      <w:pPr>
        <w:tabs>
          <w:tab w:val="left" w:pos="6120"/>
        </w:tabs>
        <w:jc w:val="both"/>
        <w:rPr>
          <w:lang w:val="ru-RU"/>
        </w:rPr>
      </w:pPr>
      <w:r w:rsidRPr="00EF3702">
        <w:rPr>
          <w:lang w:val="ru-RU"/>
        </w:rPr>
        <w:t xml:space="preserve">Праћење напредовања и оцењивање постигнућа ученика само је део праћења и вредновања образовно-васпитне праксе. Резултате целокупног праћења и вредновања наставник узима као основу за планирање наредних корака у раду са </w:t>
      </w:r>
      <w:r>
        <w:rPr>
          <w:lang w:val="ru-RU"/>
        </w:rPr>
        <w:t>ученицима и ра</w:t>
      </w:r>
      <w:r w:rsidRPr="00EF3702">
        <w:rPr>
          <w:lang w:val="ru-RU"/>
        </w:rPr>
        <w:t>звијању своје образовно-васпитне пр</w:t>
      </w:r>
      <w:r>
        <w:rPr>
          <w:lang w:val="ru-RU"/>
        </w:rPr>
        <w:t>аксе.</w:t>
      </w:r>
    </w:p>
    <w:p w:rsidR="00EF3702" w:rsidRDefault="00EF3702" w:rsidP="00A36896">
      <w:pPr>
        <w:tabs>
          <w:tab w:val="left" w:pos="6120"/>
        </w:tabs>
        <w:jc w:val="both"/>
        <w:rPr>
          <w:lang w:val="ru-RU"/>
        </w:rPr>
      </w:pPr>
      <w:r w:rsidRPr="00EF3702">
        <w:rPr>
          <w:lang w:val="ru-RU"/>
        </w:rPr>
        <w:lastRenderedPageBreak/>
        <w:t>Праћење напредовања и оцењивање постигнућа ученика је формативно и сумативно и реализује се у складу са Правилником о оцењивању ученика у осно</w:t>
      </w:r>
      <w:r>
        <w:rPr>
          <w:lang w:val="ru-RU"/>
        </w:rPr>
        <w:t>вном образовању и васпитању. По</w:t>
      </w:r>
      <w:r w:rsidRPr="00EF3702">
        <w:rPr>
          <w:lang w:val="ru-RU"/>
        </w:rPr>
        <w:t>требно је да наставник континуирано и на примерен начин указује ученику на квалитет његовог пос</w:t>
      </w:r>
      <w:r>
        <w:rPr>
          <w:lang w:val="ru-RU"/>
        </w:rPr>
        <w:t>тигнућа тако што ће повратна ин</w:t>
      </w:r>
      <w:r w:rsidRPr="00EF3702">
        <w:rPr>
          <w:lang w:val="ru-RU"/>
        </w:rPr>
        <w:t>формација бити прилагођена, довољно јасна и информативна како би имала улогу подстицајне по</w:t>
      </w:r>
      <w:r>
        <w:rPr>
          <w:lang w:val="ru-RU"/>
        </w:rPr>
        <w:t>вратне информације. Свака актив</w:t>
      </w:r>
      <w:r w:rsidRPr="00EF3702">
        <w:rPr>
          <w:lang w:val="ru-RU"/>
        </w:rPr>
        <w:t>ност је добра прилика за процену напредовања и давање повратне информације, а ученике треба оспособљавати и охрабривати да процењују сопствени напредак у остваривању исхода предмета, као и напредак других ученика.</w:t>
      </w:r>
    </w:p>
    <w:p w:rsidR="00EF3702" w:rsidRDefault="00EF3702" w:rsidP="00A36896">
      <w:pPr>
        <w:tabs>
          <w:tab w:val="left" w:pos="6120"/>
        </w:tabs>
        <w:jc w:val="both"/>
        <w:rPr>
          <w:lang w:val="ru-RU"/>
        </w:rPr>
      </w:pPr>
    </w:p>
    <w:p w:rsidR="00545CAA" w:rsidRDefault="00545CAA" w:rsidP="00A36896">
      <w:pPr>
        <w:tabs>
          <w:tab w:val="left" w:pos="6120"/>
        </w:tabs>
        <w:jc w:val="both"/>
        <w:rPr>
          <w:sz w:val="24"/>
          <w:lang w:val="ru-RU"/>
        </w:rPr>
      </w:pPr>
      <w:r w:rsidRPr="00545CAA">
        <w:rPr>
          <w:sz w:val="24"/>
          <w:lang w:val="ru-RU"/>
        </w:rPr>
        <w:t xml:space="preserve">Назив предмета </w:t>
      </w:r>
      <w:r w:rsidRPr="00545CAA">
        <w:rPr>
          <w:b/>
          <w:sz w:val="24"/>
          <w:lang w:val="ru-RU"/>
        </w:rPr>
        <w:t>ЛИКОВНА КУЛТУРА</w:t>
      </w:r>
      <w:r w:rsidRPr="00545CAA">
        <w:rPr>
          <w:sz w:val="24"/>
          <w:lang w:val="ru-RU"/>
        </w:rPr>
        <w:t xml:space="preserve"> </w:t>
      </w:r>
    </w:p>
    <w:p w:rsidR="00545CAA" w:rsidRPr="00545CAA" w:rsidRDefault="00545CAA" w:rsidP="00A36896">
      <w:pPr>
        <w:tabs>
          <w:tab w:val="left" w:pos="6120"/>
        </w:tabs>
        <w:jc w:val="both"/>
        <w:rPr>
          <w:b/>
          <w:sz w:val="24"/>
          <w:lang w:val="ru-RU"/>
        </w:rPr>
      </w:pPr>
      <w:r w:rsidRPr="00545CAA">
        <w:rPr>
          <w:b/>
          <w:sz w:val="24"/>
          <w:lang w:val="ru-RU"/>
        </w:rPr>
        <w:t xml:space="preserve">Циљ </w:t>
      </w:r>
    </w:p>
    <w:p w:rsidR="00545CAA" w:rsidRDefault="00545CAA" w:rsidP="00A36896">
      <w:pPr>
        <w:tabs>
          <w:tab w:val="left" w:pos="6120"/>
        </w:tabs>
        <w:jc w:val="both"/>
        <w:rPr>
          <w:sz w:val="24"/>
          <w:lang w:val="ru-RU"/>
        </w:rPr>
      </w:pPr>
      <w:r w:rsidRPr="00545CAA">
        <w:rPr>
          <w:sz w:val="24"/>
          <w:lang w:val="ru-RU"/>
        </w:rPr>
        <w:t xml:space="preserve">Циљ учења Ликовне културе је да се ученик, развијајући стваралачко мишљење и естетичке критеријуме кроз практични рад, оспособљава за комуникацију и да изграђује позитиван однос према култури и уметничком наслеђу свог и других народа. </w:t>
      </w:r>
    </w:p>
    <w:p w:rsidR="00545CAA" w:rsidRDefault="00545CAA" w:rsidP="00A36896">
      <w:pPr>
        <w:tabs>
          <w:tab w:val="left" w:pos="6120"/>
        </w:tabs>
        <w:jc w:val="both"/>
        <w:rPr>
          <w:sz w:val="24"/>
          <w:lang w:val="ru-RU"/>
        </w:rPr>
      </w:pPr>
      <w:r w:rsidRPr="00545CAA">
        <w:rPr>
          <w:sz w:val="24"/>
          <w:lang w:val="ru-RU"/>
        </w:rPr>
        <w:t xml:space="preserve">Разред </w:t>
      </w:r>
      <w:r w:rsidRPr="00545CAA">
        <w:rPr>
          <w:b/>
          <w:sz w:val="24"/>
          <w:lang w:val="ru-RU"/>
        </w:rPr>
        <w:t>Четврти</w:t>
      </w:r>
    </w:p>
    <w:p w:rsidR="00EF3702" w:rsidRDefault="00545CAA" w:rsidP="00A36896">
      <w:pPr>
        <w:tabs>
          <w:tab w:val="left" w:pos="6120"/>
        </w:tabs>
        <w:jc w:val="both"/>
        <w:rPr>
          <w:b/>
          <w:sz w:val="24"/>
          <w:lang w:val="ru-RU"/>
        </w:rPr>
      </w:pPr>
      <w:r w:rsidRPr="00545CAA">
        <w:rPr>
          <w:sz w:val="24"/>
          <w:lang w:val="ru-RU"/>
        </w:rPr>
        <w:t xml:space="preserve"> Годишњи фонд часова </w:t>
      </w:r>
      <w:r w:rsidRPr="00545CAA">
        <w:rPr>
          <w:b/>
          <w:sz w:val="24"/>
          <w:lang w:val="ru-RU"/>
        </w:rPr>
        <w:t>72 часа</w:t>
      </w:r>
    </w:p>
    <w:p w:rsidR="00545CAA" w:rsidRDefault="00545CAA" w:rsidP="00A36896">
      <w:pPr>
        <w:tabs>
          <w:tab w:val="left" w:pos="6120"/>
        </w:tabs>
        <w:jc w:val="both"/>
        <w:rPr>
          <w:b/>
          <w:sz w:val="24"/>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5"/>
        <w:gridCol w:w="4567"/>
        <w:gridCol w:w="4319"/>
      </w:tblGrid>
      <w:tr w:rsidR="00545CAA" w:rsidTr="00545CAA">
        <w:trPr>
          <w:trHeight w:val="932"/>
        </w:trPr>
        <w:tc>
          <w:tcPr>
            <w:tcW w:w="4425" w:type="dxa"/>
            <w:shd w:val="clear" w:color="auto" w:fill="EAF1DD" w:themeFill="accent3" w:themeFillTint="33"/>
          </w:tcPr>
          <w:p w:rsidR="00545CAA" w:rsidRPr="00A3511A" w:rsidRDefault="00545CAA" w:rsidP="00545CAA">
            <w:pPr>
              <w:pStyle w:val="BodyText"/>
              <w:spacing w:before="38"/>
              <w:ind w:left="0"/>
              <w:jc w:val="both"/>
              <w:rPr>
                <w:b/>
                <w:lang w:val="ru-RU"/>
              </w:rPr>
            </w:pPr>
            <w:r w:rsidRPr="00A3511A">
              <w:rPr>
                <w:b/>
                <w:lang w:val="ru-RU"/>
              </w:rPr>
              <w:t>ИС</w:t>
            </w:r>
            <w:r w:rsidRPr="00A3511A">
              <w:rPr>
                <w:b/>
                <w:lang w:val="ru-RU"/>
              </w:rPr>
              <w:softHyphen/>
              <w:t>ХО</w:t>
            </w:r>
            <w:r w:rsidRPr="00A3511A">
              <w:rPr>
                <w:b/>
                <w:lang w:val="ru-RU"/>
              </w:rPr>
              <w:softHyphen/>
              <w:t>ДИ</w:t>
            </w:r>
          </w:p>
          <w:p w:rsidR="00545CAA" w:rsidRPr="00A3511A" w:rsidRDefault="00545CAA" w:rsidP="00545CAA">
            <w:pPr>
              <w:pStyle w:val="BodyText"/>
              <w:spacing w:before="38"/>
              <w:ind w:left="0"/>
              <w:jc w:val="both"/>
              <w:rPr>
                <w:b/>
                <w:lang w:val="ru-RU"/>
              </w:rPr>
            </w:pPr>
            <w:r w:rsidRPr="00A3511A">
              <w:rPr>
                <w:b/>
                <w:lang w:val="ru-RU"/>
              </w:rPr>
              <w:t>По завршетку разреда ученик ће бити у стању да:</w:t>
            </w:r>
          </w:p>
        </w:tc>
        <w:tc>
          <w:tcPr>
            <w:tcW w:w="4567" w:type="dxa"/>
            <w:shd w:val="clear" w:color="auto" w:fill="EAF1DD" w:themeFill="accent3" w:themeFillTint="33"/>
          </w:tcPr>
          <w:p w:rsidR="00545CAA" w:rsidRPr="00A3511A" w:rsidRDefault="00545CAA" w:rsidP="00343642">
            <w:pPr>
              <w:pStyle w:val="BodyText"/>
              <w:spacing w:before="38"/>
              <w:ind w:left="0"/>
              <w:jc w:val="center"/>
              <w:rPr>
                <w:b/>
                <w:lang w:val="ru-RU"/>
              </w:rPr>
            </w:pPr>
            <w:r w:rsidRPr="00A3511A">
              <w:rPr>
                <w:b/>
                <w:lang w:val="ru-RU"/>
              </w:rPr>
              <w:t>ОБЛАСТ/ТЕ</w:t>
            </w:r>
            <w:r w:rsidRPr="00A3511A">
              <w:rPr>
                <w:b/>
                <w:lang w:val="ru-RU"/>
              </w:rPr>
              <w:softHyphen/>
              <w:t>МА</w:t>
            </w:r>
          </w:p>
        </w:tc>
        <w:tc>
          <w:tcPr>
            <w:tcW w:w="4319" w:type="dxa"/>
            <w:shd w:val="clear" w:color="auto" w:fill="EAF1DD" w:themeFill="accent3" w:themeFillTint="33"/>
          </w:tcPr>
          <w:p w:rsidR="00545CAA" w:rsidRPr="00A3511A" w:rsidRDefault="00545CAA" w:rsidP="00343642">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545CAA" w:rsidRPr="006B51A3" w:rsidTr="00545CAA">
        <w:trPr>
          <w:trHeight w:val="1404"/>
        </w:trPr>
        <w:tc>
          <w:tcPr>
            <w:tcW w:w="4425" w:type="dxa"/>
            <w:vMerge w:val="restart"/>
          </w:tcPr>
          <w:p w:rsidR="00545CAA" w:rsidRDefault="00545CAA" w:rsidP="00545CAA">
            <w:pPr>
              <w:pStyle w:val="BodyText"/>
              <w:spacing w:before="38"/>
              <w:ind w:left="0"/>
              <w:jc w:val="both"/>
              <w:rPr>
                <w:lang w:val="ru-RU"/>
              </w:rPr>
            </w:pPr>
            <w:r w:rsidRPr="00545CAA">
              <w:rPr>
                <w:lang w:val="ru-RU"/>
              </w:rPr>
              <w:t xml:space="preserve">поштује инструкције за припремање, одржавање и одлагање материјала и прибора; </w:t>
            </w:r>
          </w:p>
          <w:p w:rsidR="00545CAA" w:rsidRDefault="00545CAA" w:rsidP="00545CAA">
            <w:pPr>
              <w:pStyle w:val="BodyText"/>
              <w:spacing w:before="38"/>
              <w:ind w:left="0"/>
              <w:jc w:val="both"/>
              <w:rPr>
                <w:lang w:val="ru-RU"/>
              </w:rPr>
            </w:pPr>
            <w:r w:rsidRPr="00545CAA">
              <w:rPr>
                <w:lang w:val="ru-RU"/>
              </w:rPr>
              <w:t xml:space="preserve">– изражава замисли, интересовања, сећања, емоције и машту традиционалним ликовним техникама; – користи амбалажу и предмете за једнократну употребу у стваралачком раду; </w:t>
            </w:r>
          </w:p>
          <w:p w:rsidR="00545CAA" w:rsidRDefault="00545CAA" w:rsidP="00545CAA">
            <w:pPr>
              <w:pStyle w:val="BodyText"/>
              <w:spacing w:before="38"/>
              <w:ind w:left="0"/>
              <w:jc w:val="both"/>
              <w:rPr>
                <w:lang w:val="ru-RU"/>
              </w:rPr>
            </w:pPr>
            <w:r w:rsidRPr="00545CAA">
              <w:rPr>
                <w:lang w:val="ru-RU"/>
              </w:rPr>
              <w:t>– примени, у стваралачком раду, основна знања о композицији; – користи одабрана уметничка дела и визуелне информације као подстицај за стваралачки рад;</w:t>
            </w:r>
          </w:p>
          <w:p w:rsidR="00545CAA" w:rsidRDefault="00545CAA" w:rsidP="00545CAA">
            <w:pPr>
              <w:pStyle w:val="BodyText"/>
              <w:spacing w:before="38"/>
              <w:ind w:left="0"/>
              <w:jc w:val="both"/>
              <w:rPr>
                <w:lang w:val="ru-RU"/>
              </w:rPr>
            </w:pPr>
            <w:r w:rsidRPr="00545CAA">
              <w:rPr>
                <w:lang w:val="ru-RU"/>
              </w:rPr>
              <w:t xml:space="preserve"> – тумачи једноставне знаке, симболе и садржаје уметничких дела; </w:t>
            </w:r>
          </w:p>
          <w:p w:rsidR="00545CAA" w:rsidRDefault="00545CAA" w:rsidP="00545CAA">
            <w:pPr>
              <w:pStyle w:val="BodyText"/>
              <w:spacing w:before="38"/>
              <w:ind w:left="0"/>
              <w:jc w:val="both"/>
              <w:rPr>
                <w:lang w:val="ru-RU"/>
              </w:rPr>
            </w:pPr>
            <w:r w:rsidRPr="00545CAA">
              <w:rPr>
                <w:lang w:val="ru-RU"/>
              </w:rPr>
              <w:t xml:space="preserve">– разговара о значају одабраног уметника, уметничког дела, споменика и </w:t>
            </w:r>
            <w:r w:rsidRPr="00545CAA">
              <w:rPr>
                <w:lang w:val="ru-RU"/>
              </w:rPr>
              <w:lastRenderedPageBreak/>
              <w:t xml:space="preserve">музеја; </w:t>
            </w:r>
          </w:p>
          <w:p w:rsidR="00545CAA" w:rsidRDefault="00545CAA" w:rsidP="00545CAA">
            <w:pPr>
              <w:pStyle w:val="BodyText"/>
              <w:spacing w:before="38"/>
              <w:ind w:left="0"/>
              <w:jc w:val="both"/>
              <w:rPr>
                <w:lang w:val="ru-RU"/>
              </w:rPr>
            </w:pPr>
            <w:r w:rsidRPr="00545CAA">
              <w:rPr>
                <w:lang w:val="ru-RU"/>
              </w:rPr>
              <w:t>– учествује у планирању и реализацији ликовног пројекта или радионице;</w:t>
            </w:r>
          </w:p>
          <w:p w:rsidR="00545CAA" w:rsidRPr="00545CAA" w:rsidRDefault="00545CAA" w:rsidP="00545CAA">
            <w:pPr>
              <w:pStyle w:val="BodyText"/>
              <w:spacing w:before="38"/>
              <w:ind w:left="0"/>
              <w:jc w:val="both"/>
              <w:rPr>
                <w:lang w:val="ru-RU"/>
              </w:rPr>
            </w:pPr>
            <w:r w:rsidRPr="00545CAA">
              <w:rPr>
                <w:lang w:val="ru-RU"/>
              </w:rPr>
              <w:t xml:space="preserve"> – разматра, у групи, шта и како је учио/учила и где та знања може применити.</w:t>
            </w:r>
          </w:p>
        </w:tc>
        <w:tc>
          <w:tcPr>
            <w:tcW w:w="4567" w:type="dxa"/>
          </w:tcPr>
          <w:p w:rsidR="00545CAA" w:rsidRDefault="00545CAA" w:rsidP="00545CAA">
            <w:pPr>
              <w:tabs>
                <w:tab w:val="left" w:pos="1230"/>
              </w:tabs>
              <w:jc w:val="center"/>
              <w:rPr>
                <w:lang w:val="ru-RU"/>
              </w:rPr>
            </w:pPr>
          </w:p>
          <w:p w:rsidR="00545CAA" w:rsidRPr="00545CAA" w:rsidRDefault="00545CAA" w:rsidP="00545CAA">
            <w:pPr>
              <w:jc w:val="center"/>
              <w:rPr>
                <w:lang w:val="ru-RU"/>
              </w:rPr>
            </w:pPr>
          </w:p>
          <w:p w:rsidR="00545CAA" w:rsidRPr="00545CAA" w:rsidRDefault="00545CAA" w:rsidP="00545CAA">
            <w:pPr>
              <w:jc w:val="center"/>
              <w:rPr>
                <w:lang w:val="ru-RU"/>
              </w:rPr>
            </w:pPr>
          </w:p>
          <w:p w:rsidR="00545CAA" w:rsidRPr="00545CAA" w:rsidRDefault="00545CAA" w:rsidP="00545CAA">
            <w:pPr>
              <w:jc w:val="center"/>
              <w:rPr>
                <w:lang w:val="ru-RU"/>
              </w:rPr>
            </w:pPr>
          </w:p>
          <w:p w:rsidR="00545CAA" w:rsidRDefault="00545CAA" w:rsidP="00545CAA">
            <w:pPr>
              <w:jc w:val="center"/>
              <w:rPr>
                <w:lang w:val="ru-RU"/>
              </w:rPr>
            </w:pPr>
          </w:p>
          <w:p w:rsidR="00545CAA" w:rsidRPr="00545CAA" w:rsidRDefault="00545CAA" w:rsidP="00545CAA">
            <w:pPr>
              <w:tabs>
                <w:tab w:val="left" w:pos="1335"/>
              </w:tabs>
              <w:jc w:val="center"/>
              <w:rPr>
                <w:b/>
                <w:sz w:val="24"/>
                <w:lang w:val="ru-RU"/>
              </w:rPr>
            </w:pPr>
            <w:r>
              <w:rPr>
                <w:b/>
                <w:sz w:val="24"/>
                <w:lang w:val="ru-RU"/>
              </w:rPr>
              <w:t>КОМПОЗИЦИЈА</w:t>
            </w:r>
          </w:p>
        </w:tc>
        <w:tc>
          <w:tcPr>
            <w:tcW w:w="4319" w:type="dxa"/>
          </w:tcPr>
          <w:p w:rsidR="00545CAA" w:rsidRDefault="00545CAA" w:rsidP="00545CAA">
            <w:pPr>
              <w:pStyle w:val="BodyText"/>
              <w:spacing w:before="38"/>
              <w:ind w:left="9" w:hanging="9"/>
              <w:rPr>
                <w:lang w:val="ru-RU"/>
              </w:rPr>
            </w:pPr>
            <w:r w:rsidRPr="00545CAA">
              <w:rPr>
                <w:lang w:val="ru-RU"/>
              </w:rPr>
              <w:t xml:space="preserve">Елементи композиције – облик, боја, линија, текстура, светлина (валер). Положај елемената у композицији – хоризонтални, вертикални, дијагонални. </w:t>
            </w:r>
          </w:p>
          <w:p w:rsidR="00545CAA" w:rsidRPr="00545CAA" w:rsidRDefault="00545CAA" w:rsidP="00545CAA">
            <w:pPr>
              <w:pStyle w:val="BodyText"/>
              <w:spacing w:before="38"/>
              <w:ind w:left="9" w:hanging="9"/>
              <w:rPr>
                <w:color w:val="231F20"/>
                <w:lang w:val="ru-RU"/>
              </w:rPr>
            </w:pPr>
            <w:r w:rsidRPr="00545CAA">
              <w:rPr>
                <w:lang w:val="ru-RU"/>
              </w:rPr>
              <w:t>Материјали и технике – графитна оловка, туш и четка, туш и перо, акварел, гваш, темпере, фротаж, колаж, деколаж, асамблаж, меки материјали.</w:t>
            </w:r>
          </w:p>
        </w:tc>
      </w:tr>
      <w:tr w:rsidR="00545CAA" w:rsidRPr="00545CAA" w:rsidTr="00545CAA">
        <w:trPr>
          <w:trHeight w:val="1036"/>
        </w:trPr>
        <w:tc>
          <w:tcPr>
            <w:tcW w:w="4425" w:type="dxa"/>
            <w:vMerge/>
          </w:tcPr>
          <w:p w:rsidR="00545CAA" w:rsidRPr="00545CAA" w:rsidRDefault="00545CAA" w:rsidP="00545CAA">
            <w:pPr>
              <w:pStyle w:val="BodyText"/>
              <w:spacing w:before="38"/>
              <w:ind w:left="0"/>
              <w:jc w:val="both"/>
              <w:rPr>
                <w:lang w:val="ru-RU"/>
              </w:rPr>
            </w:pPr>
          </w:p>
        </w:tc>
        <w:tc>
          <w:tcPr>
            <w:tcW w:w="4567" w:type="dxa"/>
          </w:tcPr>
          <w:p w:rsidR="00545CAA" w:rsidRDefault="00545CAA" w:rsidP="00545CAA">
            <w:pPr>
              <w:tabs>
                <w:tab w:val="left" w:pos="1230"/>
              </w:tabs>
              <w:jc w:val="center"/>
              <w:rPr>
                <w:lang w:val="ru-RU"/>
              </w:rPr>
            </w:pPr>
          </w:p>
          <w:p w:rsidR="00545CAA" w:rsidRPr="00545CAA" w:rsidRDefault="00545CAA" w:rsidP="00545CAA">
            <w:pPr>
              <w:tabs>
                <w:tab w:val="left" w:pos="1095"/>
              </w:tabs>
              <w:jc w:val="center"/>
              <w:rPr>
                <w:lang w:val="ru-RU"/>
              </w:rPr>
            </w:pPr>
            <w:r w:rsidRPr="00545CAA">
              <w:rPr>
                <w:b/>
                <w:sz w:val="24"/>
                <w:lang w:val="ru-RU"/>
              </w:rPr>
              <w:t>СПОРАЗУМЕВАЊЕ</w:t>
            </w:r>
          </w:p>
        </w:tc>
        <w:tc>
          <w:tcPr>
            <w:tcW w:w="4319" w:type="dxa"/>
          </w:tcPr>
          <w:p w:rsidR="00545CAA" w:rsidRDefault="00545CAA" w:rsidP="00545CAA">
            <w:pPr>
              <w:pStyle w:val="BodyText"/>
              <w:spacing w:before="38"/>
              <w:ind w:left="0"/>
              <w:rPr>
                <w:lang w:val="ru-RU"/>
              </w:rPr>
            </w:pPr>
            <w:r w:rsidRPr="00545CAA">
              <w:rPr>
                <w:lang w:val="ru-RU"/>
              </w:rPr>
              <w:t xml:space="preserve">Хералдика – застава, грб, печат. Пиктограми. </w:t>
            </w:r>
          </w:p>
          <w:p w:rsidR="00545CAA" w:rsidRDefault="00545CAA" w:rsidP="00545CAA">
            <w:pPr>
              <w:pStyle w:val="BodyText"/>
              <w:spacing w:before="38"/>
              <w:ind w:left="0"/>
              <w:rPr>
                <w:color w:val="231F20"/>
                <w:lang w:val="ru-RU"/>
              </w:rPr>
            </w:pPr>
            <w:r>
              <w:t>Споразумевање сликом.</w:t>
            </w:r>
          </w:p>
        </w:tc>
      </w:tr>
      <w:tr w:rsidR="00545CAA" w:rsidRPr="006B51A3" w:rsidTr="00545CAA">
        <w:trPr>
          <w:trHeight w:val="1689"/>
        </w:trPr>
        <w:tc>
          <w:tcPr>
            <w:tcW w:w="4425" w:type="dxa"/>
            <w:vMerge/>
          </w:tcPr>
          <w:p w:rsidR="00545CAA" w:rsidRPr="00545CAA" w:rsidRDefault="00545CAA" w:rsidP="00545CAA">
            <w:pPr>
              <w:pStyle w:val="BodyText"/>
              <w:spacing w:before="38"/>
              <w:ind w:left="0"/>
              <w:jc w:val="both"/>
              <w:rPr>
                <w:lang w:val="ru-RU"/>
              </w:rPr>
            </w:pPr>
          </w:p>
        </w:tc>
        <w:tc>
          <w:tcPr>
            <w:tcW w:w="4567" w:type="dxa"/>
          </w:tcPr>
          <w:p w:rsidR="00545CAA" w:rsidRDefault="00545CAA" w:rsidP="00545CAA">
            <w:pPr>
              <w:tabs>
                <w:tab w:val="left" w:pos="1230"/>
              </w:tabs>
              <w:jc w:val="center"/>
              <w:rPr>
                <w:lang w:val="ru-RU"/>
              </w:rPr>
            </w:pPr>
          </w:p>
          <w:p w:rsidR="00545CAA" w:rsidRPr="00545CAA" w:rsidRDefault="00545CAA" w:rsidP="00545CAA">
            <w:pPr>
              <w:jc w:val="center"/>
              <w:rPr>
                <w:lang w:val="ru-RU"/>
              </w:rPr>
            </w:pPr>
          </w:p>
          <w:p w:rsidR="00545CAA" w:rsidRDefault="00545CAA" w:rsidP="00545CAA">
            <w:pPr>
              <w:jc w:val="center"/>
              <w:rPr>
                <w:lang w:val="ru-RU"/>
              </w:rPr>
            </w:pPr>
          </w:p>
          <w:p w:rsidR="00545CAA" w:rsidRPr="00545CAA" w:rsidRDefault="00545CAA" w:rsidP="00545CAA">
            <w:pPr>
              <w:tabs>
                <w:tab w:val="left" w:pos="1260"/>
              </w:tabs>
              <w:jc w:val="center"/>
              <w:rPr>
                <w:b/>
                <w:lang w:val="ru-RU"/>
              </w:rPr>
            </w:pPr>
            <w:r w:rsidRPr="00545CAA">
              <w:rPr>
                <w:b/>
                <w:sz w:val="24"/>
                <w:lang w:val="ru-RU"/>
              </w:rPr>
              <w:t>НАСЛЕЂЕ</w:t>
            </w:r>
          </w:p>
        </w:tc>
        <w:tc>
          <w:tcPr>
            <w:tcW w:w="4319" w:type="dxa"/>
          </w:tcPr>
          <w:p w:rsidR="00545CAA" w:rsidRDefault="00545CAA" w:rsidP="00545CAA">
            <w:pPr>
              <w:pStyle w:val="BodyText"/>
              <w:spacing w:before="38"/>
              <w:ind w:left="9" w:hanging="9"/>
              <w:rPr>
                <w:lang w:val="ru-RU"/>
              </w:rPr>
            </w:pPr>
            <w:r w:rsidRPr="00545CAA">
              <w:rPr>
                <w:lang w:val="ru-RU"/>
              </w:rPr>
              <w:t xml:space="preserve">Споменици природе и споменици културе у Србији. </w:t>
            </w:r>
          </w:p>
          <w:p w:rsidR="00545CAA" w:rsidRDefault="00545CAA" w:rsidP="00545CAA">
            <w:pPr>
              <w:pStyle w:val="BodyText"/>
              <w:spacing w:before="38"/>
              <w:ind w:left="9" w:hanging="9"/>
              <w:rPr>
                <w:lang w:val="ru-RU"/>
              </w:rPr>
            </w:pPr>
            <w:r w:rsidRPr="00545CAA">
              <w:rPr>
                <w:lang w:val="ru-RU"/>
              </w:rPr>
              <w:t>Археолошки локалитети, замкови и утврђења, манастири, музеји.</w:t>
            </w:r>
          </w:p>
          <w:p w:rsidR="00545CAA" w:rsidRDefault="00545CAA" w:rsidP="00545CAA">
            <w:pPr>
              <w:pStyle w:val="BodyText"/>
              <w:spacing w:before="38"/>
              <w:ind w:left="9" w:hanging="9"/>
              <w:rPr>
                <w:color w:val="231F20"/>
                <w:lang w:val="ru-RU"/>
              </w:rPr>
            </w:pPr>
            <w:r w:rsidRPr="00545CAA">
              <w:rPr>
                <w:lang w:val="ru-RU"/>
              </w:rPr>
              <w:t xml:space="preserve"> Познати уметници и најзначајнија дела</w:t>
            </w:r>
          </w:p>
        </w:tc>
      </w:tr>
      <w:tr w:rsidR="00545CAA" w:rsidRPr="00545CAA" w:rsidTr="00545CAA">
        <w:trPr>
          <w:trHeight w:val="1689"/>
        </w:trPr>
        <w:tc>
          <w:tcPr>
            <w:tcW w:w="4425" w:type="dxa"/>
            <w:vMerge/>
          </w:tcPr>
          <w:p w:rsidR="00545CAA" w:rsidRPr="00545CAA" w:rsidRDefault="00545CAA" w:rsidP="00545CAA">
            <w:pPr>
              <w:pStyle w:val="BodyText"/>
              <w:spacing w:before="38"/>
              <w:ind w:left="0"/>
              <w:jc w:val="both"/>
              <w:rPr>
                <w:lang w:val="ru-RU"/>
              </w:rPr>
            </w:pPr>
          </w:p>
        </w:tc>
        <w:tc>
          <w:tcPr>
            <w:tcW w:w="4567" w:type="dxa"/>
          </w:tcPr>
          <w:p w:rsidR="00545CAA" w:rsidRDefault="00545CAA" w:rsidP="00545CAA">
            <w:pPr>
              <w:tabs>
                <w:tab w:val="left" w:pos="1230"/>
              </w:tabs>
              <w:jc w:val="center"/>
              <w:rPr>
                <w:lang w:val="ru-RU"/>
              </w:rPr>
            </w:pPr>
          </w:p>
          <w:p w:rsidR="00545CAA" w:rsidRDefault="00545CAA" w:rsidP="00545CAA">
            <w:pPr>
              <w:jc w:val="center"/>
              <w:rPr>
                <w:lang w:val="ru-RU"/>
              </w:rPr>
            </w:pPr>
          </w:p>
          <w:p w:rsidR="00545CAA" w:rsidRPr="00545CAA" w:rsidRDefault="00545CAA" w:rsidP="00545CAA">
            <w:pPr>
              <w:tabs>
                <w:tab w:val="left" w:pos="1110"/>
              </w:tabs>
              <w:jc w:val="center"/>
              <w:rPr>
                <w:b/>
                <w:lang w:val="ru-RU"/>
              </w:rPr>
            </w:pPr>
            <w:r w:rsidRPr="00545CAA">
              <w:rPr>
                <w:b/>
                <w:sz w:val="24"/>
                <w:lang w:val="ru-RU"/>
              </w:rPr>
              <w:t>СЦЕНА</w:t>
            </w:r>
          </w:p>
        </w:tc>
        <w:tc>
          <w:tcPr>
            <w:tcW w:w="4319" w:type="dxa"/>
          </w:tcPr>
          <w:p w:rsidR="00545CAA" w:rsidRDefault="00545CAA" w:rsidP="00545CAA">
            <w:pPr>
              <w:pStyle w:val="BodyText"/>
              <w:spacing w:before="38"/>
              <w:ind w:left="99"/>
              <w:rPr>
                <w:lang w:val="ru-RU"/>
              </w:rPr>
            </w:pPr>
            <w:r w:rsidRPr="00545CAA">
              <w:rPr>
                <w:lang w:val="ru-RU"/>
              </w:rPr>
              <w:t>Сценографија за позориште, филм и телевизију.</w:t>
            </w:r>
          </w:p>
          <w:p w:rsidR="00545CAA" w:rsidRDefault="00545CAA" w:rsidP="00545CAA">
            <w:pPr>
              <w:pStyle w:val="BodyText"/>
              <w:spacing w:before="38"/>
              <w:ind w:left="99"/>
              <w:rPr>
                <w:color w:val="231F20"/>
                <w:lang w:val="ru-RU"/>
              </w:rPr>
            </w:pPr>
            <w:r w:rsidRPr="00545CAA">
              <w:rPr>
                <w:lang w:val="ru-RU"/>
              </w:rPr>
              <w:t xml:space="preserve"> </w:t>
            </w:r>
            <w:r>
              <w:t>Елементи сценографије</w:t>
            </w:r>
          </w:p>
        </w:tc>
      </w:tr>
    </w:tbl>
    <w:p w:rsidR="00545CAA" w:rsidRDefault="00545CAA" w:rsidP="00A36896">
      <w:pPr>
        <w:tabs>
          <w:tab w:val="left" w:pos="6120"/>
        </w:tabs>
        <w:jc w:val="both"/>
        <w:rPr>
          <w:lang w:val="ru-RU"/>
        </w:rPr>
      </w:pPr>
      <w:r>
        <w:rPr>
          <w:lang w:val="ru-RU"/>
        </w:rPr>
        <w:lastRenderedPageBreak/>
        <w:t xml:space="preserve">              </w:t>
      </w:r>
      <w:r w:rsidRPr="00545CAA">
        <w:rPr>
          <w:lang w:val="ru-RU"/>
        </w:rPr>
        <w:t>Кључни појмови: простор, облик, линија, боја, текстура, светлина.</w:t>
      </w:r>
    </w:p>
    <w:p w:rsidR="00545CAA" w:rsidRDefault="00545CAA" w:rsidP="00A36896">
      <w:pPr>
        <w:tabs>
          <w:tab w:val="left" w:pos="6120"/>
        </w:tabs>
        <w:jc w:val="both"/>
        <w:rPr>
          <w:lang w:val="ru-RU"/>
        </w:rPr>
      </w:pPr>
    </w:p>
    <w:p w:rsidR="00545CAA" w:rsidRDefault="00545CAA" w:rsidP="00545CAA">
      <w:pPr>
        <w:tabs>
          <w:tab w:val="left" w:pos="6120"/>
        </w:tabs>
        <w:jc w:val="center"/>
        <w:rPr>
          <w:b/>
          <w:sz w:val="24"/>
          <w:lang w:val="ru-RU"/>
        </w:rPr>
      </w:pPr>
      <w:r>
        <w:rPr>
          <w:b/>
          <w:sz w:val="24"/>
          <w:lang w:val="ru-RU"/>
        </w:rPr>
        <w:t>УПУТС</w:t>
      </w:r>
      <w:r w:rsidR="00AD7443">
        <w:rPr>
          <w:b/>
          <w:sz w:val="24"/>
          <w:lang w:val="ru-RU"/>
        </w:rPr>
        <w:t>ТВО ЗА ДИДАКТИЧКО-МЕТОДИЧКО ОСТВАРИВАЊЕ ПРОГРАМА</w:t>
      </w:r>
    </w:p>
    <w:p w:rsidR="00AD7443" w:rsidRDefault="00AD7443" w:rsidP="00545CAA">
      <w:pPr>
        <w:tabs>
          <w:tab w:val="left" w:pos="6120"/>
        </w:tabs>
        <w:jc w:val="center"/>
        <w:rPr>
          <w:b/>
          <w:sz w:val="24"/>
          <w:lang w:val="ru-RU"/>
        </w:rPr>
      </w:pPr>
    </w:p>
    <w:p w:rsidR="00AD7443" w:rsidRDefault="0010706D" w:rsidP="00AD7443">
      <w:pPr>
        <w:tabs>
          <w:tab w:val="left" w:pos="6120"/>
        </w:tabs>
        <w:jc w:val="both"/>
        <w:rPr>
          <w:lang w:val="ru-RU"/>
        </w:rPr>
      </w:pPr>
      <w:r w:rsidRPr="0010706D">
        <w:rPr>
          <w:lang w:val="ru-RU"/>
        </w:rPr>
        <w:t>Кључни појмови су међус</w:t>
      </w:r>
      <w:r>
        <w:rPr>
          <w:lang w:val="ru-RU"/>
        </w:rPr>
        <w:t>обно чврсто повезани и чине кон</w:t>
      </w:r>
      <w:r w:rsidRPr="0010706D">
        <w:rPr>
          <w:lang w:val="ru-RU"/>
        </w:rPr>
        <w:t>струкцију, основу за развијање п</w:t>
      </w:r>
      <w:r>
        <w:rPr>
          <w:lang w:val="ru-RU"/>
        </w:rPr>
        <w:t>рограма. Централни појам је про</w:t>
      </w:r>
      <w:r w:rsidRPr="0010706D">
        <w:rPr>
          <w:lang w:val="ru-RU"/>
        </w:rPr>
        <w:t>стор, јер се све што видимо и доживљавамо налази у простору. Из овог појма су изведени остали к</w:t>
      </w:r>
      <w:r>
        <w:rPr>
          <w:lang w:val="ru-RU"/>
        </w:rPr>
        <w:t>ључни појмови. У четвртом разре</w:t>
      </w:r>
      <w:r w:rsidRPr="0010706D">
        <w:rPr>
          <w:lang w:val="ru-RU"/>
        </w:rPr>
        <w:t>ду их има шест: простор – облик, линија, боја, текстура, с</w:t>
      </w:r>
      <w:r>
        <w:rPr>
          <w:lang w:val="ru-RU"/>
        </w:rPr>
        <w:t>ветлина.</w:t>
      </w:r>
    </w:p>
    <w:p w:rsidR="0010706D" w:rsidRDefault="0010706D" w:rsidP="00AD7443">
      <w:pPr>
        <w:tabs>
          <w:tab w:val="left" w:pos="6120"/>
        </w:tabs>
        <w:jc w:val="both"/>
        <w:rPr>
          <w:lang w:val="ru-RU"/>
        </w:rPr>
      </w:pPr>
      <w:r w:rsidRPr="0010706D">
        <w:rPr>
          <w:lang w:val="ru-RU"/>
        </w:rPr>
        <w:t>Централни појам, простор, указује на то да програм није усмерен на ускостручне садржаје, већ на свет у коме ученик живи и одраста и који треба свесно да опажа, доживљава и истражује из различитих углова. Сви садржаји везани за визуелну уметност (укључујући и уметничка остварења из ближе</w:t>
      </w:r>
      <w:r>
        <w:rPr>
          <w:lang w:val="ru-RU"/>
        </w:rPr>
        <w:t xml:space="preserve"> и даље прошлости) у блиској су</w:t>
      </w:r>
      <w:r w:rsidRPr="0010706D">
        <w:rPr>
          <w:lang w:val="ru-RU"/>
        </w:rPr>
        <w:t>вези са савременим</w:t>
      </w:r>
      <w:r>
        <w:rPr>
          <w:lang w:val="ru-RU"/>
        </w:rPr>
        <w:t xml:space="preserve"> светом и ученици треба постепе</w:t>
      </w:r>
      <w:r w:rsidRPr="0010706D">
        <w:rPr>
          <w:lang w:val="ru-RU"/>
        </w:rPr>
        <w:t>но да истражују и откривају те везе.</w:t>
      </w:r>
    </w:p>
    <w:p w:rsidR="0010706D" w:rsidRDefault="0010706D" w:rsidP="00AD7443">
      <w:pPr>
        <w:tabs>
          <w:tab w:val="left" w:pos="6120"/>
        </w:tabs>
        <w:jc w:val="both"/>
        <w:rPr>
          <w:lang w:val="ru-RU"/>
        </w:rPr>
      </w:pPr>
    </w:p>
    <w:p w:rsidR="0010706D" w:rsidRDefault="0010706D" w:rsidP="00AD7443">
      <w:pPr>
        <w:tabs>
          <w:tab w:val="left" w:pos="6120"/>
        </w:tabs>
        <w:jc w:val="both"/>
        <w:rPr>
          <w:b/>
          <w:lang w:val="ru-RU"/>
        </w:rPr>
      </w:pPr>
      <w:r>
        <w:rPr>
          <w:b/>
          <w:lang w:val="ru-RU"/>
        </w:rPr>
        <w:t>ПЛАНИРАЊЕ НАСТАВЕ И УЧЕЊА</w:t>
      </w:r>
    </w:p>
    <w:p w:rsidR="0010706D" w:rsidRDefault="0010706D" w:rsidP="00AD7443">
      <w:pPr>
        <w:tabs>
          <w:tab w:val="left" w:pos="6120"/>
        </w:tabs>
        <w:jc w:val="both"/>
        <w:rPr>
          <w:b/>
          <w:lang w:val="ru-RU"/>
        </w:rPr>
      </w:pPr>
    </w:p>
    <w:p w:rsidR="0010706D" w:rsidRDefault="0010706D" w:rsidP="00AD7443">
      <w:pPr>
        <w:tabs>
          <w:tab w:val="left" w:pos="6120"/>
        </w:tabs>
        <w:jc w:val="both"/>
        <w:rPr>
          <w:lang w:val="ru-RU"/>
        </w:rPr>
      </w:pPr>
      <w:r w:rsidRPr="0010706D">
        <w:rPr>
          <w:lang w:val="ru-RU"/>
        </w:rPr>
        <w:t>Наставник креира програм на основу компетенција, циља, исхода и кључних појмова. Да би се омогућили услови за напредовање ученика, у настави треба да доминирају сложени задаци који циљају више исхода и међупредметних компетенција. Осим стваралачког рада значајан је и разговор. Наста</w:t>
      </w:r>
      <w:r>
        <w:rPr>
          <w:lang w:val="ru-RU"/>
        </w:rPr>
        <w:t>вник планира питања која подсти</w:t>
      </w:r>
      <w:r w:rsidRPr="0010706D">
        <w:rPr>
          <w:lang w:val="ru-RU"/>
        </w:rPr>
        <w:t xml:space="preserve">у ученике </w:t>
      </w:r>
      <w:r>
        <w:rPr>
          <w:lang w:val="ru-RU"/>
        </w:rPr>
        <w:t>на размишљање, истраживање и ра</w:t>
      </w:r>
      <w:r w:rsidRPr="0010706D">
        <w:rPr>
          <w:lang w:val="ru-RU"/>
        </w:rPr>
        <w:t>звијање креативних идеј</w:t>
      </w:r>
      <w:r>
        <w:rPr>
          <w:lang w:val="ru-RU"/>
        </w:rPr>
        <w:t>а.</w:t>
      </w:r>
    </w:p>
    <w:p w:rsidR="0010706D" w:rsidRDefault="0010706D" w:rsidP="00AD7443">
      <w:pPr>
        <w:tabs>
          <w:tab w:val="left" w:pos="6120"/>
        </w:tabs>
        <w:jc w:val="both"/>
        <w:rPr>
          <w:lang w:val="ru-RU"/>
        </w:rPr>
      </w:pPr>
    </w:p>
    <w:p w:rsidR="0010706D" w:rsidRDefault="0010706D" w:rsidP="00AD7443">
      <w:pPr>
        <w:tabs>
          <w:tab w:val="left" w:pos="6120"/>
        </w:tabs>
        <w:jc w:val="both"/>
        <w:rPr>
          <w:b/>
          <w:lang w:val="ru-RU"/>
        </w:rPr>
      </w:pPr>
      <w:r>
        <w:rPr>
          <w:b/>
          <w:lang w:val="ru-RU"/>
        </w:rPr>
        <w:t>ОСТВАРИВАЊЕ НАСТАВЕ И УЧЕЊА</w:t>
      </w:r>
    </w:p>
    <w:p w:rsidR="0010706D" w:rsidRDefault="0010706D" w:rsidP="00AD7443">
      <w:pPr>
        <w:tabs>
          <w:tab w:val="left" w:pos="6120"/>
        </w:tabs>
        <w:jc w:val="both"/>
        <w:rPr>
          <w:b/>
          <w:lang w:val="ru-RU"/>
        </w:rPr>
      </w:pPr>
    </w:p>
    <w:p w:rsidR="0010706D" w:rsidRDefault="0010706D" w:rsidP="00AD7443">
      <w:pPr>
        <w:tabs>
          <w:tab w:val="left" w:pos="6120"/>
        </w:tabs>
        <w:jc w:val="both"/>
        <w:rPr>
          <w:lang w:val="ru-RU"/>
        </w:rPr>
      </w:pPr>
      <w:r>
        <w:rPr>
          <w:lang w:val="ru-RU"/>
        </w:rPr>
        <w:t>КОМПОЗИЦИЈА</w:t>
      </w:r>
    </w:p>
    <w:p w:rsidR="0010706D" w:rsidRDefault="0010706D" w:rsidP="00AD7443">
      <w:pPr>
        <w:tabs>
          <w:tab w:val="left" w:pos="6120"/>
        </w:tabs>
        <w:jc w:val="both"/>
        <w:rPr>
          <w:lang w:val="ru-RU"/>
        </w:rPr>
      </w:pPr>
    </w:p>
    <w:p w:rsidR="0010706D" w:rsidRDefault="0010706D" w:rsidP="00AD7443">
      <w:pPr>
        <w:tabs>
          <w:tab w:val="left" w:pos="6120"/>
        </w:tabs>
        <w:jc w:val="both"/>
        <w:rPr>
          <w:lang w:val="ru-RU"/>
        </w:rPr>
      </w:pPr>
      <w:r w:rsidRPr="0010706D">
        <w:rPr>
          <w:lang w:val="ru-RU"/>
        </w:rPr>
        <w:t>Појмове из теорије обликовања које су ученици до четвртог разреда упознавали кроз ликовни рад потребно је једноставно</w:t>
      </w:r>
      <w:r>
        <w:rPr>
          <w:lang w:val="ru-RU"/>
        </w:rPr>
        <w:t xml:space="preserve"> објаснити. </w:t>
      </w:r>
      <w:r w:rsidRPr="0010706D">
        <w:rPr>
          <w:lang w:val="ru-RU"/>
        </w:rPr>
        <w:t xml:space="preserve">Композиција је ликовна целина коју је створио човек. Свака целина се састоји из делова (елемената). Основни елементи композиције (ликовни елементи) су облик, линија, боја, текстура и светлина (валер). У природи можемо видети пределе и појаве које доживљавамо као композиције и елементе композиције (а који то нису). На пример, када севају </w:t>
      </w:r>
      <w:r>
        <w:rPr>
          <w:lang w:val="ru-RU"/>
        </w:rPr>
        <w:t>муње, ми их видимо као мрежу ли</w:t>
      </w:r>
      <w:r w:rsidRPr="0010706D">
        <w:rPr>
          <w:lang w:val="ru-RU"/>
        </w:rPr>
        <w:t>нија која се грана од једне ил</w:t>
      </w:r>
      <w:r>
        <w:rPr>
          <w:lang w:val="ru-RU"/>
        </w:rPr>
        <w:t>и више ширих линија. Уколико на</w:t>
      </w:r>
      <w:r w:rsidRPr="0010706D">
        <w:rPr>
          <w:lang w:val="ru-RU"/>
        </w:rPr>
        <w:t xml:space="preserve">ставник одабере овај пример, не треба да пропусти прилику да подсети ученике како да се понашају и заштите за време олује. Затим, да говори о цртању светлом, да покаже карактеристичан пример (Пикасови цртежи светлом из 1949. године), као и савремене оловке за цртање светлом (унети у претраживач: </w:t>
      </w:r>
      <w:r>
        <w:t>LED</w:t>
      </w:r>
      <w:r w:rsidRPr="0010706D">
        <w:rPr>
          <w:lang w:val="ru-RU"/>
        </w:rPr>
        <w:t xml:space="preserve"> </w:t>
      </w:r>
      <w:r>
        <w:t>Light</w:t>
      </w:r>
      <w:r w:rsidRPr="0010706D">
        <w:rPr>
          <w:lang w:val="ru-RU"/>
        </w:rPr>
        <w:t xml:space="preserve"> </w:t>
      </w:r>
      <w:r>
        <w:t>Drawing</w:t>
      </w:r>
      <w:r w:rsidRPr="0010706D">
        <w:rPr>
          <w:lang w:val="ru-RU"/>
        </w:rPr>
        <w:t xml:space="preserve"> </w:t>
      </w:r>
      <w:r>
        <w:t>Pens</w:t>
      </w:r>
      <w:r w:rsidRPr="0010706D">
        <w:rPr>
          <w:lang w:val="ru-RU"/>
        </w:rPr>
        <w:t>). Када цртамо светлом, цртеж је, као и муња, привремен. Ако желимо да га сачува</w:t>
      </w:r>
      <w:r>
        <w:rPr>
          <w:lang w:val="ru-RU"/>
        </w:rPr>
        <w:t>мо, потребно је да га неко фото</w:t>
      </w:r>
      <w:r w:rsidRPr="0010706D">
        <w:rPr>
          <w:lang w:val="ru-RU"/>
        </w:rPr>
        <w:t xml:space="preserve">графише док цртамо. Некада су уметници цртали и сликали само традиционалним материјалима и техникама. Светлост није била средство за рад, већ само услов за опажање. Када нема светлости не видимо облике, боје, линије, </w:t>
      </w:r>
      <w:r>
        <w:rPr>
          <w:lang w:val="ru-RU"/>
        </w:rPr>
        <w:t>текстуре... Како се смањује све</w:t>
      </w:r>
      <w:r w:rsidRPr="0010706D">
        <w:rPr>
          <w:lang w:val="ru-RU"/>
        </w:rPr>
        <w:t>тлост и боје предмета изгледају тамније. Светлина или валер је количина светлости у једној боји. Ученици могу да експериментишу додајући једној боји другу боју/боје да би је посветлели или потамнели. На ово објашњењ</w:t>
      </w:r>
      <w:r>
        <w:rPr>
          <w:lang w:val="ru-RU"/>
        </w:rPr>
        <w:t>е може да се надовеже и објашње</w:t>
      </w:r>
      <w:r w:rsidRPr="0010706D">
        <w:rPr>
          <w:lang w:val="ru-RU"/>
        </w:rPr>
        <w:t>ње бачене и сопствене сенке, затим, прича о односу светло-тамно на слици и принципу компоновања, контраст. У овом разреду се објашњава само контраст светлог и тамног. Великим контрастом постиже се драматичност. Учени</w:t>
      </w:r>
      <w:r>
        <w:rPr>
          <w:lang w:val="ru-RU"/>
        </w:rPr>
        <w:t>ци могу то једноставно да испро</w:t>
      </w:r>
      <w:r w:rsidRPr="0010706D">
        <w:rPr>
          <w:lang w:val="ru-RU"/>
        </w:rPr>
        <w:t>бају. Уколико се учионица замрачи и батеријском лампом одоздо осветли лице ученика који прича неки измишљени догађај прича ће бити далеко интересантнија него када се прича под рав</w:t>
      </w:r>
      <w:r>
        <w:rPr>
          <w:lang w:val="ru-RU"/>
        </w:rPr>
        <w:t>номер</w:t>
      </w:r>
      <w:r w:rsidRPr="0010706D">
        <w:rPr>
          <w:lang w:val="ru-RU"/>
        </w:rPr>
        <w:t>ним осветљењем. Ученици који</w:t>
      </w:r>
      <w:r>
        <w:rPr>
          <w:lang w:val="ru-RU"/>
        </w:rPr>
        <w:t xml:space="preserve"> користе рачунар и мобилне теле</w:t>
      </w:r>
      <w:r w:rsidRPr="0010706D">
        <w:rPr>
          <w:lang w:val="ru-RU"/>
        </w:rPr>
        <w:t xml:space="preserve">фоне могу да подешавају </w:t>
      </w:r>
      <w:r w:rsidRPr="0010706D">
        <w:rPr>
          <w:lang w:val="ru-RU"/>
        </w:rPr>
        <w:lastRenderedPageBreak/>
        <w:t>контраст у апликацијама за обраду слике и да пореде ефекте који се на тај начин добијају.</w:t>
      </w:r>
    </w:p>
    <w:p w:rsidR="0010706D" w:rsidRDefault="0010706D" w:rsidP="00AD7443">
      <w:pPr>
        <w:tabs>
          <w:tab w:val="left" w:pos="6120"/>
        </w:tabs>
        <w:jc w:val="both"/>
        <w:rPr>
          <w:lang w:val="ru-RU"/>
        </w:rPr>
      </w:pPr>
      <w:r w:rsidRPr="0010706D">
        <w:rPr>
          <w:lang w:val="ru-RU"/>
        </w:rPr>
        <w:t>Могуће је објаснити јо</w:t>
      </w:r>
      <w:r>
        <w:rPr>
          <w:lang w:val="ru-RU"/>
        </w:rPr>
        <w:t>ш неке принципе компоновања (до</w:t>
      </w:r>
      <w:r w:rsidRPr="0010706D">
        <w:rPr>
          <w:lang w:val="ru-RU"/>
        </w:rPr>
        <w:t>минанта, јединство), али не треба нуди</w:t>
      </w:r>
      <w:r>
        <w:rPr>
          <w:lang w:val="ru-RU"/>
        </w:rPr>
        <w:t xml:space="preserve">ти потпуна објашњења на </w:t>
      </w:r>
      <w:r w:rsidRPr="0010706D">
        <w:rPr>
          <w:lang w:val="ru-RU"/>
        </w:rPr>
        <w:t>примерима из уметности, јер су превише сложена за овај узраст. За ученике је корисније делим</w:t>
      </w:r>
      <w:r>
        <w:rPr>
          <w:lang w:val="ru-RU"/>
        </w:rPr>
        <w:t>ично објаснити принципе компоно</w:t>
      </w:r>
      <w:r w:rsidRPr="0010706D">
        <w:rPr>
          <w:lang w:val="ru-RU"/>
        </w:rPr>
        <w:t>вања на примерима из живота</w:t>
      </w:r>
      <w:r>
        <w:rPr>
          <w:lang w:val="ru-RU"/>
        </w:rPr>
        <w:t>.</w:t>
      </w:r>
    </w:p>
    <w:p w:rsidR="0010706D" w:rsidRDefault="0010706D" w:rsidP="00AD7443">
      <w:pPr>
        <w:tabs>
          <w:tab w:val="left" w:pos="6120"/>
        </w:tabs>
        <w:jc w:val="both"/>
        <w:rPr>
          <w:lang w:val="ru-RU"/>
        </w:rPr>
      </w:pPr>
      <w:r w:rsidRPr="0010706D">
        <w:rPr>
          <w:lang w:val="ru-RU"/>
        </w:rPr>
        <w:t>Организација композиције се и даље учи постепено. Ученици могу прво да креирају једноставну композицију распоређујући на папиру (или у апликативном програму за цртање) правилне (или правилне и неправилне) облике</w:t>
      </w:r>
      <w:r>
        <w:rPr>
          <w:lang w:val="ru-RU"/>
        </w:rPr>
        <w:t xml:space="preserve"> према замишљеној линији – хори</w:t>
      </w:r>
      <w:r w:rsidRPr="0010706D">
        <w:rPr>
          <w:lang w:val="ru-RU"/>
        </w:rPr>
        <w:t>зонталној, вертикалној или дијаг</w:t>
      </w:r>
      <w:r>
        <w:rPr>
          <w:lang w:val="ru-RU"/>
        </w:rPr>
        <w:t>оналној (елементи се могу распо</w:t>
      </w:r>
      <w:r w:rsidRPr="0010706D">
        <w:rPr>
          <w:lang w:val="ru-RU"/>
        </w:rPr>
        <w:t>ређивати и другачије, али није пожељно ширити садржаје). Затим се постепено задају сложенији задаци који омогућавају да ученик размишља и да сам планира ра</w:t>
      </w:r>
      <w:r>
        <w:rPr>
          <w:lang w:val="ru-RU"/>
        </w:rPr>
        <w:t>според елемената којим би ефика</w:t>
      </w:r>
      <w:r w:rsidRPr="0010706D">
        <w:rPr>
          <w:lang w:val="ru-RU"/>
        </w:rPr>
        <w:t>сно изразио своју замисао.</w:t>
      </w:r>
    </w:p>
    <w:p w:rsidR="0010706D" w:rsidRDefault="0010706D" w:rsidP="00AD7443">
      <w:pPr>
        <w:tabs>
          <w:tab w:val="left" w:pos="6120"/>
        </w:tabs>
        <w:jc w:val="both"/>
        <w:rPr>
          <w:lang w:val="ru-RU"/>
        </w:rPr>
      </w:pPr>
      <w:r w:rsidRPr="0010706D">
        <w:rPr>
          <w:lang w:val="ru-RU"/>
        </w:rPr>
        <w:t>Напредним и заинтерес</w:t>
      </w:r>
      <w:r>
        <w:rPr>
          <w:lang w:val="ru-RU"/>
        </w:rPr>
        <w:t>ованим ученицима/одељењу настав</w:t>
      </w:r>
      <w:r w:rsidRPr="0010706D">
        <w:rPr>
          <w:lang w:val="ru-RU"/>
        </w:rPr>
        <w:t>ник може да понуди и друга о</w:t>
      </w:r>
      <w:r>
        <w:rPr>
          <w:lang w:val="ru-RU"/>
        </w:rPr>
        <w:t>бјашњења. На пример, када посма</w:t>
      </w:r>
      <w:r w:rsidRPr="0010706D">
        <w:rPr>
          <w:lang w:val="ru-RU"/>
        </w:rPr>
        <w:t>трамо неки предео у даљини, в</w:t>
      </w:r>
      <w:r>
        <w:rPr>
          <w:lang w:val="ru-RU"/>
        </w:rPr>
        <w:t>идимо линију хоризонта која раз</w:t>
      </w:r>
      <w:r w:rsidRPr="0010706D">
        <w:rPr>
          <w:lang w:val="ru-RU"/>
        </w:rPr>
        <w:t xml:space="preserve">дваја небо и земљу. Та линија је привид, али је ученици означавају на својим цртежима и сликама. </w:t>
      </w:r>
      <w:r>
        <w:rPr>
          <w:lang w:val="ru-RU"/>
        </w:rPr>
        <w:t>Наставник може да говори о пред</w:t>
      </w:r>
      <w:r w:rsidRPr="0010706D">
        <w:rPr>
          <w:lang w:val="ru-RU"/>
        </w:rPr>
        <w:t>њем и задњем плану (или предњем, средњем и задњем плану). Облици који се приказују у задњем плану су најмањи, јер их тако видимо у природи и окружењу.</w:t>
      </w:r>
      <w:r>
        <w:rPr>
          <w:lang w:val="ru-RU"/>
        </w:rPr>
        <w:t xml:space="preserve"> Даље објашњавање теоријских са</w:t>
      </w:r>
      <w:r w:rsidRPr="0010706D">
        <w:rPr>
          <w:lang w:val="ru-RU"/>
        </w:rPr>
        <w:t>држаја није пожељно, важније је да ученици развија</w:t>
      </w:r>
      <w:r>
        <w:rPr>
          <w:lang w:val="ru-RU"/>
        </w:rPr>
        <w:t>ју опажање.</w:t>
      </w:r>
    </w:p>
    <w:p w:rsidR="0010706D" w:rsidRDefault="0010706D" w:rsidP="00AD7443">
      <w:pPr>
        <w:tabs>
          <w:tab w:val="left" w:pos="6120"/>
        </w:tabs>
        <w:jc w:val="both"/>
        <w:rPr>
          <w:lang w:val="ru-RU"/>
        </w:rPr>
      </w:pPr>
      <w:r w:rsidRPr="0010706D">
        <w:rPr>
          <w:lang w:val="ru-RU"/>
        </w:rPr>
        <w:t>До краја разреда ученици треба да испробају тради</w:t>
      </w:r>
      <w:r>
        <w:rPr>
          <w:lang w:val="ru-RU"/>
        </w:rPr>
        <w:t>ционал</w:t>
      </w:r>
      <w:r w:rsidRPr="0010706D">
        <w:rPr>
          <w:lang w:val="ru-RU"/>
        </w:rPr>
        <w:t xml:space="preserve">не технике које нису користили у претходним разредима. И даље се користе материјали за рециклажу (материјал за рециклажу се не купује само да би се користио на часовима Ликовне културе). Ученицима је потребно указати </w:t>
      </w:r>
      <w:r>
        <w:rPr>
          <w:lang w:val="ru-RU"/>
        </w:rPr>
        <w:t>на озбиљно загађење планете пла</w:t>
      </w:r>
      <w:r w:rsidRPr="0010706D">
        <w:rPr>
          <w:lang w:val="ru-RU"/>
        </w:rPr>
        <w:t>стиком и упутити их да избегавају производе у амбалажи која се тешко разграђује и рециклира.</w:t>
      </w:r>
    </w:p>
    <w:p w:rsidR="0010706D" w:rsidRDefault="0010706D" w:rsidP="00AD7443">
      <w:pPr>
        <w:tabs>
          <w:tab w:val="left" w:pos="6120"/>
        </w:tabs>
        <w:jc w:val="both"/>
        <w:rPr>
          <w:lang w:val="ru-RU"/>
        </w:rPr>
      </w:pPr>
      <w:r w:rsidRPr="0010706D">
        <w:rPr>
          <w:lang w:val="ru-RU"/>
        </w:rPr>
        <w:t>Задаци обједињују активн</w:t>
      </w:r>
      <w:r>
        <w:rPr>
          <w:lang w:val="ru-RU"/>
        </w:rPr>
        <w:t>ости ученика: развијање креатив</w:t>
      </w:r>
      <w:r w:rsidRPr="0010706D">
        <w:rPr>
          <w:lang w:val="ru-RU"/>
        </w:rPr>
        <w:t>них идеја, организацију композиције и истраживање изражајних могућности материјала и техника</w:t>
      </w:r>
      <w:r>
        <w:rPr>
          <w:lang w:val="ru-RU"/>
        </w:rPr>
        <w:t>.</w:t>
      </w:r>
    </w:p>
    <w:p w:rsidR="0010706D" w:rsidRDefault="0010706D" w:rsidP="00AD7443">
      <w:pPr>
        <w:tabs>
          <w:tab w:val="left" w:pos="6120"/>
        </w:tabs>
        <w:jc w:val="both"/>
        <w:rPr>
          <w:lang w:val="ru-RU"/>
        </w:rPr>
      </w:pPr>
    </w:p>
    <w:p w:rsidR="0010706D" w:rsidRDefault="0010706D" w:rsidP="00AD7443">
      <w:pPr>
        <w:tabs>
          <w:tab w:val="left" w:pos="6120"/>
        </w:tabs>
        <w:jc w:val="both"/>
        <w:rPr>
          <w:lang w:val="ru-RU"/>
        </w:rPr>
      </w:pPr>
      <w:r>
        <w:rPr>
          <w:lang w:val="ru-RU"/>
        </w:rPr>
        <w:t>СПОРАЗУМЕВАЊЕ</w:t>
      </w:r>
    </w:p>
    <w:p w:rsidR="0010706D" w:rsidRDefault="0010706D" w:rsidP="00AD7443">
      <w:pPr>
        <w:tabs>
          <w:tab w:val="left" w:pos="6120"/>
        </w:tabs>
        <w:jc w:val="both"/>
        <w:rPr>
          <w:lang w:val="ru-RU"/>
        </w:rPr>
      </w:pPr>
    </w:p>
    <w:p w:rsidR="0010706D" w:rsidRDefault="0010706D" w:rsidP="00AD7443">
      <w:pPr>
        <w:tabs>
          <w:tab w:val="left" w:pos="6120"/>
        </w:tabs>
        <w:jc w:val="both"/>
        <w:rPr>
          <w:lang w:val="ru-RU"/>
        </w:rPr>
      </w:pPr>
      <w:r w:rsidRPr="0010706D">
        <w:rPr>
          <w:lang w:val="ru-RU"/>
        </w:rPr>
        <w:t>Предлози који се односе на</w:t>
      </w:r>
      <w:r>
        <w:rPr>
          <w:lang w:val="ru-RU"/>
        </w:rPr>
        <w:t xml:space="preserve"> хералдику и пиктограме оствару</w:t>
      </w:r>
      <w:r w:rsidRPr="0010706D">
        <w:rPr>
          <w:lang w:val="ru-RU"/>
        </w:rPr>
        <w:t>ју се на интегрисаним часовима</w:t>
      </w:r>
      <w:r>
        <w:rPr>
          <w:lang w:val="ru-RU"/>
        </w:rPr>
        <w:t xml:space="preserve"> предмета Ликовна култура и При</w:t>
      </w:r>
      <w:r w:rsidRPr="0010706D">
        <w:rPr>
          <w:lang w:val="ru-RU"/>
        </w:rPr>
        <w:t>рода и друштво. Ученицима је потребно кратко објаснити значење и порекло симбола на грбу Србије. Потребно је да науче да читају знаке упозорења (општа опасност, високи напон, отров, опасност од пожара, клизав терен, ломљи</w:t>
      </w:r>
      <w:r>
        <w:rPr>
          <w:lang w:val="ru-RU"/>
        </w:rPr>
        <w:t>во...), забране (забрањено фото</w:t>
      </w:r>
      <w:r w:rsidRPr="0010706D">
        <w:rPr>
          <w:lang w:val="ru-RU"/>
        </w:rPr>
        <w:t>графисање, забрањен прилаз, забрањено коришћење мобилних телефона, забрањено увођење кућних љубимаца...) и обавештења (школа, излаз, место у превозу ре</w:t>
      </w:r>
      <w:r>
        <w:rPr>
          <w:lang w:val="ru-RU"/>
        </w:rPr>
        <w:t>зервисано за инвалиде или труд</w:t>
      </w:r>
      <w:r w:rsidRPr="0010706D">
        <w:rPr>
          <w:lang w:val="ru-RU"/>
        </w:rPr>
        <w:t>нице, стаза за бицикле, дечје игралишт</w:t>
      </w:r>
      <w:r>
        <w:rPr>
          <w:lang w:val="ru-RU"/>
        </w:rPr>
        <w:t>е...).</w:t>
      </w:r>
    </w:p>
    <w:p w:rsidR="00845E37" w:rsidRDefault="00845E37" w:rsidP="00AD7443">
      <w:pPr>
        <w:tabs>
          <w:tab w:val="left" w:pos="6120"/>
        </w:tabs>
        <w:jc w:val="both"/>
        <w:rPr>
          <w:lang w:val="ru-RU"/>
        </w:rPr>
      </w:pPr>
      <w:r w:rsidRPr="00845E37">
        <w:rPr>
          <w:lang w:val="ru-RU"/>
        </w:rPr>
        <w:t>Предлози који се односе н</w:t>
      </w:r>
      <w:r>
        <w:rPr>
          <w:lang w:val="ru-RU"/>
        </w:rPr>
        <w:t>а споразумевање сликом (у најши</w:t>
      </w:r>
      <w:r w:rsidRPr="00845E37">
        <w:rPr>
          <w:lang w:val="ru-RU"/>
        </w:rPr>
        <w:t>рем значењу) не везују се за теор</w:t>
      </w:r>
      <w:r>
        <w:rPr>
          <w:lang w:val="ru-RU"/>
        </w:rPr>
        <w:t>ијске садржаје, већ за изражава</w:t>
      </w:r>
      <w:r w:rsidRPr="00845E37">
        <w:rPr>
          <w:lang w:val="ru-RU"/>
        </w:rPr>
        <w:t>ње (емоција, маште, позитивних порука, доживљаја...). Важно је да ученици разумеју да се сли</w:t>
      </w:r>
      <w:r>
        <w:rPr>
          <w:lang w:val="ru-RU"/>
        </w:rPr>
        <w:t>ком могу саопштити различите ин</w:t>
      </w:r>
      <w:r w:rsidRPr="00845E37">
        <w:rPr>
          <w:lang w:val="ru-RU"/>
        </w:rPr>
        <w:t>формације, исто као и текстом</w:t>
      </w:r>
      <w:r>
        <w:rPr>
          <w:lang w:val="ru-RU"/>
        </w:rPr>
        <w:t>. Наставник у току године поста</w:t>
      </w:r>
      <w:r w:rsidRPr="00845E37">
        <w:rPr>
          <w:lang w:val="ru-RU"/>
        </w:rPr>
        <w:t>вља разноврсне захтеве. На пример, може да тражи од ученика да прикажу у раду шта знају о свакодневном животу у Средњем веку, шта мисле о брзој храни, како доживљавају пролеће, како би себе представили вршњацима са другог континента...</w:t>
      </w:r>
    </w:p>
    <w:p w:rsidR="00845E37" w:rsidRDefault="00845E37" w:rsidP="00AD7443">
      <w:pPr>
        <w:tabs>
          <w:tab w:val="left" w:pos="6120"/>
        </w:tabs>
        <w:jc w:val="both"/>
        <w:rPr>
          <w:lang w:val="ru-RU"/>
        </w:rPr>
      </w:pPr>
    </w:p>
    <w:p w:rsidR="00845E37" w:rsidRDefault="00845E37" w:rsidP="00AD7443">
      <w:pPr>
        <w:tabs>
          <w:tab w:val="left" w:pos="6120"/>
        </w:tabs>
        <w:jc w:val="both"/>
        <w:rPr>
          <w:lang w:val="ru-RU"/>
        </w:rPr>
      </w:pPr>
      <w:r>
        <w:rPr>
          <w:lang w:val="ru-RU"/>
        </w:rPr>
        <w:t>НАСЛЕЂЕ</w:t>
      </w:r>
    </w:p>
    <w:p w:rsidR="00845E37" w:rsidRDefault="00845E37" w:rsidP="00AD7443">
      <w:pPr>
        <w:tabs>
          <w:tab w:val="left" w:pos="6120"/>
        </w:tabs>
        <w:jc w:val="both"/>
        <w:rPr>
          <w:lang w:val="ru-RU"/>
        </w:rPr>
      </w:pPr>
    </w:p>
    <w:p w:rsidR="00845E37" w:rsidRDefault="00845E37" w:rsidP="00AD7443">
      <w:pPr>
        <w:tabs>
          <w:tab w:val="left" w:pos="6120"/>
        </w:tabs>
        <w:jc w:val="both"/>
        <w:rPr>
          <w:lang w:val="ru-RU"/>
        </w:rPr>
      </w:pPr>
      <w:r w:rsidRPr="00845E37">
        <w:rPr>
          <w:lang w:val="ru-RU"/>
        </w:rPr>
        <w:t>Предлози који се односе</w:t>
      </w:r>
      <w:r>
        <w:rPr>
          <w:lang w:val="ru-RU"/>
        </w:rPr>
        <w:t xml:space="preserve"> на споменике природе и спомени</w:t>
      </w:r>
      <w:r w:rsidRPr="00845E37">
        <w:rPr>
          <w:lang w:val="ru-RU"/>
        </w:rPr>
        <w:t>ке културе у нашој земљи остварују се на интегрисаним часовима Ликовне културе и Природе и друштва. Ови часови могу да се допуне прављењем плаката или д</w:t>
      </w:r>
      <w:r>
        <w:rPr>
          <w:lang w:val="ru-RU"/>
        </w:rPr>
        <w:t>игиталне збирке фотографија нај</w:t>
      </w:r>
      <w:r w:rsidRPr="00845E37">
        <w:rPr>
          <w:lang w:val="ru-RU"/>
        </w:rPr>
        <w:t xml:space="preserve">лепших предела у земљи и најзначајнијих споменика. Уколико се прави дигитална збирка, ученици могу да претражују интернет на часу, према смерницама које даје </w:t>
      </w:r>
      <w:r>
        <w:rPr>
          <w:lang w:val="ru-RU"/>
        </w:rPr>
        <w:t>наставник или код куће, у прису</w:t>
      </w:r>
      <w:r w:rsidRPr="00845E37">
        <w:rPr>
          <w:lang w:val="ru-RU"/>
        </w:rPr>
        <w:t>ству одраслих. Такође, наставник може сам да учита фотографије са интертнета и да заједно са ученицима направи ужи избор.</w:t>
      </w:r>
    </w:p>
    <w:p w:rsidR="00845E37" w:rsidRDefault="00845E37" w:rsidP="00AD7443">
      <w:pPr>
        <w:tabs>
          <w:tab w:val="left" w:pos="6120"/>
        </w:tabs>
        <w:jc w:val="both"/>
        <w:rPr>
          <w:lang w:val="ru-RU"/>
        </w:rPr>
      </w:pPr>
      <w:r w:rsidRPr="00845E37">
        <w:rPr>
          <w:lang w:val="ru-RU"/>
        </w:rPr>
        <w:t>Уметничка дела имају функцију илустровања појмова који се објашњавају, а користе се и као п</w:t>
      </w:r>
      <w:r>
        <w:rPr>
          <w:lang w:val="ru-RU"/>
        </w:rPr>
        <w:t>одстицај (мотивација) за ствара</w:t>
      </w:r>
      <w:r w:rsidRPr="00845E37">
        <w:rPr>
          <w:lang w:val="ru-RU"/>
        </w:rPr>
        <w:t>лачки рад. Међутим, потребно је и да ученици сазнају нешто више о одабраним уметницима (када су живели, како су изгледали, по чему су познати, где се чувају њихова најпознатија дела...). Наставник прави избор уметника и уметничких дела руководећи се значајем уметника/дела и садржајем дела који одговара узрасту ученика.</w:t>
      </w:r>
    </w:p>
    <w:p w:rsidR="00845E37" w:rsidRDefault="00845E37" w:rsidP="00AD7443">
      <w:pPr>
        <w:tabs>
          <w:tab w:val="left" w:pos="6120"/>
        </w:tabs>
        <w:jc w:val="both"/>
        <w:rPr>
          <w:lang w:val="ru-RU"/>
        </w:rPr>
      </w:pPr>
    </w:p>
    <w:p w:rsidR="00845E37" w:rsidRDefault="00845E37" w:rsidP="00AD7443">
      <w:pPr>
        <w:tabs>
          <w:tab w:val="left" w:pos="6120"/>
        </w:tabs>
        <w:jc w:val="both"/>
        <w:rPr>
          <w:lang w:val="ru-RU"/>
        </w:rPr>
      </w:pPr>
      <w:r>
        <w:rPr>
          <w:lang w:val="ru-RU"/>
        </w:rPr>
        <w:t>СЦЕНА</w:t>
      </w:r>
    </w:p>
    <w:p w:rsidR="00845E37" w:rsidRDefault="00845E37" w:rsidP="00AD7443">
      <w:pPr>
        <w:tabs>
          <w:tab w:val="left" w:pos="6120"/>
        </w:tabs>
        <w:jc w:val="both"/>
        <w:rPr>
          <w:lang w:val="ru-RU"/>
        </w:rPr>
      </w:pPr>
    </w:p>
    <w:p w:rsidR="00845E37" w:rsidRDefault="00845E37" w:rsidP="00AD7443">
      <w:pPr>
        <w:tabs>
          <w:tab w:val="left" w:pos="6120"/>
        </w:tabs>
        <w:jc w:val="both"/>
        <w:rPr>
          <w:lang w:val="ru-RU"/>
        </w:rPr>
      </w:pPr>
      <w:r w:rsidRPr="00845E37">
        <w:rPr>
          <w:lang w:val="ru-RU"/>
        </w:rPr>
        <w:lastRenderedPageBreak/>
        <w:t xml:space="preserve">Наставник једноставно објашњава појмове, иако објашњења неће бити потпуна. Сцена је простор где се одржавају представе, концерти, снимају филмови и ТВ </w:t>
      </w:r>
      <w:r>
        <w:rPr>
          <w:lang w:val="ru-RU"/>
        </w:rPr>
        <w:t>програм (емисије, серије, рекла</w:t>
      </w:r>
      <w:r w:rsidRPr="00845E37">
        <w:rPr>
          <w:lang w:val="ru-RU"/>
        </w:rPr>
        <w:t>ме, музички спотови...). Сценографија је дизајн сцене. Сценограф је уметник који смишља изглед сцене. Сцена може да се постави на отвореном или у затвореном простору (наставник може да разговара са ученицима о томе како се бирају локације, шта може да буде важно за постављање сцене на отвореном). Ученици треба да добију елементарне информације о фазама рада. Сценограф прво сарађује са режисером и упознаје се са делом које се изводи. Затим израђује нацрте за сцену и сарађује са дизајнером светла, костимографом, мултимедијалним</w:t>
      </w:r>
      <w:r>
        <w:rPr>
          <w:lang w:val="ru-RU"/>
        </w:rPr>
        <w:t xml:space="preserve"> уметницима, тимовима који изра</w:t>
      </w:r>
      <w:r w:rsidRPr="00845E37">
        <w:rPr>
          <w:lang w:val="ru-RU"/>
        </w:rPr>
        <w:t>ђују кулисе, реквизите, маске, перике, шминку... Најважније што ученици треба да сазнају је да се сценографија креира тимски, да је за рад неопходно знање о е</w:t>
      </w:r>
      <w:r>
        <w:rPr>
          <w:lang w:val="ru-RU"/>
        </w:rPr>
        <w:t>лементима композиције и компоно</w:t>
      </w:r>
      <w:r w:rsidRPr="00845E37">
        <w:rPr>
          <w:lang w:val="ru-RU"/>
        </w:rPr>
        <w:t>вању, да често нема довољно средстава да се сцена обликује како је замишљено. Тада је неопходно да чланови тима/тимова испоље креативност и да обликују сцену користећи материјале који су им доступни, да заједно осмисле како ће направити неки елемент сцене или специјални ефекат. С</w:t>
      </w:r>
      <w:r>
        <w:rPr>
          <w:lang w:val="ru-RU"/>
        </w:rPr>
        <w:t>пецијални ефекти могу бити меха</w:t>
      </w:r>
      <w:r w:rsidRPr="00845E37">
        <w:rPr>
          <w:lang w:val="ru-RU"/>
        </w:rPr>
        <w:t xml:space="preserve">нички (на пример, вештачки дим, </w:t>
      </w:r>
      <w:r>
        <w:rPr>
          <w:lang w:val="ru-RU"/>
        </w:rPr>
        <w:t>магла, снег...) и креирани диги</w:t>
      </w:r>
      <w:r w:rsidRPr="00845E37">
        <w:rPr>
          <w:lang w:val="ru-RU"/>
        </w:rPr>
        <w:t>талном технологијом. Практични рад се планира као пројекат или радионица. Циљ учења је развијање креативних идеја и вештине сарадње.</w:t>
      </w:r>
    </w:p>
    <w:p w:rsidR="00845E37" w:rsidRDefault="00845E37" w:rsidP="00AD7443">
      <w:pPr>
        <w:tabs>
          <w:tab w:val="left" w:pos="6120"/>
        </w:tabs>
        <w:jc w:val="both"/>
        <w:rPr>
          <w:lang w:val="ru-RU"/>
        </w:rPr>
      </w:pPr>
    </w:p>
    <w:p w:rsidR="00845E37" w:rsidRPr="00845E37" w:rsidRDefault="00845E37" w:rsidP="00AD7443">
      <w:pPr>
        <w:tabs>
          <w:tab w:val="left" w:pos="6120"/>
        </w:tabs>
        <w:jc w:val="both"/>
        <w:rPr>
          <w:b/>
          <w:sz w:val="24"/>
          <w:lang w:val="ru-RU"/>
        </w:rPr>
      </w:pPr>
    </w:p>
    <w:p w:rsidR="0010706D" w:rsidRDefault="00845E37" w:rsidP="00AD7443">
      <w:pPr>
        <w:tabs>
          <w:tab w:val="left" w:pos="6120"/>
        </w:tabs>
        <w:jc w:val="both"/>
        <w:rPr>
          <w:b/>
          <w:sz w:val="24"/>
          <w:lang w:val="ru-RU"/>
        </w:rPr>
      </w:pPr>
      <w:r>
        <w:rPr>
          <w:b/>
          <w:sz w:val="24"/>
          <w:lang w:val="ru-RU"/>
        </w:rPr>
        <w:t>ПРАЋЕЊЕ И ВРЕДНОСВАЊЕ НАСТАВЕ И УЧЕЊА</w:t>
      </w:r>
    </w:p>
    <w:p w:rsidR="00845E37" w:rsidRDefault="00845E37" w:rsidP="00AD7443">
      <w:pPr>
        <w:tabs>
          <w:tab w:val="left" w:pos="6120"/>
        </w:tabs>
        <w:jc w:val="both"/>
        <w:rPr>
          <w:b/>
          <w:sz w:val="24"/>
          <w:lang w:val="ru-RU"/>
        </w:rPr>
      </w:pPr>
    </w:p>
    <w:p w:rsidR="00845E37" w:rsidRDefault="00845E37" w:rsidP="00AD7443">
      <w:pPr>
        <w:tabs>
          <w:tab w:val="left" w:pos="6120"/>
        </w:tabs>
        <w:jc w:val="both"/>
        <w:rPr>
          <w:lang w:val="ru-RU"/>
        </w:rPr>
      </w:pPr>
      <w:r w:rsidRPr="00845E37">
        <w:rPr>
          <w:lang w:val="ru-RU"/>
        </w:rPr>
        <w:t>Наставник у току године пр</w:t>
      </w:r>
      <w:r>
        <w:rPr>
          <w:lang w:val="ru-RU"/>
        </w:rPr>
        <w:t>ати, процењује и подстиче разви</w:t>
      </w:r>
      <w:r w:rsidRPr="00845E37">
        <w:rPr>
          <w:lang w:val="ru-RU"/>
        </w:rPr>
        <w:t>јање индивидуалних потенцијал</w:t>
      </w:r>
      <w:r>
        <w:rPr>
          <w:lang w:val="ru-RU"/>
        </w:rPr>
        <w:t>а сваког ученика. Могући елемен</w:t>
      </w:r>
      <w:r w:rsidRPr="00845E37">
        <w:rPr>
          <w:lang w:val="ru-RU"/>
        </w:rPr>
        <w:t xml:space="preserve">ти за процењивање напредовања и оцењивање постигнућа су: </w:t>
      </w:r>
    </w:p>
    <w:p w:rsidR="00845E37" w:rsidRDefault="00845E37" w:rsidP="00AD7443">
      <w:pPr>
        <w:tabs>
          <w:tab w:val="left" w:pos="6120"/>
        </w:tabs>
        <w:jc w:val="both"/>
        <w:rPr>
          <w:lang w:val="ru-RU"/>
        </w:rPr>
      </w:pPr>
      <w:r w:rsidRPr="00845E37">
        <w:rPr>
          <w:lang w:val="ru-RU"/>
        </w:rPr>
        <w:t>– однос према раду (припр</w:t>
      </w:r>
      <w:r>
        <w:rPr>
          <w:lang w:val="ru-RU"/>
        </w:rPr>
        <w:t>емљен је за час; одговорно кори</w:t>
      </w:r>
      <w:r w:rsidRPr="00845E37">
        <w:rPr>
          <w:lang w:val="ru-RU"/>
        </w:rPr>
        <w:t>сти материјал, прибор и алатке; одржава прибор и радни простор; потписује радове; чува радове у мапи...);</w:t>
      </w:r>
    </w:p>
    <w:p w:rsidR="00845E37" w:rsidRDefault="00845E37" w:rsidP="00AD7443">
      <w:pPr>
        <w:tabs>
          <w:tab w:val="left" w:pos="6120"/>
        </w:tabs>
        <w:jc w:val="both"/>
        <w:rPr>
          <w:lang w:val="ru-RU"/>
        </w:rPr>
      </w:pPr>
      <w:r w:rsidRPr="00845E37">
        <w:rPr>
          <w:lang w:val="ru-RU"/>
        </w:rPr>
        <w:t>– однос према себи (истра</w:t>
      </w:r>
      <w:r>
        <w:rPr>
          <w:lang w:val="ru-RU"/>
        </w:rPr>
        <w:t>жује информације; поставља пита</w:t>
      </w:r>
      <w:r w:rsidRPr="00845E37">
        <w:rPr>
          <w:lang w:val="ru-RU"/>
        </w:rPr>
        <w:t xml:space="preserve">ња; предлаже; истрајан је у раду, труди се; преузима одговорност; поштује себе и своје радове; учи на грешкама; спреман је да испроба своје способности у новим активностима...); </w:t>
      </w:r>
    </w:p>
    <w:p w:rsidR="00845E37" w:rsidRDefault="00845E37" w:rsidP="00AD7443">
      <w:pPr>
        <w:tabs>
          <w:tab w:val="left" w:pos="6120"/>
        </w:tabs>
        <w:jc w:val="both"/>
        <w:rPr>
          <w:lang w:val="ru-RU"/>
        </w:rPr>
      </w:pPr>
      <w:r w:rsidRPr="00845E37">
        <w:rPr>
          <w:lang w:val="ru-RU"/>
        </w:rPr>
        <w:t>– однос према другима (довршава рад у договореном року; поштује договорена правила понашања; спреман је да помогне и – вербално изражавање (учтиво комуницира; аргументовано, кратко и јасно образлаже свој рад</w:t>
      </w:r>
      <w:r>
        <w:rPr>
          <w:lang w:val="ru-RU"/>
        </w:rPr>
        <w:t>, идеју, доживљај, опажање, емо</w:t>
      </w:r>
      <w:r w:rsidRPr="00845E37">
        <w:rPr>
          <w:lang w:val="ru-RU"/>
        </w:rPr>
        <w:t xml:space="preserve">ције...); </w:t>
      </w:r>
    </w:p>
    <w:p w:rsidR="00845E37" w:rsidRDefault="00845E37" w:rsidP="00AD7443">
      <w:pPr>
        <w:tabs>
          <w:tab w:val="left" w:pos="6120"/>
        </w:tabs>
        <w:jc w:val="both"/>
        <w:rPr>
          <w:lang w:val="ru-RU"/>
        </w:rPr>
      </w:pPr>
      <w:r w:rsidRPr="00845E37">
        <w:rPr>
          <w:lang w:val="ru-RU"/>
        </w:rPr>
        <w:t>– организација композиције</w:t>
      </w:r>
      <w:r>
        <w:rPr>
          <w:lang w:val="ru-RU"/>
        </w:rPr>
        <w:t xml:space="preserve"> (у складу са својом идејом при</w:t>
      </w:r>
      <w:r w:rsidRPr="00845E37">
        <w:rPr>
          <w:lang w:val="ru-RU"/>
        </w:rPr>
        <w:t xml:space="preserve">мењује одговарајуће принципе компоновања, знања о простору, перспективи, пропорцијама, правцу, смеру...); </w:t>
      </w:r>
    </w:p>
    <w:p w:rsidR="00845E37" w:rsidRDefault="00845E37" w:rsidP="00AD7443">
      <w:pPr>
        <w:tabs>
          <w:tab w:val="left" w:pos="6120"/>
        </w:tabs>
        <w:jc w:val="both"/>
        <w:rPr>
          <w:lang w:val="ru-RU"/>
        </w:rPr>
      </w:pPr>
      <w:r w:rsidRPr="00845E37">
        <w:rPr>
          <w:lang w:val="ru-RU"/>
        </w:rPr>
        <w:t xml:space="preserve">– оригиналност (оригиналан је у односу на туђе радове; оригиналан је у односу на своје претходне радове...); </w:t>
      </w:r>
    </w:p>
    <w:p w:rsidR="00845E37" w:rsidRDefault="00845E37" w:rsidP="00AD7443">
      <w:pPr>
        <w:tabs>
          <w:tab w:val="left" w:pos="6120"/>
        </w:tabs>
        <w:jc w:val="both"/>
        <w:rPr>
          <w:lang w:val="ru-RU"/>
        </w:rPr>
      </w:pPr>
      <w:r w:rsidRPr="00845E37">
        <w:rPr>
          <w:lang w:val="ru-RU"/>
        </w:rPr>
        <w:t xml:space="preserve">– повезивање (повезује и </w:t>
      </w:r>
      <w:r>
        <w:rPr>
          <w:lang w:val="ru-RU"/>
        </w:rPr>
        <w:t>пореди познате и нове информаци</w:t>
      </w:r>
      <w:r w:rsidRPr="00845E37">
        <w:rPr>
          <w:lang w:val="ru-RU"/>
        </w:rPr>
        <w:t xml:space="preserve">је, људе, места, догађаје, феномене, идеје, дела...); </w:t>
      </w:r>
    </w:p>
    <w:p w:rsidR="00845E37" w:rsidRDefault="00845E37" w:rsidP="00AD7443">
      <w:pPr>
        <w:tabs>
          <w:tab w:val="left" w:pos="6120"/>
        </w:tabs>
        <w:jc w:val="both"/>
        <w:rPr>
          <w:lang w:val="ru-RU"/>
        </w:rPr>
      </w:pPr>
      <w:r w:rsidRPr="00845E37">
        <w:rPr>
          <w:lang w:val="ru-RU"/>
        </w:rPr>
        <w:t>– разумевање (разуме зада</w:t>
      </w:r>
      <w:r>
        <w:rPr>
          <w:lang w:val="ru-RU"/>
        </w:rPr>
        <w:t>так; разуме појмове; разуме про</w:t>
      </w:r>
      <w:r w:rsidRPr="00845E37">
        <w:rPr>
          <w:lang w:val="ru-RU"/>
        </w:rPr>
        <w:t>цес; разуме концепт; разуме визуелне информације...); да сарађује; уважава туђу култур</w:t>
      </w:r>
      <w:r>
        <w:rPr>
          <w:lang w:val="ru-RU"/>
        </w:rPr>
        <w:t>у, радове, начин размишљања, до</w:t>
      </w:r>
      <w:r w:rsidRPr="00845E37">
        <w:rPr>
          <w:lang w:val="ru-RU"/>
        </w:rPr>
        <w:t>живљавања, опажања, изражавања...)</w:t>
      </w:r>
      <w:r>
        <w:rPr>
          <w:lang w:val="ru-RU"/>
        </w:rPr>
        <w:t>;</w:t>
      </w:r>
    </w:p>
    <w:p w:rsidR="00845E37" w:rsidRDefault="00845E37" w:rsidP="00AD7443">
      <w:pPr>
        <w:tabs>
          <w:tab w:val="left" w:pos="6120"/>
        </w:tabs>
        <w:jc w:val="both"/>
        <w:rPr>
          <w:lang w:val="ru-RU"/>
        </w:rPr>
      </w:pPr>
      <w:r w:rsidRPr="00845E37">
        <w:rPr>
          <w:lang w:val="ru-RU"/>
        </w:rPr>
        <w:t>– повезивање (повезује и пореди познате и нове информације, људе, места, догађаје, феномене</w:t>
      </w:r>
      <w:r>
        <w:rPr>
          <w:lang w:val="ru-RU"/>
        </w:rPr>
        <w:t>, идеје, дела..);</w:t>
      </w:r>
    </w:p>
    <w:p w:rsidR="00845E37" w:rsidRDefault="00845E37" w:rsidP="00AD7443">
      <w:pPr>
        <w:tabs>
          <w:tab w:val="left" w:pos="6120"/>
        </w:tabs>
        <w:jc w:val="both"/>
        <w:rPr>
          <w:lang w:val="ru-RU"/>
        </w:rPr>
      </w:pPr>
      <w:r w:rsidRPr="00845E37">
        <w:rPr>
          <w:lang w:val="ru-RU"/>
        </w:rPr>
        <w:t xml:space="preserve">– оригиналност (оригиналан </w:t>
      </w:r>
      <w:r>
        <w:rPr>
          <w:lang w:val="ru-RU"/>
        </w:rPr>
        <w:t>је у односу на туђе радове; ори</w:t>
      </w:r>
      <w:r w:rsidRPr="00845E37">
        <w:rPr>
          <w:lang w:val="ru-RU"/>
        </w:rPr>
        <w:t>гиналан је у односу н</w:t>
      </w:r>
      <w:r>
        <w:rPr>
          <w:lang w:val="ru-RU"/>
        </w:rPr>
        <w:t>а своје предходне радове...);</w:t>
      </w:r>
    </w:p>
    <w:p w:rsidR="00845E37" w:rsidRDefault="00845E37" w:rsidP="00AD7443">
      <w:pPr>
        <w:tabs>
          <w:tab w:val="left" w:pos="6120"/>
        </w:tabs>
        <w:jc w:val="both"/>
        <w:rPr>
          <w:lang w:val="ru-RU"/>
        </w:rPr>
      </w:pPr>
      <w:r w:rsidRPr="00845E37">
        <w:rPr>
          <w:lang w:val="ru-RU"/>
        </w:rPr>
        <w:t>– организација композиције (у складу са својом идејом примењује одговарајуће принципе компоновања, знања о простору, перспективи, пропорцијама, правцу, смеру...);</w:t>
      </w:r>
    </w:p>
    <w:p w:rsidR="00845E37" w:rsidRDefault="00845E37" w:rsidP="00AD7443">
      <w:pPr>
        <w:tabs>
          <w:tab w:val="left" w:pos="6120"/>
        </w:tabs>
        <w:jc w:val="both"/>
        <w:rPr>
          <w:lang w:val="ru-RU"/>
        </w:rPr>
      </w:pPr>
      <w:r w:rsidRPr="00845E37">
        <w:rPr>
          <w:lang w:val="ru-RU"/>
        </w:rPr>
        <w:t>– вербално изражавање (учтиво комуницира; аргументовано, кратко и јасно образлаже свој рад, идеју, доживљај, опажање, емо</w:t>
      </w:r>
      <w:r>
        <w:rPr>
          <w:lang w:val="ru-RU"/>
        </w:rPr>
        <w:t>ције...);</w:t>
      </w:r>
    </w:p>
    <w:p w:rsidR="00845E37" w:rsidRDefault="00845E37" w:rsidP="00AD7443">
      <w:pPr>
        <w:tabs>
          <w:tab w:val="left" w:pos="6120"/>
        </w:tabs>
        <w:jc w:val="both"/>
        <w:rPr>
          <w:lang w:val="ru-RU"/>
        </w:rPr>
      </w:pPr>
      <w:r w:rsidRPr="00845E37">
        <w:rPr>
          <w:lang w:val="ru-RU"/>
        </w:rPr>
        <w:t>– употреба техника и средстава (бира одговарајућу технику у односу на идеју; примењује одгов</w:t>
      </w:r>
      <w:r>
        <w:rPr>
          <w:lang w:val="ru-RU"/>
        </w:rPr>
        <w:t>арајући процес; бира одговарају</w:t>
      </w:r>
      <w:r w:rsidRPr="00845E37">
        <w:rPr>
          <w:lang w:val="ru-RU"/>
        </w:rPr>
        <w:t>ћи материјал/подлогу; истражуј</w:t>
      </w:r>
      <w:r>
        <w:rPr>
          <w:lang w:val="ru-RU"/>
        </w:rPr>
        <w:t>е могућности технике и материја</w:t>
      </w:r>
      <w:r w:rsidRPr="00845E37">
        <w:rPr>
          <w:lang w:val="ru-RU"/>
        </w:rPr>
        <w:t>ла; користи дигиталну технологију као помоћно средство у раду; обликује рад у одабраном апликативном програму)...</w:t>
      </w:r>
    </w:p>
    <w:p w:rsidR="00845E37" w:rsidRDefault="00845E37" w:rsidP="00AD7443">
      <w:pPr>
        <w:tabs>
          <w:tab w:val="left" w:pos="6120"/>
        </w:tabs>
        <w:jc w:val="both"/>
        <w:rPr>
          <w:lang w:val="ru-RU"/>
        </w:rPr>
      </w:pPr>
      <w:r w:rsidRPr="00845E37">
        <w:rPr>
          <w:lang w:val="ru-RU"/>
        </w:rPr>
        <w:t>Елементи могу и другачије да се формулишу. Бирају се према типу ликовног задатка и циљевима задатка.</w:t>
      </w:r>
    </w:p>
    <w:p w:rsidR="00845E37" w:rsidRDefault="00845E37" w:rsidP="00AD7443">
      <w:pPr>
        <w:tabs>
          <w:tab w:val="left" w:pos="6120"/>
        </w:tabs>
        <w:jc w:val="both"/>
        <w:rPr>
          <w:lang w:val="ru-RU"/>
        </w:rPr>
      </w:pPr>
      <w:r w:rsidRPr="00845E37">
        <w:rPr>
          <w:lang w:val="ru-RU"/>
        </w:rPr>
        <w:t>Самопроцена радова је вербална и писана. Најефикаснија је метода 3, 2, 1. Ученик сам припрема листић на коме уписује име, презиме, датум и назив рада. Затим кратко наводи: 3 ствари које сам научио на часу, 2 примера која илуструју то што сам научио, 1 ствар која ми није јасна или питање које бих поставио. Када се разговара о ликовним делима уче</w:t>
      </w:r>
      <w:r>
        <w:rPr>
          <w:lang w:val="ru-RU"/>
        </w:rPr>
        <w:t>ник пише: 3 речи којима бих опи</w:t>
      </w:r>
      <w:r w:rsidRPr="00845E37">
        <w:rPr>
          <w:lang w:val="ru-RU"/>
        </w:rPr>
        <w:t xml:space="preserve">сао дело, 2 ствари које ми се највише допадају на делу, 1 ствар коју не разумем. Када се разговара о уметнику: 3 ствари због којих је уметник значајан, 2 дела која ми се највише свиђају, 1 питање које бих поставио </w:t>
      </w:r>
      <w:r w:rsidRPr="00845E37">
        <w:rPr>
          <w:lang w:val="ru-RU"/>
        </w:rPr>
        <w:lastRenderedPageBreak/>
        <w:t>уметнику. Када се ученик ликовно изражава: 3 ствари о којима сам размишљао током рада, 2 ствари које ми се свиђају на мом раду, 1 ствар коју</w:t>
      </w:r>
      <w:r>
        <w:rPr>
          <w:lang w:val="ru-RU"/>
        </w:rPr>
        <w:t xml:space="preserve"> бих променио. Или: 3 речи који</w:t>
      </w:r>
      <w:r w:rsidRPr="00845E37">
        <w:rPr>
          <w:lang w:val="ru-RU"/>
        </w:rPr>
        <w:t>ма бих описао свој рад, 2 разлога због којих је мој рад оригиналан, 1 ствар коју бих урадио другачије. Важно је да ученик не наводи више од једне нејасноће или грешке, ни у случају када му ништа није јасно или сматра да је рад упропашћен. Издвајање само једне нејасноће или грешке постепено оспособљава ученика да идентификује најважнији пропуст и да се фокусира на његово уклањање или да дође до бољих идеја. Ученике је потребно навикавати да листиће попуњавају брзо. Понекад је најважније оно чега се првог сете. Наставник може да прилагођава методу у складу са типом активности/задатка или да осмисли другачије чек-лис</w:t>
      </w:r>
      <w:r>
        <w:rPr>
          <w:lang w:val="ru-RU"/>
        </w:rPr>
        <w:t>те.</w:t>
      </w:r>
    </w:p>
    <w:p w:rsidR="00845E37" w:rsidRDefault="00845E37" w:rsidP="00AD7443">
      <w:pPr>
        <w:tabs>
          <w:tab w:val="left" w:pos="6120"/>
        </w:tabs>
        <w:jc w:val="both"/>
        <w:rPr>
          <w:lang w:val="ru-RU"/>
        </w:rPr>
      </w:pPr>
    </w:p>
    <w:p w:rsidR="00845E37" w:rsidRPr="00343642" w:rsidRDefault="00FE19F3" w:rsidP="00AD7443">
      <w:pPr>
        <w:tabs>
          <w:tab w:val="left" w:pos="6120"/>
        </w:tabs>
        <w:jc w:val="both"/>
        <w:rPr>
          <w:b/>
          <w:sz w:val="24"/>
          <w:lang w:val="ru-RU"/>
        </w:rPr>
      </w:pPr>
      <w:r w:rsidRPr="00343642">
        <w:rPr>
          <w:sz w:val="24"/>
          <w:lang w:val="ru-RU"/>
        </w:rPr>
        <w:t xml:space="preserve">Назив предмета </w:t>
      </w:r>
      <w:r w:rsidRPr="00343642">
        <w:rPr>
          <w:b/>
          <w:sz w:val="24"/>
          <w:lang w:val="ru-RU"/>
        </w:rPr>
        <w:t>МУЗИЧКА КУЛТУРА</w:t>
      </w:r>
    </w:p>
    <w:p w:rsidR="00FE19F3" w:rsidRPr="00343642" w:rsidRDefault="00FE19F3" w:rsidP="00AD7443">
      <w:pPr>
        <w:tabs>
          <w:tab w:val="left" w:pos="6120"/>
        </w:tabs>
        <w:jc w:val="both"/>
        <w:rPr>
          <w:sz w:val="24"/>
          <w:lang w:val="ru-RU"/>
        </w:rPr>
      </w:pPr>
      <w:r w:rsidRPr="00343642">
        <w:rPr>
          <w:b/>
          <w:sz w:val="24"/>
          <w:lang w:val="ru-RU"/>
        </w:rPr>
        <w:t>Циљ</w:t>
      </w:r>
      <w:r w:rsidRPr="00343642">
        <w:rPr>
          <w:sz w:val="24"/>
          <w:lang w:val="ru-RU"/>
        </w:rPr>
        <w:t xml:space="preserve"> </w:t>
      </w:r>
    </w:p>
    <w:p w:rsidR="00FE19F3" w:rsidRPr="00343642" w:rsidRDefault="00FE19F3" w:rsidP="00AD7443">
      <w:pPr>
        <w:tabs>
          <w:tab w:val="left" w:pos="6120"/>
        </w:tabs>
        <w:jc w:val="both"/>
        <w:rPr>
          <w:sz w:val="24"/>
          <w:lang w:val="ru-RU"/>
        </w:rPr>
      </w:pPr>
      <w:r w:rsidRPr="00343642">
        <w:rPr>
          <w:sz w:val="24"/>
          <w:lang w:val="ru-RU"/>
        </w:rPr>
        <w:t>Циљ учења Музичке културе је да код ученика р</w:t>
      </w:r>
      <w:r w:rsidRPr="00FE19F3">
        <w:rPr>
          <w:sz w:val="24"/>
        </w:rPr>
        <w:t>a</w:t>
      </w:r>
      <w:r w:rsidRPr="00343642">
        <w:rPr>
          <w:sz w:val="24"/>
          <w:lang w:val="ru-RU"/>
        </w:rPr>
        <w:t>зви</w:t>
      </w:r>
      <w:r w:rsidRPr="00FE19F3">
        <w:rPr>
          <w:sz w:val="24"/>
        </w:rPr>
        <w:t>j</w:t>
      </w:r>
      <w:r w:rsidRPr="00343642">
        <w:rPr>
          <w:sz w:val="24"/>
          <w:lang w:val="ru-RU"/>
        </w:rPr>
        <w:t>е инт</w:t>
      </w:r>
      <w:r w:rsidRPr="00FE19F3">
        <w:rPr>
          <w:sz w:val="24"/>
        </w:rPr>
        <w:t>e</w:t>
      </w:r>
      <w:r w:rsidRPr="00343642">
        <w:rPr>
          <w:sz w:val="24"/>
          <w:lang w:val="ru-RU"/>
        </w:rPr>
        <w:t>р</w:t>
      </w:r>
      <w:r w:rsidRPr="00FE19F3">
        <w:rPr>
          <w:sz w:val="24"/>
        </w:rPr>
        <w:t>e</w:t>
      </w:r>
      <w:r w:rsidRPr="00343642">
        <w:rPr>
          <w:sz w:val="24"/>
          <w:lang w:val="ru-RU"/>
        </w:rPr>
        <w:t>с</w:t>
      </w:r>
      <w:r w:rsidRPr="00FE19F3">
        <w:rPr>
          <w:sz w:val="24"/>
        </w:rPr>
        <w:t>o</w:t>
      </w:r>
      <w:r w:rsidRPr="00343642">
        <w:rPr>
          <w:sz w:val="24"/>
          <w:lang w:val="ru-RU"/>
        </w:rPr>
        <w:t>в</w:t>
      </w:r>
      <w:r w:rsidRPr="00FE19F3">
        <w:rPr>
          <w:sz w:val="24"/>
        </w:rPr>
        <w:t>a</w:t>
      </w:r>
      <w:r w:rsidRPr="00343642">
        <w:rPr>
          <w:sz w:val="24"/>
          <w:lang w:val="ru-RU"/>
        </w:rPr>
        <w:t>ње и љубав према музици кроз индивидуално и колективно музичко искуство којим се подстиче развијање креативности, естетског сензибилитета и духа заједништв</w:t>
      </w:r>
      <w:r w:rsidRPr="00FE19F3">
        <w:rPr>
          <w:sz w:val="24"/>
        </w:rPr>
        <w:t>a</w:t>
      </w:r>
      <w:r w:rsidRPr="00343642">
        <w:rPr>
          <w:sz w:val="24"/>
          <w:lang w:val="ru-RU"/>
        </w:rPr>
        <w:t>, као и одговорног односа према очувању музичког наслеђа и култур</w:t>
      </w:r>
      <w:r w:rsidRPr="00FE19F3">
        <w:rPr>
          <w:sz w:val="24"/>
        </w:rPr>
        <w:t>e</w:t>
      </w:r>
      <w:r w:rsidRPr="00343642">
        <w:rPr>
          <w:sz w:val="24"/>
          <w:lang w:val="ru-RU"/>
        </w:rPr>
        <w:t xml:space="preserve"> св</w:t>
      </w:r>
      <w:r w:rsidRPr="00FE19F3">
        <w:rPr>
          <w:sz w:val="24"/>
        </w:rPr>
        <w:t>o</w:t>
      </w:r>
      <w:r w:rsidRPr="00343642">
        <w:rPr>
          <w:sz w:val="24"/>
          <w:lang w:val="ru-RU"/>
        </w:rPr>
        <w:t>г</w:t>
      </w:r>
      <w:r w:rsidRPr="00FE19F3">
        <w:rPr>
          <w:sz w:val="24"/>
        </w:rPr>
        <w:t>a</w:t>
      </w:r>
      <w:r w:rsidRPr="00343642">
        <w:rPr>
          <w:sz w:val="24"/>
          <w:lang w:val="ru-RU"/>
        </w:rPr>
        <w:t xml:space="preserve"> и других н</w:t>
      </w:r>
      <w:r w:rsidRPr="00FE19F3">
        <w:rPr>
          <w:sz w:val="24"/>
        </w:rPr>
        <w:t>a</w:t>
      </w:r>
      <w:r w:rsidRPr="00343642">
        <w:rPr>
          <w:sz w:val="24"/>
          <w:lang w:val="ru-RU"/>
        </w:rPr>
        <w:t>р</w:t>
      </w:r>
      <w:r w:rsidRPr="00FE19F3">
        <w:rPr>
          <w:sz w:val="24"/>
        </w:rPr>
        <w:t>o</w:t>
      </w:r>
      <w:r w:rsidRPr="00343642">
        <w:rPr>
          <w:sz w:val="24"/>
          <w:lang w:val="ru-RU"/>
        </w:rPr>
        <w:t>д</w:t>
      </w:r>
      <w:r w:rsidRPr="00FE19F3">
        <w:rPr>
          <w:sz w:val="24"/>
        </w:rPr>
        <w:t>a</w:t>
      </w:r>
      <w:r w:rsidRPr="00343642">
        <w:rPr>
          <w:sz w:val="24"/>
          <w:lang w:val="ru-RU"/>
        </w:rPr>
        <w:t>.</w:t>
      </w:r>
    </w:p>
    <w:p w:rsidR="00FE19F3" w:rsidRPr="00FE19F3" w:rsidRDefault="00FE19F3" w:rsidP="00AD7443">
      <w:pPr>
        <w:tabs>
          <w:tab w:val="left" w:pos="6120"/>
        </w:tabs>
        <w:jc w:val="both"/>
        <w:rPr>
          <w:sz w:val="24"/>
          <w:lang w:val="ru-RU"/>
        </w:rPr>
      </w:pPr>
      <w:r w:rsidRPr="00FE19F3">
        <w:rPr>
          <w:sz w:val="24"/>
          <w:lang w:val="ru-RU"/>
        </w:rPr>
        <w:t xml:space="preserve">Разред </w:t>
      </w:r>
      <w:r w:rsidRPr="00FE19F3">
        <w:rPr>
          <w:b/>
          <w:sz w:val="24"/>
          <w:lang w:val="ru-RU"/>
        </w:rPr>
        <w:t>Четврти</w:t>
      </w:r>
    </w:p>
    <w:p w:rsidR="00FE19F3" w:rsidRPr="003E2AB3" w:rsidRDefault="00FE19F3" w:rsidP="00AD7443">
      <w:pPr>
        <w:tabs>
          <w:tab w:val="left" w:pos="6120"/>
        </w:tabs>
        <w:jc w:val="both"/>
        <w:rPr>
          <w:b/>
          <w:sz w:val="24"/>
          <w:lang w:val="ru-RU"/>
        </w:rPr>
      </w:pPr>
      <w:r w:rsidRPr="00FE19F3">
        <w:rPr>
          <w:sz w:val="24"/>
          <w:lang w:val="ru-RU"/>
        </w:rPr>
        <w:t xml:space="preserve"> Годишњи фонд часова </w:t>
      </w:r>
      <w:r w:rsidRPr="00FE19F3">
        <w:rPr>
          <w:b/>
          <w:sz w:val="24"/>
          <w:lang w:val="ru-RU"/>
        </w:rPr>
        <w:t>36 часова</w:t>
      </w:r>
    </w:p>
    <w:p w:rsidR="00343642" w:rsidRPr="003E2AB3" w:rsidRDefault="00343642" w:rsidP="00AD7443">
      <w:pPr>
        <w:tabs>
          <w:tab w:val="left" w:pos="6120"/>
        </w:tabs>
        <w:jc w:val="both"/>
        <w:rPr>
          <w:b/>
          <w:sz w:val="24"/>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343642" w:rsidTr="00343642">
        <w:trPr>
          <w:trHeight w:val="949"/>
        </w:trPr>
        <w:tc>
          <w:tcPr>
            <w:tcW w:w="4380" w:type="dxa"/>
            <w:shd w:val="clear" w:color="auto" w:fill="EAF1DD" w:themeFill="accent3" w:themeFillTint="33"/>
          </w:tcPr>
          <w:p w:rsidR="00343642" w:rsidRPr="00A3511A" w:rsidRDefault="00343642" w:rsidP="00343642">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343642" w:rsidRPr="00A3511A" w:rsidRDefault="00343642" w:rsidP="00343642">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343642" w:rsidRPr="00A3511A" w:rsidRDefault="00343642" w:rsidP="00343642">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343642" w:rsidRPr="00A3511A" w:rsidRDefault="00343642" w:rsidP="00343642">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343642" w:rsidRPr="006B51A3" w:rsidTr="00343642">
        <w:trPr>
          <w:trHeight w:val="3320"/>
        </w:trPr>
        <w:tc>
          <w:tcPr>
            <w:tcW w:w="4380" w:type="dxa"/>
            <w:vMerge w:val="restart"/>
          </w:tcPr>
          <w:p w:rsidR="00343642" w:rsidRPr="003E2AB3" w:rsidRDefault="00343642" w:rsidP="00343642">
            <w:pPr>
              <w:pStyle w:val="BodyText"/>
              <w:spacing w:before="38"/>
              <w:ind w:left="0"/>
              <w:jc w:val="both"/>
              <w:rPr>
                <w:sz w:val="22"/>
                <w:lang w:val="ru-RU"/>
              </w:rPr>
            </w:pPr>
            <w:r w:rsidRPr="00343642">
              <w:rPr>
                <w:lang w:val="ru-RU"/>
              </w:rPr>
              <w:t>-</w:t>
            </w:r>
            <w:r w:rsidRPr="00343642">
              <w:rPr>
                <w:sz w:val="22"/>
                <w:lang w:val="ru-RU"/>
              </w:rPr>
              <w:t xml:space="preserve">опише своја осећања </w:t>
            </w:r>
            <w:r w:rsidRPr="003E2AB3">
              <w:rPr>
                <w:sz w:val="22"/>
                <w:lang w:val="ru-RU"/>
              </w:rPr>
              <w:t>у вези са слушањем музике;</w:t>
            </w:r>
          </w:p>
          <w:p w:rsidR="00343642" w:rsidRPr="00343642" w:rsidRDefault="00343642" w:rsidP="00343642">
            <w:pPr>
              <w:pStyle w:val="BodyText"/>
              <w:spacing w:before="38"/>
              <w:ind w:left="0"/>
              <w:jc w:val="both"/>
              <w:rPr>
                <w:sz w:val="22"/>
                <w:lang w:val="ru-RU"/>
              </w:rPr>
            </w:pPr>
            <w:r w:rsidRPr="00343642">
              <w:rPr>
                <w:sz w:val="22"/>
                <w:lang w:val="ru-RU"/>
              </w:rPr>
              <w:t>–препознаје народну и уметничку музику;</w:t>
            </w:r>
          </w:p>
          <w:p w:rsidR="00343642" w:rsidRPr="00343642" w:rsidRDefault="00343642" w:rsidP="00343642">
            <w:pPr>
              <w:pStyle w:val="BodyText"/>
              <w:spacing w:before="38"/>
              <w:ind w:left="0"/>
              <w:jc w:val="both"/>
              <w:rPr>
                <w:sz w:val="22"/>
                <w:lang w:val="ru-RU"/>
              </w:rPr>
            </w:pPr>
            <w:r w:rsidRPr="00343642">
              <w:rPr>
                <w:sz w:val="22"/>
                <w:lang w:val="ru-RU"/>
              </w:rPr>
              <w:t>-опише улогу музике у медијима;</w:t>
            </w:r>
          </w:p>
          <w:p w:rsidR="00343642" w:rsidRDefault="00343642" w:rsidP="00343642">
            <w:pPr>
              <w:pStyle w:val="BodyText"/>
              <w:spacing w:before="38"/>
              <w:ind w:left="0"/>
              <w:jc w:val="both"/>
              <w:rPr>
                <w:lang w:val="ru-RU"/>
              </w:rPr>
            </w:pPr>
            <w:r>
              <w:rPr>
                <w:lang w:val="ru-RU"/>
              </w:rPr>
              <w:t>-разликује инструменте по боји звука и изражајним могућностима;</w:t>
            </w:r>
          </w:p>
          <w:p w:rsidR="00343642" w:rsidRDefault="00343642" w:rsidP="00343642">
            <w:pPr>
              <w:pStyle w:val="BodyText"/>
              <w:spacing w:before="38"/>
              <w:ind w:left="0"/>
              <w:jc w:val="both"/>
              <w:rPr>
                <w:lang w:val="ru-RU"/>
              </w:rPr>
            </w:pPr>
            <w:r w:rsidRPr="00343642">
              <w:rPr>
                <w:lang w:val="ru-RU"/>
              </w:rPr>
              <w:t>–</w:t>
            </w:r>
            <w:r>
              <w:rPr>
                <w:lang w:val="ru-RU"/>
              </w:rPr>
              <w:t>п</w:t>
            </w:r>
            <w:r w:rsidRPr="00343642">
              <w:rPr>
                <w:lang w:val="ru-RU"/>
              </w:rPr>
              <w:t>овеже карактер дела са избором инструмента и елементима музичк</w:t>
            </w:r>
            <w:r>
              <w:t>e</w:t>
            </w:r>
            <w:r w:rsidRPr="00343642">
              <w:rPr>
                <w:lang w:val="ru-RU"/>
              </w:rPr>
              <w:t xml:space="preserve"> изражајн</w:t>
            </w:r>
            <w:r>
              <w:t>o</w:t>
            </w:r>
            <w:r w:rsidRPr="00343642">
              <w:rPr>
                <w:lang w:val="ru-RU"/>
              </w:rPr>
              <w:t xml:space="preserve">сти; </w:t>
            </w:r>
          </w:p>
          <w:p w:rsidR="00343642" w:rsidRDefault="00343642" w:rsidP="00343642">
            <w:pPr>
              <w:pStyle w:val="BodyText"/>
              <w:spacing w:before="38"/>
              <w:ind w:left="0"/>
              <w:jc w:val="both"/>
              <w:rPr>
                <w:lang w:val="ru-RU"/>
              </w:rPr>
            </w:pPr>
            <w:r>
              <w:rPr>
                <w:lang w:val="ru-RU"/>
              </w:rPr>
              <w:t>-</w:t>
            </w:r>
            <w:r w:rsidRPr="00343642">
              <w:rPr>
                <w:lang w:val="ru-RU"/>
              </w:rPr>
              <w:t>уочи контраст и понављање у музичком делу;</w:t>
            </w:r>
          </w:p>
          <w:p w:rsidR="00343642" w:rsidRDefault="00343642" w:rsidP="00343642">
            <w:pPr>
              <w:pStyle w:val="BodyText"/>
              <w:spacing w:before="38"/>
              <w:ind w:left="0"/>
              <w:jc w:val="both"/>
              <w:rPr>
                <w:lang w:val="ru-RU"/>
              </w:rPr>
            </w:pPr>
            <w:r>
              <w:rPr>
                <w:lang w:val="ru-RU"/>
              </w:rPr>
              <w:t xml:space="preserve">-пева и свира по слуху и са нотног текста песме различитог садржаја и </w:t>
            </w:r>
            <w:r>
              <w:rPr>
                <w:lang w:val="ru-RU"/>
              </w:rPr>
              <w:lastRenderedPageBreak/>
              <w:t>расположења;</w:t>
            </w:r>
          </w:p>
          <w:p w:rsidR="00343642" w:rsidRDefault="00343642" w:rsidP="00343642">
            <w:pPr>
              <w:pStyle w:val="BodyText"/>
              <w:spacing w:before="38"/>
              <w:ind w:left="0"/>
              <w:jc w:val="both"/>
              <w:rPr>
                <w:lang w:val="ru-RU"/>
              </w:rPr>
            </w:pPr>
            <w:r>
              <w:rPr>
                <w:lang w:val="ru-RU"/>
              </w:rPr>
              <w:t>–</w:t>
            </w:r>
            <w:r w:rsidRPr="00343642">
              <w:rPr>
                <w:lang w:val="ru-RU"/>
              </w:rPr>
              <w:t>примени</w:t>
            </w:r>
            <w:r>
              <w:rPr>
                <w:lang w:val="ru-RU"/>
              </w:rPr>
              <w:t xml:space="preserve"> изражајне музичке елементе; </w:t>
            </w:r>
          </w:p>
          <w:p w:rsidR="00343642" w:rsidRDefault="00343642" w:rsidP="00343642">
            <w:pPr>
              <w:pStyle w:val="BodyText"/>
              <w:spacing w:before="38"/>
              <w:ind w:left="0"/>
              <w:jc w:val="both"/>
              <w:rPr>
                <w:lang w:val="ru-RU"/>
              </w:rPr>
            </w:pPr>
            <w:r>
              <w:rPr>
                <w:lang w:val="ru-RU"/>
              </w:rPr>
              <w:t>–о</w:t>
            </w:r>
            <w:r w:rsidRPr="00343642">
              <w:rPr>
                <w:lang w:val="ru-RU"/>
              </w:rPr>
              <w:t xml:space="preserve">смисли и изведе једноставну </w:t>
            </w:r>
            <w:r>
              <w:rPr>
                <w:lang w:val="ru-RU"/>
              </w:rPr>
              <w:t xml:space="preserve">ритмичку и мелодијску пратњу; </w:t>
            </w:r>
          </w:p>
          <w:p w:rsidR="00343642" w:rsidRDefault="00343642" w:rsidP="00343642">
            <w:pPr>
              <w:pStyle w:val="BodyText"/>
              <w:spacing w:before="38"/>
              <w:ind w:left="0"/>
              <w:jc w:val="both"/>
              <w:rPr>
                <w:lang w:val="ru-RU"/>
              </w:rPr>
            </w:pPr>
            <w:r>
              <w:rPr>
                <w:lang w:val="ru-RU"/>
              </w:rPr>
              <w:t>-осмисли музички одговор на музичко питање;</w:t>
            </w:r>
          </w:p>
          <w:p w:rsidR="00343642" w:rsidRDefault="00343642" w:rsidP="00343642">
            <w:pPr>
              <w:pStyle w:val="BodyText"/>
              <w:spacing w:before="38"/>
              <w:ind w:left="0"/>
              <w:jc w:val="both"/>
              <w:rPr>
                <w:lang w:val="ru-RU"/>
              </w:rPr>
            </w:pPr>
            <w:r>
              <w:rPr>
                <w:lang w:val="ru-RU"/>
              </w:rPr>
              <w:t>-осмисли једноствану мелодију на краћи задати текст;</w:t>
            </w:r>
          </w:p>
          <w:p w:rsidR="00343642" w:rsidRDefault="00343642" w:rsidP="00343642">
            <w:pPr>
              <w:pStyle w:val="BodyText"/>
              <w:spacing w:before="38"/>
              <w:ind w:left="0"/>
              <w:jc w:val="both"/>
              <w:rPr>
                <w:lang w:val="ru-RU"/>
              </w:rPr>
            </w:pPr>
            <w:r>
              <w:rPr>
                <w:lang w:val="ru-RU"/>
              </w:rPr>
              <w:t>-</w:t>
            </w:r>
            <w:r w:rsidRPr="00343642">
              <w:rPr>
                <w:lang w:val="ru-RU"/>
              </w:rPr>
              <w:t>изабере одговарајући музички садржај (од понуђених) према литерарном садржају;</w:t>
            </w:r>
          </w:p>
          <w:p w:rsidR="00343642" w:rsidRDefault="00343642" w:rsidP="00343642">
            <w:pPr>
              <w:pStyle w:val="BodyText"/>
              <w:spacing w:before="38"/>
              <w:ind w:left="0"/>
              <w:jc w:val="both"/>
              <w:rPr>
                <w:lang w:val="ru-RU"/>
              </w:rPr>
            </w:pPr>
            <w:r>
              <w:rPr>
                <w:lang w:val="ru-RU"/>
              </w:rPr>
              <w:t xml:space="preserve">–поштује </w:t>
            </w:r>
            <w:r w:rsidRPr="00343642">
              <w:rPr>
                <w:lang w:val="ru-RU"/>
              </w:rPr>
              <w:t xml:space="preserve">договорена правила понашања при слушању и извођењу музике; </w:t>
            </w:r>
          </w:p>
          <w:p w:rsidR="00343642" w:rsidRDefault="00343642" w:rsidP="00343642">
            <w:pPr>
              <w:pStyle w:val="BodyText"/>
              <w:spacing w:before="38"/>
              <w:ind w:left="0"/>
              <w:jc w:val="both"/>
              <w:rPr>
                <w:lang w:val="ru-RU"/>
              </w:rPr>
            </w:pPr>
            <w:r w:rsidRPr="00343642">
              <w:rPr>
                <w:lang w:val="ru-RU"/>
              </w:rPr>
              <w:t xml:space="preserve">– коментарише своје и туђе извођење музике; </w:t>
            </w:r>
          </w:p>
          <w:p w:rsidR="00343642" w:rsidRDefault="00343642" w:rsidP="00343642">
            <w:pPr>
              <w:pStyle w:val="BodyText"/>
              <w:spacing w:before="38"/>
              <w:ind w:left="0"/>
              <w:jc w:val="both"/>
              <w:rPr>
                <w:lang w:val="ru-RU"/>
              </w:rPr>
            </w:pPr>
            <w:r w:rsidRPr="00343642">
              <w:rPr>
                <w:lang w:val="ru-RU"/>
              </w:rPr>
              <w:t xml:space="preserve">– самостално или уз помоћ одраслих користи предности дигитализације: </w:t>
            </w:r>
          </w:p>
          <w:p w:rsidR="00343642" w:rsidRPr="00343642" w:rsidRDefault="00343642" w:rsidP="00343642">
            <w:pPr>
              <w:pStyle w:val="BodyText"/>
              <w:spacing w:before="38"/>
              <w:ind w:left="0"/>
              <w:jc w:val="both"/>
              <w:rPr>
                <w:lang w:val="ru-RU"/>
              </w:rPr>
            </w:pPr>
            <w:r w:rsidRPr="00343642">
              <w:rPr>
                <w:lang w:val="ru-RU"/>
              </w:rPr>
              <w:t>– учествује у школским приредбама и манифестацијама.</w:t>
            </w:r>
          </w:p>
          <w:p w:rsidR="00343642" w:rsidRPr="00343642" w:rsidRDefault="00343642" w:rsidP="00343642">
            <w:pPr>
              <w:pStyle w:val="BodyText"/>
              <w:spacing w:before="38"/>
              <w:ind w:left="0"/>
              <w:jc w:val="both"/>
              <w:rPr>
                <w:lang w:val="ru-RU"/>
              </w:rPr>
            </w:pPr>
          </w:p>
        </w:tc>
        <w:tc>
          <w:tcPr>
            <w:tcW w:w="4521" w:type="dxa"/>
          </w:tcPr>
          <w:p w:rsidR="00343642" w:rsidRDefault="00343642" w:rsidP="00343642">
            <w:pPr>
              <w:tabs>
                <w:tab w:val="left" w:pos="1230"/>
              </w:tabs>
              <w:rPr>
                <w:lang w:val="ru-RU"/>
              </w:rPr>
            </w:pPr>
          </w:p>
          <w:p w:rsidR="00343642" w:rsidRPr="00343642" w:rsidRDefault="00343642" w:rsidP="00343642">
            <w:pPr>
              <w:rPr>
                <w:lang w:val="ru-RU"/>
              </w:rPr>
            </w:pPr>
          </w:p>
          <w:p w:rsidR="00343642" w:rsidRPr="00343642" w:rsidRDefault="00343642" w:rsidP="00343642">
            <w:pPr>
              <w:rPr>
                <w:lang w:val="ru-RU"/>
              </w:rPr>
            </w:pPr>
          </w:p>
          <w:p w:rsidR="00343642" w:rsidRDefault="00343642" w:rsidP="00343642">
            <w:pPr>
              <w:rPr>
                <w:lang w:val="ru-RU"/>
              </w:rPr>
            </w:pPr>
          </w:p>
          <w:p w:rsidR="00502E1C" w:rsidRDefault="00502E1C" w:rsidP="00502E1C">
            <w:pPr>
              <w:tabs>
                <w:tab w:val="left" w:pos="1275"/>
              </w:tabs>
              <w:jc w:val="center"/>
              <w:rPr>
                <w:b/>
                <w:sz w:val="24"/>
                <w:lang w:val="ru-RU"/>
              </w:rPr>
            </w:pPr>
          </w:p>
          <w:p w:rsidR="00502E1C" w:rsidRDefault="00502E1C" w:rsidP="00502E1C">
            <w:pPr>
              <w:tabs>
                <w:tab w:val="left" w:pos="1275"/>
              </w:tabs>
              <w:jc w:val="center"/>
              <w:rPr>
                <w:b/>
                <w:sz w:val="24"/>
                <w:lang w:val="ru-RU"/>
              </w:rPr>
            </w:pPr>
          </w:p>
          <w:p w:rsidR="00343642" w:rsidRPr="00502E1C" w:rsidRDefault="00343642" w:rsidP="00502E1C">
            <w:pPr>
              <w:tabs>
                <w:tab w:val="left" w:pos="1275"/>
              </w:tabs>
              <w:jc w:val="center"/>
              <w:rPr>
                <w:b/>
                <w:lang w:val="ru-RU"/>
              </w:rPr>
            </w:pPr>
            <w:r w:rsidRPr="00502E1C">
              <w:rPr>
                <w:b/>
                <w:sz w:val="24"/>
                <w:lang w:val="ru-RU"/>
              </w:rPr>
              <w:t>СЛУШАЊЕ МУЗИКЕ</w:t>
            </w:r>
          </w:p>
        </w:tc>
        <w:tc>
          <w:tcPr>
            <w:tcW w:w="4275" w:type="dxa"/>
          </w:tcPr>
          <w:p w:rsidR="00502E1C" w:rsidRDefault="00502E1C" w:rsidP="00343642">
            <w:pPr>
              <w:pStyle w:val="BodyText"/>
              <w:spacing w:before="38"/>
              <w:ind w:left="99"/>
              <w:rPr>
                <w:lang w:val="ru-RU"/>
              </w:rPr>
            </w:pPr>
            <w:r w:rsidRPr="00502E1C">
              <w:rPr>
                <w:lang w:val="ru-RU"/>
              </w:rPr>
              <w:t>Композиције различитог карактера. Елементи музичке изражајности (инструмент, глас, мелодијска линија, темпо, ритам, динамика).</w:t>
            </w:r>
          </w:p>
          <w:p w:rsidR="00502E1C" w:rsidRDefault="00502E1C" w:rsidP="00343642">
            <w:pPr>
              <w:pStyle w:val="BodyText"/>
              <w:spacing w:before="38"/>
              <w:ind w:left="99"/>
              <w:rPr>
                <w:lang w:val="ru-RU"/>
              </w:rPr>
            </w:pPr>
            <w:r w:rsidRPr="00502E1C">
              <w:rPr>
                <w:lang w:val="ru-RU"/>
              </w:rPr>
              <w:t xml:space="preserve"> Вокална и инструментална музика (композиције домаћих и страних композитора). </w:t>
            </w:r>
          </w:p>
          <w:p w:rsidR="00502E1C" w:rsidRDefault="00502E1C" w:rsidP="00343642">
            <w:pPr>
              <w:pStyle w:val="BodyText"/>
              <w:spacing w:before="38"/>
              <w:ind w:left="99"/>
              <w:rPr>
                <w:lang w:val="ru-RU"/>
              </w:rPr>
            </w:pPr>
            <w:r w:rsidRPr="00502E1C">
              <w:rPr>
                <w:lang w:val="ru-RU"/>
              </w:rPr>
              <w:t xml:space="preserve">Дела фолклорне традиције српског и других народа. </w:t>
            </w:r>
          </w:p>
          <w:p w:rsidR="00502E1C" w:rsidRDefault="00502E1C" w:rsidP="00343642">
            <w:pPr>
              <w:pStyle w:val="BodyText"/>
              <w:spacing w:before="38"/>
              <w:ind w:left="99"/>
              <w:rPr>
                <w:lang w:val="ru-RU"/>
              </w:rPr>
            </w:pPr>
            <w:r w:rsidRPr="00502E1C">
              <w:rPr>
                <w:lang w:val="ru-RU"/>
              </w:rPr>
              <w:t xml:space="preserve">Музичка прича. </w:t>
            </w:r>
          </w:p>
          <w:p w:rsidR="00502E1C" w:rsidRDefault="00502E1C" w:rsidP="00343642">
            <w:pPr>
              <w:pStyle w:val="BodyText"/>
              <w:spacing w:before="38"/>
              <w:ind w:left="99"/>
              <w:rPr>
                <w:lang w:val="ru-RU"/>
              </w:rPr>
            </w:pPr>
            <w:r w:rsidRPr="00502E1C">
              <w:rPr>
                <w:lang w:val="ru-RU"/>
              </w:rPr>
              <w:t xml:space="preserve">Музика у служби других медија. Музички бонтон. </w:t>
            </w:r>
          </w:p>
          <w:p w:rsidR="00343642" w:rsidRPr="00502E1C" w:rsidRDefault="00502E1C" w:rsidP="00343642">
            <w:pPr>
              <w:pStyle w:val="BodyText"/>
              <w:spacing w:before="38"/>
              <w:ind w:left="99"/>
              <w:rPr>
                <w:color w:val="231F20"/>
                <w:lang w:val="ru-RU"/>
              </w:rPr>
            </w:pPr>
            <w:r w:rsidRPr="00502E1C">
              <w:rPr>
                <w:lang w:val="ru-RU"/>
              </w:rPr>
              <w:t>Музика и здравље.</w:t>
            </w:r>
          </w:p>
        </w:tc>
      </w:tr>
      <w:tr w:rsidR="00343642" w:rsidRPr="006B51A3" w:rsidTr="00343642">
        <w:trPr>
          <w:trHeight w:val="3320"/>
        </w:trPr>
        <w:tc>
          <w:tcPr>
            <w:tcW w:w="4380" w:type="dxa"/>
            <w:vMerge/>
          </w:tcPr>
          <w:p w:rsidR="00343642" w:rsidRPr="00343642" w:rsidRDefault="00343642" w:rsidP="00343642">
            <w:pPr>
              <w:pStyle w:val="BodyText"/>
              <w:spacing w:before="38"/>
              <w:ind w:left="0"/>
              <w:jc w:val="both"/>
              <w:rPr>
                <w:lang w:val="ru-RU"/>
              </w:rPr>
            </w:pPr>
          </w:p>
        </w:tc>
        <w:tc>
          <w:tcPr>
            <w:tcW w:w="4521" w:type="dxa"/>
          </w:tcPr>
          <w:p w:rsidR="00502E1C" w:rsidRDefault="00502E1C" w:rsidP="00502E1C">
            <w:pPr>
              <w:tabs>
                <w:tab w:val="left" w:pos="1230"/>
              </w:tabs>
              <w:jc w:val="center"/>
              <w:rPr>
                <w:b/>
                <w:sz w:val="24"/>
                <w:lang w:val="ru-RU"/>
              </w:rPr>
            </w:pPr>
          </w:p>
          <w:p w:rsidR="00502E1C" w:rsidRDefault="00502E1C" w:rsidP="00502E1C">
            <w:pPr>
              <w:tabs>
                <w:tab w:val="left" w:pos="1230"/>
              </w:tabs>
              <w:jc w:val="center"/>
              <w:rPr>
                <w:b/>
                <w:sz w:val="24"/>
                <w:lang w:val="ru-RU"/>
              </w:rPr>
            </w:pPr>
          </w:p>
          <w:p w:rsidR="00502E1C" w:rsidRDefault="00502E1C" w:rsidP="00502E1C">
            <w:pPr>
              <w:tabs>
                <w:tab w:val="left" w:pos="1230"/>
              </w:tabs>
              <w:jc w:val="center"/>
              <w:rPr>
                <w:b/>
                <w:sz w:val="24"/>
                <w:lang w:val="ru-RU"/>
              </w:rPr>
            </w:pPr>
          </w:p>
          <w:p w:rsidR="00502E1C" w:rsidRDefault="00502E1C" w:rsidP="00502E1C">
            <w:pPr>
              <w:tabs>
                <w:tab w:val="left" w:pos="1230"/>
              </w:tabs>
              <w:jc w:val="center"/>
              <w:rPr>
                <w:b/>
                <w:sz w:val="24"/>
                <w:lang w:val="ru-RU"/>
              </w:rPr>
            </w:pPr>
          </w:p>
          <w:p w:rsidR="00502E1C" w:rsidRDefault="00502E1C" w:rsidP="00502E1C">
            <w:pPr>
              <w:tabs>
                <w:tab w:val="left" w:pos="1230"/>
              </w:tabs>
              <w:jc w:val="center"/>
              <w:rPr>
                <w:b/>
                <w:sz w:val="24"/>
                <w:lang w:val="ru-RU"/>
              </w:rPr>
            </w:pPr>
          </w:p>
          <w:p w:rsidR="00502E1C" w:rsidRDefault="00502E1C" w:rsidP="00502E1C">
            <w:pPr>
              <w:tabs>
                <w:tab w:val="left" w:pos="1230"/>
              </w:tabs>
              <w:jc w:val="center"/>
              <w:rPr>
                <w:b/>
                <w:sz w:val="24"/>
                <w:lang w:val="ru-RU"/>
              </w:rPr>
            </w:pPr>
          </w:p>
          <w:p w:rsidR="00502E1C" w:rsidRDefault="00502E1C" w:rsidP="00502E1C">
            <w:pPr>
              <w:tabs>
                <w:tab w:val="left" w:pos="1230"/>
              </w:tabs>
              <w:jc w:val="center"/>
              <w:rPr>
                <w:b/>
                <w:sz w:val="24"/>
                <w:lang w:val="ru-RU"/>
              </w:rPr>
            </w:pPr>
          </w:p>
          <w:p w:rsidR="00502E1C" w:rsidRDefault="00502E1C" w:rsidP="00502E1C">
            <w:pPr>
              <w:tabs>
                <w:tab w:val="left" w:pos="1230"/>
              </w:tabs>
              <w:jc w:val="center"/>
              <w:rPr>
                <w:b/>
                <w:sz w:val="24"/>
                <w:lang w:val="ru-RU"/>
              </w:rPr>
            </w:pPr>
          </w:p>
          <w:p w:rsidR="00502E1C" w:rsidRDefault="00502E1C" w:rsidP="00502E1C">
            <w:pPr>
              <w:tabs>
                <w:tab w:val="left" w:pos="1230"/>
              </w:tabs>
              <w:jc w:val="center"/>
              <w:rPr>
                <w:b/>
                <w:sz w:val="24"/>
                <w:lang w:val="ru-RU"/>
              </w:rPr>
            </w:pPr>
          </w:p>
          <w:p w:rsidR="00502E1C" w:rsidRDefault="00502E1C" w:rsidP="00502E1C">
            <w:pPr>
              <w:tabs>
                <w:tab w:val="left" w:pos="1230"/>
              </w:tabs>
              <w:jc w:val="center"/>
              <w:rPr>
                <w:b/>
                <w:sz w:val="24"/>
                <w:lang w:val="ru-RU"/>
              </w:rPr>
            </w:pPr>
          </w:p>
          <w:p w:rsidR="00343642" w:rsidRPr="00502E1C" w:rsidRDefault="00343642" w:rsidP="00502E1C">
            <w:pPr>
              <w:tabs>
                <w:tab w:val="left" w:pos="1230"/>
              </w:tabs>
              <w:jc w:val="center"/>
              <w:rPr>
                <w:b/>
                <w:sz w:val="24"/>
                <w:lang w:val="ru-RU"/>
              </w:rPr>
            </w:pPr>
            <w:r w:rsidRPr="00502E1C">
              <w:rPr>
                <w:b/>
                <w:sz w:val="24"/>
                <w:lang w:val="ru-RU"/>
              </w:rPr>
              <w:t>ИЗВОЂЕЊЕ МУЗИКЕ</w:t>
            </w:r>
          </w:p>
        </w:tc>
        <w:tc>
          <w:tcPr>
            <w:tcW w:w="4275" w:type="dxa"/>
          </w:tcPr>
          <w:p w:rsidR="00502E1C" w:rsidRDefault="00502E1C" w:rsidP="00502E1C">
            <w:pPr>
              <w:pStyle w:val="BodyText"/>
              <w:spacing w:before="38"/>
              <w:ind w:left="9"/>
              <w:rPr>
                <w:lang w:val="ru-RU"/>
              </w:rPr>
            </w:pPr>
            <w:r w:rsidRPr="00502E1C">
              <w:rPr>
                <w:lang w:val="ru-RU"/>
              </w:rPr>
              <w:t xml:space="preserve">Музичке игре (дидактичке). </w:t>
            </w:r>
          </w:p>
          <w:p w:rsidR="00502E1C" w:rsidRDefault="00502E1C" w:rsidP="00502E1C">
            <w:pPr>
              <w:pStyle w:val="BodyText"/>
              <w:spacing w:before="38"/>
              <w:ind w:left="9"/>
              <w:rPr>
                <w:lang w:val="ru-RU"/>
              </w:rPr>
            </w:pPr>
            <w:r w:rsidRPr="00502E1C">
              <w:rPr>
                <w:lang w:val="ru-RU"/>
              </w:rPr>
              <w:t>Певање песама различитог садржаја и карактера по слуху.</w:t>
            </w:r>
          </w:p>
          <w:p w:rsidR="00502E1C" w:rsidRDefault="00502E1C" w:rsidP="00502E1C">
            <w:pPr>
              <w:pStyle w:val="BodyText"/>
              <w:spacing w:before="38"/>
              <w:ind w:left="9"/>
              <w:rPr>
                <w:lang w:val="ru-RU"/>
              </w:rPr>
            </w:pPr>
            <w:r w:rsidRPr="00502E1C">
              <w:rPr>
                <w:lang w:val="ru-RU"/>
              </w:rPr>
              <w:t xml:space="preserve"> Певање и свирање песама из нотног текста.</w:t>
            </w:r>
          </w:p>
          <w:p w:rsidR="00502E1C" w:rsidRDefault="00502E1C" w:rsidP="00502E1C">
            <w:pPr>
              <w:pStyle w:val="BodyText"/>
              <w:spacing w:before="38"/>
              <w:ind w:left="9"/>
              <w:rPr>
                <w:lang w:val="ru-RU"/>
              </w:rPr>
            </w:pPr>
            <w:r w:rsidRPr="00502E1C">
              <w:rPr>
                <w:lang w:val="ru-RU"/>
              </w:rPr>
              <w:t xml:space="preserve"> Свир</w:t>
            </w:r>
            <w:r>
              <w:t>a</w:t>
            </w:r>
            <w:r w:rsidRPr="00502E1C">
              <w:rPr>
                <w:lang w:val="ru-RU"/>
              </w:rPr>
              <w:t>њ</w:t>
            </w:r>
            <w:r>
              <w:t>e</w:t>
            </w:r>
            <w:r w:rsidRPr="00502E1C">
              <w:rPr>
                <w:lang w:val="ru-RU"/>
              </w:rPr>
              <w:t xml:space="preserve"> п</w:t>
            </w:r>
            <w:r>
              <w:t>e</w:t>
            </w:r>
            <w:r w:rsidRPr="00502E1C">
              <w:rPr>
                <w:lang w:val="ru-RU"/>
              </w:rPr>
              <w:t>с</w:t>
            </w:r>
            <w:r>
              <w:t>a</w:t>
            </w:r>
            <w:r w:rsidRPr="00502E1C">
              <w:rPr>
                <w:lang w:val="ru-RU"/>
              </w:rPr>
              <w:t>м</w:t>
            </w:r>
            <w:r>
              <w:t>a</w:t>
            </w:r>
            <w:r w:rsidRPr="00502E1C">
              <w:rPr>
                <w:lang w:val="ru-RU"/>
              </w:rPr>
              <w:t xml:space="preserve"> п</w:t>
            </w:r>
            <w:r>
              <w:t>o</w:t>
            </w:r>
            <w:r w:rsidRPr="00502E1C">
              <w:rPr>
                <w:lang w:val="ru-RU"/>
              </w:rPr>
              <w:t xml:space="preserve"> слуху н</w:t>
            </w:r>
            <w:r>
              <w:t>a</w:t>
            </w:r>
            <w:r w:rsidRPr="00502E1C">
              <w:rPr>
                <w:lang w:val="ru-RU"/>
              </w:rPr>
              <w:t xml:space="preserve"> дечјим инструм</w:t>
            </w:r>
            <w:r>
              <w:t>e</w:t>
            </w:r>
            <w:r w:rsidRPr="00502E1C">
              <w:rPr>
                <w:lang w:val="ru-RU"/>
              </w:rPr>
              <w:t>нтим</w:t>
            </w:r>
            <w:r>
              <w:t>a</w:t>
            </w:r>
            <w:r w:rsidRPr="00502E1C">
              <w:rPr>
                <w:lang w:val="ru-RU"/>
              </w:rPr>
              <w:t xml:space="preserve"> и/или на другим инструментима. </w:t>
            </w:r>
          </w:p>
          <w:p w:rsidR="00502E1C" w:rsidRDefault="00502E1C" w:rsidP="00502E1C">
            <w:pPr>
              <w:pStyle w:val="BodyText"/>
              <w:spacing w:before="38"/>
              <w:ind w:left="9"/>
              <w:rPr>
                <w:lang w:val="ru-RU"/>
              </w:rPr>
            </w:pPr>
            <w:r w:rsidRPr="00502E1C">
              <w:rPr>
                <w:lang w:val="ru-RU"/>
              </w:rPr>
              <w:t xml:space="preserve">Народни инструменти нашег и других народа. </w:t>
            </w:r>
          </w:p>
          <w:p w:rsidR="00502E1C" w:rsidRDefault="00502E1C" w:rsidP="00502E1C">
            <w:pPr>
              <w:pStyle w:val="BodyText"/>
              <w:spacing w:before="38"/>
              <w:ind w:left="9"/>
              <w:rPr>
                <w:lang w:val="ru-RU"/>
              </w:rPr>
            </w:pPr>
            <w:r w:rsidRPr="00502E1C">
              <w:rPr>
                <w:lang w:val="ru-RU"/>
              </w:rPr>
              <w:t xml:space="preserve">Музичке драматизације. </w:t>
            </w:r>
          </w:p>
          <w:p w:rsidR="00502E1C" w:rsidRDefault="00502E1C" w:rsidP="00502E1C">
            <w:pPr>
              <w:pStyle w:val="BodyText"/>
              <w:spacing w:before="38"/>
              <w:ind w:left="9"/>
              <w:rPr>
                <w:lang w:val="ru-RU"/>
              </w:rPr>
            </w:pPr>
            <w:r w:rsidRPr="00502E1C">
              <w:rPr>
                <w:lang w:val="ru-RU"/>
              </w:rPr>
              <w:t>Свирање инструменталних аранжмана на дечјим инструментима и на алтернативним изворима звука. Динамика (крешендо, декрешендо). Темпо (</w:t>
            </w:r>
            <w:r>
              <w:t>Andante</w:t>
            </w:r>
            <w:r w:rsidRPr="00502E1C">
              <w:rPr>
                <w:lang w:val="ru-RU"/>
              </w:rPr>
              <w:t xml:space="preserve">. </w:t>
            </w:r>
            <w:r>
              <w:t>Moderato</w:t>
            </w:r>
            <w:r w:rsidRPr="00502E1C">
              <w:rPr>
                <w:lang w:val="ru-RU"/>
              </w:rPr>
              <w:t xml:space="preserve">. </w:t>
            </w:r>
            <w:r>
              <w:t>Allegro</w:t>
            </w:r>
            <w:r w:rsidRPr="00502E1C">
              <w:rPr>
                <w:lang w:val="ru-RU"/>
              </w:rPr>
              <w:t xml:space="preserve">). Боја (различити гласови и инструменти). </w:t>
            </w:r>
          </w:p>
          <w:p w:rsidR="00502E1C" w:rsidRDefault="00502E1C" w:rsidP="00502E1C">
            <w:pPr>
              <w:pStyle w:val="BodyText"/>
              <w:spacing w:before="38"/>
              <w:ind w:left="9"/>
              <w:rPr>
                <w:lang w:val="ru-RU"/>
              </w:rPr>
            </w:pPr>
            <w:r w:rsidRPr="00502E1C">
              <w:rPr>
                <w:lang w:val="ru-RU"/>
              </w:rPr>
              <w:t xml:space="preserve">Трајање (цела нота и пауза. нота четвртине са тачком). </w:t>
            </w:r>
          </w:p>
          <w:p w:rsidR="00502E1C" w:rsidRDefault="00502E1C" w:rsidP="00502E1C">
            <w:pPr>
              <w:pStyle w:val="BodyText"/>
              <w:spacing w:before="38"/>
              <w:ind w:left="9"/>
              <w:rPr>
                <w:lang w:val="ru-RU"/>
              </w:rPr>
            </w:pPr>
            <w:r w:rsidRPr="00502E1C">
              <w:rPr>
                <w:lang w:val="ru-RU"/>
              </w:rPr>
              <w:t>Савладавање тонске висине и солмизације у обиму це</w:t>
            </w:r>
            <w:r w:rsidRPr="00502E1C">
              <w:rPr>
                <w:vertAlign w:val="superscript"/>
                <w:lang w:val="ru-RU"/>
              </w:rPr>
              <w:t>1</w:t>
            </w:r>
            <w:r w:rsidRPr="00502E1C">
              <w:rPr>
                <w:lang w:val="ru-RU"/>
              </w:rPr>
              <w:t xml:space="preserve"> -це</w:t>
            </w:r>
            <w:r w:rsidRPr="00502E1C">
              <w:rPr>
                <w:vertAlign w:val="superscript"/>
                <w:lang w:val="ru-RU"/>
              </w:rPr>
              <w:t>2</w:t>
            </w:r>
            <w:r w:rsidRPr="00502E1C">
              <w:rPr>
                <w:lang w:val="ru-RU"/>
              </w:rPr>
              <w:t xml:space="preserve"> . Тактирање у 3/4 и 4/4 такту. </w:t>
            </w:r>
          </w:p>
          <w:p w:rsidR="00502E1C" w:rsidRDefault="00502E1C" w:rsidP="00502E1C">
            <w:pPr>
              <w:pStyle w:val="BodyText"/>
              <w:spacing w:before="38"/>
              <w:ind w:left="9"/>
              <w:rPr>
                <w:lang w:val="ru-RU"/>
              </w:rPr>
            </w:pPr>
            <w:r w:rsidRPr="00502E1C">
              <w:rPr>
                <w:lang w:val="ru-RU"/>
              </w:rPr>
              <w:t>Це-дур лествица.</w:t>
            </w:r>
          </w:p>
          <w:p w:rsidR="00343642" w:rsidRPr="00502E1C" w:rsidRDefault="00502E1C" w:rsidP="00502E1C">
            <w:pPr>
              <w:pStyle w:val="BodyText"/>
              <w:spacing w:before="38"/>
              <w:ind w:left="9"/>
              <w:rPr>
                <w:color w:val="231F20"/>
                <w:lang w:val="ru-RU"/>
              </w:rPr>
            </w:pPr>
            <w:r w:rsidRPr="00502E1C">
              <w:rPr>
                <w:lang w:val="ru-RU"/>
              </w:rPr>
              <w:t xml:space="preserve"> Репетиција, прима и секонда волта.</w:t>
            </w:r>
          </w:p>
        </w:tc>
      </w:tr>
      <w:tr w:rsidR="00343642" w:rsidRPr="006B51A3" w:rsidTr="00343642">
        <w:trPr>
          <w:trHeight w:val="3320"/>
        </w:trPr>
        <w:tc>
          <w:tcPr>
            <w:tcW w:w="4380" w:type="dxa"/>
            <w:vMerge/>
          </w:tcPr>
          <w:p w:rsidR="00343642" w:rsidRPr="00343642" w:rsidRDefault="00343642" w:rsidP="00343642">
            <w:pPr>
              <w:pStyle w:val="BodyText"/>
              <w:spacing w:before="38"/>
              <w:ind w:left="0"/>
              <w:jc w:val="both"/>
              <w:rPr>
                <w:lang w:val="ru-RU"/>
              </w:rPr>
            </w:pPr>
          </w:p>
        </w:tc>
        <w:tc>
          <w:tcPr>
            <w:tcW w:w="4521" w:type="dxa"/>
          </w:tcPr>
          <w:p w:rsidR="00502E1C" w:rsidRDefault="00502E1C" w:rsidP="00502E1C">
            <w:pPr>
              <w:tabs>
                <w:tab w:val="left" w:pos="1230"/>
              </w:tabs>
              <w:jc w:val="center"/>
              <w:rPr>
                <w:b/>
                <w:sz w:val="24"/>
                <w:lang w:val="ru-RU"/>
              </w:rPr>
            </w:pPr>
          </w:p>
          <w:p w:rsidR="00502E1C" w:rsidRDefault="00502E1C" w:rsidP="00502E1C">
            <w:pPr>
              <w:tabs>
                <w:tab w:val="left" w:pos="1230"/>
              </w:tabs>
              <w:jc w:val="center"/>
              <w:rPr>
                <w:b/>
                <w:sz w:val="24"/>
                <w:lang w:val="ru-RU"/>
              </w:rPr>
            </w:pPr>
          </w:p>
          <w:p w:rsidR="00502E1C" w:rsidRDefault="00502E1C" w:rsidP="00502E1C">
            <w:pPr>
              <w:tabs>
                <w:tab w:val="left" w:pos="1230"/>
              </w:tabs>
              <w:jc w:val="center"/>
              <w:rPr>
                <w:b/>
                <w:sz w:val="24"/>
                <w:lang w:val="ru-RU"/>
              </w:rPr>
            </w:pPr>
          </w:p>
          <w:p w:rsidR="00502E1C" w:rsidRDefault="00502E1C" w:rsidP="00502E1C">
            <w:pPr>
              <w:tabs>
                <w:tab w:val="left" w:pos="1230"/>
              </w:tabs>
              <w:jc w:val="center"/>
              <w:rPr>
                <w:b/>
                <w:sz w:val="24"/>
                <w:lang w:val="ru-RU"/>
              </w:rPr>
            </w:pPr>
          </w:p>
          <w:p w:rsidR="00502E1C" w:rsidRDefault="00502E1C" w:rsidP="00502E1C">
            <w:pPr>
              <w:tabs>
                <w:tab w:val="left" w:pos="1230"/>
              </w:tabs>
              <w:jc w:val="center"/>
              <w:rPr>
                <w:b/>
                <w:sz w:val="24"/>
                <w:lang w:val="ru-RU"/>
              </w:rPr>
            </w:pPr>
          </w:p>
          <w:p w:rsidR="00343642" w:rsidRPr="00502E1C" w:rsidRDefault="00343642" w:rsidP="00502E1C">
            <w:pPr>
              <w:tabs>
                <w:tab w:val="left" w:pos="1230"/>
              </w:tabs>
              <w:jc w:val="center"/>
              <w:rPr>
                <w:b/>
                <w:sz w:val="24"/>
                <w:lang w:val="ru-RU"/>
              </w:rPr>
            </w:pPr>
            <w:r w:rsidRPr="00502E1C">
              <w:rPr>
                <w:b/>
                <w:sz w:val="24"/>
                <w:lang w:val="ru-RU"/>
              </w:rPr>
              <w:t>МУЗИЧКО СТВАРАЛАШТВО</w:t>
            </w:r>
          </w:p>
        </w:tc>
        <w:tc>
          <w:tcPr>
            <w:tcW w:w="4275" w:type="dxa"/>
          </w:tcPr>
          <w:p w:rsidR="00502E1C" w:rsidRDefault="00502E1C" w:rsidP="00502E1C">
            <w:pPr>
              <w:pStyle w:val="BodyText"/>
              <w:spacing w:before="38"/>
              <w:ind w:left="9"/>
              <w:rPr>
                <w:lang w:val="ru-RU"/>
              </w:rPr>
            </w:pPr>
            <w:r w:rsidRPr="00502E1C">
              <w:rPr>
                <w:lang w:val="ru-RU"/>
              </w:rPr>
              <w:t xml:space="preserve">Једноставна ритмичка и мелодијска пратња. </w:t>
            </w:r>
          </w:p>
          <w:p w:rsidR="00502E1C" w:rsidRDefault="00502E1C" w:rsidP="00502E1C">
            <w:pPr>
              <w:pStyle w:val="BodyText"/>
              <w:spacing w:before="38"/>
              <w:ind w:left="9"/>
              <w:rPr>
                <w:lang w:val="ru-RU"/>
              </w:rPr>
            </w:pPr>
            <w:r w:rsidRPr="00502E1C">
              <w:rPr>
                <w:lang w:val="ru-RU"/>
              </w:rPr>
              <w:t xml:space="preserve">Музичка питања и одговори и музичка допуњалка. </w:t>
            </w:r>
          </w:p>
          <w:p w:rsidR="00502E1C" w:rsidRDefault="00502E1C" w:rsidP="00502E1C">
            <w:pPr>
              <w:pStyle w:val="BodyText"/>
              <w:spacing w:before="38"/>
              <w:ind w:left="9"/>
              <w:rPr>
                <w:lang w:val="ru-RU"/>
              </w:rPr>
            </w:pPr>
            <w:r w:rsidRPr="00502E1C">
              <w:rPr>
                <w:lang w:val="ru-RU"/>
              </w:rPr>
              <w:t>Звучна прича на основу познатих музичких садржаја, звучне ономатопеје и илустрације на краћи литерарни текст (учење у контексту). Кр</w:t>
            </w:r>
            <w:r>
              <w:t>e</w:t>
            </w:r>
            <w:r w:rsidRPr="00502E1C">
              <w:rPr>
                <w:lang w:val="ru-RU"/>
              </w:rPr>
              <w:t>ир</w:t>
            </w:r>
            <w:r>
              <w:t>a</w:t>
            </w:r>
            <w:r w:rsidRPr="00502E1C">
              <w:rPr>
                <w:lang w:val="ru-RU"/>
              </w:rPr>
              <w:t>њ</w:t>
            </w:r>
            <w:r>
              <w:t>e</w:t>
            </w:r>
            <w:r w:rsidRPr="00502E1C">
              <w:rPr>
                <w:lang w:val="ru-RU"/>
              </w:rPr>
              <w:t xml:space="preserve"> п</w:t>
            </w:r>
            <w:r>
              <w:t>o</w:t>
            </w:r>
            <w:r w:rsidRPr="00502E1C">
              <w:rPr>
                <w:lang w:val="ru-RU"/>
              </w:rPr>
              <w:t>кр</w:t>
            </w:r>
            <w:r>
              <w:t>e</w:t>
            </w:r>
            <w:r w:rsidRPr="00502E1C">
              <w:rPr>
                <w:lang w:val="ru-RU"/>
              </w:rPr>
              <w:t>т</w:t>
            </w:r>
            <w:r>
              <w:t>a</w:t>
            </w:r>
            <w:r w:rsidRPr="00502E1C">
              <w:rPr>
                <w:lang w:val="ru-RU"/>
              </w:rPr>
              <w:t xml:space="preserve"> уз музику к</w:t>
            </w:r>
            <w:r>
              <w:t>oj</w:t>
            </w:r>
            <w:r w:rsidRPr="00502E1C">
              <w:rPr>
                <w:lang w:val="ru-RU"/>
              </w:rPr>
              <w:t>у уч</w:t>
            </w:r>
            <w:r>
              <w:t>e</w:t>
            </w:r>
            <w:r w:rsidRPr="00502E1C">
              <w:rPr>
                <w:lang w:val="ru-RU"/>
              </w:rPr>
              <w:t xml:space="preserve">ници изводе. </w:t>
            </w:r>
          </w:p>
          <w:p w:rsidR="00343642" w:rsidRPr="00502E1C" w:rsidRDefault="00502E1C" w:rsidP="00502E1C">
            <w:pPr>
              <w:pStyle w:val="BodyText"/>
              <w:spacing w:before="38"/>
              <w:ind w:left="9"/>
              <w:rPr>
                <w:color w:val="231F20"/>
                <w:lang w:val="ru-RU"/>
              </w:rPr>
            </w:pPr>
            <w:r w:rsidRPr="00502E1C">
              <w:rPr>
                <w:lang w:val="ru-RU"/>
              </w:rPr>
              <w:t>Креирање мелодије на одабрани текст</w:t>
            </w:r>
          </w:p>
        </w:tc>
      </w:tr>
    </w:tbl>
    <w:p w:rsidR="00343642" w:rsidRPr="00343642" w:rsidRDefault="00343642" w:rsidP="00AD7443">
      <w:pPr>
        <w:tabs>
          <w:tab w:val="left" w:pos="6120"/>
        </w:tabs>
        <w:jc w:val="both"/>
        <w:rPr>
          <w:sz w:val="24"/>
          <w:lang w:val="ru-RU"/>
        </w:rPr>
      </w:pPr>
    </w:p>
    <w:p w:rsidR="00845E37" w:rsidRDefault="00845E37"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b/>
          <w:sz w:val="28"/>
          <w:lang w:val="ru-RU"/>
        </w:rPr>
      </w:pPr>
    </w:p>
    <w:p w:rsidR="00D42172" w:rsidRDefault="00D42172" w:rsidP="00AD7443">
      <w:pPr>
        <w:tabs>
          <w:tab w:val="left" w:pos="6120"/>
        </w:tabs>
        <w:jc w:val="both"/>
        <w:rPr>
          <w:lang w:val="ru-RU"/>
        </w:rPr>
      </w:pPr>
      <w:r w:rsidRPr="00D42172">
        <w:rPr>
          <w:lang w:val="ru-RU"/>
        </w:rPr>
        <w:lastRenderedPageBreak/>
        <w:t>Кључне речи: певање, свирање, слушање, музичке игре, музички бонтон, лествица, темпо, репетиција.</w:t>
      </w:r>
    </w:p>
    <w:p w:rsidR="00D42172" w:rsidRDefault="00D42172" w:rsidP="00AD7443">
      <w:pPr>
        <w:tabs>
          <w:tab w:val="left" w:pos="6120"/>
        </w:tabs>
        <w:jc w:val="both"/>
        <w:rPr>
          <w:lang w:val="ru-RU"/>
        </w:rPr>
      </w:pPr>
    </w:p>
    <w:p w:rsidR="00D42172" w:rsidRDefault="00D42172" w:rsidP="00D42172">
      <w:pPr>
        <w:tabs>
          <w:tab w:val="left" w:pos="6120"/>
        </w:tabs>
        <w:jc w:val="center"/>
        <w:rPr>
          <w:b/>
          <w:sz w:val="24"/>
          <w:lang w:val="ru-RU"/>
        </w:rPr>
      </w:pPr>
      <w:r>
        <w:rPr>
          <w:b/>
          <w:sz w:val="24"/>
          <w:lang w:val="ru-RU"/>
        </w:rPr>
        <w:t>УПУТСВО ЗА ДИДАКТИЧКО-МЕТОДИЧКО ОСТВАРИВАЊЕ ПРОГРАМА</w:t>
      </w:r>
    </w:p>
    <w:p w:rsidR="00D42172" w:rsidRPr="00D42172" w:rsidRDefault="00D42172" w:rsidP="00D42172">
      <w:pPr>
        <w:rPr>
          <w:sz w:val="24"/>
          <w:lang w:val="ru-RU"/>
        </w:rPr>
      </w:pPr>
    </w:p>
    <w:p w:rsidR="00D42172" w:rsidRDefault="00D42172" w:rsidP="00D42172">
      <w:pPr>
        <w:rPr>
          <w:sz w:val="24"/>
          <w:lang w:val="ru-RU"/>
        </w:rPr>
      </w:pPr>
    </w:p>
    <w:p w:rsidR="00D42172" w:rsidRDefault="00D42172" w:rsidP="00D42172">
      <w:pPr>
        <w:jc w:val="both"/>
        <w:rPr>
          <w:lang w:val="ru-RU"/>
        </w:rPr>
      </w:pPr>
      <w:r w:rsidRPr="00D42172">
        <w:rPr>
          <w:lang w:val="ru-RU"/>
        </w:rPr>
        <w:t>Прир</w:t>
      </w:r>
      <w:r>
        <w:t>o</w:t>
      </w:r>
      <w:r w:rsidRPr="00D42172">
        <w:rPr>
          <w:lang w:val="ru-RU"/>
        </w:rPr>
        <w:t>д</w:t>
      </w:r>
      <w:r>
        <w:t>a</w:t>
      </w:r>
      <w:r w:rsidRPr="00D42172">
        <w:rPr>
          <w:lang w:val="ru-RU"/>
        </w:rPr>
        <w:t xml:space="preserve"> с</w:t>
      </w:r>
      <w:r>
        <w:t>a</w:t>
      </w:r>
      <w:r w:rsidRPr="00D42172">
        <w:rPr>
          <w:lang w:val="ru-RU"/>
        </w:rPr>
        <w:t>м</w:t>
      </w:r>
      <w:r>
        <w:t>e</w:t>
      </w:r>
      <w:r w:rsidRPr="00D42172">
        <w:rPr>
          <w:lang w:val="ru-RU"/>
        </w:rPr>
        <w:t xml:space="preserve"> музик</w:t>
      </w:r>
      <w:r>
        <w:t>e</w:t>
      </w:r>
      <w:r w:rsidRPr="00D42172">
        <w:rPr>
          <w:lang w:val="ru-RU"/>
        </w:rPr>
        <w:t>, п</w:t>
      </w:r>
      <w:r>
        <w:t>a</w:t>
      </w:r>
      <w:r w:rsidRPr="00D42172">
        <w:rPr>
          <w:lang w:val="ru-RU"/>
        </w:rPr>
        <w:t xml:space="preserve"> и пр</w:t>
      </w:r>
      <w:r>
        <w:t>e</w:t>
      </w:r>
      <w:r w:rsidRPr="00D42172">
        <w:rPr>
          <w:lang w:val="ru-RU"/>
        </w:rPr>
        <w:t>дм</w:t>
      </w:r>
      <w:r>
        <w:t>e</w:t>
      </w:r>
      <w:r w:rsidRPr="00D42172">
        <w:rPr>
          <w:lang w:val="ru-RU"/>
        </w:rPr>
        <w:t>т</w:t>
      </w:r>
      <w:r>
        <w:t>a</w:t>
      </w:r>
      <w:r w:rsidRPr="00D42172">
        <w:rPr>
          <w:lang w:val="ru-RU"/>
        </w:rPr>
        <w:t xml:space="preserve"> Музичк</w:t>
      </w:r>
      <w:r>
        <w:t>a</w:t>
      </w:r>
      <w:r w:rsidRPr="00D42172">
        <w:rPr>
          <w:lang w:val="ru-RU"/>
        </w:rPr>
        <w:t xml:space="preserve"> култур</w:t>
      </w:r>
      <w:r>
        <w:t>a</w:t>
      </w:r>
      <w:r w:rsidRPr="00D42172">
        <w:rPr>
          <w:lang w:val="ru-RU"/>
        </w:rPr>
        <w:t xml:space="preserve"> ук</w:t>
      </w:r>
      <w:r>
        <w:t>a</w:t>
      </w:r>
      <w:r>
        <w:rPr>
          <w:lang w:val="ru-RU"/>
        </w:rPr>
        <w:t>зу</w:t>
      </w:r>
      <w:r>
        <w:t>je</w:t>
      </w:r>
      <w:r w:rsidRPr="00D42172">
        <w:rPr>
          <w:lang w:val="ru-RU"/>
        </w:rPr>
        <w:t xml:space="preserve"> н</w:t>
      </w:r>
      <w:r>
        <w:t>a</w:t>
      </w:r>
      <w:r w:rsidRPr="00D42172">
        <w:rPr>
          <w:lang w:val="ru-RU"/>
        </w:rPr>
        <w:t xml:space="preserve"> ст</w:t>
      </w:r>
      <w:r>
        <w:t>a</w:t>
      </w:r>
      <w:r w:rsidRPr="00D42172">
        <w:rPr>
          <w:lang w:val="ru-RU"/>
        </w:rPr>
        <w:t>лн</w:t>
      </w:r>
      <w:r>
        <w:t>o</w:t>
      </w:r>
      <w:r w:rsidRPr="00D42172">
        <w:rPr>
          <w:lang w:val="ru-RU"/>
        </w:rPr>
        <w:t xml:space="preserve"> пр</w:t>
      </w:r>
      <w:r>
        <w:t>o</w:t>
      </w:r>
      <w:r w:rsidRPr="00D42172">
        <w:rPr>
          <w:lang w:val="ru-RU"/>
        </w:rPr>
        <w:t>жим</w:t>
      </w:r>
      <w:r>
        <w:t>a</w:t>
      </w:r>
      <w:r w:rsidRPr="00D42172">
        <w:rPr>
          <w:lang w:val="ru-RU"/>
        </w:rPr>
        <w:t>њ</w:t>
      </w:r>
      <w:r>
        <w:t>e</w:t>
      </w:r>
      <w:r w:rsidRPr="00D42172">
        <w:rPr>
          <w:lang w:val="ru-RU"/>
        </w:rPr>
        <w:t xml:space="preserve"> свих </w:t>
      </w:r>
      <w:r>
        <w:t>o</w:t>
      </w:r>
      <w:r w:rsidRPr="00D42172">
        <w:rPr>
          <w:lang w:val="ru-RU"/>
        </w:rPr>
        <w:t>бл</w:t>
      </w:r>
      <w:r>
        <w:t>a</w:t>
      </w:r>
      <w:r w:rsidRPr="00D42172">
        <w:rPr>
          <w:lang w:val="ru-RU"/>
        </w:rPr>
        <w:t>сти и т</w:t>
      </w:r>
      <w:r>
        <w:t>e</w:t>
      </w:r>
      <w:r w:rsidRPr="00D42172">
        <w:rPr>
          <w:lang w:val="ru-RU"/>
        </w:rPr>
        <w:t>м</w:t>
      </w:r>
      <w:r>
        <w:t>a</w:t>
      </w:r>
      <w:r w:rsidRPr="00D42172">
        <w:rPr>
          <w:lang w:val="ru-RU"/>
        </w:rPr>
        <w:t xml:space="preserve">тских </w:t>
      </w:r>
      <w:r>
        <w:t>je</w:t>
      </w:r>
      <w:r w:rsidRPr="00D42172">
        <w:rPr>
          <w:lang w:val="ru-RU"/>
        </w:rPr>
        <w:t>диниц</w:t>
      </w:r>
      <w:r>
        <w:t>a</w:t>
      </w:r>
      <w:r w:rsidRPr="00D42172">
        <w:rPr>
          <w:lang w:val="ru-RU"/>
        </w:rPr>
        <w:t xml:space="preserve"> к</w:t>
      </w:r>
      <w:r>
        <w:t>oje</w:t>
      </w:r>
      <w:r w:rsidRPr="00D42172">
        <w:rPr>
          <w:lang w:val="ru-RU"/>
        </w:rPr>
        <w:t xml:space="preserve"> су пр</w:t>
      </w:r>
      <w:r>
        <w:t>e</w:t>
      </w:r>
      <w:r w:rsidRPr="00D42172">
        <w:rPr>
          <w:lang w:val="ru-RU"/>
        </w:rPr>
        <w:t>двиђ</w:t>
      </w:r>
      <w:r>
        <w:t>e</w:t>
      </w:r>
      <w:r w:rsidRPr="00D42172">
        <w:rPr>
          <w:lang w:val="ru-RU"/>
        </w:rPr>
        <w:t>н</w:t>
      </w:r>
      <w:r>
        <w:t>e</w:t>
      </w:r>
      <w:r w:rsidRPr="00D42172">
        <w:rPr>
          <w:lang w:val="ru-RU"/>
        </w:rPr>
        <w:t xml:space="preserve"> пр</w:t>
      </w:r>
      <w:r>
        <w:t>o</w:t>
      </w:r>
      <w:r w:rsidRPr="00D42172">
        <w:rPr>
          <w:lang w:val="ru-RU"/>
        </w:rPr>
        <w:t>гр</w:t>
      </w:r>
      <w:r>
        <w:t>a</w:t>
      </w:r>
      <w:r w:rsidRPr="00D42172">
        <w:rPr>
          <w:lang w:val="ru-RU"/>
        </w:rPr>
        <w:t>м</w:t>
      </w:r>
      <w:r>
        <w:t>o</w:t>
      </w:r>
      <w:r w:rsidRPr="00D42172">
        <w:rPr>
          <w:lang w:val="ru-RU"/>
        </w:rPr>
        <w:t>м наставе и учења. Нагласак у свакој од области је на развоју способности код ученика да комуницирају са другима кроз слушање, извођење</w:t>
      </w:r>
      <w:r>
        <w:rPr>
          <w:lang w:val="ru-RU"/>
        </w:rPr>
        <w:t xml:space="preserve"> и стварање музике као и способ</w:t>
      </w:r>
      <w:r w:rsidRPr="00D42172">
        <w:rPr>
          <w:lang w:val="ru-RU"/>
        </w:rPr>
        <w:t>ности да изражавају своје мисли и осећања кроз музику</w:t>
      </w:r>
      <w:r>
        <w:rPr>
          <w:lang w:val="ru-RU"/>
        </w:rPr>
        <w:t>.</w:t>
      </w:r>
    </w:p>
    <w:p w:rsidR="00D42172" w:rsidRDefault="00D42172" w:rsidP="00D42172">
      <w:pPr>
        <w:jc w:val="both"/>
        <w:rPr>
          <w:lang w:val="ru-RU"/>
        </w:rPr>
      </w:pPr>
      <w:r w:rsidRPr="00D42172">
        <w:rPr>
          <w:lang w:val="ru-RU"/>
        </w:rPr>
        <w:t>Инсистирање на развоју критичко-аналитичког мишљења има за циљ да помогне учениц</w:t>
      </w:r>
      <w:r w:rsidR="00561F7A">
        <w:rPr>
          <w:lang w:val="ru-RU"/>
        </w:rPr>
        <w:t>има да превазиђу површно расуђи</w:t>
      </w:r>
      <w:r w:rsidRPr="00D42172">
        <w:rPr>
          <w:lang w:val="ru-RU"/>
        </w:rPr>
        <w:t>вање и да развију лично гледи</w:t>
      </w:r>
      <w:r w:rsidR="00561F7A">
        <w:rPr>
          <w:lang w:val="ru-RU"/>
        </w:rPr>
        <w:t>ште (засновано на адекватним ин</w:t>
      </w:r>
      <w:r w:rsidRPr="00D42172">
        <w:rPr>
          <w:lang w:val="ru-RU"/>
        </w:rPr>
        <w:t xml:space="preserve">формацијама) као и да науче како да артикулишу своје креативне и уметничке изборе. Ученицима </w:t>
      </w:r>
      <w:r w:rsidR="00561F7A">
        <w:rPr>
          <w:lang w:val="ru-RU"/>
        </w:rPr>
        <w:t>треба дати могућност да буду ин</w:t>
      </w:r>
      <w:r w:rsidRPr="00D42172">
        <w:rPr>
          <w:lang w:val="ru-RU"/>
        </w:rPr>
        <w:t xml:space="preserve">вентивни и маштовити у свом размишљању, а не само да пронађу тачан одговор . </w:t>
      </w:r>
    </w:p>
    <w:p w:rsidR="00D42172" w:rsidRDefault="00D42172" w:rsidP="00D42172">
      <w:pPr>
        <w:jc w:val="both"/>
        <w:rPr>
          <w:lang w:val="ru-RU"/>
        </w:rPr>
      </w:pPr>
      <w:r w:rsidRPr="00D42172">
        <w:rPr>
          <w:lang w:val="ru-RU"/>
        </w:rPr>
        <w:t>Учење о музичкој уметности не може се посматрати само као учење музичке писмености и извођење музичких композиција. Учење, поред нужне концетра</w:t>
      </w:r>
      <w:r w:rsidR="00561F7A">
        <w:rPr>
          <w:lang w:val="ru-RU"/>
        </w:rPr>
        <w:t>ције на развијању знања и вешти</w:t>
      </w:r>
      <w:r w:rsidRPr="00D42172">
        <w:rPr>
          <w:lang w:val="ru-RU"/>
        </w:rPr>
        <w:t>на, код ученика, сходно њиховом узрасту и годинама проведеним у учењу музике, треба да разв</w:t>
      </w:r>
      <w:r w:rsidR="00561F7A">
        <w:rPr>
          <w:lang w:val="ru-RU"/>
        </w:rPr>
        <w:t>ије његову комплетну личност не</w:t>
      </w:r>
      <w:r w:rsidRPr="00D42172">
        <w:rPr>
          <w:lang w:val="ru-RU"/>
        </w:rPr>
        <w:t>гујући принципе вршњачког учењ</w:t>
      </w:r>
      <w:r w:rsidR="00561F7A">
        <w:rPr>
          <w:lang w:val="ru-RU"/>
        </w:rPr>
        <w:t>а, одговорности и лидерства, ве</w:t>
      </w:r>
      <w:r w:rsidRPr="00D42172">
        <w:rPr>
          <w:lang w:val="ru-RU"/>
        </w:rPr>
        <w:t>ликодушности и посвећености</w:t>
      </w:r>
      <w:r w:rsidR="00003BC5">
        <w:rPr>
          <w:lang w:val="ru-RU"/>
        </w:rPr>
        <w:t xml:space="preserve"> другима и појединачног доприно</w:t>
      </w:r>
      <w:r w:rsidRPr="00D42172">
        <w:rPr>
          <w:lang w:val="ru-RU"/>
        </w:rPr>
        <w:t xml:space="preserve">са у остваривању заједничких циљева. На овај начин непосредно укључивање ученика у музичке </w:t>
      </w:r>
      <w:r w:rsidR="00561F7A">
        <w:rPr>
          <w:lang w:val="ru-RU"/>
        </w:rPr>
        <w:t>активности има функцију социјал</w:t>
      </w:r>
      <w:r w:rsidRPr="00D42172">
        <w:rPr>
          <w:lang w:val="ru-RU"/>
        </w:rPr>
        <w:t>не кохезије и спасавања од друштвене маргинализа</w:t>
      </w:r>
      <w:r w:rsidR="00561F7A">
        <w:rPr>
          <w:lang w:val="ru-RU"/>
        </w:rPr>
        <w:t>ције</w:t>
      </w:r>
      <w:r w:rsidR="00003BC5">
        <w:rPr>
          <w:lang w:val="ru-RU"/>
        </w:rPr>
        <w:t>.</w:t>
      </w:r>
    </w:p>
    <w:p w:rsidR="00003BC5" w:rsidRDefault="00003BC5" w:rsidP="00D42172">
      <w:pPr>
        <w:jc w:val="both"/>
        <w:rPr>
          <w:lang w:val="ru-RU"/>
        </w:rPr>
      </w:pPr>
      <w:r w:rsidRPr="00003BC5">
        <w:rPr>
          <w:lang w:val="ru-RU"/>
        </w:rPr>
        <w:t>Програм наставе и учења усмерен је на остваривање исхода при чему се даје предност искуственом учењу у оквиру које</w:t>
      </w:r>
      <w:r>
        <w:rPr>
          <w:lang w:val="ru-RU"/>
        </w:rPr>
        <w:t>г уче</w:t>
      </w:r>
      <w:r w:rsidRPr="00003BC5">
        <w:rPr>
          <w:lang w:val="ru-RU"/>
        </w:rPr>
        <w:t>ници развијају лични однос пр</w:t>
      </w:r>
      <w:r>
        <w:rPr>
          <w:lang w:val="ru-RU"/>
        </w:rPr>
        <w:t>ема музици, а постепена рациона</w:t>
      </w:r>
      <w:r w:rsidRPr="00003BC5">
        <w:rPr>
          <w:lang w:val="ru-RU"/>
        </w:rPr>
        <w:t>лизација искуства временом постаје теоријски оквир. Искуствено учење у оквиру овог предмета</w:t>
      </w:r>
      <w:r>
        <w:rPr>
          <w:lang w:val="ru-RU"/>
        </w:rPr>
        <w:t xml:space="preserve"> подразумева активно слушање му</w:t>
      </w:r>
      <w:r w:rsidRPr="00003BC5">
        <w:rPr>
          <w:lang w:val="ru-RU"/>
        </w:rPr>
        <w:t xml:space="preserve">зике, лично музичко изражавање ученика кроз извођење музике и музичко стваралаштво. </w:t>
      </w:r>
    </w:p>
    <w:p w:rsidR="00003BC5" w:rsidRDefault="00003BC5" w:rsidP="00D42172">
      <w:pPr>
        <w:jc w:val="both"/>
        <w:rPr>
          <w:lang w:val="ru-RU"/>
        </w:rPr>
      </w:pPr>
      <w:r w:rsidRPr="00003BC5">
        <w:rPr>
          <w:b/>
          <w:lang w:val="ru-RU"/>
        </w:rPr>
        <w:t>Исходи</w:t>
      </w:r>
      <w:r w:rsidRPr="00003BC5">
        <w:rPr>
          <w:lang w:val="ru-RU"/>
        </w:rPr>
        <w:t xml:space="preserve"> се достижу музичк</w:t>
      </w:r>
      <w:r w:rsidR="00D403D7">
        <w:rPr>
          <w:lang w:val="ru-RU"/>
        </w:rPr>
        <w:t>им, опажајним и сазнајним актив</w:t>
      </w:r>
      <w:r w:rsidRPr="00003BC5">
        <w:rPr>
          <w:lang w:val="ru-RU"/>
        </w:rPr>
        <w:t>ности ученика. Музичке активност</w:t>
      </w:r>
      <w:r>
        <w:rPr>
          <w:lang w:val="ru-RU"/>
        </w:rPr>
        <w:t>и су говор у ритму, певање, сви</w:t>
      </w:r>
      <w:r w:rsidRPr="00003BC5">
        <w:rPr>
          <w:lang w:val="ru-RU"/>
        </w:rPr>
        <w:t>рање, покрет уз музику, слушање музике и музичко стваралаштво. Препоручени музички садржаји остављају простор за избор</w:t>
      </w:r>
      <w:r>
        <w:rPr>
          <w:lang w:val="ru-RU"/>
        </w:rPr>
        <w:t xml:space="preserve"> дру</w:t>
      </w:r>
      <w:r w:rsidRPr="00003BC5">
        <w:rPr>
          <w:lang w:val="ru-RU"/>
        </w:rPr>
        <w:t>гих садржаја у складу са могућностима ученика и инвентивношћу наставника. Да би ученици достигли очекиване исходе, наставник реализује наставу користећи слу</w:t>
      </w:r>
      <w:r>
        <w:rPr>
          <w:lang w:val="ru-RU"/>
        </w:rPr>
        <w:t>шање, глас, покрет и музичке ин</w:t>
      </w:r>
      <w:r w:rsidRPr="00003BC5">
        <w:rPr>
          <w:lang w:val="ru-RU"/>
        </w:rPr>
        <w:t>струменте. Корелација између предмета може бити полазиште за бројне активности у којима ученици могу бити учесници као истраживачи, креатори и извођачи. Код ученика треба развијати тимски дух кроз рад у груп</w:t>
      </w:r>
      <w:r>
        <w:rPr>
          <w:lang w:val="ru-RU"/>
        </w:rPr>
        <w:t>ама и у одељењу, као и комуника</w:t>
      </w:r>
      <w:r w:rsidRPr="00003BC5">
        <w:rPr>
          <w:lang w:val="ru-RU"/>
        </w:rPr>
        <w:t>цијске вештине у циљу преношења и размене</w:t>
      </w:r>
      <w:r>
        <w:rPr>
          <w:lang w:val="ru-RU"/>
        </w:rPr>
        <w:t xml:space="preserve"> искуства и знања.</w:t>
      </w:r>
    </w:p>
    <w:p w:rsidR="00D403D7" w:rsidRDefault="00D403D7" w:rsidP="00D42172">
      <w:pPr>
        <w:jc w:val="both"/>
        <w:rPr>
          <w:lang w:val="ru-RU"/>
        </w:rPr>
      </w:pPr>
      <w:r w:rsidRPr="00D403D7">
        <w:rPr>
          <w:lang w:val="ru-RU"/>
        </w:rPr>
        <w:t xml:space="preserve">Најважнији покретач наставе треба да буде принцип мотивације и инклузивности у подстицању максималног учешћа у музичком доживљају, као и развијању потенцијала за музичко изражавање. </w:t>
      </w:r>
    </w:p>
    <w:p w:rsidR="00D403D7" w:rsidRDefault="00D403D7" w:rsidP="00D42172">
      <w:pPr>
        <w:jc w:val="both"/>
        <w:rPr>
          <w:lang w:val="ru-RU"/>
        </w:rPr>
      </w:pPr>
      <w:r w:rsidRPr="00D403D7">
        <w:rPr>
          <w:lang w:val="ru-RU"/>
        </w:rPr>
        <w:t>Наставни програм омогућава да се, поред наведених композиција за слушање и извођење, могу користити и композиције које нису наведене, односно, наставник има могућност да максимално до 30%, по слободном избору, одабере композиције за слушање и извођење водећи рачуна о примерености наставним садржајима, узрасту ученика, њиховим могућностима и интересовањима, естетским захтевима, исходима и локалитету на коме се налази школска установа. Однос измеђ</w:t>
      </w:r>
      <w:r>
        <w:rPr>
          <w:lang w:val="ru-RU"/>
        </w:rPr>
        <w:t>у понуђених композиција и приме</w:t>
      </w:r>
      <w:r w:rsidRPr="00D403D7">
        <w:rPr>
          <w:lang w:val="ru-RU"/>
        </w:rPr>
        <w:t>ра из друге литературе треба да</w:t>
      </w:r>
      <w:r>
        <w:rPr>
          <w:lang w:val="ru-RU"/>
        </w:rPr>
        <w:t xml:space="preserve"> буде најмање 70% у корист пону</w:t>
      </w:r>
      <w:r w:rsidRPr="00D403D7">
        <w:rPr>
          <w:lang w:val="ru-RU"/>
        </w:rPr>
        <w:t>ђених. Из поменутог разлога, у</w:t>
      </w:r>
      <w:r>
        <w:rPr>
          <w:lang w:val="ru-RU"/>
        </w:rPr>
        <w:t xml:space="preserve"> програму наставе и учења се на</w:t>
      </w:r>
      <w:r w:rsidRPr="00D403D7">
        <w:rPr>
          <w:lang w:val="ru-RU"/>
        </w:rPr>
        <w:t>лази већи избор наставног материјала (за слушање и извођење) у односу на годишњи фонд часова предмета Музичка култура.</w:t>
      </w:r>
    </w:p>
    <w:p w:rsidR="00D403D7" w:rsidRDefault="00D403D7" w:rsidP="00D42172">
      <w:pPr>
        <w:jc w:val="both"/>
        <w:rPr>
          <w:lang w:val="ru-RU"/>
        </w:rPr>
      </w:pPr>
    </w:p>
    <w:p w:rsidR="00D403D7" w:rsidRDefault="00D403D7" w:rsidP="00D42172">
      <w:pPr>
        <w:jc w:val="both"/>
        <w:rPr>
          <w:b/>
          <w:i/>
          <w:lang w:val="ru-RU"/>
        </w:rPr>
      </w:pPr>
      <w:r>
        <w:rPr>
          <w:b/>
          <w:i/>
          <w:lang w:val="ru-RU"/>
        </w:rPr>
        <w:t>Музика у функцији здравља и музички бонтон</w:t>
      </w:r>
    </w:p>
    <w:p w:rsidR="00D403D7" w:rsidRDefault="00D403D7" w:rsidP="00D42172">
      <w:pPr>
        <w:jc w:val="both"/>
        <w:rPr>
          <w:b/>
          <w:i/>
          <w:lang w:val="ru-RU"/>
        </w:rPr>
      </w:pPr>
    </w:p>
    <w:p w:rsidR="00D403D7" w:rsidRDefault="00D403D7" w:rsidP="00D42172">
      <w:pPr>
        <w:jc w:val="both"/>
        <w:rPr>
          <w:lang w:val="ru-RU"/>
        </w:rPr>
      </w:pPr>
      <w:r w:rsidRPr="00D403D7">
        <w:rPr>
          <w:lang w:val="ru-RU"/>
        </w:rPr>
        <w:t xml:space="preserve">Поред пажљивог избора </w:t>
      </w:r>
      <w:r>
        <w:rPr>
          <w:lang w:val="ru-RU"/>
        </w:rPr>
        <w:t>што квалитетнијих музичких садр</w:t>
      </w:r>
      <w:r w:rsidRPr="00D403D7">
        <w:rPr>
          <w:lang w:val="ru-RU"/>
        </w:rPr>
        <w:t>жаја, ученике треба стално упућивати на неопходност неговања гласовног и слушног апарата. Упозорења да прегласна и агресивна музика има штетан утицај и изазива физиолошки и психолошки одговор организма, треба да се спроводе у континуитету. Обратити пажњу и на позитиван ефекат му</w:t>
      </w:r>
      <w:r>
        <w:rPr>
          <w:lang w:val="ru-RU"/>
        </w:rPr>
        <w:t>зике, у смислу опуштања, подиза</w:t>
      </w:r>
      <w:r w:rsidRPr="00D403D7">
        <w:rPr>
          <w:lang w:val="ru-RU"/>
        </w:rPr>
        <w:t>ња пажње, емоционалних и физичких одговор</w:t>
      </w:r>
      <w:r>
        <w:rPr>
          <w:lang w:val="ru-RU"/>
        </w:rPr>
        <w:t>а, когнитивне стиму</w:t>
      </w:r>
      <w:r w:rsidRPr="00D403D7">
        <w:rPr>
          <w:lang w:val="ru-RU"/>
        </w:rPr>
        <w:t>лације и развијања меморије.</w:t>
      </w:r>
    </w:p>
    <w:p w:rsidR="00D403D7" w:rsidRDefault="00D403D7" w:rsidP="00D42172">
      <w:pPr>
        <w:jc w:val="both"/>
        <w:rPr>
          <w:lang w:val="ru-RU"/>
        </w:rPr>
      </w:pPr>
      <w:r w:rsidRPr="00D403D7">
        <w:rPr>
          <w:lang w:val="ru-RU"/>
        </w:rPr>
        <w:t xml:space="preserve">Од велике важности је да се ученици упознају са правилима понашања (музичким бонтоном) при слушању и извођењу музике. Важно је обезбедити тишину и пажњу у току слушања музике и упутити их када треба извођаче да поздраве аплаузом. Овај модел понашања ученици треба да примене на </w:t>
      </w:r>
      <w:r w:rsidRPr="00D403D7">
        <w:rPr>
          <w:lang w:val="ru-RU"/>
        </w:rPr>
        <w:lastRenderedPageBreak/>
        <w:t>концертима и различитим музичким приредбама, било да се налазе у активној (као извођачи) или пасивној (као слушаоци) улози.</w:t>
      </w:r>
    </w:p>
    <w:p w:rsidR="00D403D7" w:rsidRDefault="00D403D7" w:rsidP="00D42172">
      <w:pPr>
        <w:jc w:val="both"/>
        <w:rPr>
          <w:lang w:val="ru-RU"/>
        </w:rPr>
      </w:pPr>
    </w:p>
    <w:p w:rsidR="00D403D7" w:rsidRDefault="00D403D7" w:rsidP="00D42172">
      <w:pPr>
        <w:jc w:val="both"/>
        <w:rPr>
          <w:b/>
          <w:lang w:val="ru-RU"/>
        </w:rPr>
      </w:pPr>
      <w:r>
        <w:rPr>
          <w:b/>
          <w:lang w:val="ru-RU"/>
        </w:rPr>
        <w:t>ПЛАНИРАЊЕ НАСТАВЕ И УЧЕЊА</w:t>
      </w:r>
    </w:p>
    <w:p w:rsidR="00D403D7" w:rsidRDefault="00D403D7" w:rsidP="00D42172">
      <w:pPr>
        <w:jc w:val="both"/>
        <w:rPr>
          <w:b/>
          <w:lang w:val="ru-RU"/>
        </w:rPr>
      </w:pPr>
    </w:p>
    <w:p w:rsidR="00D403D7" w:rsidRDefault="00D403D7" w:rsidP="00D42172">
      <w:pPr>
        <w:jc w:val="both"/>
        <w:rPr>
          <w:lang w:val="ru-RU"/>
        </w:rPr>
      </w:pPr>
      <w:r w:rsidRPr="00D403D7">
        <w:rPr>
          <w:lang w:val="ru-RU"/>
        </w:rPr>
        <w:t>На часу треба да преовлађује активност којом се савладава нови музички садржај и она је увек повезана са другим музичким активностима. Специфичност пре</w:t>
      </w:r>
      <w:r>
        <w:rPr>
          <w:lang w:val="ru-RU"/>
        </w:rPr>
        <w:t>дмета се огледа у томе да се му</w:t>
      </w:r>
      <w:r w:rsidRPr="00D403D7">
        <w:rPr>
          <w:lang w:val="ru-RU"/>
        </w:rPr>
        <w:t>зичке активности одвијају паралелно или једна музичка активност логично води ка другој. У плани</w:t>
      </w:r>
      <w:r>
        <w:rPr>
          <w:lang w:val="ru-RU"/>
        </w:rPr>
        <w:t>рању активности, наставници тре</w:t>
      </w:r>
      <w:r w:rsidRPr="00D403D7">
        <w:rPr>
          <w:lang w:val="ru-RU"/>
        </w:rPr>
        <w:t xml:space="preserve">ба да, имају у виду да су области уско повезане, а да су знања и вештине описане у исходима у свакој области међусобно зависна и комплементарна. </w:t>
      </w:r>
    </w:p>
    <w:p w:rsidR="00D403D7" w:rsidRDefault="00D403D7" w:rsidP="00D42172">
      <w:pPr>
        <w:jc w:val="both"/>
        <w:rPr>
          <w:lang w:val="ru-RU"/>
        </w:rPr>
      </w:pPr>
      <w:r w:rsidRPr="00D403D7">
        <w:rPr>
          <w:lang w:val="ru-RU"/>
        </w:rPr>
        <w:t>У оквиру организације го</w:t>
      </w:r>
      <w:r>
        <w:rPr>
          <w:lang w:val="ru-RU"/>
        </w:rPr>
        <w:t>дишњих и месечних активности не</w:t>
      </w:r>
      <w:r w:rsidRPr="00D403D7">
        <w:rPr>
          <w:lang w:val="ru-RU"/>
        </w:rPr>
        <w:t>опходно је водити рачуна о школском календару и активностима које прате живот школе, па према њима усмеравати и обликовати наставне садржаје.</w:t>
      </w:r>
    </w:p>
    <w:p w:rsidR="00D403D7" w:rsidRDefault="00D403D7" w:rsidP="00D42172">
      <w:pPr>
        <w:jc w:val="both"/>
        <w:rPr>
          <w:lang w:val="ru-RU"/>
        </w:rPr>
      </w:pPr>
    </w:p>
    <w:p w:rsidR="00D403D7" w:rsidRDefault="00D403D7" w:rsidP="00D42172">
      <w:pPr>
        <w:jc w:val="both"/>
        <w:rPr>
          <w:b/>
          <w:lang w:val="ru-RU"/>
        </w:rPr>
      </w:pPr>
      <w:r w:rsidRPr="00D403D7">
        <w:rPr>
          <w:b/>
          <w:lang w:val="ru-RU"/>
        </w:rPr>
        <w:t>ОСТВАРИВАЊЕ НАСТАВЕ И УЧЕЊА</w:t>
      </w:r>
    </w:p>
    <w:p w:rsidR="00D403D7" w:rsidRDefault="00D403D7" w:rsidP="00D42172">
      <w:pPr>
        <w:jc w:val="both"/>
        <w:rPr>
          <w:b/>
          <w:lang w:val="ru-RU"/>
        </w:rPr>
      </w:pPr>
    </w:p>
    <w:p w:rsidR="00D403D7" w:rsidRDefault="00D403D7" w:rsidP="00D42172">
      <w:pPr>
        <w:jc w:val="both"/>
        <w:rPr>
          <w:lang w:val="ru-RU"/>
        </w:rPr>
      </w:pPr>
      <w:r w:rsidRPr="00D403D7">
        <w:rPr>
          <w:lang w:val="ru-RU"/>
        </w:rPr>
        <w:t>Процес учења базира се н</w:t>
      </w:r>
      <w:r>
        <w:rPr>
          <w:lang w:val="ru-RU"/>
        </w:rPr>
        <w:t>а избору најупечатљивијих музич</w:t>
      </w:r>
      <w:r w:rsidRPr="00D403D7">
        <w:rPr>
          <w:lang w:val="ru-RU"/>
        </w:rPr>
        <w:t>ких примера (за слушање или из</w:t>
      </w:r>
      <w:r>
        <w:rPr>
          <w:lang w:val="ru-RU"/>
        </w:rPr>
        <w:t>вођење музике), који имају зада</w:t>
      </w:r>
      <w:r w:rsidRPr="00D403D7">
        <w:rPr>
          <w:lang w:val="ru-RU"/>
        </w:rPr>
        <w:t xml:space="preserve">так да активирају свесну активност, фокусирају пажњу ученика, иницирају процес мишљења и </w:t>
      </w:r>
      <w:r>
        <w:rPr>
          <w:lang w:val="ru-RU"/>
        </w:rPr>
        <w:t>креирају одговарајући емоционал</w:t>
      </w:r>
      <w:r w:rsidRPr="00D403D7">
        <w:rPr>
          <w:lang w:val="ru-RU"/>
        </w:rPr>
        <w:t>ни доживљ</w:t>
      </w:r>
      <w:r>
        <w:rPr>
          <w:lang w:val="ru-RU"/>
        </w:rPr>
        <w:t>ај.</w:t>
      </w:r>
    </w:p>
    <w:p w:rsidR="00D403D7" w:rsidRDefault="00D403D7" w:rsidP="00D42172">
      <w:pPr>
        <w:jc w:val="both"/>
        <w:rPr>
          <w:lang w:val="ru-RU"/>
        </w:rPr>
      </w:pPr>
    </w:p>
    <w:p w:rsidR="00D403D7" w:rsidRPr="00D403D7" w:rsidRDefault="00D403D7" w:rsidP="00D42172">
      <w:pPr>
        <w:jc w:val="both"/>
        <w:rPr>
          <w:b/>
          <w:lang w:val="ru-RU"/>
        </w:rPr>
      </w:pPr>
      <w:r w:rsidRPr="00D403D7">
        <w:rPr>
          <w:b/>
          <w:lang w:val="ru-RU"/>
        </w:rPr>
        <w:t>СЛУШАЊЕ МУЗИКЕ</w:t>
      </w:r>
    </w:p>
    <w:p w:rsidR="00D403D7" w:rsidRPr="00D403D7" w:rsidRDefault="00D403D7" w:rsidP="00D42172">
      <w:pPr>
        <w:jc w:val="both"/>
        <w:rPr>
          <w:b/>
          <w:lang w:val="ru-RU"/>
        </w:rPr>
      </w:pPr>
    </w:p>
    <w:p w:rsidR="00D403D7" w:rsidRDefault="00D403D7" w:rsidP="00D42172">
      <w:pPr>
        <w:jc w:val="both"/>
        <w:rPr>
          <w:lang w:val="ru-RU"/>
        </w:rPr>
      </w:pPr>
      <w:r w:rsidRPr="00D403D7">
        <w:rPr>
          <w:lang w:val="ru-RU"/>
        </w:rPr>
        <w:t>Слуш</w:t>
      </w:r>
      <w:r>
        <w:t>a</w:t>
      </w:r>
      <w:r w:rsidRPr="00D403D7">
        <w:rPr>
          <w:lang w:val="ru-RU"/>
        </w:rPr>
        <w:t>њ</w:t>
      </w:r>
      <w:r>
        <w:t>e</w:t>
      </w:r>
      <w:r w:rsidRPr="00D403D7">
        <w:rPr>
          <w:lang w:val="ru-RU"/>
        </w:rPr>
        <w:t xml:space="preserve"> музик</w:t>
      </w:r>
      <w:r>
        <w:t>e</w:t>
      </w:r>
      <w:r w:rsidRPr="00D403D7">
        <w:rPr>
          <w:lang w:val="ru-RU"/>
        </w:rPr>
        <w:t xml:space="preserve"> </w:t>
      </w:r>
      <w:r>
        <w:t>je</w:t>
      </w:r>
      <w:r w:rsidRPr="00D403D7">
        <w:rPr>
          <w:lang w:val="ru-RU"/>
        </w:rPr>
        <w:t xml:space="preserve"> </w:t>
      </w:r>
      <w:r>
        <w:t>a</w:t>
      </w:r>
      <w:r w:rsidRPr="00D403D7">
        <w:rPr>
          <w:lang w:val="ru-RU"/>
        </w:rPr>
        <w:t>ктиван психички пр</w:t>
      </w:r>
      <w:r>
        <w:t>o</w:t>
      </w:r>
      <w:r w:rsidRPr="00D403D7">
        <w:rPr>
          <w:lang w:val="ru-RU"/>
        </w:rPr>
        <w:t>ц</w:t>
      </w:r>
      <w:r>
        <w:t>e</w:t>
      </w:r>
      <w:r w:rsidRPr="00D403D7">
        <w:rPr>
          <w:lang w:val="ru-RU"/>
        </w:rPr>
        <w:t>с к</w:t>
      </w:r>
      <w:r>
        <w:t>oj</w:t>
      </w:r>
      <w:r>
        <w:rPr>
          <w:lang w:val="ru-RU"/>
        </w:rPr>
        <w:t>и подразу</w:t>
      </w:r>
      <w:r w:rsidRPr="00D403D7">
        <w:rPr>
          <w:lang w:val="ru-RU"/>
        </w:rPr>
        <w:t xml:space="preserve">мева </w:t>
      </w:r>
      <w:r>
        <w:t>e</w:t>
      </w:r>
      <w:r w:rsidRPr="00D403D7">
        <w:rPr>
          <w:lang w:val="ru-RU"/>
        </w:rPr>
        <w:t>м</w:t>
      </w:r>
      <w:r>
        <w:t>o</w:t>
      </w:r>
      <w:r w:rsidRPr="00D403D7">
        <w:rPr>
          <w:lang w:val="ru-RU"/>
        </w:rPr>
        <w:t>ци</w:t>
      </w:r>
      <w:r>
        <w:t>o</w:t>
      </w:r>
      <w:r w:rsidRPr="00D403D7">
        <w:rPr>
          <w:lang w:val="ru-RU"/>
        </w:rPr>
        <w:t>н</w:t>
      </w:r>
      <w:r>
        <w:t>a</w:t>
      </w:r>
      <w:r w:rsidRPr="00D403D7">
        <w:rPr>
          <w:lang w:val="ru-RU"/>
        </w:rPr>
        <w:t>лни д</w:t>
      </w:r>
      <w:r>
        <w:t>o</w:t>
      </w:r>
      <w:r w:rsidRPr="00D403D7">
        <w:rPr>
          <w:lang w:val="ru-RU"/>
        </w:rPr>
        <w:t>живљ</w:t>
      </w:r>
      <w:r>
        <w:t>a</w:t>
      </w:r>
      <w:r w:rsidRPr="00D403D7">
        <w:rPr>
          <w:lang w:val="ru-RU"/>
        </w:rPr>
        <w:t>ј и мис</w:t>
      </w:r>
      <w:r>
        <w:t>ao</w:t>
      </w:r>
      <w:r w:rsidRPr="00D403D7">
        <w:rPr>
          <w:lang w:val="ru-RU"/>
        </w:rPr>
        <w:t xml:space="preserve">ну </w:t>
      </w:r>
      <w:r>
        <w:t>a</w:t>
      </w:r>
      <w:r w:rsidRPr="00D403D7">
        <w:rPr>
          <w:lang w:val="ru-RU"/>
        </w:rPr>
        <w:t>ктивн</w:t>
      </w:r>
      <w:r>
        <w:t>o</w:t>
      </w:r>
      <w:r w:rsidRPr="00D403D7">
        <w:rPr>
          <w:lang w:val="ru-RU"/>
        </w:rPr>
        <w:t>ст. К</w:t>
      </w:r>
      <w:r>
        <w:t>o</w:t>
      </w:r>
      <w:r w:rsidRPr="00D403D7">
        <w:rPr>
          <w:lang w:val="ru-RU"/>
        </w:rPr>
        <w:t>мп</w:t>
      </w:r>
      <w:r>
        <w:t>o</w:t>
      </w:r>
      <w:r w:rsidRPr="00D403D7">
        <w:rPr>
          <w:lang w:val="ru-RU"/>
        </w:rPr>
        <w:t>зици</w:t>
      </w:r>
      <w:r>
        <w:t>je</w:t>
      </w:r>
      <w:r w:rsidRPr="00D403D7">
        <w:rPr>
          <w:lang w:val="ru-RU"/>
        </w:rPr>
        <w:t xml:space="preserve"> к</w:t>
      </w:r>
      <w:r>
        <w:t>oje</w:t>
      </w:r>
      <w:r w:rsidRPr="00D403D7">
        <w:rPr>
          <w:lang w:val="ru-RU"/>
        </w:rPr>
        <w:t xml:space="preserve"> с</w:t>
      </w:r>
      <w:r>
        <w:t>e</w:t>
      </w:r>
      <w:r w:rsidRPr="00D403D7">
        <w:rPr>
          <w:lang w:val="ru-RU"/>
        </w:rPr>
        <w:t xml:space="preserve"> слуш</w:t>
      </w:r>
      <w:r>
        <w:t>aj</w:t>
      </w:r>
      <w:r w:rsidRPr="00D403D7">
        <w:rPr>
          <w:lang w:val="ru-RU"/>
        </w:rPr>
        <w:t>у св</w:t>
      </w:r>
      <w:r>
        <w:t>oj</w:t>
      </w:r>
      <w:r w:rsidRPr="00D403D7">
        <w:rPr>
          <w:lang w:val="ru-RU"/>
        </w:rPr>
        <w:t>им тр</w:t>
      </w:r>
      <w:r>
        <w:t>aja</w:t>
      </w:r>
      <w:r w:rsidRPr="00D403D7">
        <w:rPr>
          <w:lang w:val="ru-RU"/>
        </w:rPr>
        <w:t>њ</w:t>
      </w:r>
      <w:r>
        <w:t>e</w:t>
      </w:r>
      <w:r w:rsidRPr="00D403D7">
        <w:rPr>
          <w:lang w:val="ru-RU"/>
        </w:rPr>
        <w:t>м и с</w:t>
      </w:r>
      <w:r>
        <w:t>a</w:t>
      </w:r>
      <w:r w:rsidRPr="00D403D7">
        <w:rPr>
          <w:lang w:val="ru-RU"/>
        </w:rPr>
        <w:t>држ</w:t>
      </w:r>
      <w:r>
        <w:t>aje</w:t>
      </w:r>
      <w:r w:rsidRPr="00D403D7">
        <w:rPr>
          <w:lang w:val="ru-RU"/>
        </w:rPr>
        <w:t xml:space="preserve">м треба да </w:t>
      </w:r>
      <w:r>
        <w:t>o</w:t>
      </w:r>
      <w:r w:rsidRPr="00D403D7">
        <w:rPr>
          <w:lang w:val="ru-RU"/>
        </w:rPr>
        <w:t>дг</w:t>
      </w:r>
      <w:r>
        <w:t>o</w:t>
      </w:r>
      <w:r w:rsidRPr="00D403D7">
        <w:rPr>
          <w:lang w:val="ru-RU"/>
        </w:rPr>
        <w:t>в</w:t>
      </w:r>
      <w:r>
        <w:t>a</w:t>
      </w:r>
      <w:r w:rsidRPr="00D403D7">
        <w:rPr>
          <w:lang w:val="ru-RU"/>
        </w:rPr>
        <w:t>р</w:t>
      </w:r>
      <w:r>
        <w:t>aj</w:t>
      </w:r>
      <w:r w:rsidRPr="00D403D7">
        <w:rPr>
          <w:lang w:val="ru-RU"/>
        </w:rPr>
        <w:t>у опажајним м</w:t>
      </w:r>
      <w:r>
        <w:t>o</w:t>
      </w:r>
      <w:r w:rsidRPr="00D403D7">
        <w:rPr>
          <w:lang w:val="ru-RU"/>
        </w:rPr>
        <w:t>гућн</w:t>
      </w:r>
      <w:r>
        <w:t>o</w:t>
      </w:r>
      <w:r w:rsidRPr="00D403D7">
        <w:rPr>
          <w:lang w:val="ru-RU"/>
        </w:rPr>
        <w:t>стим</w:t>
      </w:r>
      <w:r>
        <w:t>a</w:t>
      </w:r>
      <w:r w:rsidRPr="00D403D7">
        <w:rPr>
          <w:lang w:val="ru-RU"/>
        </w:rPr>
        <w:t xml:space="preserve"> уч</w:t>
      </w:r>
      <w:r>
        <w:t>e</w:t>
      </w:r>
      <w:r w:rsidRPr="00D403D7">
        <w:rPr>
          <w:lang w:val="ru-RU"/>
        </w:rPr>
        <w:t>ник</w:t>
      </w:r>
      <w:r>
        <w:t>a</w:t>
      </w:r>
      <w:r w:rsidRPr="00D403D7">
        <w:rPr>
          <w:lang w:val="ru-RU"/>
        </w:rPr>
        <w:t>. Композиција се први пут увек слуша у целини (демонстративно слушање), са унапред постављеним задатком за слушање музике − уочавање извођачког медија: инструментално или вокално (сол</w:t>
      </w:r>
      <w:r>
        <w:rPr>
          <w:lang w:val="ru-RU"/>
        </w:rPr>
        <w:t>о, групно) или оркестарско музи</w:t>
      </w:r>
      <w:r w:rsidRPr="00D403D7">
        <w:rPr>
          <w:lang w:val="ru-RU"/>
        </w:rPr>
        <w:t xml:space="preserve">цирање. Свако следеће слушање </w:t>
      </w:r>
      <w:r>
        <w:rPr>
          <w:lang w:val="ru-RU"/>
        </w:rPr>
        <w:t>(три до четири пута) је фрагмен</w:t>
      </w:r>
      <w:r w:rsidRPr="00D403D7">
        <w:rPr>
          <w:lang w:val="ru-RU"/>
        </w:rPr>
        <w:t>тарно, у оквиру кога се издвајају упечатљиве целине и анализирају носећи елементи музичког дела ‒ у случају литерарног садржаја (текстуална анализа), понављања</w:t>
      </w:r>
      <w:r>
        <w:rPr>
          <w:lang w:val="ru-RU"/>
        </w:rPr>
        <w:t>, мелодија, темпо, ритам (анали</w:t>
      </w:r>
      <w:r w:rsidRPr="00D403D7">
        <w:rPr>
          <w:lang w:val="ru-RU"/>
        </w:rPr>
        <w:t>тичко слушање). Повезујући постепено елементе музичког дела са карактером самог дела, ученик се</w:t>
      </w:r>
      <w:r>
        <w:rPr>
          <w:lang w:val="ru-RU"/>
        </w:rPr>
        <w:t xml:space="preserve"> развија у смеру активног слуша</w:t>
      </w:r>
      <w:r w:rsidRPr="00D403D7">
        <w:rPr>
          <w:lang w:val="ru-RU"/>
        </w:rPr>
        <w:t>ња музике, а квалитетном комуни</w:t>
      </w:r>
      <w:r>
        <w:rPr>
          <w:lang w:val="ru-RU"/>
        </w:rPr>
        <w:t>кацијом између наставника и уче</w:t>
      </w:r>
      <w:r w:rsidRPr="00D403D7">
        <w:rPr>
          <w:lang w:val="ru-RU"/>
        </w:rPr>
        <w:t xml:space="preserve">ника долази до постепеног утицаја на развој естетске осетљивости, музичког укуса и интересовања и </w:t>
      </w:r>
      <w:r>
        <w:rPr>
          <w:lang w:val="ru-RU"/>
        </w:rPr>
        <w:t>припремају се услови за развија</w:t>
      </w:r>
      <w:r w:rsidRPr="00D403D7">
        <w:rPr>
          <w:lang w:val="ru-RU"/>
        </w:rPr>
        <w:t>ње естетског процењивања. Ученичка знања из различитих области треба повезати и ставити у функцију разумевања слушаног дела.</w:t>
      </w:r>
    </w:p>
    <w:p w:rsidR="00D403D7" w:rsidRDefault="00D403D7" w:rsidP="00D42172">
      <w:pPr>
        <w:jc w:val="both"/>
        <w:rPr>
          <w:lang w:val="ru-RU"/>
        </w:rPr>
      </w:pPr>
    </w:p>
    <w:p w:rsidR="00D403D7" w:rsidRPr="00C00883" w:rsidRDefault="00C00883" w:rsidP="00D42172">
      <w:pPr>
        <w:jc w:val="both"/>
        <w:rPr>
          <w:lang w:val="ru-RU"/>
        </w:rPr>
      </w:pPr>
      <w:r w:rsidRPr="00C00883">
        <w:rPr>
          <w:i/>
          <w:lang w:val="ru-RU"/>
        </w:rPr>
        <w:t>Музика у служби других медија</w:t>
      </w:r>
      <w:r w:rsidRPr="00C00883">
        <w:rPr>
          <w:lang w:val="ru-RU"/>
        </w:rPr>
        <w:t xml:space="preserve"> (примењена музика – по избору)</w:t>
      </w:r>
    </w:p>
    <w:p w:rsidR="00003BC5" w:rsidRDefault="00003BC5" w:rsidP="00D42172">
      <w:pPr>
        <w:jc w:val="both"/>
        <w:rPr>
          <w:sz w:val="24"/>
          <w:lang w:val="ru-RU"/>
        </w:rPr>
      </w:pPr>
    </w:p>
    <w:p w:rsidR="00C00883" w:rsidRDefault="00C00883" w:rsidP="00D42172">
      <w:pPr>
        <w:jc w:val="both"/>
        <w:rPr>
          <w:lang w:val="ru-RU"/>
        </w:rPr>
      </w:pPr>
      <w:r w:rsidRPr="00C00883">
        <w:rPr>
          <w:lang w:val="ru-RU"/>
        </w:rPr>
        <w:t>Улога музике је важна у</w:t>
      </w:r>
      <w:r>
        <w:rPr>
          <w:lang w:val="ru-RU"/>
        </w:rPr>
        <w:t xml:space="preserve"> подвлачењу драмске радње. Изра</w:t>
      </w:r>
      <w:r w:rsidRPr="00C00883">
        <w:rPr>
          <w:lang w:val="ru-RU"/>
        </w:rPr>
        <w:t>жајна музичка средства (динамика, темпо, агогика, мелодијска и ритмичка кретања) су важан чинилац тумачења драмске радње и карактерних особина главних акт</w:t>
      </w:r>
      <w:r>
        <w:rPr>
          <w:lang w:val="ru-RU"/>
        </w:rPr>
        <w:t>ера. Потребно је код ученика ра</w:t>
      </w:r>
      <w:r w:rsidRPr="00C00883">
        <w:rPr>
          <w:lang w:val="ru-RU"/>
        </w:rPr>
        <w:t>звијати способност уочавања међусобне условљености музике и покретне слике.</w:t>
      </w:r>
    </w:p>
    <w:p w:rsidR="00C00883" w:rsidRDefault="00C00883" w:rsidP="00D42172">
      <w:pPr>
        <w:jc w:val="both"/>
        <w:rPr>
          <w:lang w:val="ru-RU"/>
        </w:rPr>
      </w:pPr>
    </w:p>
    <w:p w:rsidR="00C00883" w:rsidRDefault="00C00883" w:rsidP="00D42172">
      <w:pPr>
        <w:jc w:val="both"/>
        <w:rPr>
          <w:lang w:val="ru-RU"/>
        </w:rPr>
      </w:pPr>
      <w:r>
        <w:rPr>
          <w:lang w:val="ru-RU"/>
        </w:rPr>
        <w:t>ИЗБОР КОМПОЗИЦИЈА ЗА СЛУШАЊЕ</w:t>
      </w:r>
    </w:p>
    <w:p w:rsidR="00C00883" w:rsidRDefault="00C00883" w:rsidP="00D42172">
      <w:pPr>
        <w:jc w:val="both"/>
        <w:rPr>
          <w:lang w:val="ru-RU"/>
        </w:rPr>
      </w:pPr>
    </w:p>
    <w:p w:rsidR="00C00883" w:rsidRDefault="00C00883" w:rsidP="00D42172">
      <w:pPr>
        <w:jc w:val="both"/>
        <w:rPr>
          <w:b/>
          <w:lang w:val="ru-RU"/>
        </w:rPr>
        <w:sectPr w:rsidR="00C00883" w:rsidSect="008A671E">
          <w:type w:val="continuous"/>
          <w:pgSz w:w="15840" w:h="12240" w:orient="landscape"/>
          <w:pgMar w:top="720" w:right="720" w:bottom="720" w:left="720" w:header="720" w:footer="720" w:gutter="0"/>
          <w:cols w:space="720"/>
          <w:docGrid w:linePitch="360"/>
        </w:sectPr>
      </w:pPr>
    </w:p>
    <w:p w:rsidR="00C00883" w:rsidRDefault="00C00883" w:rsidP="00D42172">
      <w:pPr>
        <w:jc w:val="both"/>
        <w:rPr>
          <w:b/>
          <w:lang w:val="ru-RU"/>
        </w:rPr>
      </w:pPr>
      <w:r w:rsidRPr="00C00883">
        <w:rPr>
          <w:b/>
          <w:lang w:val="ru-RU"/>
        </w:rPr>
        <w:lastRenderedPageBreak/>
        <w:t xml:space="preserve">Химне </w:t>
      </w:r>
    </w:p>
    <w:p w:rsidR="00C00883" w:rsidRDefault="00C00883" w:rsidP="00D42172">
      <w:pPr>
        <w:jc w:val="both"/>
        <w:rPr>
          <w:lang w:val="ru-RU"/>
        </w:rPr>
      </w:pPr>
      <w:r w:rsidRPr="00C00883">
        <w:rPr>
          <w:lang w:val="ru-RU"/>
        </w:rPr>
        <w:t xml:space="preserve">Државна химна </w:t>
      </w:r>
    </w:p>
    <w:p w:rsidR="00C00883" w:rsidRDefault="00C00883" w:rsidP="00D42172">
      <w:pPr>
        <w:jc w:val="both"/>
        <w:rPr>
          <w:lang w:val="ru-RU"/>
        </w:rPr>
      </w:pPr>
      <w:r w:rsidRPr="00C00883">
        <w:rPr>
          <w:lang w:val="ru-RU"/>
        </w:rPr>
        <w:t xml:space="preserve">Светосавска химна </w:t>
      </w:r>
    </w:p>
    <w:p w:rsidR="00C00883" w:rsidRDefault="00C00883" w:rsidP="00D42172">
      <w:pPr>
        <w:jc w:val="both"/>
        <w:rPr>
          <w:lang w:val="ru-RU"/>
        </w:rPr>
      </w:pPr>
      <w:r w:rsidRPr="00C00883">
        <w:rPr>
          <w:lang w:val="ru-RU"/>
        </w:rPr>
        <w:t xml:space="preserve">Школска химна </w:t>
      </w:r>
    </w:p>
    <w:p w:rsidR="00C00883" w:rsidRDefault="00C00883" w:rsidP="00D42172">
      <w:pPr>
        <w:jc w:val="both"/>
        <w:rPr>
          <w:b/>
          <w:lang w:val="ru-RU"/>
        </w:rPr>
      </w:pPr>
    </w:p>
    <w:p w:rsidR="00C00883" w:rsidRDefault="00C00883" w:rsidP="00D42172">
      <w:pPr>
        <w:jc w:val="both"/>
        <w:rPr>
          <w:b/>
          <w:lang w:val="ru-RU"/>
        </w:rPr>
      </w:pPr>
      <w:r w:rsidRPr="00C00883">
        <w:rPr>
          <w:b/>
          <w:lang w:val="ru-RU"/>
        </w:rPr>
        <w:t>Народне песме и традиционалне дечје игре</w:t>
      </w:r>
    </w:p>
    <w:p w:rsidR="00C00883" w:rsidRDefault="00C00883" w:rsidP="00D42172">
      <w:pPr>
        <w:jc w:val="both"/>
        <w:rPr>
          <w:lang w:val="ru-RU"/>
        </w:rPr>
      </w:pPr>
      <w:r w:rsidRPr="00C00883">
        <w:rPr>
          <w:lang w:val="ru-RU"/>
        </w:rPr>
        <w:t xml:space="preserve"> Ој, девојко, душо моја</w:t>
      </w:r>
    </w:p>
    <w:p w:rsidR="00C00883" w:rsidRDefault="00C00883" w:rsidP="00D42172">
      <w:pPr>
        <w:jc w:val="both"/>
        <w:rPr>
          <w:lang w:val="ru-RU"/>
        </w:rPr>
      </w:pPr>
      <w:r w:rsidRPr="00C00883">
        <w:rPr>
          <w:lang w:val="ru-RU"/>
        </w:rPr>
        <w:lastRenderedPageBreak/>
        <w:t xml:space="preserve"> Ој, јабуко тедена! </w:t>
      </w:r>
    </w:p>
    <w:p w:rsidR="00C00883" w:rsidRDefault="00C00883" w:rsidP="00D42172">
      <w:pPr>
        <w:jc w:val="both"/>
        <w:rPr>
          <w:lang w:val="ru-RU"/>
        </w:rPr>
      </w:pPr>
      <w:r w:rsidRPr="00C00883">
        <w:rPr>
          <w:lang w:val="ru-RU"/>
        </w:rPr>
        <w:t xml:space="preserve">Дођи, Миле, у наш крај </w:t>
      </w:r>
    </w:p>
    <w:p w:rsidR="00C00883" w:rsidRDefault="00C00883" w:rsidP="00D42172">
      <w:pPr>
        <w:jc w:val="both"/>
        <w:rPr>
          <w:lang w:val="ru-RU"/>
        </w:rPr>
      </w:pPr>
      <w:r w:rsidRPr="00C00883">
        <w:rPr>
          <w:lang w:val="ru-RU"/>
        </w:rPr>
        <w:t xml:space="preserve">Маглица се пољем повијала </w:t>
      </w:r>
    </w:p>
    <w:p w:rsidR="00C00883" w:rsidRDefault="00C00883" w:rsidP="00D42172">
      <w:pPr>
        <w:jc w:val="both"/>
        <w:rPr>
          <w:lang w:val="ru-RU"/>
        </w:rPr>
      </w:pPr>
      <w:r w:rsidRPr="00C00883">
        <w:rPr>
          <w:lang w:val="ru-RU"/>
        </w:rPr>
        <w:t xml:space="preserve">Чобан тера овчице </w:t>
      </w:r>
    </w:p>
    <w:p w:rsidR="00C00883" w:rsidRDefault="00C00883" w:rsidP="00D42172">
      <w:pPr>
        <w:jc w:val="both"/>
        <w:rPr>
          <w:lang w:val="ru-RU"/>
        </w:rPr>
      </w:pPr>
      <w:r w:rsidRPr="00C00883">
        <w:rPr>
          <w:lang w:val="ru-RU"/>
        </w:rPr>
        <w:t xml:space="preserve">Лападу (дечје игра из Финске) </w:t>
      </w:r>
    </w:p>
    <w:p w:rsidR="00C00883" w:rsidRDefault="00C00883" w:rsidP="00D42172">
      <w:pPr>
        <w:jc w:val="both"/>
        <w:rPr>
          <w:lang w:val="ru-RU"/>
        </w:rPr>
      </w:pPr>
      <w:r w:rsidRPr="00C00883">
        <w:rPr>
          <w:lang w:val="ru-RU"/>
        </w:rPr>
        <w:t xml:space="preserve">Тита, тита лобода (традиционална народна дечја игра) </w:t>
      </w:r>
    </w:p>
    <w:p w:rsidR="00C00883" w:rsidRDefault="00C00883" w:rsidP="00D42172">
      <w:pPr>
        <w:jc w:val="both"/>
        <w:rPr>
          <w:lang w:val="ru-RU"/>
        </w:rPr>
      </w:pPr>
      <w:r w:rsidRPr="00C00883">
        <w:rPr>
          <w:lang w:val="ru-RU"/>
        </w:rPr>
        <w:t xml:space="preserve">Пљескалица (традиционална народна дечја игра) </w:t>
      </w:r>
    </w:p>
    <w:p w:rsidR="00C00883" w:rsidRDefault="00C00883" w:rsidP="00D42172">
      <w:pPr>
        <w:jc w:val="both"/>
        <w:rPr>
          <w:b/>
          <w:lang w:val="ru-RU"/>
        </w:rPr>
        <w:sectPr w:rsidR="00C00883" w:rsidSect="00C00883">
          <w:type w:val="continuous"/>
          <w:pgSz w:w="15840" w:h="12240" w:orient="landscape"/>
          <w:pgMar w:top="720" w:right="720" w:bottom="720" w:left="720" w:header="720" w:footer="720" w:gutter="0"/>
          <w:cols w:num="2" w:space="720"/>
          <w:docGrid w:linePitch="360"/>
        </w:sectPr>
      </w:pPr>
    </w:p>
    <w:p w:rsidR="00C00883" w:rsidRDefault="00C00883" w:rsidP="00D42172">
      <w:pPr>
        <w:jc w:val="both"/>
        <w:rPr>
          <w:b/>
          <w:lang w:val="ru-RU"/>
        </w:rPr>
      </w:pPr>
    </w:p>
    <w:p w:rsidR="002C5513" w:rsidRDefault="002C5513" w:rsidP="00D42172">
      <w:pPr>
        <w:jc w:val="both"/>
        <w:rPr>
          <w:b/>
          <w:lang w:val="ru-RU"/>
        </w:rPr>
        <w:sectPr w:rsidR="002C5513" w:rsidSect="008A671E">
          <w:type w:val="continuous"/>
          <w:pgSz w:w="15840" w:h="12240" w:orient="landscape"/>
          <w:pgMar w:top="720" w:right="720" w:bottom="720" w:left="720" w:header="720" w:footer="720" w:gutter="0"/>
          <w:cols w:space="720"/>
          <w:docGrid w:linePitch="360"/>
        </w:sectPr>
      </w:pPr>
    </w:p>
    <w:p w:rsidR="00C00883" w:rsidRDefault="00C00883" w:rsidP="00D42172">
      <w:pPr>
        <w:jc w:val="both"/>
        <w:rPr>
          <w:lang w:val="ru-RU"/>
        </w:rPr>
      </w:pPr>
      <w:r w:rsidRPr="00C00883">
        <w:rPr>
          <w:b/>
          <w:lang w:val="ru-RU"/>
        </w:rPr>
        <w:lastRenderedPageBreak/>
        <w:t>Песме домаћих и страних аутора</w:t>
      </w:r>
      <w:r w:rsidRPr="00C00883">
        <w:rPr>
          <w:lang w:val="ru-RU"/>
        </w:rPr>
        <w:t xml:space="preserve"> </w:t>
      </w:r>
    </w:p>
    <w:p w:rsidR="00C00883" w:rsidRDefault="00C00883" w:rsidP="00D42172">
      <w:pPr>
        <w:jc w:val="both"/>
        <w:rPr>
          <w:lang w:val="ru-RU"/>
        </w:rPr>
      </w:pPr>
      <w:r w:rsidRPr="00C00883">
        <w:rPr>
          <w:lang w:val="ru-RU"/>
        </w:rPr>
        <w:t xml:space="preserve">Александар Кораћ, Дете није дете </w:t>
      </w:r>
    </w:p>
    <w:p w:rsidR="00C00883" w:rsidRDefault="00C00883" w:rsidP="00D42172">
      <w:pPr>
        <w:jc w:val="both"/>
        <w:rPr>
          <w:lang w:val="ru-RU"/>
        </w:rPr>
      </w:pPr>
      <w:r w:rsidRPr="00C00883">
        <w:rPr>
          <w:lang w:val="ru-RU"/>
        </w:rPr>
        <w:t>Драгана Михајловић Бокан, Протестна песма</w:t>
      </w:r>
    </w:p>
    <w:p w:rsidR="00C00883" w:rsidRDefault="00C00883" w:rsidP="00D42172">
      <w:pPr>
        <w:jc w:val="both"/>
        <w:rPr>
          <w:lang w:val="ru-RU"/>
        </w:rPr>
      </w:pPr>
      <w:r w:rsidRPr="00C00883">
        <w:rPr>
          <w:lang w:val="ru-RU"/>
        </w:rPr>
        <w:t>Хор Колибри, Десет љутих гусара</w:t>
      </w:r>
    </w:p>
    <w:p w:rsidR="00C00883" w:rsidRDefault="00C00883" w:rsidP="00D42172">
      <w:pPr>
        <w:jc w:val="both"/>
        <w:rPr>
          <w:lang w:val="ru-RU"/>
        </w:rPr>
      </w:pPr>
      <w:r w:rsidRPr="00C00883">
        <w:rPr>
          <w:lang w:val="ru-RU"/>
        </w:rPr>
        <w:t xml:space="preserve"> Хор Колибри, Бора из суседног шора </w:t>
      </w:r>
    </w:p>
    <w:p w:rsidR="00C00883" w:rsidRDefault="00C00883" w:rsidP="00D42172">
      <w:pPr>
        <w:jc w:val="both"/>
        <w:rPr>
          <w:lang w:val="ru-RU"/>
        </w:rPr>
      </w:pPr>
      <w:r w:rsidRPr="00C00883">
        <w:rPr>
          <w:lang w:val="ru-RU"/>
        </w:rPr>
        <w:t xml:space="preserve">Група аутора (Влада Алексић, Љуба Нинковић, Милорад Мандић), С’ оне стране дуге </w:t>
      </w:r>
    </w:p>
    <w:p w:rsidR="00C00883" w:rsidRDefault="00C00883" w:rsidP="00D42172">
      <w:pPr>
        <w:jc w:val="both"/>
        <w:rPr>
          <w:lang w:val="ru-RU"/>
        </w:rPr>
      </w:pPr>
      <w:r w:rsidRPr="00C00883">
        <w:rPr>
          <w:lang w:val="ru-RU"/>
        </w:rPr>
        <w:t xml:space="preserve">Владимир Шаински, Крокодил Гена </w:t>
      </w:r>
    </w:p>
    <w:p w:rsidR="00C00883" w:rsidRDefault="00C00883" w:rsidP="00D42172">
      <w:pPr>
        <w:jc w:val="both"/>
        <w:rPr>
          <w:lang w:val="ru-RU"/>
        </w:rPr>
      </w:pPr>
      <w:r w:rsidRPr="00C00883">
        <w:rPr>
          <w:lang w:val="ru-RU"/>
        </w:rPr>
        <w:t xml:space="preserve">Војин Комадина, Незгода </w:t>
      </w:r>
    </w:p>
    <w:p w:rsidR="00C00883" w:rsidRDefault="00C00883" w:rsidP="00D42172">
      <w:pPr>
        <w:jc w:val="both"/>
        <w:rPr>
          <w:lang w:val="ru-RU"/>
        </w:rPr>
      </w:pPr>
      <w:r w:rsidRPr="00C00883">
        <w:rPr>
          <w:lang w:val="ru-RU"/>
        </w:rPr>
        <w:t xml:space="preserve">Војин Комадина, Опера Мачкин дом </w:t>
      </w:r>
    </w:p>
    <w:p w:rsidR="00C00883" w:rsidRDefault="00C00883" w:rsidP="00D42172">
      <w:pPr>
        <w:jc w:val="both"/>
        <w:rPr>
          <w:lang w:val="ru-RU"/>
        </w:rPr>
      </w:pPr>
      <w:r>
        <w:t>M</w:t>
      </w:r>
      <w:r w:rsidRPr="00C00883">
        <w:rPr>
          <w:lang w:val="ru-RU"/>
        </w:rPr>
        <w:t xml:space="preserve">икан Обрадовић, Добро вече, комшинице </w:t>
      </w:r>
    </w:p>
    <w:p w:rsidR="00C00883" w:rsidRDefault="00C00883" w:rsidP="00D42172">
      <w:pPr>
        <w:jc w:val="both"/>
        <w:rPr>
          <w:lang w:val="ru-RU"/>
        </w:rPr>
      </w:pPr>
      <w:r w:rsidRPr="00C00883">
        <w:rPr>
          <w:lang w:val="ru-RU"/>
        </w:rPr>
        <w:t xml:space="preserve">Никола Греговић, Моја бака </w:t>
      </w:r>
    </w:p>
    <w:p w:rsidR="00C00883" w:rsidRDefault="00C00883" w:rsidP="00D42172">
      <w:pPr>
        <w:jc w:val="both"/>
        <w:rPr>
          <w:lang w:val="ru-RU"/>
        </w:rPr>
      </w:pPr>
      <w:r w:rsidRPr="00C00883">
        <w:rPr>
          <w:lang w:val="ru-RU"/>
        </w:rPr>
        <w:t>Антон Погачар, Крушка</w:t>
      </w:r>
    </w:p>
    <w:p w:rsidR="00C00883" w:rsidRDefault="00C00883" w:rsidP="00D42172">
      <w:pPr>
        <w:jc w:val="both"/>
        <w:rPr>
          <w:lang w:val="ru-RU"/>
        </w:rPr>
      </w:pPr>
      <w:r w:rsidRPr="00C00883">
        <w:rPr>
          <w:lang w:val="ru-RU"/>
        </w:rPr>
        <w:t xml:space="preserve"> Јапанска дечја песма, Шушти, шушти бамбусов лист </w:t>
      </w:r>
    </w:p>
    <w:p w:rsidR="00C00883" w:rsidRDefault="00C00883" w:rsidP="00D42172">
      <w:pPr>
        <w:jc w:val="both"/>
        <w:rPr>
          <w:lang w:val="ru-RU"/>
        </w:rPr>
      </w:pPr>
    </w:p>
    <w:p w:rsidR="00C00883" w:rsidRDefault="00C00883" w:rsidP="00D42172">
      <w:pPr>
        <w:jc w:val="both"/>
        <w:rPr>
          <w:lang w:val="ru-RU"/>
        </w:rPr>
      </w:pPr>
      <w:r w:rsidRPr="00C00883">
        <w:rPr>
          <w:b/>
          <w:lang w:val="ru-RU"/>
        </w:rPr>
        <w:t>Страни композитори</w:t>
      </w:r>
      <w:r w:rsidRPr="00C00883">
        <w:rPr>
          <w:lang w:val="ru-RU"/>
        </w:rPr>
        <w:t xml:space="preserve"> </w:t>
      </w:r>
    </w:p>
    <w:p w:rsidR="00C00883" w:rsidRDefault="00C00883" w:rsidP="00D42172">
      <w:pPr>
        <w:jc w:val="both"/>
        <w:rPr>
          <w:lang w:val="ru-RU"/>
        </w:rPr>
      </w:pPr>
      <w:r w:rsidRPr="00C00883">
        <w:rPr>
          <w:lang w:val="ru-RU"/>
        </w:rPr>
        <w:t xml:space="preserve">Јохан Себастијан Бах, Арија </w:t>
      </w:r>
    </w:p>
    <w:p w:rsidR="00C00883" w:rsidRDefault="00C00883" w:rsidP="00D42172">
      <w:pPr>
        <w:jc w:val="both"/>
        <w:rPr>
          <w:lang w:val="ru-RU"/>
        </w:rPr>
      </w:pPr>
      <w:r w:rsidRPr="00C00883">
        <w:rPr>
          <w:lang w:val="ru-RU"/>
        </w:rPr>
        <w:t xml:space="preserve">Фредерик Шопен, Полонеза А-дур </w:t>
      </w:r>
    </w:p>
    <w:p w:rsidR="00C00883" w:rsidRDefault="00C00883" w:rsidP="00D42172">
      <w:pPr>
        <w:jc w:val="both"/>
        <w:rPr>
          <w:lang w:val="ru-RU"/>
        </w:rPr>
      </w:pPr>
      <w:r w:rsidRPr="00C00883">
        <w:rPr>
          <w:lang w:val="ru-RU"/>
        </w:rPr>
        <w:t xml:space="preserve">Фредерик Шопен, Валцер а-мол </w:t>
      </w:r>
    </w:p>
    <w:p w:rsidR="00C00883" w:rsidRDefault="00C00883" w:rsidP="00D42172">
      <w:pPr>
        <w:jc w:val="both"/>
        <w:rPr>
          <w:lang w:val="ru-RU"/>
        </w:rPr>
      </w:pPr>
      <w:r w:rsidRPr="00C00883">
        <w:rPr>
          <w:lang w:val="ru-RU"/>
        </w:rPr>
        <w:t>Сен Санс, Карневал живо</w:t>
      </w:r>
      <w:r>
        <w:rPr>
          <w:lang w:val="ru-RU"/>
        </w:rPr>
        <w:t>тиња (Пијанисти. Кукавица. Дуго</w:t>
      </w:r>
      <w:r w:rsidRPr="00C00883">
        <w:rPr>
          <w:lang w:val="ru-RU"/>
        </w:rPr>
        <w:t>ухе личности. Финале)</w:t>
      </w:r>
    </w:p>
    <w:p w:rsidR="00C00883" w:rsidRDefault="00C00883" w:rsidP="00D42172">
      <w:pPr>
        <w:jc w:val="both"/>
        <w:rPr>
          <w:lang w:val="ru-RU"/>
        </w:rPr>
      </w:pPr>
      <w:r w:rsidRPr="00C00883">
        <w:rPr>
          <w:lang w:val="ru-RU"/>
        </w:rPr>
        <w:t xml:space="preserve"> Петар Иљич Чајковски, Годишња доба </w:t>
      </w:r>
    </w:p>
    <w:p w:rsidR="002C5513" w:rsidRDefault="00C00883" w:rsidP="00D42172">
      <w:pPr>
        <w:jc w:val="both"/>
        <w:rPr>
          <w:lang w:val="ru-RU"/>
        </w:rPr>
      </w:pPr>
      <w:r w:rsidRPr="00C00883">
        <w:rPr>
          <w:lang w:val="ru-RU"/>
        </w:rPr>
        <w:t xml:space="preserve">Сергеј Рахмањинов, Италијанска полка </w:t>
      </w:r>
    </w:p>
    <w:p w:rsidR="002C5513" w:rsidRDefault="00C00883" w:rsidP="00D42172">
      <w:pPr>
        <w:jc w:val="both"/>
        <w:rPr>
          <w:lang w:val="ru-RU"/>
        </w:rPr>
      </w:pPr>
      <w:r w:rsidRPr="00C00883">
        <w:rPr>
          <w:lang w:val="ru-RU"/>
        </w:rPr>
        <w:t>Сергеј Прокофјев, Пећа и вук</w:t>
      </w:r>
    </w:p>
    <w:p w:rsidR="002C5513" w:rsidRDefault="00C00883" w:rsidP="00D42172">
      <w:pPr>
        <w:jc w:val="both"/>
        <w:rPr>
          <w:lang w:val="ru-RU"/>
        </w:rPr>
      </w:pPr>
      <w:r w:rsidRPr="00C00883">
        <w:rPr>
          <w:lang w:val="ru-RU"/>
        </w:rPr>
        <w:t xml:space="preserve"> Јохан Штраус, Трич трач полка </w:t>
      </w:r>
    </w:p>
    <w:p w:rsidR="002C5513" w:rsidRDefault="00C00883" w:rsidP="00D42172">
      <w:pPr>
        <w:jc w:val="both"/>
        <w:rPr>
          <w:lang w:val="ru-RU"/>
        </w:rPr>
      </w:pPr>
      <w:r w:rsidRPr="00C00883">
        <w:rPr>
          <w:lang w:val="ru-RU"/>
        </w:rPr>
        <w:t>Јохан Штраус, Радецки марш Ј</w:t>
      </w:r>
    </w:p>
    <w:p w:rsidR="002C5513" w:rsidRDefault="00C00883" w:rsidP="00D42172">
      <w:pPr>
        <w:jc w:val="both"/>
        <w:rPr>
          <w:lang w:val="ru-RU"/>
        </w:rPr>
      </w:pPr>
      <w:r w:rsidRPr="00C00883">
        <w:rPr>
          <w:lang w:val="ru-RU"/>
        </w:rPr>
        <w:t xml:space="preserve">охан Штраус, На лепом, плавом Дунаву </w:t>
      </w:r>
    </w:p>
    <w:p w:rsidR="002C5513" w:rsidRDefault="00C00883" w:rsidP="00D42172">
      <w:pPr>
        <w:jc w:val="both"/>
        <w:rPr>
          <w:lang w:val="ru-RU"/>
        </w:rPr>
      </w:pPr>
      <w:r w:rsidRPr="00C00883">
        <w:rPr>
          <w:lang w:val="ru-RU"/>
        </w:rPr>
        <w:t xml:space="preserve">Николо Паганини, Капричо бр. 9 </w:t>
      </w:r>
    </w:p>
    <w:p w:rsidR="002C5513" w:rsidRDefault="00C00883" w:rsidP="00D42172">
      <w:pPr>
        <w:jc w:val="both"/>
        <w:rPr>
          <w:lang w:val="ru-RU"/>
        </w:rPr>
      </w:pPr>
      <w:r w:rsidRPr="00C00883">
        <w:rPr>
          <w:lang w:val="ru-RU"/>
        </w:rPr>
        <w:t xml:space="preserve">Андре Гретри, Магарац и кукавица </w:t>
      </w:r>
    </w:p>
    <w:p w:rsidR="00C00883" w:rsidRDefault="00C00883" w:rsidP="00D42172">
      <w:pPr>
        <w:jc w:val="both"/>
        <w:rPr>
          <w:lang w:val="ru-RU"/>
        </w:rPr>
      </w:pPr>
      <w:r w:rsidRPr="00C00883">
        <w:rPr>
          <w:lang w:val="ru-RU"/>
        </w:rPr>
        <w:t>Лирој Андерсон, Санкање</w:t>
      </w:r>
    </w:p>
    <w:p w:rsidR="002C5513" w:rsidRPr="002C5513" w:rsidRDefault="002C5513" w:rsidP="00D42172">
      <w:pPr>
        <w:jc w:val="both"/>
        <w:rPr>
          <w:b/>
          <w:lang w:val="ru-RU"/>
        </w:rPr>
      </w:pPr>
    </w:p>
    <w:p w:rsidR="002C5513" w:rsidRDefault="002C5513" w:rsidP="00D42172">
      <w:pPr>
        <w:jc w:val="both"/>
        <w:rPr>
          <w:lang w:val="ru-RU"/>
        </w:rPr>
      </w:pPr>
      <w:r w:rsidRPr="002C5513">
        <w:rPr>
          <w:b/>
          <w:lang w:val="ru-RU"/>
        </w:rPr>
        <w:t>Примењена музика</w:t>
      </w:r>
      <w:r w:rsidRPr="002C5513">
        <w:rPr>
          <w:lang w:val="ru-RU"/>
        </w:rPr>
        <w:t xml:space="preserve"> </w:t>
      </w:r>
    </w:p>
    <w:p w:rsidR="002C5513" w:rsidRDefault="002C5513" w:rsidP="00D42172">
      <w:pPr>
        <w:jc w:val="both"/>
        <w:rPr>
          <w:lang w:val="ru-RU"/>
        </w:rPr>
      </w:pPr>
      <w:r w:rsidRPr="002C5513">
        <w:rPr>
          <w:lang w:val="ru-RU"/>
        </w:rPr>
        <w:t>Никола Херцигоња, Шапутање</w:t>
      </w:r>
    </w:p>
    <w:p w:rsidR="002C5513" w:rsidRPr="003E2AB3" w:rsidRDefault="002C5513" w:rsidP="00D42172">
      <w:pPr>
        <w:jc w:val="both"/>
        <w:rPr>
          <w:lang w:val="ru-RU"/>
        </w:rPr>
      </w:pPr>
      <w:r w:rsidRPr="002C5513">
        <w:rPr>
          <w:lang w:val="ru-RU"/>
        </w:rPr>
        <w:t xml:space="preserve">Петар Иљич Чајковски, балет Лабудово језеро, Игра малих лабудова, </w:t>
      </w:r>
    </w:p>
    <w:p w:rsidR="002C5513" w:rsidRPr="003E2AB3" w:rsidRDefault="002C5513" w:rsidP="00D42172">
      <w:pPr>
        <w:jc w:val="both"/>
        <w:rPr>
          <w:lang w:val="ru-RU"/>
        </w:rPr>
      </w:pPr>
      <w:r w:rsidRPr="003E2AB3">
        <w:rPr>
          <w:lang w:val="ru-RU"/>
        </w:rPr>
        <w:t xml:space="preserve">Петар Иљич Чајковски, балет Крцко Орашчић, Игра шећерне виле, </w:t>
      </w:r>
    </w:p>
    <w:p w:rsidR="002C5513" w:rsidRPr="003E2AB3" w:rsidRDefault="002C5513" w:rsidP="00D42172">
      <w:pPr>
        <w:jc w:val="both"/>
        <w:rPr>
          <w:lang w:val="ru-RU"/>
        </w:rPr>
      </w:pPr>
      <w:r w:rsidRPr="003E2AB3">
        <w:rPr>
          <w:lang w:val="ru-RU"/>
        </w:rPr>
        <w:t xml:space="preserve">Волфганг Амадеус Моцарт, Француска песма, </w:t>
      </w:r>
    </w:p>
    <w:p w:rsidR="002C5513" w:rsidRPr="003E2AB3" w:rsidRDefault="002C5513" w:rsidP="00D42172">
      <w:pPr>
        <w:jc w:val="both"/>
        <w:rPr>
          <w:lang w:val="ru-RU"/>
        </w:rPr>
      </w:pPr>
      <w:r w:rsidRPr="003E2AB3">
        <w:rPr>
          <w:lang w:val="ru-RU"/>
        </w:rPr>
        <w:t xml:space="preserve">Жорж Бизе, Кармен свита, Цигански плес </w:t>
      </w:r>
    </w:p>
    <w:p w:rsidR="002C5513" w:rsidRPr="003E2AB3" w:rsidRDefault="002C5513" w:rsidP="00D42172">
      <w:pPr>
        <w:jc w:val="both"/>
        <w:rPr>
          <w:lang w:val="ru-RU"/>
        </w:rPr>
      </w:pPr>
      <w:r w:rsidRPr="003E2AB3">
        <w:rPr>
          <w:lang w:val="ru-RU"/>
        </w:rPr>
        <w:t xml:space="preserve">Ђоакино Росини, опера Севиљски берберин, Арија Фигара, </w:t>
      </w:r>
    </w:p>
    <w:p w:rsidR="002C5513" w:rsidRPr="003E2AB3" w:rsidRDefault="002C5513" w:rsidP="00D42172">
      <w:pPr>
        <w:jc w:val="both"/>
        <w:rPr>
          <w:lang w:val="ru-RU"/>
        </w:rPr>
      </w:pPr>
      <w:r w:rsidRPr="003E2AB3">
        <w:rPr>
          <w:lang w:val="ru-RU"/>
        </w:rPr>
        <w:t xml:space="preserve">Жорж Бизе, опера Кармен, Марш уличних дечака </w:t>
      </w:r>
    </w:p>
    <w:p w:rsidR="002C5513" w:rsidRPr="003E2AB3" w:rsidRDefault="002C5513" w:rsidP="00D42172">
      <w:pPr>
        <w:jc w:val="both"/>
        <w:rPr>
          <w:lang w:val="ru-RU"/>
        </w:rPr>
      </w:pPr>
      <w:r w:rsidRPr="003E2AB3">
        <w:rPr>
          <w:lang w:val="ru-RU"/>
        </w:rPr>
        <w:t xml:space="preserve">Пол Дика, Чаробњаков ученик, </w:t>
      </w:r>
    </w:p>
    <w:p w:rsidR="002C5513" w:rsidRPr="003E2AB3" w:rsidRDefault="002C5513" w:rsidP="00D42172">
      <w:pPr>
        <w:jc w:val="both"/>
        <w:rPr>
          <w:lang w:val="ru-RU"/>
        </w:rPr>
      </w:pPr>
      <w:r w:rsidRPr="003E2AB3">
        <w:rPr>
          <w:lang w:val="ru-RU"/>
        </w:rPr>
        <w:t>Јохан Штраус, На лепом, плавом Дунаву</w:t>
      </w:r>
    </w:p>
    <w:p w:rsidR="002C5513" w:rsidRPr="003E2AB3" w:rsidRDefault="002C5513" w:rsidP="00D42172">
      <w:pPr>
        <w:jc w:val="both"/>
        <w:rPr>
          <w:lang w:val="ru-RU"/>
        </w:rPr>
      </w:pPr>
      <w:r w:rsidRPr="003E2AB3">
        <w:rPr>
          <w:lang w:val="ru-RU"/>
        </w:rPr>
        <w:lastRenderedPageBreak/>
        <w:t xml:space="preserve"> Камиј Сен-Санс, Карневал животиња – Фосили, </w:t>
      </w:r>
    </w:p>
    <w:p w:rsidR="002C5513" w:rsidRPr="003E2AB3" w:rsidRDefault="002C5513" w:rsidP="00D42172">
      <w:pPr>
        <w:jc w:val="both"/>
        <w:rPr>
          <w:lang w:val="ru-RU"/>
        </w:rPr>
      </w:pPr>
      <w:r w:rsidRPr="003E2AB3">
        <w:rPr>
          <w:lang w:val="ru-RU"/>
        </w:rPr>
        <w:t xml:space="preserve">Хенри Манцини, Пинк пантер... </w:t>
      </w:r>
      <w:r w:rsidRPr="002C5513">
        <w:rPr>
          <w:lang w:val="ru-RU"/>
        </w:rPr>
        <w:t xml:space="preserve">(бумвекери), </w:t>
      </w:r>
    </w:p>
    <w:p w:rsidR="002C5513" w:rsidRPr="003E2AB3" w:rsidRDefault="002C5513" w:rsidP="00D42172">
      <w:pPr>
        <w:jc w:val="both"/>
        <w:rPr>
          <w:lang w:val="ru-RU"/>
        </w:rPr>
      </w:pPr>
      <w:r w:rsidRPr="003E2AB3">
        <w:rPr>
          <w:lang w:val="ru-RU"/>
        </w:rPr>
        <w:t>Џон Вилијамс, филм Хари Потер, Дијагонална улица</w:t>
      </w:r>
    </w:p>
    <w:p w:rsidR="002C5513" w:rsidRPr="003E2AB3" w:rsidRDefault="002C5513" w:rsidP="00D42172">
      <w:pPr>
        <w:jc w:val="both"/>
        <w:rPr>
          <w:lang w:val="ru-RU"/>
        </w:rPr>
      </w:pPr>
      <w:r w:rsidRPr="003E2AB3">
        <w:rPr>
          <w:lang w:val="ru-RU"/>
        </w:rPr>
        <w:t xml:space="preserve"> Мапет шоу, На лепом, плавом Дунаву, </w:t>
      </w:r>
    </w:p>
    <w:p w:rsidR="002C5513" w:rsidRPr="003E2AB3" w:rsidRDefault="002C5513" w:rsidP="00D42172">
      <w:pPr>
        <w:jc w:val="both"/>
        <w:rPr>
          <w:lang w:val="ru-RU"/>
        </w:rPr>
      </w:pPr>
      <w:r w:rsidRPr="003E2AB3">
        <w:rPr>
          <w:lang w:val="ru-RU"/>
        </w:rPr>
        <w:t xml:space="preserve">Елтон Џон, Краљ лавова, Круг живота, </w:t>
      </w:r>
    </w:p>
    <w:p w:rsidR="002C5513" w:rsidRPr="003E2AB3" w:rsidRDefault="002C5513" w:rsidP="00D42172">
      <w:pPr>
        <w:jc w:val="both"/>
        <w:rPr>
          <w:lang w:val="ru-RU"/>
        </w:rPr>
      </w:pPr>
      <w:r w:rsidRPr="003E2AB3">
        <w:rPr>
          <w:lang w:val="ru-RU"/>
        </w:rPr>
        <w:t>Кристијан Коскинен, филм Мавка, Шумска песма</w:t>
      </w: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lang w:val="ru-RU"/>
        </w:rPr>
      </w:pPr>
    </w:p>
    <w:p w:rsidR="002C5513" w:rsidRPr="003E2AB3" w:rsidRDefault="002C5513" w:rsidP="00D42172">
      <w:pPr>
        <w:jc w:val="both"/>
        <w:rPr>
          <w:b/>
          <w:lang w:val="ru-RU"/>
        </w:rPr>
      </w:pPr>
      <w:r w:rsidRPr="003E2AB3">
        <w:rPr>
          <w:b/>
          <w:lang w:val="ru-RU"/>
        </w:rPr>
        <w:lastRenderedPageBreak/>
        <w:t>ИЗВОЂЕЊЕ</w:t>
      </w:r>
    </w:p>
    <w:p w:rsidR="002C5513" w:rsidRPr="003E2AB3" w:rsidRDefault="002C5513" w:rsidP="00D42172">
      <w:pPr>
        <w:jc w:val="both"/>
        <w:rPr>
          <w:b/>
          <w:lang w:val="ru-RU"/>
        </w:rPr>
      </w:pPr>
    </w:p>
    <w:p w:rsidR="002C5513" w:rsidRDefault="002C5513" w:rsidP="00D42172">
      <w:pPr>
        <w:jc w:val="both"/>
        <w:rPr>
          <w:lang w:val="ru-RU"/>
        </w:rPr>
        <w:sectPr w:rsidR="002C5513" w:rsidSect="002C5513">
          <w:type w:val="continuous"/>
          <w:pgSz w:w="15840" w:h="12240" w:orient="landscape"/>
          <w:pgMar w:top="720" w:right="720" w:bottom="720" w:left="720" w:header="720" w:footer="720" w:gutter="0"/>
          <w:cols w:num="2" w:space="720"/>
          <w:docGrid w:linePitch="360"/>
        </w:sectPr>
      </w:pPr>
    </w:p>
    <w:p w:rsidR="002C5513" w:rsidRDefault="002C5513" w:rsidP="00D42172">
      <w:pPr>
        <w:jc w:val="both"/>
        <w:rPr>
          <w:lang w:val="ru-RU"/>
        </w:rPr>
      </w:pPr>
      <w:r w:rsidRPr="002C5513">
        <w:rPr>
          <w:lang w:val="ru-RU"/>
        </w:rPr>
        <w:lastRenderedPageBreak/>
        <w:t>Сваки аспект извођења музике има непосредан и драгоцен утицај на развој ученика. Извођењем музике активира се велики број когнитивних радњи, развија се дугорочно памћење и фине моторичке радње. Посебна пажњ</w:t>
      </w:r>
      <w:r>
        <w:rPr>
          <w:lang w:val="ru-RU"/>
        </w:rPr>
        <w:t>а усмерена је на тактирање. Так</w:t>
      </w:r>
      <w:r w:rsidRPr="002C5513">
        <w:rPr>
          <w:lang w:val="ru-RU"/>
        </w:rPr>
        <w:t>тирање двочетвртинског такта треба да проистекне из имитирања покрета доле–горе, трочетвртинс</w:t>
      </w:r>
      <w:r>
        <w:rPr>
          <w:lang w:val="ru-RU"/>
        </w:rPr>
        <w:t>ког доле–десно–горе (ако се так</w:t>
      </w:r>
      <w:r w:rsidRPr="002C5513">
        <w:rPr>
          <w:lang w:val="ru-RU"/>
        </w:rPr>
        <w:t>тира десном руком) итд. Нагласити ученицима да покрети не смеју бити прешироки и да се рука не диже изнад главе и сл.</w:t>
      </w:r>
    </w:p>
    <w:p w:rsidR="002C5513" w:rsidRDefault="002C5513" w:rsidP="00D42172">
      <w:pPr>
        <w:jc w:val="both"/>
        <w:rPr>
          <w:lang w:val="ru-RU"/>
        </w:rPr>
      </w:pPr>
    </w:p>
    <w:p w:rsidR="002C5513" w:rsidRDefault="002C5513" w:rsidP="00D42172">
      <w:pPr>
        <w:jc w:val="both"/>
        <w:rPr>
          <w:b/>
          <w:lang w:val="ru-RU"/>
        </w:rPr>
      </w:pPr>
      <w:r w:rsidRPr="002C5513">
        <w:rPr>
          <w:b/>
          <w:lang w:val="ru-RU"/>
        </w:rPr>
        <w:t>Певање</w:t>
      </w:r>
    </w:p>
    <w:p w:rsidR="002C5513" w:rsidRDefault="002C5513" w:rsidP="00D42172">
      <w:pPr>
        <w:jc w:val="both"/>
        <w:rPr>
          <w:b/>
          <w:lang w:val="ru-RU"/>
        </w:rPr>
      </w:pPr>
    </w:p>
    <w:p w:rsidR="002C5513" w:rsidRDefault="002C5513" w:rsidP="00D42172">
      <w:pPr>
        <w:jc w:val="both"/>
        <w:rPr>
          <w:lang w:val="ru-RU"/>
        </w:rPr>
      </w:pPr>
      <w:r w:rsidRPr="002C5513">
        <w:rPr>
          <w:lang w:val="ru-RU"/>
        </w:rPr>
        <w:t>У раду са ученицима, наставник треба да обрати пажњу на став тела, правилно дисање и мимику лица. Треба инсистирати на интонативној и ритмичкој ускл</w:t>
      </w:r>
      <w:r>
        <w:rPr>
          <w:lang w:val="ru-RU"/>
        </w:rPr>
        <w:t>ађености, добром фразирању и од</w:t>
      </w:r>
      <w:r w:rsidRPr="002C5513">
        <w:rPr>
          <w:lang w:val="ru-RU"/>
        </w:rPr>
        <w:t xml:space="preserve">говарајућој динамици. Важно је увек обратити пажњу на дикцију и разумевање садржаја. </w:t>
      </w:r>
    </w:p>
    <w:p w:rsidR="002C5513" w:rsidRDefault="002C5513" w:rsidP="00D42172">
      <w:pPr>
        <w:jc w:val="both"/>
        <w:rPr>
          <w:lang w:val="ru-RU"/>
        </w:rPr>
      </w:pPr>
      <w:r w:rsidRPr="002C5513">
        <w:rPr>
          <w:lang w:val="ru-RU"/>
        </w:rPr>
        <w:t>Уз певање песама учениц</w:t>
      </w:r>
      <w:r>
        <w:rPr>
          <w:lang w:val="ru-RU"/>
        </w:rPr>
        <w:t>и могу да се изражавају и једно</w:t>
      </w:r>
      <w:r w:rsidRPr="002C5513">
        <w:rPr>
          <w:lang w:val="ru-RU"/>
        </w:rPr>
        <w:t xml:space="preserve">ставнијим кореографијама. </w:t>
      </w:r>
    </w:p>
    <w:p w:rsidR="002C5513" w:rsidRDefault="002C5513" w:rsidP="00D42172">
      <w:pPr>
        <w:jc w:val="both"/>
        <w:rPr>
          <w:lang w:val="ru-RU"/>
        </w:rPr>
      </w:pPr>
      <w:r w:rsidRPr="002C5513">
        <w:rPr>
          <w:lang w:val="ru-RU"/>
        </w:rPr>
        <w:t xml:space="preserve">Избор песме треба да буде примерен узрасту ученика и њиховим интересовањима (тематика, ритмичка конструкција, форма, артикулација мелодијских скокова, садржај, мелодија и ритам). Вежбе правилног дисања и говорне артикулације треба да претходе обнављању познатих песама, које су опет садржајно и/или музички сличне оној коју ће учити. </w:t>
      </w:r>
    </w:p>
    <w:p w:rsidR="002C5513" w:rsidRDefault="002C5513" w:rsidP="00D42172">
      <w:pPr>
        <w:jc w:val="both"/>
        <w:rPr>
          <w:lang w:val="ru-RU"/>
        </w:rPr>
      </w:pPr>
      <w:r w:rsidRPr="002C5513">
        <w:rPr>
          <w:lang w:val="ru-RU"/>
        </w:rPr>
        <w:t xml:space="preserve">Песме се обрађују у тонском </w:t>
      </w:r>
      <w:r>
        <w:rPr>
          <w:lang w:val="ru-RU"/>
        </w:rPr>
        <w:t>опсегу од ха до це2 . Це-дур ле</w:t>
      </w:r>
      <w:r w:rsidRPr="002C5513">
        <w:rPr>
          <w:lang w:val="ru-RU"/>
        </w:rPr>
        <w:t>ствицу обрадити након поставке свих тонских висина. Ток</w:t>
      </w:r>
      <w:r>
        <w:rPr>
          <w:lang w:val="ru-RU"/>
        </w:rPr>
        <w:t>ом об</w:t>
      </w:r>
      <w:r w:rsidRPr="002C5513">
        <w:rPr>
          <w:lang w:val="ru-RU"/>
        </w:rPr>
        <w:t>раде Це-дур лествице наставну активност усмеравати на уочавање звучности тонског рода и на поступан тонски низ који преовлада у лествици (инструктивни пример песме До, нам жели добар дан). Појмове ступањ, степен и полустепен усвојити обрадом песама/ инструктивних примера.</w:t>
      </w:r>
    </w:p>
    <w:p w:rsidR="002C5513" w:rsidRDefault="002C5513" w:rsidP="00D42172">
      <w:pPr>
        <w:jc w:val="both"/>
        <w:rPr>
          <w:lang w:val="ru-RU"/>
        </w:rPr>
      </w:pPr>
    </w:p>
    <w:p w:rsidR="002C5513" w:rsidRDefault="002C5513" w:rsidP="00D42172">
      <w:pPr>
        <w:jc w:val="both"/>
        <w:rPr>
          <w:b/>
          <w:lang w:val="ru-RU"/>
        </w:rPr>
      </w:pPr>
      <w:r w:rsidRPr="002C5513">
        <w:rPr>
          <w:b/>
          <w:lang w:val="ru-RU"/>
        </w:rPr>
        <w:t>Свирање</w:t>
      </w:r>
    </w:p>
    <w:p w:rsidR="002C5513" w:rsidRDefault="002C5513" w:rsidP="00D42172">
      <w:pPr>
        <w:jc w:val="both"/>
        <w:rPr>
          <w:b/>
          <w:lang w:val="ru-RU"/>
        </w:rPr>
      </w:pPr>
    </w:p>
    <w:p w:rsidR="002C5513" w:rsidRDefault="002C5513" w:rsidP="00D42172">
      <w:pPr>
        <w:jc w:val="both"/>
        <w:rPr>
          <w:lang w:val="ru-RU"/>
        </w:rPr>
      </w:pPr>
      <w:r w:rsidRPr="002C5513">
        <w:rPr>
          <w:lang w:val="ru-RU"/>
        </w:rPr>
        <w:t>Свирање се реализује на д</w:t>
      </w:r>
      <w:r>
        <w:rPr>
          <w:lang w:val="ru-RU"/>
        </w:rPr>
        <w:t>ечјим и алтернативним инструмен</w:t>
      </w:r>
      <w:r w:rsidRPr="002C5513">
        <w:rPr>
          <w:lang w:val="ru-RU"/>
        </w:rPr>
        <w:t xml:space="preserve">тима. Избор инструмената зависи од музичког садржаја. </w:t>
      </w:r>
    </w:p>
    <w:p w:rsidR="002C5513" w:rsidRDefault="002C5513" w:rsidP="00D42172">
      <w:pPr>
        <w:jc w:val="both"/>
        <w:rPr>
          <w:lang w:val="ru-RU"/>
        </w:rPr>
      </w:pPr>
      <w:r w:rsidRPr="002C5513">
        <w:rPr>
          <w:lang w:val="ru-RU"/>
        </w:rPr>
        <w:t xml:space="preserve">Примери ритмичке и мелодијске пратње могу бити: </w:t>
      </w:r>
    </w:p>
    <w:p w:rsidR="002C5513" w:rsidRDefault="002C5513" w:rsidP="00D42172">
      <w:pPr>
        <w:jc w:val="both"/>
        <w:rPr>
          <w:lang w:val="ru-RU"/>
        </w:rPr>
      </w:pPr>
      <w:r w:rsidRPr="002C5513">
        <w:rPr>
          <w:lang w:val="ru-RU"/>
        </w:rPr>
        <w:t>– извођење једноставнијих ритмичких аранжмана; –</w:t>
      </w:r>
    </w:p>
    <w:p w:rsidR="002C5513" w:rsidRDefault="002C5513" w:rsidP="00D42172">
      <w:pPr>
        <w:jc w:val="both"/>
        <w:rPr>
          <w:lang w:val="ru-RU"/>
        </w:rPr>
      </w:pPr>
      <w:r w:rsidRPr="002C5513">
        <w:rPr>
          <w:lang w:val="ru-RU"/>
        </w:rPr>
        <w:t xml:space="preserve"> извођење дводелне, троделне и четвороделне мере; </w:t>
      </w:r>
    </w:p>
    <w:p w:rsidR="002C5513" w:rsidRDefault="002C5513" w:rsidP="00D42172">
      <w:pPr>
        <w:jc w:val="both"/>
        <w:rPr>
          <w:lang w:val="ru-RU"/>
        </w:rPr>
      </w:pPr>
      <w:r w:rsidRPr="002C5513">
        <w:rPr>
          <w:lang w:val="ru-RU"/>
        </w:rPr>
        <w:t>– свирање једноставних</w:t>
      </w:r>
      <w:r>
        <w:rPr>
          <w:lang w:val="ru-RU"/>
        </w:rPr>
        <w:t xml:space="preserve"> мелодијских аранжмана у дводел</w:t>
      </w:r>
      <w:r w:rsidRPr="002C5513">
        <w:rPr>
          <w:lang w:val="ru-RU"/>
        </w:rPr>
        <w:t xml:space="preserve">ном, троделном и четвороделом такту. </w:t>
      </w:r>
    </w:p>
    <w:p w:rsidR="002C5513" w:rsidRDefault="002C5513" w:rsidP="00D42172">
      <w:pPr>
        <w:jc w:val="both"/>
        <w:rPr>
          <w:lang w:val="ru-RU"/>
        </w:rPr>
      </w:pPr>
      <w:r w:rsidRPr="002C5513">
        <w:rPr>
          <w:lang w:val="ru-RU"/>
        </w:rPr>
        <w:t>Једноставне композиције, дечје песме и модели за певање могу се користити и као пример</w:t>
      </w:r>
      <w:r>
        <w:rPr>
          <w:lang w:val="ru-RU"/>
        </w:rPr>
        <w:t>и за свирање. У извођењу инстру</w:t>
      </w:r>
      <w:r w:rsidRPr="002C5513">
        <w:rPr>
          <w:lang w:val="ru-RU"/>
        </w:rPr>
        <w:t>менталних аранжмана ученике делити у две или три груп</w:t>
      </w:r>
      <w:r>
        <w:rPr>
          <w:lang w:val="ru-RU"/>
        </w:rPr>
        <w:t>е.</w:t>
      </w:r>
    </w:p>
    <w:p w:rsidR="002C5513" w:rsidRDefault="002C5513" w:rsidP="00D42172">
      <w:pPr>
        <w:jc w:val="both"/>
        <w:rPr>
          <w:lang w:val="ru-RU"/>
        </w:rPr>
      </w:pPr>
    </w:p>
    <w:p w:rsidR="002C5513" w:rsidRDefault="002C5513" w:rsidP="00D42172">
      <w:pPr>
        <w:jc w:val="both"/>
        <w:rPr>
          <w:lang w:val="ru-RU"/>
        </w:rPr>
      </w:pPr>
      <w:r>
        <w:rPr>
          <w:lang w:val="ru-RU"/>
        </w:rPr>
        <w:t>ИЗБОР КОМПОЗИЦИЈА ЗА ПЕВАЊЕ И СВИРАЊЕ</w:t>
      </w:r>
    </w:p>
    <w:p w:rsidR="002C5513" w:rsidRDefault="002C5513" w:rsidP="00D42172">
      <w:pPr>
        <w:jc w:val="both"/>
        <w:rPr>
          <w:lang w:val="ru-RU"/>
        </w:rPr>
      </w:pPr>
    </w:p>
    <w:p w:rsidR="002C5513" w:rsidRDefault="002C5513" w:rsidP="00D42172">
      <w:pPr>
        <w:jc w:val="both"/>
        <w:rPr>
          <w:b/>
          <w:lang w:val="ru-RU"/>
        </w:rPr>
        <w:sectPr w:rsidR="002C5513" w:rsidSect="002C5513">
          <w:type w:val="continuous"/>
          <w:pgSz w:w="15840" w:h="12240" w:orient="landscape"/>
          <w:pgMar w:top="720" w:right="720" w:bottom="720" w:left="720" w:header="720" w:footer="720" w:gutter="0"/>
          <w:cols w:space="720"/>
          <w:docGrid w:linePitch="360"/>
        </w:sectPr>
      </w:pPr>
    </w:p>
    <w:p w:rsidR="002C5513" w:rsidRDefault="002C5513" w:rsidP="00D42172">
      <w:pPr>
        <w:jc w:val="both"/>
        <w:rPr>
          <w:lang w:val="ru-RU"/>
        </w:rPr>
      </w:pPr>
      <w:r w:rsidRPr="002C5513">
        <w:rPr>
          <w:b/>
          <w:lang w:val="ru-RU"/>
        </w:rPr>
        <w:lastRenderedPageBreak/>
        <w:t>Химне</w:t>
      </w:r>
    </w:p>
    <w:p w:rsidR="002C5513" w:rsidRDefault="002C5513" w:rsidP="00D42172">
      <w:pPr>
        <w:jc w:val="both"/>
        <w:rPr>
          <w:lang w:val="ru-RU"/>
        </w:rPr>
      </w:pPr>
      <w:r w:rsidRPr="002C5513">
        <w:rPr>
          <w:lang w:val="ru-RU"/>
        </w:rPr>
        <w:t xml:space="preserve"> Државна химна </w:t>
      </w:r>
    </w:p>
    <w:p w:rsidR="002C5513" w:rsidRDefault="002C5513" w:rsidP="00D42172">
      <w:pPr>
        <w:jc w:val="both"/>
        <w:rPr>
          <w:lang w:val="ru-RU"/>
        </w:rPr>
      </w:pPr>
      <w:r w:rsidRPr="002C5513">
        <w:rPr>
          <w:lang w:val="ru-RU"/>
        </w:rPr>
        <w:t xml:space="preserve">Светосавска химна </w:t>
      </w:r>
    </w:p>
    <w:p w:rsidR="002C5513" w:rsidRDefault="002C5513" w:rsidP="00D42172">
      <w:pPr>
        <w:jc w:val="both"/>
        <w:rPr>
          <w:lang w:val="ru-RU"/>
        </w:rPr>
      </w:pPr>
      <w:r w:rsidRPr="002C5513">
        <w:rPr>
          <w:lang w:val="ru-RU"/>
        </w:rPr>
        <w:t xml:space="preserve">Школска химна </w:t>
      </w:r>
    </w:p>
    <w:p w:rsidR="002C5513" w:rsidRDefault="002C5513" w:rsidP="00D42172">
      <w:pPr>
        <w:jc w:val="both"/>
        <w:rPr>
          <w:lang w:val="ru-RU"/>
        </w:rPr>
      </w:pPr>
      <w:r w:rsidRPr="002C5513">
        <w:rPr>
          <w:b/>
          <w:lang w:val="ru-RU"/>
        </w:rPr>
        <w:t>Народне песме и традиционалне дечје игре (уз певање)</w:t>
      </w:r>
      <w:r w:rsidRPr="002C5513">
        <w:rPr>
          <w:lang w:val="ru-RU"/>
        </w:rPr>
        <w:t xml:space="preserve"> </w:t>
      </w:r>
    </w:p>
    <w:p w:rsidR="002C5513" w:rsidRDefault="002C5513" w:rsidP="00D42172">
      <w:pPr>
        <w:jc w:val="both"/>
        <w:rPr>
          <w:lang w:val="ru-RU"/>
        </w:rPr>
      </w:pPr>
      <w:r w:rsidRPr="002C5513">
        <w:rPr>
          <w:lang w:val="ru-RU"/>
        </w:rPr>
        <w:t xml:space="preserve">Кад се Ћира оженио </w:t>
      </w:r>
    </w:p>
    <w:p w:rsidR="002C5513" w:rsidRDefault="002C5513" w:rsidP="00D42172">
      <w:pPr>
        <w:jc w:val="both"/>
        <w:rPr>
          <w:lang w:val="ru-RU"/>
        </w:rPr>
      </w:pPr>
      <w:r w:rsidRPr="002C5513">
        <w:rPr>
          <w:lang w:val="ru-RU"/>
        </w:rPr>
        <w:t xml:space="preserve">Лепо ти је рано уранити </w:t>
      </w:r>
    </w:p>
    <w:p w:rsidR="002C5513" w:rsidRDefault="002C5513" w:rsidP="00D42172">
      <w:pPr>
        <w:jc w:val="both"/>
        <w:rPr>
          <w:lang w:val="ru-RU"/>
        </w:rPr>
      </w:pPr>
      <w:r w:rsidRPr="002C5513">
        <w:rPr>
          <w:lang w:val="ru-RU"/>
        </w:rPr>
        <w:t xml:space="preserve">Чобан тера овчице </w:t>
      </w:r>
    </w:p>
    <w:p w:rsidR="002C5513" w:rsidRDefault="002C5513" w:rsidP="00D42172">
      <w:pPr>
        <w:jc w:val="both"/>
        <w:rPr>
          <w:lang w:val="ru-RU"/>
        </w:rPr>
      </w:pPr>
      <w:r w:rsidRPr="002C5513">
        <w:rPr>
          <w:lang w:val="ru-RU"/>
        </w:rPr>
        <w:t>Банаћанско коло</w:t>
      </w:r>
    </w:p>
    <w:p w:rsidR="002C5513" w:rsidRDefault="002C5513" w:rsidP="00D42172">
      <w:pPr>
        <w:jc w:val="both"/>
        <w:rPr>
          <w:lang w:val="ru-RU"/>
        </w:rPr>
      </w:pPr>
      <w:r w:rsidRPr="002C5513">
        <w:rPr>
          <w:lang w:val="ru-RU"/>
        </w:rPr>
        <w:t xml:space="preserve"> Пљескалица </w:t>
      </w:r>
    </w:p>
    <w:p w:rsidR="002C5513" w:rsidRDefault="002C5513" w:rsidP="00D42172">
      <w:pPr>
        <w:jc w:val="both"/>
        <w:rPr>
          <w:lang w:val="ru-RU"/>
        </w:rPr>
      </w:pPr>
      <w:r w:rsidRPr="002C5513">
        <w:rPr>
          <w:lang w:val="ru-RU"/>
        </w:rPr>
        <w:t xml:space="preserve">Тита, тита, лобода </w:t>
      </w:r>
    </w:p>
    <w:p w:rsidR="002C5513" w:rsidRDefault="002C5513" w:rsidP="00D42172">
      <w:pPr>
        <w:jc w:val="both"/>
        <w:rPr>
          <w:lang w:val="ru-RU"/>
        </w:rPr>
      </w:pPr>
      <w:r w:rsidRPr="002C5513">
        <w:rPr>
          <w:lang w:val="ru-RU"/>
        </w:rPr>
        <w:t xml:space="preserve">Ајд’ на рогаљ, момче </w:t>
      </w:r>
    </w:p>
    <w:p w:rsidR="002C5513" w:rsidRDefault="002C5513" w:rsidP="00D42172">
      <w:pPr>
        <w:jc w:val="both"/>
        <w:rPr>
          <w:lang w:val="ru-RU"/>
        </w:rPr>
      </w:pPr>
      <w:r w:rsidRPr="002C5513">
        <w:rPr>
          <w:lang w:val="ru-RU"/>
        </w:rPr>
        <w:lastRenderedPageBreak/>
        <w:t xml:space="preserve">Лепо ти је рано уранити </w:t>
      </w:r>
    </w:p>
    <w:p w:rsidR="002C5513" w:rsidRDefault="002C5513" w:rsidP="00D42172">
      <w:pPr>
        <w:jc w:val="both"/>
        <w:rPr>
          <w:lang w:val="ru-RU"/>
        </w:rPr>
      </w:pPr>
      <w:r w:rsidRPr="002C5513">
        <w:rPr>
          <w:lang w:val="ru-RU"/>
        </w:rPr>
        <w:t xml:space="preserve">У ливади под јасеном </w:t>
      </w:r>
    </w:p>
    <w:p w:rsidR="002C5513" w:rsidRDefault="002C5513" w:rsidP="00D42172">
      <w:pPr>
        <w:jc w:val="both"/>
        <w:rPr>
          <w:lang w:val="ru-RU"/>
        </w:rPr>
      </w:pPr>
      <w:r w:rsidRPr="002C5513">
        <w:rPr>
          <w:lang w:val="ru-RU"/>
        </w:rPr>
        <w:t xml:space="preserve">Поранила девојчица </w:t>
      </w:r>
    </w:p>
    <w:p w:rsidR="002C5513" w:rsidRDefault="002C5513" w:rsidP="00D42172">
      <w:pPr>
        <w:jc w:val="both"/>
        <w:rPr>
          <w:lang w:val="ru-RU"/>
        </w:rPr>
      </w:pPr>
      <w:r w:rsidRPr="002C5513">
        <w:rPr>
          <w:b/>
          <w:lang w:val="ru-RU"/>
        </w:rPr>
        <w:t>Дечје песме</w:t>
      </w:r>
      <w:r w:rsidRPr="002C5513">
        <w:rPr>
          <w:lang w:val="ru-RU"/>
        </w:rPr>
        <w:t xml:space="preserve"> </w:t>
      </w:r>
    </w:p>
    <w:p w:rsidR="002C5513" w:rsidRDefault="002C5513" w:rsidP="00D42172">
      <w:pPr>
        <w:jc w:val="both"/>
        <w:rPr>
          <w:lang w:val="ru-RU"/>
        </w:rPr>
      </w:pPr>
      <w:r w:rsidRPr="002C5513">
        <w:rPr>
          <w:lang w:val="ru-RU"/>
        </w:rPr>
        <w:t xml:space="preserve">Фрањо Лучић, Полустепен </w:t>
      </w:r>
    </w:p>
    <w:p w:rsidR="002C5513" w:rsidRDefault="002C5513" w:rsidP="00D42172">
      <w:pPr>
        <w:jc w:val="both"/>
        <w:rPr>
          <w:lang w:val="ru-RU"/>
        </w:rPr>
      </w:pPr>
      <w:r w:rsidRPr="002C5513">
        <w:rPr>
          <w:lang w:val="ru-RU"/>
        </w:rPr>
        <w:t xml:space="preserve">А. Власак, Лествица </w:t>
      </w:r>
    </w:p>
    <w:p w:rsidR="002C5513" w:rsidRDefault="002C5513" w:rsidP="00D42172">
      <w:pPr>
        <w:jc w:val="both"/>
        <w:rPr>
          <w:lang w:val="ru-RU"/>
        </w:rPr>
      </w:pPr>
      <w:r w:rsidRPr="002C5513">
        <w:rPr>
          <w:lang w:val="ru-RU"/>
        </w:rPr>
        <w:t xml:space="preserve">Никола Херцигоња, Мали ђачки валцер </w:t>
      </w:r>
    </w:p>
    <w:p w:rsidR="002C5513" w:rsidRDefault="002C5513" w:rsidP="00D42172">
      <w:pPr>
        <w:jc w:val="both"/>
        <w:rPr>
          <w:lang w:val="ru-RU"/>
        </w:rPr>
      </w:pPr>
      <w:r w:rsidRPr="002C5513">
        <w:rPr>
          <w:lang w:val="ru-RU"/>
        </w:rPr>
        <w:t xml:space="preserve">Војислав Илић, Певајмо </w:t>
      </w:r>
    </w:p>
    <w:p w:rsidR="002C5513" w:rsidRDefault="002C5513" w:rsidP="00D42172">
      <w:pPr>
        <w:jc w:val="both"/>
        <w:rPr>
          <w:lang w:val="ru-RU"/>
        </w:rPr>
      </w:pPr>
      <w:r w:rsidRPr="002C5513">
        <w:rPr>
          <w:lang w:val="ru-RU"/>
        </w:rPr>
        <w:t xml:space="preserve">Срђан Барић, Срећна Нова година </w:t>
      </w:r>
    </w:p>
    <w:p w:rsidR="002C5513" w:rsidRDefault="002C5513" w:rsidP="00D42172">
      <w:pPr>
        <w:jc w:val="both"/>
        <w:rPr>
          <w:lang w:val="ru-RU"/>
        </w:rPr>
      </w:pPr>
      <w:r w:rsidRPr="002C5513">
        <w:rPr>
          <w:lang w:val="ru-RU"/>
        </w:rPr>
        <w:t>Арсен Дедић, Кад би сви људи на свету</w:t>
      </w:r>
    </w:p>
    <w:p w:rsidR="002C5513" w:rsidRDefault="002C5513" w:rsidP="00D42172">
      <w:pPr>
        <w:jc w:val="both"/>
        <w:rPr>
          <w:lang w:val="ru-RU"/>
        </w:rPr>
      </w:pPr>
      <w:r w:rsidRPr="002C5513">
        <w:rPr>
          <w:lang w:val="ru-RU"/>
        </w:rPr>
        <w:t xml:space="preserve"> Божидар Станчић, Данас </w:t>
      </w:r>
    </w:p>
    <w:p w:rsidR="002C5513" w:rsidRDefault="002C5513" w:rsidP="00D42172">
      <w:pPr>
        <w:jc w:val="both"/>
        <w:rPr>
          <w:lang w:val="ru-RU"/>
        </w:rPr>
      </w:pPr>
      <w:r w:rsidRPr="002C5513">
        <w:rPr>
          <w:lang w:val="ru-RU"/>
        </w:rPr>
        <w:t xml:space="preserve">Врапчићи, Ти и ја </w:t>
      </w:r>
    </w:p>
    <w:p w:rsidR="002C5513" w:rsidRDefault="002C5513" w:rsidP="00D42172">
      <w:pPr>
        <w:jc w:val="both"/>
        <w:rPr>
          <w:lang w:val="ru-RU"/>
        </w:rPr>
      </w:pPr>
      <w:r w:rsidRPr="002C5513">
        <w:rPr>
          <w:lang w:val="ru-RU"/>
        </w:rPr>
        <w:lastRenderedPageBreak/>
        <w:t xml:space="preserve">Песма из Енглеске, На слово </w:t>
      </w:r>
    </w:p>
    <w:p w:rsidR="002C5513" w:rsidRDefault="002C5513" w:rsidP="00D42172">
      <w:pPr>
        <w:jc w:val="both"/>
        <w:rPr>
          <w:lang w:val="ru-RU"/>
        </w:rPr>
      </w:pPr>
      <w:r w:rsidRPr="002C5513">
        <w:rPr>
          <w:lang w:val="ru-RU"/>
        </w:rPr>
        <w:t>Моцарт, Блистај, блистај</w:t>
      </w:r>
    </w:p>
    <w:p w:rsidR="00F916DE" w:rsidRDefault="00F916DE" w:rsidP="00D42172">
      <w:pPr>
        <w:jc w:val="both"/>
        <w:rPr>
          <w:lang w:val="ru-RU"/>
        </w:rPr>
      </w:pPr>
      <w:r w:rsidRPr="00F916DE">
        <w:rPr>
          <w:lang w:val="ru-RU"/>
        </w:rPr>
        <w:t>Карл Орф, Композиција за два металофона</w:t>
      </w:r>
    </w:p>
    <w:p w:rsidR="00F916DE" w:rsidRDefault="00F916DE" w:rsidP="00D42172">
      <w:pPr>
        <w:jc w:val="both"/>
        <w:rPr>
          <w:lang w:val="ru-RU"/>
        </w:rPr>
      </w:pPr>
      <w:r w:rsidRPr="00F916DE">
        <w:rPr>
          <w:lang w:val="ru-RU"/>
        </w:rPr>
        <w:t xml:space="preserve"> В. Вукадиновић, Сладолед </w:t>
      </w:r>
    </w:p>
    <w:p w:rsidR="00F916DE" w:rsidRDefault="00F916DE" w:rsidP="00D42172">
      <w:pPr>
        <w:jc w:val="both"/>
        <w:rPr>
          <w:lang w:val="ru-RU"/>
        </w:rPr>
      </w:pPr>
      <w:r w:rsidRPr="00F916DE">
        <w:rPr>
          <w:lang w:val="ru-RU"/>
        </w:rPr>
        <w:t xml:space="preserve">Ричард Роџерс, Солмизација (песма из филма „Моје песме, моји снови”) Војкан Борисављевић, Мени су просто сипали знање </w:t>
      </w:r>
    </w:p>
    <w:p w:rsidR="00F916DE" w:rsidRDefault="00F916DE" w:rsidP="00D42172">
      <w:pPr>
        <w:jc w:val="both"/>
        <w:rPr>
          <w:lang w:val="ru-RU"/>
        </w:rPr>
      </w:pPr>
      <w:r w:rsidRPr="00F916DE">
        <w:rPr>
          <w:lang w:val="ru-RU"/>
        </w:rPr>
        <w:t>Хор Колибри, Тамбурица 5 и Бора Дугић, На леду</w:t>
      </w:r>
    </w:p>
    <w:p w:rsidR="00F916DE" w:rsidRDefault="00F916DE" w:rsidP="00D42172">
      <w:pPr>
        <w:jc w:val="both"/>
        <w:rPr>
          <w:lang w:val="ru-RU"/>
        </w:rPr>
      </w:pPr>
      <w:r w:rsidRPr="00F916DE">
        <w:rPr>
          <w:lang w:val="ru-RU"/>
        </w:rPr>
        <w:t xml:space="preserve"> Хор Колибри, Бака и они други</w:t>
      </w:r>
    </w:p>
    <w:p w:rsidR="00F916DE" w:rsidRDefault="00F916DE" w:rsidP="00D42172">
      <w:pPr>
        <w:jc w:val="both"/>
        <w:rPr>
          <w:lang w:val="ru-RU"/>
        </w:rPr>
      </w:pPr>
      <w:r w:rsidRPr="00F916DE">
        <w:rPr>
          <w:lang w:val="ru-RU"/>
        </w:rPr>
        <w:t xml:space="preserve"> Непознати аутор, Завичају мој </w:t>
      </w:r>
    </w:p>
    <w:p w:rsidR="00F916DE" w:rsidRDefault="00F916DE" w:rsidP="00D42172">
      <w:pPr>
        <w:jc w:val="both"/>
        <w:rPr>
          <w:lang w:val="ru-RU"/>
        </w:rPr>
      </w:pPr>
      <w:r w:rsidRPr="00F916DE">
        <w:rPr>
          <w:lang w:val="ru-RU"/>
        </w:rPr>
        <w:t>Бранко Милићевић, Ласте</w:t>
      </w:r>
    </w:p>
    <w:p w:rsidR="00F916DE" w:rsidRDefault="00F916DE" w:rsidP="00D42172">
      <w:pPr>
        <w:jc w:val="both"/>
        <w:rPr>
          <w:lang w:val="ru-RU"/>
        </w:rPr>
      </w:pPr>
      <w:r w:rsidRPr="00F916DE">
        <w:rPr>
          <w:lang w:val="ru-RU"/>
        </w:rPr>
        <w:t xml:space="preserve"> Бранко Милићевић, Добар друг ти вреди више</w:t>
      </w:r>
    </w:p>
    <w:p w:rsidR="00F916DE" w:rsidRDefault="00F916DE" w:rsidP="00D42172">
      <w:pPr>
        <w:jc w:val="both"/>
        <w:rPr>
          <w:lang w:val="ru-RU"/>
        </w:rPr>
      </w:pPr>
      <w:r w:rsidRPr="00F916DE">
        <w:rPr>
          <w:lang w:val="ru-RU"/>
        </w:rPr>
        <w:t xml:space="preserve"> Божидар Станчић, Полазак у школу </w:t>
      </w:r>
    </w:p>
    <w:p w:rsidR="00F916DE" w:rsidRDefault="00F916DE" w:rsidP="00D42172">
      <w:pPr>
        <w:jc w:val="both"/>
        <w:rPr>
          <w:lang w:val="ru-RU"/>
        </w:rPr>
      </w:pPr>
      <w:r w:rsidRPr="00F916DE">
        <w:rPr>
          <w:lang w:val="ru-RU"/>
        </w:rPr>
        <w:t xml:space="preserve">Војкан Борисављевић Генерале, сило љута </w:t>
      </w:r>
    </w:p>
    <w:p w:rsidR="00F916DE" w:rsidRDefault="00F916DE" w:rsidP="00D42172">
      <w:pPr>
        <w:jc w:val="both"/>
        <w:rPr>
          <w:lang w:val="ru-RU"/>
        </w:rPr>
      </w:pPr>
      <w:r w:rsidRPr="00F916DE">
        <w:rPr>
          <w:lang w:val="ru-RU"/>
        </w:rPr>
        <w:t xml:space="preserve">Милоје Милојевић, На ливади зеленој </w:t>
      </w:r>
    </w:p>
    <w:p w:rsidR="00F916DE" w:rsidRDefault="00F916DE" w:rsidP="00D42172">
      <w:pPr>
        <w:jc w:val="both"/>
        <w:rPr>
          <w:lang w:val="ru-RU"/>
        </w:rPr>
      </w:pPr>
      <w:r w:rsidRPr="00F916DE">
        <w:rPr>
          <w:b/>
          <w:lang w:val="ru-RU"/>
        </w:rPr>
        <w:t>Музичке игре</w:t>
      </w:r>
      <w:r w:rsidRPr="00F916DE">
        <w:rPr>
          <w:lang w:val="ru-RU"/>
        </w:rPr>
        <w:t xml:space="preserve"> </w:t>
      </w:r>
    </w:p>
    <w:p w:rsidR="00F916DE" w:rsidRDefault="00F916DE" w:rsidP="00D42172">
      <w:pPr>
        <w:jc w:val="both"/>
        <w:rPr>
          <w:lang w:val="ru-RU"/>
        </w:rPr>
      </w:pPr>
      <w:r w:rsidRPr="00F916DE">
        <w:rPr>
          <w:lang w:val="ru-RU"/>
        </w:rPr>
        <w:t xml:space="preserve">Миодраг Илић Бели, Шта да раде дланови </w:t>
      </w:r>
    </w:p>
    <w:p w:rsidR="00F916DE" w:rsidRDefault="00F916DE" w:rsidP="00D42172">
      <w:pPr>
        <w:jc w:val="both"/>
        <w:rPr>
          <w:lang w:val="ru-RU"/>
        </w:rPr>
      </w:pPr>
      <w:r w:rsidRPr="00F916DE">
        <w:rPr>
          <w:lang w:val="ru-RU"/>
        </w:rPr>
        <w:lastRenderedPageBreak/>
        <w:t xml:space="preserve">Весељак (бројалица) </w:t>
      </w:r>
    </w:p>
    <w:p w:rsidR="00F916DE" w:rsidRDefault="00F916DE" w:rsidP="00D42172">
      <w:pPr>
        <w:jc w:val="both"/>
        <w:rPr>
          <w:lang w:val="ru-RU"/>
        </w:rPr>
      </w:pPr>
      <w:r w:rsidRPr="00F916DE">
        <w:rPr>
          <w:lang w:val="ru-RU"/>
        </w:rPr>
        <w:t xml:space="preserve">Пошла кока на пазар (бројалица) </w:t>
      </w:r>
    </w:p>
    <w:p w:rsidR="00F916DE" w:rsidRPr="003E2AB3" w:rsidRDefault="00F916DE" w:rsidP="00D42172">
      <w:pPr>
        <w:jc w:val="both"/>
        <w:rPr>
          <w:lang w:val="ru-RU"/>
        </w:rPr>
      </w:pPr>
      <w:r w:rsidRPr="00F916DE">
        <w:rPr>
          <w:lang w:val="ru-RU"/>
        </w:rPr>
        <w:t xml:space="preserve">Бим бам (тапшалица) </w:t>
      </w:r>
    </w:p>
    <w:p w:rsidR="00F916DE" w:rsidRDefault="00F916DE" w:rsidP="00D42172">
      <w:pPr>
        <w:jc w:val="both"/>
        <w:rPr>
          <w:lang w:val="ru-RU"/>
        </w:rPr>
      </w:pPr>
      <w:r w:rsidRPr="00F916DE">
        <w:rPr>
          <w:lang w:val="ru-RU"/>
        </w:rPr>
        <w:t xml:space="preserve">Маријана Симић, Седам (тапшалица). </w:t>
      </w:r>
    </w:p>
    <w:p w:rsidR="00F916DE" w:rsidRDefault="00F916DE" w:rsidP="00D42172">
      <w:pPr>
        <w:jc w:val="both"/>
        <w:rPr>
          <w:lang w:val="ru-RU"/>
        </w:rPr>
      </w:pPr>
      <w:r w:rsidRPr="00F916DE">
        <w:rPr>
          <w:lang w:val="ru-RU"/>
        </w:rPr>
        <w:t xml:space="preserve">Форте, пиано </w:t>
      </w:r>
    </w:p>
    <w:p w:rsidR="00F916DE" w:rsidRDefault="00F916DE" w:rsidP="00D42172">
      <w:pPr>
        <w:jc w:val="both"/>
        <w:rPr>
          <w:lang w:val="ru-RU"/>
        </w:rPr>
      </w:pPr>
      <w:r w:rsidRPr="00F916DE">
        <w:rPr>
          <w:b/>
          <w:lang w:val="ru-RU"/>
        </w:rPr>
        <w:t>Свирање на дечјим инструментима</w:t>
      </w:r>
      <w:r w:rsidRPr="00F916DE">
        <w:rPr>
          <w:lang w:val="ru-RU"/>
        </w:rPr>
        <w:t xml:space="preserve"> </w:t>
      </w:r>
    </w:p>
    <w:p w:rsidR="00F916DE" w:rsidRDefault="00F916DE" w:rsidP="00D42172">
      <w:pPr>
        <w:jc w:val="both"/>
        <w:rPr>
          <w:lang w:val="ru-RU"/>
        </w:rPr>
      </w:pPr>
      <w:r w:rsidRPr="00F916DE">
        <w:rPr>
          <w:lang w:val="ru-RU"/>
        </w:rPr>
        <w:t xml:space="preserve">Народна из Србије, На крај села жута кућа </w:t>
      </w:r>
    </w:p>
    <w:p w:rsidR="00F916DE" w:rsidRDefault="00F916DE" w:rsidP="00D42172">
      <w:pPr>
        <w:jc w:val="both"/>
        <w:rPr>
          <w:lang w:val="ru-RU"/>
        </w:rPr>
      </w:pPr>
      <w:r w:rsidRPr="00F916DE">
        <w:rPr>
          <w:lang w:val="ru-RU"/>
        </w:rPr>
        <w:t xml:space="preserve">Народна из Србије, У Милице </w:t>
      </w:r>
    </w:p>
    <w:p w:rsidR="00F916DE" w:rsidRDefault="00F916DE" w:rsidP="00D42172">
      <w:pPr>
        <w:jc w:val="both"/>
        <w:rPr>
          <w:lang w:val="ru-RU"/>
        </w:rPr>
      </w:pPr>
      <w:r w:rsidRPr="00F916DE">
        <w:rPr>
          <w:lang w:val="ru-RU"/>
        </w:rPr>
        <w:t xml:space="preserve">Македонска народна песма, Дафина </w:t>
      </w:r>
    </w:p>
    <w:p w:rsidR="00F916DE" w:rsidRDefault="00F916DE" w:rsidP="00D42172">
      <w:pPr>
        <w:jc w:val="both"/>
        <w:rPr>
          <w:lang w:val="ru-RU"/>
        </w:rPr>
      </w:pPr>
      <w:r w:rsidRPr="00F916DE">
        <w:rPr>
          <w:lang w:val="ru-RU"/>
        </w:rPr>
        <w:t xml:space="preserve">Народна из Србије, Весељак </w:t>
      </w:r>
    </w:p>
    <w:p w:rsidR="00F916DE" w:rsidRDefault="00F916DE" w:rsidP="00D42172">
      <w:pPr>
        <w:jc w:val="both"/>
        <w:rPr>
          <w:lang w:val="ru-RU"/>
        </w:rPr>
      </w:pPr>
      <w:r w:rsidRPr="00F916DE">
        <w:rPr>
          <w:lang w:val="ru-RU"/>
        </w:rPr>
        <w:t>Народна из Србије, Пошла кока на пазар</w:t>
      </w:r>
    </w:p>
    <w:p w:rsidR="00F916DE" w:rsidRDefault="00F916DE" w:rsidP="00D42172">
      <w:pPr>
        <w:jc w:val="both"/>
        <w:rPr>
          <w:lang w:val="ru-RU"/>
        </w:rPr>
      </w:pPr>
      <w:r w:rsidRPr="00F916DE">
        <w:rPr>
          <w:lang w:val="ru-RU"/>
        </w:rPr>
        <w:t xml:space="preserve"> В. Вукадиновић,, Сладолед</w:t>
      </w:r>
    </w:p>
    <w:p w:rsidR="00F916DE" w:rsidRDefault="00F916DE" w:rsidP="00D42172">
      <w:pPr>
        <w:jc w:val="both"/>
        <w:rPr>
          <w:lang w:val="ru-RU"/>
        </w:rPr>
      </w:pPr>
    </w:p>
    <w:p w:rsidR="00F916DE" w:rsidRDefault="00F916DE" w:rsidP="00D42172">
      <w:pPr>
        <w:jc w:val="both"/>
        <w:rPr>
          <w:b/>
          <w:lang w:val="ru-RU"/>
        </w:rPr>
      </w:pPr>
    </w:p>
    <w:p w:rsidR="00F916DE" w:rsidRDefault="00F916DE" w:rsidP="00D42172">
      <w:pPr>
        <w:jc w:val="both"/>
        <w:rPr>
          <w:b/>
          <w:lang w:val="ru-RU"/>
        </w:rPr>
      </w:pPr>
    </w:p>
    <w:p w:rsidR="00F916DE" w:rsidRDefault="00F916DE" w:rsidP="00D42172">
      <w:pPr>
        <w:jc w:val="both"/>
        <w:rPr>
          <w:b/>
          <w:lang w:val="ru-RU"/>
        </w:rPr>
        <w:sectPr w:rsidR="00F916DE" w:rsidSect="002C5513">
          <w:type w:val="continuous"/>
          <w:pgSz w:w="15840" w:h="12240" w:orient="landscape"/>
          <w:pgMar w:top="720" w:right="720" w:bottom="720" w:left="720" w:header="720" w:footer="720" w:gutter="0"/>
          <w:cols w:num="2" w:space="720"/>
          <w:docGrid w:linePitch="360"/>
        </w:sectPr>
      </w:pPr>
    </w:p>
    <w:p w:rsidR="00F916DE" w:rsidRDefault="00F916DE" w:rsidP="00D42172">
      <w:pPr>
        <w:jc w:val="both"/>
        <w:rPr>
          <w:b/>
          <w:lang w:val="ru-RU"/>
        </w:rPr>
      </w:pPr>
    </w:p>
    <w:p w:rsidR="00F916DE" w:rsidRDefault="00F916DE" w:rsidP="00D42172">
      <w:pPr>
        <w:jc w:val="both"/>
        <w:rPr>
          <w:b/>
          <w:lang w:val="ru-RU"/>
        </w:rPr>
      </w:pPr>
      <w:r w:rsidRPr="00F916DE">
        <w:rPr>
          <w:b/>
          <w:lang w:val="ru-RU"/>
        </w:rPr>
        <w:t>СТВАРАЛАШТВО</w:t>
      </w:r>
    </w:p>
    <w:p w:rsidR="00F916DE" w:rsidRDefault="00F916DE" w:rsidP="00D42172">
      <w:pPr>
        <w:jc w:val="both"/>
        <w:rPr>
          <w:b/>
          <w:lang w:val="ru-RU"/>
        </w:rPr>
        <w:sectPr w:rsidR="00F916DE" w:rsidSect="00F916DE">
          <w:type w:val="continuous"/>
          <w:pgSz w:w="15840" w:h="12240" w:orient="landscape"/>
          <w:pgMar w:top="720" w:right="720" w:bottom="720" w:left="720" w:header="720" w:footer="720" w:gutter="0"/>
          <w:cols w:space="720"/>
          <w:docGrid w:linePitch="360"/>
        </w:sectPr>
      </w:pPr>
    </w:p>
    <w:p w:rsidR="00F916DE" w:rsidRDefault="00F916DE" w:rsidP="00D42172">
      <w:pPr>
        <w:jc w:val="both"/>
        <w:rPr>
          <w:b/>
          <w:lang w:val="ru-RU"/>
        </w:rPr>
      </w:pPr>
    </w:p>
    <w:p w:rsidR="00F916DE" w:rsidRDefault="00F916DE" w:rsidP="00D42172">
      <w:pPr>
        <w:jc w:val="both"/>
        <w:rPr>
          <w:lang w:val="ru-RU"/>
        </w:rPr>
        <w:sectPr w:rsidR="00F916DE" w:rsidSect="002C5513">
          <w:type w:val="continuous"/>
          <w:pgSz w:w="15840" w:h="12240" w:orient="landscape"/>
          <w:pgMar w:top="720" w:right="720" w:bottom="720" w:left="720" w:header="720" w:footer="720" w:gutter="0"/>
          <w:cols w:num="2" w:space="720"/>
          <w:docGrid w:linePitch="360"/>
        </w:sectPr>
      </w:pPr>
    </w:p>
    <w:p w:rsidR="00F916DE" w:rsidRDefault="00F916DE" w:rsidP="00D42172">
      <w:pPr>
        <w:jc w:val="both"/>
        <w:rPr>
          <w:lang w:val="ru-RU"/>
        </w:rPr>
      </w:pPr>
      <w:r w:rsidRPr="00F916DE">
        <w:rPr>
          <w:lang w:val="ru-RU"/>
        </w:rPr>
        <w:lastRenderedPageBreak/>
        <w:t>Дечје музичко стваралаштво п</w:t>
      </w:r>
      <w:r>
        <w:t>o</w:t>
      </w:r>
      <w:r w:rsidRPr="00F916DE">
        <w:rPr>
          <w:lang w:val="ru-RU"/>
        </w:rPr>
        <w:t>дстич</w:t>
      </w:r>
      <w:r>
        <w:t>e</w:t>
      </w:r>
      <w:r>
        <w:rPr>
          <w:lang w:val="ru-RU"/>
        </w:rPr>
        <w:t xml:space="preserve"> музичку машту, ути</w:t>
      </w:r>
      <w:r w:rsidRPr="00F916DE">
        <w:rPr>
          <w:lang w:val="ru-RU"/>
        </w:rPr>
        <w:t>че на развој ств</w:t>
      </w:r>
      <w:r>
        <w:t>a</w:t>
      </w:r>
      <w:r w:rsidRPr="00F916DE">
        <w:rPr>
          <w:lang w:val="ru-RU"/>
        </w:rPr>
        <w:t>р</w:t>
      </w:r>
      <w:r>
        <w:t>a</w:t>
      </w:r>
      <w:r w:rsidRPr="00F916DE">
        <w:rPr>
          <w:lang w:val="ru-RU"/>
        </w:rPr>
        <w:t>л</w:t>
      </w:r>
      <w:r>
        <w:t>a</w:t>
      </w:r>
      <w:r w:rsidRPr="00F916DE">
        <w:rPr>
          <w:lang w:val="ru-RU"/>
        </w:rPr>
        <w:t>чк</w:t>
      </w:r>
      <w:r>
        <w:t>o</w:t>
      </w:r>
      <w:r w:rsidRPr="00F916DE">
        <w:rPr>
          <w:lang w:val="ru-RU"/>
        </w:rPr>
        <w:t>г мишљ</w:t>
      </w:r>
      <w:r>
        <w:t>e</w:t>
      </w:r>
      <w:r w:rsidRPr="00F916DE">
        <w:rPr>
          <w:lang w:val="ru-RU"/>
        </w:rPr>
        <w:t>ња, пр</w:t>
      </w:r>
      <w:r>
        <w:t>o</w:t>
      </w:r>
      <w:r w:rsidRPr="00F916DE">
        <w:rPr>
          <w:lang w:val="ru-RU"/>
        </w:rPr>
        <w:t>дубљу</w:t>
      </w:r>
      <w:r>
        <w:t>je</w:t>
      </w:r>
      <w:r w:rsidRPr="00F916DE">
        <w:rPr>
          <w:lang w:val="ru-RU"/>
        </w:rPr>
        <w:t xml:space="preserve"> инт</w:t>
      </w:r>
      <w:r>
        <w:t>e</w:t>
      </w:r>
      <w:r w:rsidRPr="00F916DE">
        <w:rPr>
          <w:lang w:val="ru-RU"/>
        </w:rPr>
        <w:t>р</w:t>
      </w:r>
      <w:r>
        <w:t>e</w:t>
      </w:r>
      <w:r w:rsidRPr="00F916DE">
        <w:rPr>
          <w:lang w:val="ru-RU"/>
        </w:rPr>
        <w:t>с</w:t>
      </w:r>
      <w:r>
        <w:t>o</w:t>
      </w:r>
      <w:r w:rsidRPr="00F916DE">
        <w:rPr>
          <w:lang w:val="ru-RU"/>
        </w:rPr>
        <w:t>в</w:t>
      </w:r>
      <w:r>
        <w:t>a</w:t>
      </w:r>
      <w:r w:rsidRPr="00F916DE">
        <w:rPr>
          <w:lang w:val="ru-RU"/>
        </w:rPr>
        <w:t>њ</w:t>
      </w:r>
      <w:r>
        <w:t>a</w:t>
      </w:r>
      <w:r w:rsidRPr="00F916DE">
        <w:rPr>
          <w:lang w:val="ru-RU"/>
        </w:rPr>
        <w:t xml:space="preserve"> и тако д</w:t>
      </w:r>
      <w:r>
        <w:t>o</w:t>
      </w:r>
      <w:r w:rsidRPr="00F916DE">
        <w:rPr>
          <w:lang w:val="ru-RU"/>
        </w:rPr>
        <w:t>прин</w:t>
      </w:r>
      <w:r>
        <w:t>o</w:t>
      </w:r>
      <w:r w:rsidRPr="00F916DE">
        <w:rPr>
          <w:lang w:val="ru-RU"/>
        </w:rPr>
        <w:t>си квалитетнијем остваривању позитивних исхода наставе. Ств</w:t>
      </w:r>
      <w:r>
        <w:t>a</w:t>
      </w:r>
      <w:r w:rsidRPr="00F916DE">
        <w:rPr>
          <w:lang w:val="ru-RU"/>
        </w:rPr>
        <w:t>р</w:t>
      </w:r>
      <w:r>
        <w:t>a</w:t>
      </w:r>
      <w:r w:rsidRPr="00F916DE">
        <w:rPr>
          <w:lang w:val="ru-RU"/>
        </w:rPr>
        <w:t>л</w:t>
      </w:r>
      <w:r>
        <w:t>a</w:t>
      </w:r>
      <w:r w:rsidRPr="00F916DE">
        <w:rPr>
          <w:lang w:val="ru-RU"/>
        </w:rPr>
        <w:t>штв</w:t>
      </w:r>
      <w:r>
        <w:t>o</w:t>
      </w:r>
      <w:r w:rsidRPr="00F916DE">
        <w:rPr>
          <w:lang w:val="ru-RU"/>
        </w:rPr>
        <w:t xml:space="preserve"> м</w:t>
      </w:r>
      <w:r>
        <w:t>o</w:t>
      </w:r>
      <w:r w:rsidRPr="00F916DE">
        <w:rPr>
          <w:lang w:val="ru-RU"/>
        </w:rPr>
        <w:t>ж</w:t>
      </w:r>
      <w:r>
        <w:t>e</w:t>
      </w:r>
      <w:r w:rsidRPr="00F916DE">
        <w:rPr>
          <w:lang w:val="ru-RU"/>
        </w:rPr>
        <w:t xml:space="preserve"> бити з</w:t>
      </w:r>
      <w:r>
        <w:t>a</w:t>
      </w:r>
      <w:r w:rsidRPr="00F916DE">
        <w:rPr>
          <w:lang w:val="ru-RU"/>
        </w:rPr>
        <w:t>ступљ</w:t>
      </w:r>
      <w:r>
        <w:t>e</w:t>
      </w:r>
      <w:r w:rsidRPr="00F916DE">
        <w:rPr>
          <w:lang w:val="ru-RU"/>
        </w:rPr>
        <w:t>н</w:t>
      </w:r>
      <w:r>
        <w:t>o</w:t>
      </w:r>
      <w:r w:rsidRPr="00F916DE">
        <w:rPr>
          <w:lang w:val="ru-RU"/>
        </w:rPr>
        <w:t xml:space="preserve"> кр</w:t>
      </w:r>
      <w:r>
        <w:t>o</w:t>
      </w:r>
      <w:r w:rsidRPr="00F916DE">
        <w:rPr>
          <w:lang w:val="ru-RU"/>
        </w:rPr>
        <w:t xml:space="preserve">з: </w:t>
      </w:r>
    </w:p>
    <w:p w:rsidR="00F916DE" w:rsidRDefault="00F916DE" w:rsidP="00D42172">
      <w:pPr>
        <w:jc w:val="both"/>
        <w:rPr>
          <w:lang w:val="ru-RU"/>
        </w:rPr>
      </w:pPr>
      <w:r w:rsidRPr="00F916DE">
        <w:rPr>
          <w:lang w:val="ru-RU"/>
        </w:rPr>
        <w:t xml:space="preserve">– осмишљавање једноставне кореографије; </w:t>
      </w:r>
    </w:p>
    <w:p w:rsidR="00F916DE" w:rsidRDefault="00F916DE" w:rsidP="00D42172">
      <w:pPr>
        <w:jc w:val="both"/>
        <w:rPr>
          <w:lang w:val="ru-RU"/>
        </w:rPr>
      </w:pPr>
      <w:r w:rsidRPr="00F916DE">
        <w:rPr>
          <w:lang w:val="ru-RU"/>
        </w:rPr>
        <w:t>– израду дечјих ритмички</w:t>
      </w:r>
      <w:r>
        <w:rPr>
          <w:lang w:val="ru-RU"/>
        </w:rPr>
        <w:t>х инструмената од различитих ма</w:t>
      </w:r>
      <w:r w:rsidRPr="00F916DE">
        <w:rPr>
          <w:lang w:val="ru-RU"/>
        </w:rPr>
        <w:t xml:space="preserve">теријала; </w:t>
      </w:r>
    </w:p>
    <w:p w:rsidR="00F916DE" w:rsidRDefault="00F916DE" w:rsidP="00D42172">
      <w:pPr>
        <w:jc w:val="both"/>
        <w:rPr>
          <w:lang w:val="ru-RU"/>
        </w:rPr>
      </w:pPr>
      <w:r w:rsidRPr="00F916DE">
        <w:rPr>
          <w:lang w:val="ru-RU"/>
        </w:rPr>
        <w:t xml:space="preserve">– стварање једноставне ритмичке и мелодијске пратње; </w:t>
      </w:r>
    </w:p>
    <w:p w:rsidR="00F916DE" w:rsidRDefault="00F916DE" w:rsidP="00D42172">
      <w:pPr>
        <w:jc w:val="both"/>
        <w:rPr>
          <w:lang w:val="ru-RU"/>
        </w:rPr>
      </w:pPr>
      <w:r w:rsidRPr="00F916DE">
        <w:rPr>
          <w:lang w:val="ru-RU"/>
        </w:rPr>
        <w:t xml:space="preserve">– музичке импровизације; </w:t>
      </w:r>
    </w:p>
    <w:p w:rsidR="00F916DE" w:rsidRDefault="00F916DE" w:rsidP="00D42172">
      <w:pPr>
        <w:jc w:val="both"/>
        <w:rPr>
          <w:lang w:val="ru-RU"/>
        </w:rPr>
      </w:pPr>
      <w:r w:rsidRPr="00F916DE">
        <w:rPr>
          <w:lang w:val="ru-RU"/>
        </w:rPr>
        <w:t>– музичк</w:t>
      </w:r>
      <w:r>
        <w:t>a</w:t>
      </w:r>
      <w:r w:rsidRPr="00F916DE">
        <w:rPr>
          <w:lang w:val="ru-RU"/>
        </w:rPr>
        <w:t xml:space="preserve"> пит</w:t>
      </w:r>
      <w:r>
        <w:t>a</w:t>
      </w:r>
      <w:r w:rsidRPr="00F916DE">
        <w:rPr>
          <w:lang w:val="ru-RU"/>
        </w:rPr>
        <w:t>њ</w:t>
      </w:r>
      <w:r>
        <w:t>a</w:t>
      </w:r>
      <w:r w:rsidRPr="00F916DE">
        <w:rPr>
          <w:lang w:val="ru-RU"/>
        </w:rPr>
        <w:t xml:space="preserve"> и </w:t>
      </w:r>
      <w:r>
        <w:t>o</w:t>
      </w:r>
      <w:r w:rsidRPr="00F916DE">
        <w:rPr>
          <w:lang w:val="ru-RU"/>
        </w:rPr>
        <w:t>дг</w:t>
      </w:r>
      <w:r>
        <w:t>o</w:t>
      </w:r>
      <w:r w:rsidRPr="00F916DE">
        <w:rPr>
          <w:lang w:val="ru-RU"/>
        </w:rPr>
        <w:t>в</w:t>
      </w:r>
      <w:r>
        <w:t>o</w:t>
      </w:r>
      <w:r w:rsidRPr="00F916DE">
        <w:rPr>
          <w:lang w:val="ru-RU"/>
        </w:rPr>
        <w:t>р</w:t>
      </w:r>
      <w:r>
        <w:t>e</w:t>
      </w:r>
      <w:r w:rsidRPr="00F916DE">
        <w:rPr>
          <w:lang w:val="ru-RU"/>
        </w:rPr>
        <w:t xml:space="preserve">; </w:t>
      </w:r>
    </w:p>
    <w:p w:rsidR="00F916DE" w:rsidRDefault="00F916DE" w:rsidP="00D42172">
      <w:pPr>
        <w:jc w:val="both"/>
        <w:rPr>
          <w:lang w:val="ru-RU"/>
        </w:rPr>
      </w:pPr>
      <w:r w:rsidRPr="00F916DE">
        <w:rPr>
          <w:lang w:val="ru-RU"/>
        </w:rPr>
        <w:t xml:space="preserve">– музичку допуњалку; </w:t>
      </w:r>
    </w:p>
    <w:p w:rsidR="00F916DE" w:rsidRDefault="00F916DE" w:rsidP="00D42172">
      <w:pPr>
        <w:jc w:val="both"/>
        <w:rPr>
          <w:lang w:val="ru-RU"/>
        </w:rPr>
      </w:pPr>
      <w:r w:rsidRPr="00F916DE">
        <w:rPr>
          <w:lang w:val="ru-RU"/>
        </w:rPr>
        <w:t>– к</w:t>
      </w:r>
      <w:r>
        <w:t>o</w:t>
      </w:r>
      <w:r w:rsidRPr="00F916DE">
        <w:rPr>
          <w:lang w:val="ru-RU"/>
        </w:rPr>
        <w:t>мп</w:t>
      </w:r>
      <w:r>
        <w:t>o</w:t>
      </w:r>
      <w:r w:rsidRPr="00F916DE">
        <w:rPr>
          <w:lang w:val="ru-RU"/>
        </w:rPr>
        <w:t>н</w:t>
      </w:r>
      <w:r>
        <w:t>o</w:t>
      </w:r>
      <w:r w:rsidRPr="00F916DE">
        <w:rPr>
          <w:lang w:val="ru-RU"/>
        </w:rPr>
        <w:t>в</w:t>
      </w:r>
      <w:r>
        <w:t>a</w:t>
      </w:r>
      <w:r w:rsidRPr="00F916DE">
        <w:rPr>
          <w:lang w:val="ru-RU"/>
        </w:rPr>
        <w:t>њ</w:t>
      </w:r>
      <w:r>
        <w:t>e</w:t>
      </w:r>
      <w:r w:rsidRPr="00F916DE">
        <w:rPr>
          <w:lang w:val="ru-RU"/>
        </w:rPr>
        <w:t xml:space="preserve"> м</w:t>
      </w:r>
      <w:r>
        <w:t>e</w:t>
      </w:r>
      <w:r w:rsidRPr="00F916DE">
        <w:rPr>
          <w:lang w:val="ru-RU"/>
        </w:rPr>
        <w:t>л</w:t>
      </w:r>
      <w:r>
        <w:t>o</w:t>
      </w:r>
      <w:r w:rsidRPr="00F916DE">
        <w:rPr>
          <w:lang w:val="ru-RU"/>
        </w:rPr>
        <w:t>ди</w:t>
      </w:r>
      <w:r>
        <w:t>je</w:t>
      </w:r>
      <w:r w:rsidRPr="00F916DE">
        <w:rPr>
          <w:lang w:val="ru-RU"/>
        </w:rPr>
        <w:t xml:space="preserve"> н</w:t>
      </w:r>
      <w:r>
        <w:t>a</w:t>
      </w:r>
      <w:r w:rsidRPr="00F916DE">
        <w:rPr>
          <w:lang w:val="ru-RU"/>
        </w:rPr>
        <w:t xml:space="preserve"> з</w:t>
      </w:r>
      <w:r>
        <w:t>a</w:t>
      </w:r>
      <w:r w:rsidRPr="00F916DE">
        <w:rPr>
          <w:lang w:val="ru-RU"/>
        </w:rPr>
        <w:t>д</w:t>
      </w:r>
      <w:r>
        <w:t>a</w:t>
      </w:r>
      <w:r w:rsidRPr="00F916DE">
        <w:rPr>
          <w:lang w:val="ru-RU"/>
        </w:rPr>
        <w:t>ти т</w:t>
      </w:r>
      <w:r>
        <w:t>e</w:t>
      </w:r>
      <w:r w:rsidRPr="00F916DE">
        <w:rPr>
          <w:lang w:val="ru-RU"/>
        </w:rPr>
        <w:t xml:space="preserve">кст; </w:t>
      </w:r>
    </w:p>
    <w:p w:rsidR="00F916DE" w:rsidRDefault="00F916DE" w:rsidP="00D42172">
      <w:pPr>
        <w:jc w:val="both"/>
        <w:rPr>
          <w:lang w:val="ru-RU"/>
        </w:rPr>
      </w:pPr>
      <w:r w:rsidRPr="00F916DE">
        <w:rPr>
          <w:lang w:val="ru-RU"/>
        </w:rPr>
        <w:t xml:space="preserve">– одабир познатог музичког садржаја у односу на литерарни. </w:t>
      </w:r>
    </w:p>
    <w:p w:rsidR="00F916DE" w:rsidRDefault="00F916DE" w:rsidP="00D42172">
      <w:pPr>
        <w:jc w:val="both"/>
        <w:rPr>
          <w:b/>
          <w:sz w:val="24"/>
          <w:lang w:val="ru-RU"/>
        </w:rPr>
      </w:pPr>
      <w:r w:rsidRPr="00F916DE">
        <w:rPr>
          <w:lang w:val="ru-RU"/>
        </w:rPr>
        <w:t>Сви видови музичког стваралаштва реализују се искључиво по слуху, без записивања. Пројектна настава се остварује реализац</w:t>
      </w:r>
      <w:r>
        <w:rPr>
          <w:lang w:val="ru-RU"/>
        </w:rPr>
        <w:t>ијом пројекта и тим</w:t>
      </w:r>
      <w:r w:rsidRPr="00F916DE">
        <w:rPr>
          <w:lang w:val="ru-RU"/>
        </w:rPr>
        <w:t>ским радом ученика. Тема пројекта</w:t>
      </w:r>
      <w:r>
        <w:rPr>
          <w:lang w:val="ru-RU"/>
        </w:rPr>
        <w:t xml:space="preserve"> се састоји од подтема које уче</w:t>
      </w:r>
      <w:r w:rsidRPr="00F916DE">
        <w:rPr>
          <w:lang w:val="ru-RU"/>
        </w:rPr>
        <w:t>ници могу да реализују у тиму, тандему или појединачн</w:t>
      </w:r>
    </w:p>
    <w:p w:rsidR="00F916DE" w:rsidRDefault="00F916DE" w:rsidP="00F916DE">
      <w:pPr>
        <w:rPr>
          <w:sz w:val="24"/>
          <w:lang w:val="ru-RU"/>
        </w:rPr>
      </w:pPr>
    </w:p>
    <w:p w:rsidR="00F916DE" w:rsidRDefault="00F916DE" w:rsidP="00F916DE">
      <w:pPr>
        <w:rPr>
          <w:b/>
          <w:sz w:val="24"/>
          <w:lang w:val="ru-RU"/>
        </w:rPr>
      </w:pPr>
      <w:r w:rsidRPr="00F916DE">
        <w:rPr>
          <w:b/>
          <w:sz w:val="24"/>
          <w:lang w:val="ru-RU"/>
        </w:rPr>
        <w:t>ПРАЋЕЊЕ И ВРЕДНОВАЊЕ НАСТАВЕ И УЧЕЊА</w:t>
      </w:r>
    </w:p>
    <w:p w:rsidR="00F916DE" w:rsidRDefault="00F916DE" w:rsidP="00F916DE">
      <w:pPr>
        <w:rPr>
          <w:b/>
          <w:sz w:val="24"/>
          <w:lang w:val="ru-RU"/>
        </w:rPr>
      </w:pPr>
    </w:p>
    <w:p w:rsidR="00F916DE" w:rsidRDefault="00F916DE" w:rsidP="00F916DE">
      <w:pPr>
        <w:jc w:val="both"/>
        <w:rPr>
          <w:lang w:val="ru-RU"/>
        </w:rPr>
      </w:pPr>
      <w:r w:rsidRPr="00F916DE">
        <w:rPr>
          <w:lang w:val="ru-RU"/>
        </w:rPr>
        <w:t>На часовима музичке култур</w:t>
      </w:r>
      <w:r>
        <w:rPr>
          <w:lang w:val="ru-RU"/>
        </w:rPr>
        <w:t>е најбитније је развијање музич</w:t>
      </w:r>
      <w:r w:rsidRPr="00F916DE">
        <w:rPr>
          <w:lang w:val="ru-RU"/>
        </w:rPr>
        <w:t>ких способности и изграђивање вештина, па функционални задаци имају приоритет. Смер наставе је такав да се увек креће од звука ка тумачењу. Из тих разлога не инсистира се на дефиницијама већ на препознавању, извођењу и идентификовању музичких садржаја. Критеријум у оцењивању је уложен труд ученика и напредовање сваког ученика у складу са ње</w:t>
      </w:r>
      <w:r>
        <w:rPr>
          <w:lang w:val="ru-RU"/>
        </w:rPr>
        <w:t>говим личним и музичким могућно</w:t>
      </w:r>
      <w:r w:rsidRPr="00F916DE">
        <w:rPr>
          <w:lang w:val="ru-RU"/>
        </w:rPr>
        <w:t>стима. У оквиру свих музичких активности потребно је обезбедити пријатну атмосферу, а код уч</w:t>
      </w:r>
      <w:r>
        <w:rPr>
          <w:lang w:val="ru-RU"/>
        </w:rPr>
        <w:t>еника потенцирати осећање сигур</w:t>
      </w:r>
      <w:r w:rsidRPr="00F916DE">
        <w:rPr>
          <w:lang w:val="ru-RU"/>
        </w:rPr>
        <w:t>ности и подршке</w:t>
      </w:r>
      <w:r>
        <w:rPr>
          <w:lang w:val="ru-RU"/>
        </w:rPr>
        <w:t>.</w:t>
      </w:r>
    </w:p>
    <w:p w:rsidR="00F916DE" w:rsidRDefault="00F916DE" w:rsidP="00F916DE">
      <w:pPr>
        <w:jc w:val="both"/>
        <w:rPr>
          <w:lang w:val="ru-RU"/>
        </w:rPr>
      </w:pPr>
    </w:p>
    <w:p w:rsidR="00F916DE" w:rsidRDefault="00F916DE" w:rsidP="00F916DE">
      <w:pPr>
        <w:jc w:val="both"/>
        <w:rPr>
          <w:lang w:val="ru-RU"/>
        </w:rPr>
      </w:pPr>
    </w:p>
    <w:p w:rsidR="00F916DE" w:rsidRDefault="00F916DE" w:rsidP="00F916DE">
      <w:pPr>
        <w:jc w:val="both"/>
        <w:rPr>
          <w:lang w:val="ru-RU"/>
        </w:rPr>
      </w:pPr>
    </w:p>
    <w:p w:rsidR="00F916DE" w:rsidRPr="00F916DE" w:rsidRDefault="00F916DE" w:rsidP="00F916DE">
      <w:pPr>
        <w:jc w:val="both"/>
        <w:rPr>
          <w:sz w:val="24"/>
          <w:lang w:val="ru-RU"/>
        </w:rPr>
      </w:pPr>
      <w:r w:rsidRPr="00F916DE">
        <w:rPr>
          <w:sz w:val="24"/>
          <w:lang w:val="ru-RU"/>
        </w:rPr>
        <w:lastRenderedPageBreak/>
        <w:t xml:space="preserve">Назив предмета </w:t>
      </w:r>
      <w:r w:rsidRPr="00F916DE">
        <w:rPr>
          <w:b/>
          <w:sz w:val="24"/>
          <w:lang w:val="ru-RU"/>
        </w:rPr>
        <w:t>ФИЗИЧКО И ЗДРАВСТВЕНО ВАСПИТАЊЕ</w:t>
      </w:r>
      <w:r w:rsidRPr="00F916DE">
        <w:rPr>
          <w:sz w:val="24"/>
          <w:lang w:val="ru-RU"/>
        </w:rPr>
        <w:t xml:space="preserve"> </w:t>
      </w:r>
    </w:p>
    <w:p w:rsidR="00F916DE" w:rsidRPr="00F916DE" w:rsidRDefault="00F916DE" w:rsidP="00F916DE">
      <w:pPr>
        <w:jc w:val="both"/>
        <w:rPr>
          <w:b/>
          <w:sz w:val="24"/>
          <w:lang w:val="ru-RU"/>
        </w:rPr>
      </w:pPr>
      <w:r w:rsidRPr="00F916DE">
        <w:rPr>
          <w:b/>
          <w:sz w:val="24"/>
          <w:lang w:val="ru-RU"/>
        </w:rPr>
        <w:t xml:space="preserve">Циљ </w:t>
      </w:r>
    </w:p>
    <w:p w:rsidR="00F916DE" w:rsidRPr="00F916DE" w:rsidRDefault="00F916DE" w:rsidP="00F916DE">
      <w:pPr>
        <w:jc w:val="both"/>
        <w:rPr>
          <w:sz w:val="24"/>
          <w:lang w:val="ru-RU"/>
        </w:rPr>
      </w:pPr>
      <w:r w:rsidRPr="00F916DE">
        <w:rPr>
          <w:sz w:val="24"/>
          <w:lang w:val="ru-RU"/>
        </w:rPr>
        <w:t xml:space="preserve">Циљ учења Физичког и здравственог васпитања је да ученик унапређује физичке способности, моторичке вештине и знања из области физичке и здравствене културе, ради очувања здравља и примене правилног и редовног физичког вежбања у савременим условима живота и рада. </w:t>
      </w:r>
    </w:p>
    <w:p w:rsidR="00F916DE" w:rsidRPr="00F916DE" w:rsidRDefault="00F916DE" w:rsidP="00F916DE">
      <w:pPr>
        <w:jc w:val="both"/>
        <w:rPr>
          <w:sz w:val="24"/>
          <w:lang w:val="ru-RU"/>
        </w:rPr>
      </w:pPr>
      <w:r w:rsidRPr="00F916DE">
        <w:rPr>
          <w:sz w:val="24"/>
          <w:lang w:val="ru-RU"/>
        </w:rPr>
        <w:t xml:space="preserve">Разред </w:t>
      </w:r>
      <w:r w:rsidRPr="00F916DE">
        <w:rPr>
          <w:b/>
          <w:sz w:val="24"/>
          <w:lang w:val="ru-RU"/>
        </w:rPr>
        <w:t>Четврти</w:t>
      </w:r>
      <w:r w:rsidRPr="00F916DE">
        <w:rPr>
          <w:sz w:val="24"/>
          <w:lang w:val="ru-RU"/>
        </w:rPr>
        <w:t xml:space="preserve"> </w:t>
      </w:r>
    </w:p>
    <w:p w:rsidR="00DC66E2" w:rsidRDefault="00F916DE" w:rsidP="00F916DE">
      <w:pPr>
        <w:jc w:val="both"/>
        <w:rPr>
          <w:b/>
          <w:sz w:val="28"/>
          <w:lang w:val="ru-RU"/>
        </w:rPr>
      </w:pPr>
      <w:r w:rsidRPr="00F916DE">
        <w:rPr>
          <w:sz w:val="24"/>
          <w:lang w:val="ru-RU"/>
        </w:rPr>
        <w:t xml:space="preserve">Годишњи фонд часова </w:t>
      </w:r>
      <w:r w:rsidRPr="00F916DE">
        <w:rPr>
          <w:b/>
          <w:sz w:val="24"/>
          <w:lang w:val="ru-RU"/>
        </w:rPr>
        <w:t>108 часова</w:t>
      </w:r>
    </w:p>
    <w:p w:rsidR="00DC66E2" w:rsidRDefault="00DC66E2" w:rsidP="00DC66E2">
      <w:pPr>
        <w:rPr>
          <w:sz w:val="28"/>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2260"/>
        <w:gridCol w:w="2261"/>
        <w:gridCol w:w="4275"/>
      </w:tblGrid>
      <w:tr w:rsidR="00DC66E2" w:rsidTr="00D82F92">
        <w:trPr>
          <w:trHeight w:val="949"/>
        </w:trPr>
        <w:tc>
          <w:tcPr>
            <w:tcW w:w="4380" w:type="dxa"/>
            <w:shd w:val="clear" w:color="auto" w:fill="EAF1DD" w:themeFill="accent3" w:themeFillTint="33"/>
          </w:tcPr>
          <w:p w:rsidR="00DC66E2" w:rsidRPr="00A3511A" w:rsidRDefault="00DC66E2" w:rsidP="00D82F92">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DC66E2" w:rsidRPr="00A3511A" w:rsidRDefault="00DC66E2" w:rsidP="00D82F92">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gridSpan w:val="2"/>
            <w:shd w:val="clear" w:color="auto" w:fill="EAF1DD" w:themeFill="accent3" w:themeFillTint="33"/>
          </w:tcPr>
          <w:p w:rsidR="00DC66E2" w:rsidRPr="00A3511A" w:rsidRDefault="00DC66E2" w:rsidP="00D82F92">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DC66E2" w:rsidRPr="00A3511A" w:rsidRDefault="00DC66E2" w:rsidP="00D82F92">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DC66E2" w:rsidRPr="006B51A3" w:rsidTr="00D82F92">
        <w:trPr>
          <w:trHeight w:val="3860"/>
        </w:trPr>
        <w:tc>
          <w:tcPr>
            <w:tcW w:w="4380" w:type="dxa"/>
            <w:vMerge w:val="restart"/>
          </w:tcPr>
          <w:p w:rsidR="00D82F92" w:rsidRDefault="00D82F92" w:rsidP="00D82F92">
            <w:pPr>
              <w:pStyle w:val="BodyText"/>
              <w:spacing w:before="38"/>
              <w:ind w:left="0"/>
              <w:rPr>
                <w:lang w:val="ru-RU"/>
              </w:rPr>
            </w:pPr>
            <w:r>
              <w:rPr>
                <w:lang w:val="ru-RU"/>
              </w:rPr>
              <w:t>-</w:t>
            </w:r>
            <w:r w:rsidRPr="00D82F92">
              <w:rPr>
                <w:lang w:val="ru-RU"/>
              </w:rPr>
              <w:t xml:space="preserve">примени општеприпремне вежбе (вежбе обликовања); </w:t>
            </w:r>
          </w:p>
          <w:p w:rsidR="00D82F92" w:rsidRDefault="00D82F92" w:rsidP="00D82F92">
            <w:pPr>
              <w:pStyle w:val="BodyText"/>
              <w:spacing w:before="38"/>
              <w:ind w:left="0"/>
              <w:rPr>
                <w:lang w:val="ru-RU"/>
              </w:rPr>
            </w:pPr>
            <w:r w:rsidRPr="00D82F92">
              <w:rPr>
                <w:lang w:val="ru-RU"/>
              </w:rPr>
              <w:t xml:space="preserve">– правилно изводи вежбе, разноврсна природна и изведена кретања; </w:t>
            </w:r>
          </w:p>
          <w:p w:rsidR="00D82F92" w:rsidRDefault="00D82F92" w:rsidP="00D82F92">
            <w:pPr>
              <w:pStyle w:val="BodyText"/>
              <w:spacing w:before="38"/>
              <w:ind w:left="0"/>
              <w:rPr>
                <w:lang w:val="ru-RU"/>
              </w:rPr>
            </w:pPr>
            <w:r w:rsidRPr="00D82F92">
              <w:rPr>
                <w:lang w:val="ru-RU"/>
              </w:rPr>
              <w:t xml:space="preserve">– комбинује усвојене моторичке вештине у игри и свакодневном животу; – одржава равнотежу у различитим кретањима; </w:t>
            </w:r>
          </w:p>
          <w:p w:rsidR="00D82F92" w:rsidRDefault="00D82F92" w:rsidP="00D82F92">
            <w:pPr>
              <w:pStyle w:val="BodyText"/>
              <w:spacing w:before="38"/>
              <w:ind w:left="0"/>
              <w:rPr>
                <w:lang w:val="ru-RU"/>
              </w:rPr>
            </w:pPr>
            <w:r w:rsidRPr="00D82F92">
              <w:rPr>
                <w:lang w:val="ru-RU"/>
              </w:rPr>
              <w:t>– правилно држи тело;</w:t>
            </w:r>
          </w:p>
          <w:p w:rsidR="00D82F92" w:rsidRDefault="00D82F92" w:rsidP="00D82F92">
            <w:pPr>
              <w:pStyle w:val="BodyText"/>
              <w:spacing w:before="38"/>
              <w:ind w:left="0"/>
              <w:rPr>
                <w:lang w:val="ru-RU"/>
              </w:rPr>
            </w:pPr>
            <w:r w:rsidRPr="00D82F92">
              <w:rPr>
                <w:lang w:val="ru-RU"/>
              </w:rPr>
              <w:t xml:space="preserve"> – самостално коригује неправилно држање; </w:t>
            </w:r>
          </w:p>
          <w:p w:rsidR="00D82F92" w:rsidRDefault="00D82F92" w:rsidP="00D82F92">
            <w:pPr>
              <w:pStyle w:val="BodyText"/>
              <w:spacing w:before="38"/>
              <w:ind w:left="0"/>
              <w:rPr>
                <w:lang w:val="ru-RU"/>
              </w:rPr>
            </w:pPr>
            <w:r w:rsidRPr="00D82F92">
              <w:rPr>
                <w:lang w:val="ru-RU"/>
              </w:rPr>
              <w:t xml:space="preserve">– правилно подиже, носи и спушта терет; </w:t>
            </w:r>
          </w:p>
          <w:p w:rsidR="00D82F92" w:rsidRDefault="00D82F92" w:rsidP="00D82F92">
            <w:pPr>
              <w:pStyle w:val="BodyText"/>
              <w:spacing w:before="38"/>
              <w:ind w:left="0"/>
              <w:rPr>
                <w:lang w:val="ru-RU"/>
              </w:rPr>
            </w:pPr>
            <w:r w:rsidRPr="00D82F92">
              <w:rPr>
                <w:lang w:val="ru-RU"/>
              </w:rPr>
              <w:t xml:space="preserve">– изведе кретања, вежбе и саставе уз музичку пратњу; </w:t>
            </w:r>
          </w:p>
          <w:p w:rsidR="00D82F92" w:rsidRDefault="00D82F92" w:rsidP="00D82F92">
            <w:pPr>
              <w:pStyle w:val="BodyText"/>
              <w:spacing w:before="38"/>
              <w:ind w:left="0"/>
              <w:rPr>
                <w:lang w:val="ru-RU"/>
              </w:rPr>
            </w:pPr>
            <w:r w:rsidRPr="00D82F92">
              <w:rPr>
                <w:lang w:val="ru-RU"/>
              </w:rPr>
              <w:t>– изведе дечји и народни плес;</w:t>
            </w:r>
          </w:p>
          <w:p w:rsidR="00D82F92" w:rsidRDefault="00D82F92" w:rsidP="00D82F92">
            <w:pPr>
              <w:pStyle w:val="BodyText"/>
              <w:spacing w:before="38"/>
              <w:ind w:left="0"/>
              <w:rPr>
                <w:lang w:val="ru-RU"/>
              </w:rPr>
            </w:pPr>
            <w:r w:rsidRPr="00D82F92">
              <w:rPr>
                <w:lang w:val="ru-RU"/>
              </w:rPr>
              <w:t xml:space="preserve"> – користи терминологију вежбања;</w:t>
            </w:r>
          </w:p>
          <w:p w:rsidR="00D82F92" w:rsidRDefault="00D82F92" w:rsidP="00D82F92">
            <w:pPr>
              <w:pStyle w:val="BodyText"/>
              <w:spacing w:before="38"/>
              <w:ind w:left="0"/>
              <w:rPr>
                <w:lang w:val="ru-RU"/>
              </w:rPr>
            </w:pPr>
            <w:r w:rsidRPr="00D82F92">
              <w:rPr>
                <w:lang w:val="ru-RU"/>
              </w:rPr>
              <w:t xml:space="preserve"> – поштује правила понашања на вежбалиштима; </w:t>
            </w:r>
          </w:p>
          <w:p w:rsidR="00D82F92" w:rsidRDefault="00D82F92" w:rsidP="00D82F92">
            <w:pPr>
              <w:pStyle w:val="BodyText"/>
              <w:spacing w:before="38"/>
              <w:ind w:left="0"/>
              <w:rPr>
                <w:lang w:val="ru-RU"/>
              </w:rPr>
            </w:pPr>
            <w:r w:rsidRPr="00D82F92">
              <w:rPr>
                <w:lang w:val="ru-RU"/>
              </w:rPr>
              <w:t xml:space="preserve">– поштује мере безбедности током вежбања; </w:t>
            </w:r>
          </w:p>
          <w:p w:rsidR="00D82F92" w:rsidRDefault="00D82F92" w:rsidP="00D82F92">
            <w:pPr>
              <w:pStyle w:val="BodyText"/>
              <w:spacing w:before="38"/>
              <w:ind w:left="0"/>
              <w:rPr>
                <w:lang w:val="ru-RU"/>
              </w:rPr>
            </w:pPr>
            <w:r w:rsidRPr="00D82F92">
              <w:rPr>
                <w:lang w:val="ru-RU"/>
              </w:rPr>
              <w:t xml:space="preserve">– одговорно се односи према објектима, справама и реквизитима; </w:t>
            </w:r>
          </w:p>
          <w:p w:rsidR="00D82F92" w:rsidRDefault="00D82F92" w:rsidP="00D82F92">
            <w:pPr>
              <w:pStyle w:val="BodyText"/>
              <w:spacing w:before="38"/>
              <w:ind w:left="0"/>
              <w:rPr>
                <w:lang w:val="ru-RU"/>
              </w:rPr>
            </w:pPr>
            <w:r w:rsidRPr="00D82F92">
              <w:rPr>
                <w:lang w:val="ru-RU"/>
              </w:rPr>
              <w:t>– поштује и примени правила игре;</w:t>
            </w:r>
          </w:p>
          <w:p w:rsidR="00D82F92" w:rsidRDefault="00D82F92" w:rsidP="00D82F92">
            <w:pPr>
              <w:pStyle w:val="BodyText"/>
              <w:spacing w:before="38"/>
              <w:ind w:left="0"/>
              <w:rPr>
                <w:lang w:val="ru-RU"/>
              </w:rPr>
            </w:pPr>
            <w:r w:rsidRPr="00D82F92">
              <w:rPr>
                <w:lang w:val="ru-RU"/>
              </w:rPr>
              <w:lastRenderedPageBreak/>
              <w:t xml:space="preserve"> – навија и бодри учеснике у игри на начин којим никога не вређа; </w:t>
            </w:r>
          </w:p>
          <w:p w:rsidR="00D82F92" w:rsidRDefault="00D82F92" w:rsidP="00D82F92">
            <w:pPr>
              <w:pStyle w:val="BodyText"/>
              <w:spacing w:before="38"/>
              <w:ind w:left="0"/>
              <w:rPr>
                <w:lang w:val="ru-RU"/>
              </w:rPr>
            </w:pPr>
            <w:r w:rsidRPr="00D82F92">
              <w:rPr>
                <w:lang w:val="ru-RU"/>
              </w:rPr>
              <w:t xml:space="preserve">– прихвати победу и пораз као саставни део игре и такмичења; </w:t>
            </w:r>
          </w:p>
          <w:p w:rsidR="00D82F92" w:rsidRDefault="00D82F92" w:rsidP="00D82F92">
            <w:pPr>
              <w:pStyle w:val="BodyText"/>
              <w:spacing w:before="38"/>
              <w:ind w:left="0"/>
              <w:rPr>
                <w:lang w:val="ru-RU"/>
              </w:rPr>
            </w:pPr>
            <w:r w:rsidRPr="00D82F92">
              <w:rPr>
                <w:lang w:val="ru-RU"/>
              </w:rPr>
              <w:t>– уредно одлаже своје ствари пре и након вежбања;</w:t>
            </w:r>
          </w:p>
          <w:p w:rsidR="00D82F92" w:rsidRDefault="00D82F92" w:rsidP="00D82F92">
            <w:pPr>
              <w:pStyle w:val="BodyText"/>
              <w:spacing w:before="38"/>
              <w:ind w:left="0"/>
              <w:rPr>
                <w:lang w:val="ru-RU"/>
              </w:rPr>
            </w:pPr>
            <w:r w:rsidRPr="00D82F92">
              <w:rPr>
                <w:lang w:val="ru-RU"/>
              </w:rPr>
              <w:t xml:space="preserve"> – прати промене у сопственој тежини и висини; </w:t>
            </w:r>
          </w:p>
          <w:p w:rsidR="00D82F92" w:rsidRDefault="00D82F92" w:rsidP="00D82F92">
            <w:pPr>
              <w:pStyle w:val="BodyText"/>
              <w:spacing w:before="38"/>
              <w:ind w:left="0"/>
              <w:rPr>
                <w:lang w:val="ru-RU"/>
              </w:rPr>
            </w:pPr>
            <w:r w:rsidRPr="00D82F92">
              <w:rPr>
                <w:lang w:val="ru-RU"/>
              </w:rPr>
              <w:t>– сагледа резултате физичких сп</w:t>
            </w:r>
            <w:r>
              <w:t>o</w:t>
            </w:r>
            <w:r w:rsidRPr="00D82F92">
              <w:rPr>
                <w:lang w:val="ru-RU"/>
              </w:rPr>
              <w:t>собности;</w:t>
            </w:r>
          </w:p>
          <w:p w:rsidR="00D82F92" w:rsidRDefault="00D82F92" w:rsidP="00D82F92">
            <w:pPr>
              <w:pStyle w:val="BodyText"/>
              <w:spacing w:before="38"/>
              <w:ind w:left="0"/>
              <w:rPr>
                <w:lang w:val="ru-RU"/>
              </w:rPr>
            </w:pPr>
            <w:r w:rsidRPr="00D82F92">
              <w:rPr>
                <w:lang w:val="ru-RU"/>
              </w:rPr>
              <w:t xml:space="preserve"> – препозна здравствено стање када не треба да вежба; </w:t>
            </w:r>
          </w:p>
          <w:p w:rsidR="00D82F92" w:rsidRDefault="00D82F92" w:rsidP="00D82F92">
            <w:pPr>
              <w:pStyle w:val="BodyText"/>
              <w:spacing w:before="38"/>
              <w:ind w:left="0"/>
              <w:rPr>
                <w:lang w:val="ru-RU"/>
              </w:rPr>
            </w:pPr>
            <w:r w:rsidRPr="00D82F92">
              <w:rPr>
                <w:lang w:val="ru-RU"/>
              </w:rPr>
              <w:t xml:space="preserve">– примењује хигијенске мере пре, у току и након вежбања, као и у другим ситуацијама; </w:t>
            </w:r>
          </w:p>
          <w:p w:rsidR="00D82F92" w:rsidRDefault="00D82F92" w:rsidP="00D82F92">
            <w:pPr>
              <w:pStyle w:val="BodyText"/>
              <w:spacing w:before="38"/>
              <w:ind w:left="0"/>
              <w:rPr>
                <w:lang w:val="ru-RU"/>
              </w:rPr>
            </w:pPr>
            <w:r w:rsidRPr="00D82F92">
              <w:rPr>
                <w:lang w:val="ru-RU"/>
              </w:rPr>
              <w:t xml:space="preserve">– уредно одржава простор у коме живи и борави; </w:t>
            </w:r>
          </w:p>
          <w:p w:rsidR="00D82F92" w:rsidRDefault="00D82F92" w:rsidP="00D82F92">
            <w:pPr>
              <w:pStyle w:val="BodyText"/>
              <w:spacing w:before="38"/>
              <w:ind w:left="0"/>
              <w:rPr>
                <w:lang w:val="ru-RU"/>
              </w:rPr>
            </w:pPr>
            <w:r w:rsidRPr="00D82F92">
              <w:rPr>
                <w:lang w:val="ru-RU"/>
              </w:rPr>
              <w:t xml:space="preserve">– увиди значај правилне исхране за вежбање; </w:t>
            </w:r>
          </w:p>
          <w:p w:rsidR="00D82F92" w:rsidRDefault="00D82F92" w:rsidP="00D82F92">
            <w:pPr>
              <w:pStyle w:val="BodyText"/>
              <w:spacing w:before="38"/>
              <w:ind w:left="0"/>
              <w:rPr>
                <w:lang w:val="ru-RU"/>
              </w:rPr>
            </w:pPr>
            <w:r w:rsidRPr="00D82F92">
              <w:rPr>
                <w:lang w:val="ru-RU"/>
              </w:rPr>
              <w:t>– повеже различита вежбања са њиховим утицајем на здравље;</w:t>
            </w:r>
          </w:p>
          <w:p w:rsidR="00D82F92" w:rsidRDefault="00D82F92" w:rsidP="00D82F92">
            <w:pPr>
              <w:pStyle w:val="BodyText"/>
              <w:spacing w:before="38"/>
              <w:ind w:left="0"/>
              <w:rPr>
                <w:lang w:val="ru-RU"/>
              </w:rPr>
            </w:pPr>
            <w:r w:rsidRPr="00D82F92">
              <w:rPr>
                <w:lang w:val="ru-RU"/>
              </w:rPr>
              <w:t xml:space="preserve"> – препозна лепоту покрета и кретања; – користи научена вежбања у рекреацији породице;</w:t>
            </w:r>
          </w:p>
          <w:p w:rsidR="00D82F92" w:rsidRDefault="00D82F92" w:rsidP="00D82F92">
            <w:pPr>
              <w:pStyle w:val="BodyText"/>
              <w:spacing w:before="38"/>
              <w:ind w:left="0"/>
              <w:rPr>
                <w:lang w:val="ru-RU"/>
              </w:rPr>
            </w:pPr>
            <w:r w:rsidRPr="00D82F92">
              <w:rPr>
                <w:lang w:val="ru-RU"/>
              </w:rPr>
              <w:t xml:space="preserve"> – правилно реагује у случају повреде у школи; </w:t>
            </w:r>
          </w:p>
          <w:p w:rsidR="00D82F92" w:rsidRDefault="00D82F92" w:rsidP="00D82F92">
            <w:pPr>
              <w:pStyle w:val="BodyText"/>
              <w:spacing w:before="38"/>
              <w:ind w:left="0"/>
              <w:rPr>
                <w:lang w:val="ru-RU"/>
              </w:rPr>
            </w:pPr>
            <w:r w:rsidRPr="00D82F92">
              <w:rPr>
                <w:lang w:val="ru-RU"/>
              </w:rPr>
              <w:t xml:space="preserve">– вреднује сопствена и туђа постигнућа у вежбању; </w:t>
            </w:r>
          </w:p>
          <w:p w:rsidR="00DC66E2" w:rsidRPr="00D82F92" w:rsidRDefault="00D82F92" w:rsidP="00D82F92">
            <w:pPr>
              <w:pStyle w:val="BodyText"/>
              <w:spacing w:before="38"/>
              <w:ind w:left="0"/>
              <w:rPr>
                <w:lang w:val="ru-RU"/>
              </w:rPr>
            </w:pPr>
            <w:r w:rsidRPr="00D82F92">
              <w:rPr>
                <w:lang w:val="ru-RU"/>
              </w:rPr>
              <w:t>– учествује у предлагању садржаја и начина рада.</w:t>
            </w:r>
          </w:p>
        </w:tc>
        <w:tc>
          <w:tcPr>
            <w:tcW w:w="4521" w:type="dxa"/>
            <w:gridSpan w:val="2"/>
          </w:tcPr>
          <w:p w:rsidR="00DC66E2" w:rsidRDefault="00DC66E2" w:rsidP="00D82F92">
            <w:pPr>
              <w:tabs>
                <w:tab w:val="left" w:pos="1230"/>
              </w:tabs>
              <w:jc w:val="center"/>
              <w:rPr>
                <w:b/>
                <w:lang w:val="ru-RU"/>
              </w:rPr>
            </w:pPr>
          </w:p>
          <w:p w:rsidR="00DC66E2" w:rsidRDefault="00DC66E2" w:rsidP="00D82F92">
            <w:pPr>
              <w:tabs>
                <w:tab w:val="left" w:pos="1230"/>
              </w:tabs>
              <w:jc w:val="center"/>
              <w:rPr>
                <w:b/>
                <w:lang w:val="ru-RU"/>
              </w:rPr>
            </w:pPr>
          </w:p>
          <w:p w:rsidR="00DC66E2" w:rsidRDefault="00DC66E2" w:rsidP="00D82F92">
            <w:pPr>
              <w:tabs>
                <w:tab w:val="left" w:pos="1230"/>
              </w:tabs>
              <w:jc w:val="center"/>
              <w:rPr>
                <w:b/>
                <w:lang w:val="ru-RU"/>
              </w:rPr>
            </w:pPr>
          </w:p>
          <w:p w:rsidR="00DC66E2" w:rsidRDefault="00DC66E2" w:rsidP="00D82F92">
            <w:pPr>
              <w:tabs>
                <w:tab w:val="left" w:pos="1230"/>
              </w:tabs>
              <w:jc w:val="center"/>
              <w:rPr>
                <w:b/>
                <w:lang w:val="ru-RU"/>
              </w:rPr>
            </w:pPr>
          </w:p>
          <w:p w:rsidR="00DC66E2" w:rsidRDefault="00DC66E2" w:rsidP="00D82F92">
            <w:pPr>
              <w:tabs>
                <w:tab w:val="left" w:pos="1230"/>
              </w:tabs>
              <w:jc w:val="center"/>
              <w:rPr>
                <w:b/>
                <w:lang w:val="ru-RU"/>
              </w:rPr>
            </w:pPr>
          </w:p>
          <w:p w:rsidR="00DC66E2" w:rsidRPr="00BF07B0" w:rsidRDefault="00DC66E2" w:rsidP="00D82F92">
            <w:pPr>
              <w:tabs>
                <w:tab w:val="left" w:pos="1230"/>
              </w:tabs>
              <w:jc w:val="center"/>
              <w:rPr>
                <w:b/>
                <w:lang w:val="ru-RU"/>
              </w:rPr>
            </w:pPr>
            <w:r w:rsidRPr="00BF07B0">
              <w:rPr>
                <w:b/>
                <w:lang w:val="ru-RU"/>
              </w:rPr>
              <w:t>ФИЗИЧКЕ СПОСОБНОСТИ</w:t>
            </w:r>
          </w:p>
        </w:tc>
        <w:tc>
          <w:tcPr>
            <w:tcW w:w="4275" w:type="dxa"/>
          </w:tcPr>
          <w:p w:rsidR="00D82F92" w:rsidRDefault="00D82F92" w:rsidP="00D82F92">
            <w:pPr>
              <w:pStyle w:val="BodyText"/>
              <w:spacing w:before="38"/>
              <w:ind w:left="99"/>
              <w:rPr>
                <w:lang w:val="ru-RU"/>
              </w:rPr>
            </w:pPr>
            <w:r w:rsidRPr="00D82F92">
              <w:rPr>
                <w:lang w:val="ru-RU"/>
              </w:rPr>
              <w:t xml:space="preserve">Вежбе за развој снаге са реквизитима и без реквизита. </w:t>
            </w:r>
          </w:p>
          <w:p w:rsidR="00D82F92" w:rsidRDefault="00D82F92" w:rsidP="00D82F92">
            <w:pPr>
              <w:pStyle w:val="BodyText"/>
              <w:spacing w:before="38"/>
              <w:ind w:left="99"/>
              <w:rPr>
                <w:lang w:val="ru-RU"/>
              </w:rPr>
            </w:pPr>
            <w:r w:rsidRPr="00D82F92">
              <w:rPr>
                <w:lang w:val="ru-RU"/>
              </w:rPr>
              <w:t>Вежбе за развој покретљивости са реквизитима и без реквизита.</w:t>
            </w:r>
          </w:p>
          <w:p w:rsidR="00D82F92" w:rsidRDefault="00D82F92" w:rsidP="00D82F92">
            <w:pPr>
              <w:pStyle w:val="BodyText"/>
              <w:spacing w:before="38"/>
              <w:ind w:left="99"/>
              <w:rPr>
                <w:lang w:val="ru-RU"/>
              </w:rPr>
            </w:pPr>
            <w:r w:rsidRPr="00D82F92">
              <w:rPr>
                <w:lang w:val="ru-RU"/>
              </w:rPr>
              <w:t xml:space="preserve"> Вежбе за развој аеробне издржљивости. </w:t>
            </w:r>
          </w:p>
          <w:p w:rsidR="00D82F92" w:rsidRDefault="00D82F92" w:rsidP="00D82F92">
            <w:pPr>
              <w:pStyle w:val="BodyText"/>
              <w:spacing w:before="38"/>
              <w:ind w:left="99"/>
              <w:rPr>
                <w:lang w:val="ru-RU"/>
              </w:rPr>
            </w:pPr>
            <w:r w:rsidRPr="00D82F92">
              <w:rPr>
                <w:lang w:val="ru-RU"/>
              </w:rPr>
              <w:t xml:space="preserve">Вежбе за развој брзине и експлозивне снаге. </w:t>
            </w:r>
          </w:p>
          <w:p w:rsidR="00D82F92" w:rsidRDefault="00D82F92" w:rsidP="00D82F92">
            <w:pPr>
              <w:pStyle w:val="BodyText"/>
              <w:spacing w:before="38"/>
              <w:ind w:left="99"/>
              <w:rPr>
                <w:lang w:val="ru-RU"/>
              </w:rPr>
            </w:pPr>
            <w:r w:rsidRPr="00D82F92">
              <w:rPr>
                <w:lang w:val="ru-RU"/>
              </w:rPr>
              <w:t xml:space="preserve">Вежбе за развој координације. Национална батерија тестова за праћење физичког развоја и моторичких способности. </w:t>
            </w:r>
          </w:p>
          <w:p w:rsidR="00DC66E2" w:rsidRPr="00BF07B0" w:rsidRDefault="00D82F92" w:rsidP="00D82F92">
            <w:pPr>
              <w:pStyle w:val="BodyText"/>
              <w:spacing w:before="38"/>
              <w:ind w:left="99"/>
              <w:rPr>
                <w:color w:val="231F20"/>
                <w:lang w:val="ru-RU"/>
              </w:rPr>
            </w:pPr>
            <w:r w:rsidRPr="00D82F92">
              <w:rPr>
                <w:lang w:val="ru-RU"/>
              </w:rPr>
              <w:t>Моторичке вештине и игре у развоју моторичих способности</w:t>
            </w:r>
          </w:p>
        </w:tc>
      </w:tr>
      <w:tr w:rsidR="00DC66E2" w:rsidRPr="00343642" w:rsidTr="00D82F92">
        <w:trPr>
          <w:trHeight w:val="350"/>
        </w:trPr>
        <w:tc>
          <w:tcPr>
            <w:tcW w:w="4380" w:type="dxa"/>
            <w:vMerge/>
          </w:tcPr>
          <w:p w:rsidR="00DC66E2" w:rsidRPr="00780BF4" w:rsidRDefault="00DC66E2" w:rsidP="00D82F92">
            <w:pPr>
              <w:pStyle w:val="BodyText"/>
              <w:spacing w:before="38"/>
              <w:ind w:left="0"/>
              <w:rPr>
                <w:lang w:val="ru-RU"/>
              </w:rPr>
            </w:pPr>
          </w:p>
        </w:tc>
        <w:tc>
          <w:tcPr>
            <w:tcW w:w="2260" w:type="dxa"/>
            <w:vMerge w:val="restart"/>
          </w:tcPr>
          <w:p w:rsidR="00DC66E2" w:rsidRDefault="00DC66E2" w:rsidP="00D82F92">
            <w:pPr>
              <w:tabs>
                <w:tab w:val="left" w:pos="1230"/>
              </w:tabs>
              <w:jc w:val="center"/>
              <w:rPr>
                <w:b/>
                <w:lang w:val="ru-RU"/>
              </w:rPr>
            </w:pPr>
          </w:p>
          <w:p w:rsidR="00DC66E2" w:rsidRDefault="00DC66E2" w:rsidP="00D82F92">
            <w:pPr>
              <w:tabs>
                <w:tab w:val="left" w:pos="1230"/>
              </w:tabs>
              <w:jc w:val="center"/>
              <w:rPr>
                <w:b/>
                <w:lang w:val="ru-RU"/>
              </w:rPr>
            </w:pPr>
          </w:p>
          <w:p w:rsidR="00DC66E2" w:rsidRDefault="00DC66E2" w:rsidP="00D82F92">
            <w:pPr>
              <w:tabs>
                <w:tab w:val="left" w:pos="1230"/>
              </w:tabs>
              <w:jc w:val="center"/>
              <w:rPr>
                <w:b/>
                <w:lang w:val="ru-RU"/>
              </w:rPr>
            </w:pPr>
          </w:p>
          <w:p w:rsidR="00DC66E2" w:rsidRDefault="00DC66E2" w:rsidP="00D82F92">
            <w:pPr>
              <w:tabs>
                <w:tab w:val="left" w:pos="1230"/>
              </w:tabs>
              <w:jc w:val="center"/>
              <w:rPr>
                <w:b/>
                <w:lang w:val="ru-RU"/>
              </w:rPr>
            </w:pPr>
          </w:p>
          <w:p w:rsidR="00DC66E2" w:rsidRPr="00BF07B0" w:rsidRDefault="00DC66E2" w:rsidP="00D82F92">
            <w:pPr>
              <w:tabs>
                <w:tab w:val="left" w:pos="1230"/>
              </w:tabs>
              <w:jc w:val="center"/>
              <w:rPr>
                <w:b/>
                <w:lang w:val="ru-RU"/>
              </w:rPr>
            </w:pPr>
            <w:r w:rsidRPr="00BF07B0">
              <w:rPr>
                <w:b/>
                <w:lang w:val="ru-RU"/>
              </w:rPr>
              <w:t>МОТОРИЧКЕ ВЕШТИНЕ, СПОРТ И СПОРТСКЕ ДИСЦИПЛИНЕ</w:t>
            </w:r>
          </w:p>
          <w:p w:rsidR="00DC66E2" w:rsidRPr="00BF07B0" w:rsidRDefault="00DC66E2" w:rsidP="00D82F92">
            <w:pPr>
              <w:tabs>
                <w:tab w:val="left" w:pos="1230"/>
              </w:tabs>
              <w:jc w:val="center"/>
              <w:rPr>
                <w:b/>
                <w:lang w:val="ru-RU"/>
              </w:rPr>
            </w:pPr>
          </w:p>
          <w:p w:rsidR="00DC66E2" w:rsidRPr="00BF07B0" w:rsidRDefault="00DC66E2" w:rsidP="00D82F92">
            <w:pPr>
              <w:tabs>
                <w:tab w:val="left" w:pos="1230"/>
              </w:tabs>
              <w:jc w:val="center"/>
              <w:rPr>
                <w:b/>
                <w:lang w:val="ru-RU"/>
              </w:rPr>
            </w:pPr>
          </w:p>
          <w:p w:rsidR="00DC66E2" w:rsidRPr="00BF07B0" w:rsidRDefault="00DC66E2" w:rsidP="00D82F92">
            <w:pPr>
              <w:tabs>
                <w:tab w:val="left" w:pos="1230"/>
              </w:tabs>
              <w:jc w:val="center"/>
              <w:rPr>
                <w:b/>
                <w:lang w:val="ru-RU"/>
              </w:rPr>
            </w:pPr>
          </w:p>
          <w:p w:rsidR="00DC66E2" w:rsidRPr="00BF07B0" w:rsidRDefault="00DC66E2" w:rsidP="00D82F92">
            <w:pPr>
              <w:tabs>
                <w:tab w:val="left" w:pos="1230"/>
              </w:tabs>
              <w:jc w:val="center"/>
              <w:rPr>
                <w:b/>
                <w:lang w:val="ru-RU"/>
              </w:rPr>
            </w:pPr>
          </w:p>
        </w:tc>
        <w:tc>
          <w:tcPr>
            <w:tcW w:w="2261" w:type="dxa"/>
          </w:tcPr>
          <w:p w:rsidR="00DC66E2" w:rsidRPr="00BF07B0" w:rsidRDefault="00DC66E2" w:rsidP="00D82F92">
            <w:pPr>
              <w:tabs>
                <w:tab w:val="left" w:pos="1230"/>
              </w:tabs>
              <w:jc w:val="center"/>
              <w:rPr>
                <w:b/>
                <w:lang w:val="ru-RU"/>
              </w:rPr>
            </w:pPr>
            <w:r w:rsidRPr="00BF07B0">
              <w:rPr>
                <w:b/>
                <w:lang w:val="ru-RU"/>
              </w:rPr>
              <w:lastRenderedPageBreak/>
              <w:t>АТЛЕТИКА</w:t>
            </w:r>
          </w:p>
        </w:tc>
        <w:tc>
          <w:tcPr>
            <w:tcW w:w="4275" w:type="dxa"/>
          </w:tcPr>
          <w:p w:rsidR="00D82F92" w:rsidRDefault="00D82F92" w:rsidP="00D82F92">
            <w:pPr>
              <w:pStyle w:val="BodyText"/>
              <w:spacing w:before="38"/>
              <w:ind w:left="99"/>
              <w:rPr>
                <w:lang w:val="ru-RU"/>
              </w:rPr>
            </w:pPr>
            <w:r w:rsidRPr="00D82F92">
              <w:rPr>
                <w:lang w:val="ru-RU"/>
              </w:rPr>
              <w:t xml:space="preserve">Технике трчања. </w:t>
            </w:r>
          </w:p>
          <w:p w:rsidR="00D82F92" w:rsidRDefault="00D82F92" w:rsidP="00D82F92">
            <w:pPr>
              <w:pStyle w:val="BodyText"/>
              <w:spacing w:before="38"/>
              <w:ind w:left="99"/>
              <w:rPr>
                <w:lang w:val="ru-RU"/>
              </w:rPr>
            </w:pPr>
            <w:r w:rsidRPr="00D82F92">
              <w:rPr>
                <w:lang w:val="ru-RU"/>
              </w:rPr>
              <w:t xml:space="preserve">Истрајно трчање. </w:t>
            </w:r>
          </w:p>
          <w:p w:rsidR="00D82F92" w:rsidRDefault="00D82F92" w:rsidP="00D82F92">
            <w:pPr>
              <w:pStyle w:val="BodyText"/>
              <w:spacing w:before="38"/>
              <w:ind w:left="99"/>
              <w:rPr>
                <w:lang w:val="ru-RU"/>
              </w:rPr>
            </w:pPr>
            <w:r w:rsidRPr="00D82F92">
              <w:rPr>
                <w:lang w:val="ru-RU"/>
              </w:rPr>
              <w:t xml:space="preserve">Скок удаљ згрчном техником. </w:t>
            </w:r>
          </w:p>
          <w:p w:rsidR="00D82F92" w:rsidRDefault="00D82F92" w:rsidP="00D82F92">
            <w:pPr>
              <w:pStyle w:val="BodyText"/>
              <w:spacing w:before="38"/>
              <w:ind w:left="99"/>
              <w:rPr>
                <w:lang w:val="ru-RU"/>
              </w:rPr>
            </w:pPr>
            <w:r w:rsidRPr="00D82F92">
              <w:rPr>
                <w:lang w:val="ru-RU"/>
              </w:rPr>
              <w:t xml:space="preserve">Бацање лоптице из залета. </w:t>
            </w:r>
          </w:p>
          <w:p w:rsidR="00DC66E2" w:rsidRPr="00BF07B0" w:rsidRDefault="00D82F92" w:rsidP="00D82F92">
            <w:pPr>
              <w:pStyle w:val="BodyText"/>
              <w:spacing w:before="38"/>
              <w:ind w:left="99"/>
              <w:rPr>
                <w:color w:val="231F20"/>
                <w:lang w:val="ru-RU"/>
              </w:rPr>
            </w:pPr>
            <w:r w:rsidRPr="00D82F92">
              <w:rPr>
                <w:lang w:val="ru-RU"/>
              </w:rPr>
              <w:t>Скок увис прекорачном техником. Тробој.</w:t>
            </w:r>
          </w:p>
        </w:tc>
      </w:tr>
      <w:tr w:rsidR="00DC66E2" w:rsidRPr="006B51A3" w:rsidTr="00D82F92">
        <w:trPr>
          <w:trHeight w:val="400"/>
        </w:trPr>
        <w:tc>
          <w:tcPr>
            <w:tcW w:w="4380" w:type="dxa"/>
            <w:vMerge/>
          </w:tcPr>
          <w:p w:rsidR="00DC66E2" w:rsidRPr="00780BF4" w:rsidRDefault="00DC66E2" w:rsidP="00D82F92">
            <w:pPr>
              <w:pStyle w:val="BodyText"/>
              <w:spacing w:before="38"/>
              <w:ind w:left="0"/>
              <w:rPr>
                <w:lang w:val="ru-RU"/>
              </w:rPr>
            </w:pPr>
          </w:p>
        </w:tc>
        <w:tc>
          <w:tcPr>
            <w:tcW w:w="2260" w:type="dxa"/>
            <w:vMerge/>
          </w:tcPr>
          <w:p w:rsidR="00DC66E2" w:rsidRPr="00BF07B0" w:rsidRDefault="00DC66E2" w:rsidP="00D82F92">
            <w:pPr>
              <w:tabs>
                <w:tab w:val="left" w:pos="1230"/>
              </w:tabs>
              <w:jc w:val="center"/>
              <w:rPr>
                <w:b/>
                <w:lang w:val="ru-RU"/>
              </w:rPr>
            </w:pPr>
          </w:p>
        </w:tc>
        <w:tc>
          <w:tcPr>
            <w:tcW w:w="2261" w:type="dxa"/>
          </w:tcPr>
          <w:p w:rsidR="00DC66E2" w:rsidRPr="00BF07B0" w:rsidRDefault="00DC66E2" w:rsidP="00D82F92">
            <w:pPr>
              <w:tabs>
                <w:tab w:val="left" w:pos="1230"/>
              </w:tabs>
              <w:jc w:val="center"/>
              <w:rPr>
                <w:b/>
                <w:lang w:val="ru-RU"/>
              </w:rPr>
            </w:pPr>
            <w:r w:rsidRPr="00BF07B0">
              <w:rPr>
                <w:b/>
                <w:lang w:val="ru-RU"/>
              </w:rPr>
              <w:t>СПОРТСКА ГИМНАСТИКА</w:t>
            </w:r>
          </w:p>
        </w:tc>
        <w:tc>
          <w:tcPr>
            <w:tcW w:w="4275" w:type="dxa"/>
          </w:tcPr>
          <w:p w:rsidR="00D82F92" w:rsidRDefault="00D82F92" w:rsidP="00D82F92">
            <w:pPr>
              <w:pStyle w:val="BodyText"/>
              <w:spacing w:before="38"/>
              <w:ind w:left="0"/>
              <w:rPr>
                <w:lang w:val="ru-RU"/>
              </w:rPr>
            </w:pPr>
            <w:r w:rsidRPr="00D82F92">
              <w:rPr>
                <w:lang w:val="ru-RU"/>
              </w:rPr>
              <w:t>Основни садржаји</w:t>
            </w:r>
          </w:p>
          <w:p w:rsidR="00D82F92" w:rsidRDefault="00D82F92" w:rsidP="00D82F92">
            <w:pPr>
              <w:pStyle w:val="BodyText"/>
              <w:spacing w:before="38"/>
              <w:ind w:left="0"/>
              <w:rPr>
                <w:lang w:val="ru-RU"/>
              </w:rPr>
            </w:pPr>
            <w:r w:rsidRPr="00D82F92">
              <w:rPr>
                <w:lang w:val="ru-RU"/>
              </w:rPr>
              <w:t xml:space="preserve"> Вежбе на тлу: вежбе и комбинације. Прескоци и скокови (прескок разношка). </w:t>
            </w:r>
          </w:p>
          <w:p w:rsidR="00D82F92" w:rsidRDefault="00D82F92" w:rsidP="00D82F92">
            <w:pPr>
              <w:pStyle w:val="BodyText"/>
              <w:spacing w:before="38"/>
              <w:ind w:left="0"/>
              <w:rPr>
                <w:lang w:val="ru-RU"/>
              </w:rPr>
            </w:pPr>
            <w:r w:rsidRPr="00D82F92">
              <w:rPr>
                <w:lang w:val="ru-RU"/>
              </w:rPr>
              <w:lastRenderedPageBreak/>
              <w:t xml:space="preserve">Вежбе у вису, вежбе у упору и вежбе са променама висова и упора. </w:t>
            </w:r>
          </w:p>
          <w:p w:rsidR="00D82F92" w:rsidRDefault="00D82F92" w:rsidP="00D82F92">
            <w:pPr>
              <w:pStyle w:val="BodyText"/>
              <w:spacing w:before="38"/>
              <w:ind w:left="0"/>
              <w:rPr>
                <w:lang w:val="ru-RU"/>
              </w:rPr>
            </w:pPr>
            <w:r w:rsidRPr="00D82F92">
              <w:rPr>
                <w:lang w:val="ru-RU"/>
              </w:rPr>
              <w:t xml:space="preserve">Вежбе равнотеже на шведској клупи и ниској греди. </w:t>
            </w:r>
          </w:p>
          <w:p w:rsidR="00D82F92" w:rsidRDefault="00D82F92" w:rsidP="00D82F92">
            <w:pPr>
              <w:pStyle w:val="BodyText"/>
              <w:spacing w:before="38"/>
              <w:ind w:left="0"/>
              <w:rPr>
                <w:lang w:val="ru-RU"/>
              </w:rPr>
            </w:pPr>
            <w:r w:rsidRPr="00D82F92">
              <w:rPr>
                <w:lang w:val="ru-RU"/>
              </w:rPr>
              <w:t xml:space="preserve">Проширени садржаји </w:t>
            </w:r>
          </w:p>
          <w:p w:rsidR="00D82F92" w:rsidRDefault="00D82F92" w:rsidP="00D82F92">
            <w:pPr>
              <w:pStyle w:val="BodyText"/>
              <w:spacing w:before="38"/>
              <w:ind w:left="0"/>
              <w:rPr>
                <w:lang w:val="ru-RU"/>
              </w:rPr>
            </w:pPr>
            <w:r w:rsidRPr="00D82F92">
              <w:rPr>
                <w:lang w:val="ru-RU"/>
              </w:rPr>
              <w:t xml:space="preserve">Вежбе на тлу: </w:t>
            </w:r>
          </w:p>
          <w:p w:rsidR="00D82F92" w:rsidRDefault="00D82F92" w:rsidP="00D82F92">
            <w:pPr>
              <w:pStyle w:val="BodyText"/>
              <w:spacing w:before="38"/>
              <w:ind w:left="0"/>
              <w:rPr>
                <w:lang w:val="ru-RU"/>
              </w:rPr>
            </w:pPr>
            <w:r w:rsidRPr="00D82F92">
              <w:rPr>
                <w:lang w:val="ru-RU"/>
              </w:rPr>
              <w:t xml:space="preserve">– летећи колут из места. </w:t>
            </w:r>
          </w:p>
          <w:p w:rsidR="00DC66E2" w:rsidRPr="00D82F92" w:rsidRDefault="00D82F92" w:rsidP="00D82F92">
            <w:pPr>
              <w:pStyle w:val="BodyText"/>
              <w:spacing w:before="38"/>
              <w:ind w:left="0"/>
              <w:rPr>
                <w:color w:val="231F20"/>
                <w:lang w:val="ru-RU"/>
              </w:rPr>
            </w:pPr>
            <w:r w:rsidRPr="00D82F92">
              <w:rPr>
                <w:lang w:val="ru-RU"/>
              </w:rPr>
              <w:t>– састав.</w:t>
            </w:r>
          </w:p>
        </w:tc>
      </w:tr>
      <w:tr w:rsidR="00DC66E2" w:rsidRPr="00343642" w:rsidTr="00D82F92">
        <w:trPr>
          <w:trHeight w:val="400"/>
        </w:trPr>
        <w:tc>
          <w:tcPr>
            <w:tcW w:w="4380" w:type="dxa"/>
            <w:vMerge/>
          </w:tcPr>
          <w:p w:rsidR="00DC66E2" w:rsidRPr="00780BF4" w:rsidRDefault="00DC66E2" w:rsidP="00D82F92">
            <w:pPr>
              <w:pStyle w:val="BodyText"/>
              <w:spacing w:before="38"/>
              <w:ind w:left="0"/>
              <w:rPr>
                <w:lang w:val="ru-RU"/>
              </w:rPr>
            </w:pPr>
          </w:p>
        </w:tc>
        <w:tc>
          <w:tcPr>
            <w:tcW w:w="2260" w:type="dxa"/>
            <w:vMerge/>
          </w:tcPr>
          <w:p w:rsidR="00DC66E2" w:rsidRPr="00BF07B0" w:rsidRDefault="00DC66E2" w:rsidP="00D82F92">
            <w:pPr>
              <w:tabs>
                <w:tab w:val="left" w:pos="1230"/>
              </w:tabs>
              <w:jc w:val="center"/>
              <w:rPr>
                <w:b/>
                <w:lang w:val="ru-RU"/>
              </w:rPr>
            </w:pPr>
          </w:p>
        </w:tc>
        <w:tc>
          <w:tcPr>
            <w:tcW w:w="2261" w:type="dxa"/>
          </w:tcPr>
          <w:p w:rsidR="00DC66E2" w:rsidRPr="00BF07B0" w:rsidRDefault="00DC66E2" w:rsidP="00D82F92">
            <w:pPr>
              <w:tabs>
                <w:tab w:val="left" w:pos="1230"/>
              </w:tabs>
              <w:jc w:val="center"/>
              <w:rPr>
                <w:b/>
                <w:lang w:val="ru-RU"/>
              </w:rPr>
            </w:pPr>
            <w:r w:rsidRPr="00BF07B0">
              <w:rPr>
                <w:b/>
                <w:lang w:val="ru-RU"/>
              </w:rPr>
              <w:t>ОСНОВЕ ТИМСКИХ, СПОРТСКИХ И ЕЛЕМЕНТАРНИХ ИГАРА</w:t>
            </w:r>
          </w:p>
        </w:tc>
        <w:tc>
          <w:tcPr>
            <w:tcW w:w="4275" w:type="dxa"/>
          </w:tcPr>
          <w:p w:rsidR="00D82F92" w:rsidRDefault="00D82F92" w:rsidP="00D82F92">
            <w:pPr>
              <w:pStyle w:val="BodyText"/>
              <w:spacing w:before="38"/>
              <w:ind w:left="99"/>
              <w:rPr>
                <w:lang w:val="ru-RU"/>
              </w:rPr>
            </w:pPr>
            <w:r w:rsidRPr="00D82F92">
              <w:rPr>
                <w:lang w:val="ru-RU"/>
              </w:rPr>
              <w:t xml:space="preserve">Мини–рукомет. </w:t>
            </w:r>
          </w:p>
          <w:p w:rsidR="00D82F92" w:rsidRDefault="00D82F92" w:rsidP="00D82F92">
            <w:pPr>
              <w:pStyle w:val="BodyText"/>
              <w:spacing w:before="38"/>
              <w:ind w:left="99"/>
              <w:rPr>
                <w:lang w:val="ru-RU"/>
              </w:rPr>
            </w:pPr>
            <w:r w:rsidRPr="00D82F92">
              <w:rPr>
                <w:lang w:val="ru-RU"/>
              </w:rPr>
              <w:t>Футсал – „мали фудбал”.</w:t>
            </w:r>
          </w:p>
          <w:p w:rsidR="00D82F92" w:rsidRDefault="00D82F92" w:rsidP="00D82F92">
            <w:pPr>
              <w:pStyle w:val="BodyText"/>
              <w:spacing w:before="38"/>
              <w:ind w:left="99"/>
              <w:rPr>
                <w:lang w:val="ru-RU"/>
              </w:rPr>
            </w:pPr>
            <w:r w:rsidRPr="00D82F92">
              <w:rPr>
                <w:lang w:val="ru-RU"/>
              </w:rPr>
              <w:t xml:space="preserve"> Основни елементи кошарке и мини-кошарка. </w:t>
            </w:r>
          </w:p>
          <w:p w:rsidR="00D82F92" w:rsidRDefault="00D82F92" w:rsidP="00D82F92">
            <w:pPr>
              <w:pStyle w:val="BodyText"/>
              <w:spacing w:before="38"/>
              <w:ind w:left="99"/>
              <w:rPr>
                <w:lang w:val="ru-RU"/>
              </w:rPr>
            </w:pPr>
            <w:r w:rsidRPr="00D82F92">
              <w:rPr>
                <w:lang w:val="ru-RU"/>
              </w:rPr>
              <w:t xml:space="preserve">Основни елементи одбојке. </w:t>
            </w:r>
          </w:p>
          <w:p w:rsidR="00DC66E2" w:rsidRPr="00BF07B0" w:rsidRDefault="00D82F92" w:rsidP="00D82F92">
            <w:pPr>
              <w:pStyle w:val="BodyText"/>
              <w:spacing w:before="38"/>
              <w:ind w:left="99"/>
              <w:rPr>
                <w:color w:val="231F20"/>
                <w:lang w:val="ru-RU"/>
              </w:rPr>
            </w:pPr>
            <w:r w:rsidRPr="00D82F92">
              <w:rPr>
                <w:lang w:val="ru-RU"/>
              </w:rPr>
              <w:t>Јаџент.</w:t>
            </w:r>
          </w:p>
        </w:tc>
      </w:tr>
      <w:tr w:rsidR="00DC66E2" w:rsidRPr="006B51A3" w:rsidTr="00D82F92">
        <w:trPr>
          <w:trHeight w:val="400"/>
        </w:trPr>
        <w:tc>
          <w:tcPr>
            <w:tcW w:w="4380" w:type="dxa"/>
            <w:vMerge/>
          </w:tcPr>
          <w:p w:rsidR="00DC66E2" w:rsidRPr="00780BF4" w:rsidRDefault="00DC66E2" w:rsidP="00D82F92">
            <w:pPr>
              <w:pStyle w:val="BodyText"/>
              <w:spacing w:before="38"/>
              <w:ind w:left="0"/>
              <w:rPr>
                <w:lang w:val="ru-RU"/>
              </w:rPr>
            </w:pPr>
          </w:p>
        </w:tc>
        <w:tc>
          <w:tcPr>
            <w:tcW w:w="2260" w:type="dxa"/>
            <w:vMerge/>
          </w:tcPr>
          <w:p w:rsidR="00DC66E2" w:rsidRPr="00BF07B0" w:rsidRDefault="00DC66E2" w:rsidP="00D82F92">
            <w:pPr>
              <w:tabs>
                <w:tab w:val="left" w:pos="1230"/>
              </w:tabs>
              <w:jc w:val="center"/>
              <w:rPr>
                <w:b/>
                <w:lang w:val="ru-RU"/>
              </w:rPr>
            </w:pPr>
          </w:p>
        </w:tc>
        <w:tc>
          <w:tcPr>
            <w:tcW w:w="2261" w:type="dxa"/>
          </w:tcPr>
          <w:p w:rsidR="00DC66E2" w:rsidRPr="00BF07B0" w:rsidRDefault="00DC66E2" w:rsidP="00D82F92">
            <w:pPr>
              <w:tabs>
                <w:tab w:val="left" w:pos="1230"/>
              </w:tabs>
              <w:jc w:val="center"/>
              <w:rPr>
                <w:b/>
                <w:lang w:val="ru-RU"/>
              </w:rPr>
            </w:pPr>
            <w:r w:rsidRPr="00BF07B0">
              <w:rPr>
                <w:b/>
                <w:lang w:val="ru-RU"/>
              </w:rPr>
              <w:t>ПЛЕС И РИТМИКА</w:t>
            </w:r>
          </w:p>
        </w:tc>
        <w:tc>
          <w:tcPr>
            <w:tcW w:w="4275" w:type="dxa"/>
          </w:tcPr>
          <w:p w:rsidR="00D82F92" w:rsidRDefault="00D82F92" w:rsidP="00D82F92">
            <w:pPr>
              <w:pStyle w:val="BodyText"/>
              <w:spacing w:before="38"/>
              <w:ind w:left="9" w:firstLine="90"/>
              <w:rPr>
                <w:lang w:val="ru-RU"/>
              </w:rPr>
            </w:pPr>
            <w:r w:rsidRPr="00D82F92">
              <w:rPr>
                <w:lang w:val="ru-RU"/>
              </w:rPr>
              <w:t xml:space="preserve">Вежбе са вијачом. </w:t>
            </w:r>
          </w:p>
          <w:p w:rsidR="00D82F92" w:rsidRDefault="00D82F92" w:rsidP="00D82F92">
            <w:pPr>
              <w:pStyle w:val="BodyText"/>
              <w:spacing w:before="38"/>
              <w:ind w:left="9" w:firstLine="90"/>
              <w:rPr>
                <w:lang w:val="ru-RU"/>
              </w:rPr>
            </w:pPr>
            <w:r w:rsidRPr="00D82F92">
              <w:rPr>
                <w:lang w:val="ru-RU"/>
              </w:rPr>
              <w:t>Вежбе са лоптом.</w:t>
            </w:r>
          </w:p>
          <w:p w:rsidR="00D82F92" w:rsidRDefault="00D82F92" w:rsidP="00D82F92">
            <w:pPr>
              <w:pStyle w:val="BodyText"/>
              <w:spacing w:before="38"/>
              <w:ind w:left="9" w:firstLine="90"/>
              <w:rPr>
                <w:lang w:val="ru-RU"/>
              </w:rPr>
            </w:pPr>
            <w:r w:rsidRPr="00D82F92">
              <w:rPr>
                <w:lang w:val="ru-RU"/>
              </w:rPr>
              <w:t xml:space="preserve"> Вежбе са обручем.</w:t>
            </w:r>
          </w:p>
          <w:p w:rsidR="00D82F92" w:rsidRDefault="00D82F92" w:rsidP="00D82F92">
            <w:pPr>
              <w:pStyle w:val="BodyText"/>
              <w:spacing w:before="38"/>
              <w:ind w:left="9" w:firstLine="90"/>
              <w:rPr>
                <w:lang w:val="ru-RU"/>
              </w:rPr>
            </w:pPr>
            <w:r w:rsidRPr="00D82F92">
              <w:rPr>
                <w:lang w:val="ru-RU"/>
              </w:rPr>
              <w:t xml:space="preserve"> Народно коло „Моравац”.</w:t>
            </w:r>
          </w:p>
          <w:p w:rsidR="00DC66E2" w:rsidRPr="00BF07B0" w:rsidRDefault="00D82F92" w:rsidP="00D82F92">
            <w:pPr>
              <w:pStyle w:val="BodyText"/>
              <w:spacing w:before="38"/>
              <w:ind w:left="9" w:firstLine="90"/>
              <w:rPr>
                <w:color w:val="231F20"/>
                <w:lang w:val="ru-RU"/>
              </w:rPr>
            </w:pPr>
            <w:r w:rsidRPr="00D82F92">
              <w:rPr>
                <w:lang w:val="ru-RU"/>
              </w:rPr>
              <w:t xml:space="preserve"> Народно коло из краја у којем се школа налази.</w:t>
            </w:r>
          </w:p>
        </w:tc>
      </w:tr>
      <w:tr w:rsidR="00DC66E2" w:rsidRPr="006B51A3" w:rsidTr="00D82F92">
        <w:trPr>
          <w:trHeight w:val="400"/>
        </w:trPr>
        <w:tc>
          <w:tcPr>
            <w:tcW w:w="4380" w:type="dxa"/>
            <w:vMerge/>
          </w:tcPr>
          <w:p w:rsidR="00DC66E2" w:rsidRPr="00780BF4" w:rsidRDefault="00DC66E2" w:rsidP="00D82F92">
            <w:pPr>
              <w:pStyle w:val="BodyText"/>
              <w:spacing w:before="38"/>
              <w:ind w:left="0"/>
              <w:rPr>
                <w:lang w:val="ru-RU"/>
              </w:rPr>
            </w:pPr>
          </w:p>
        </w:tc>
        <w:tc>
          <w:tcPr>
            <w:tcW w:w="2260" w:type="dxa"/>
            <w:vMerge/>
          </w:tcPr>
          <w:p w:rsidR="00DC66E2" w:rsidRDefault="00DC66E2" w:rsidP="00D82F92">
            <w:pPr>
              <w:tabs>
                <w:tab w:val="left" w:pos="1230"/>
              </w:tabs>
              <w:jc w:val="center"/>
              <w:rPr>
                <w:lang w:val="ru-RU"/>
              </w:rPr>
            </w:pPr>
          </w:p>
        </w:tc>
        <w:tc>
          <w:tcPr>
            <w:tcW w:w="2261" w:type="dxa"/>
          </w:tcPr>
          <w:p w:rsidR="00DC66E2" w:rsidRPr="00BF07B0" w:rsidRDefault="00DC66E2" w:rsidP="00D82F92">
            <w:pPr>
              <w:tabs>
                <w:tab w:val="left" w:pos="1230"/>
              </w:tabs>
              <w:jc w:val="center"/>
              <w:rPr>
                <w:b/>
                <w:lang w:val="ru-RU"/>
              </w:rPr>
            </w:pPr>
            <w:r w:rsidRPr="00BF07B0">
              <w:rPr>
                <w:b/>
                <w:lang w:val="ru-RU"/>
              </w:rPr>
              <w:t>ПЛИВАЊЕ</w:t>
            </w:r>
          </w:p>
        </w:tc>
        <w:tc>
          <w:tcPr>
            <w:tcW w:w="4275" w:type="dxa"/>
          </w:tcPr>
          <w:p w:rsidR="00D82F92" w:rsidRDefault="00D82F92" w:rsidP="00D82F92">
            <w:pPr>
              <w:pStyle w:val="BodyText"/>
              <w:spacing w:before="38"/>
              <w:ind w:left="99"/>
              <w:rPr>
                <w:lang w:val="ru-RU"/>
              </w:rPr>
            </w:pPr>
            <w:r w:rsidRPr="00D82F92">
              <w:rPr>
                <w:lang w:val="ru-RU"/>
              </w:rPr>
              <w:t xml:space="preserve">Основна обука пливања. </w:t>
            </w:r>
          </w:p>
          <w:p w:rsidR="00DC66E2" w:rsidRPr="00D82F92" w:rsidRDefault="00D82F92" w:rsidP="00D82F92">
            <w:pPr>
              <w:pStyle w:val="BodyText"/>
              <w:spacing w:before="38"/>
              <w:ind w:left="99"/>
              <w:rPr>
                <w:color w:val="231F20"/>
                <w:lang w:val="ru-RU"/>
              </w:rPr>
            </w:pPr>
            <w:r w:rsidRPr="00D82F92">
              <w:rPr>
                <w:lang w:val="ru-RU"/>
              </w:rPr>
              <w:t>Скок на ноге.</w:t>
            </w:r>
          </w:p>
        </w:tc>
      </w:tr>
      <w:tr w:rsidR="00DC66E2" w:rsidRPr="006B51A3" w:rsidTr="00D82F92">
        <w:trPr>
          <w:trHeight w:val="400"/>
        </w:trPr>
        <w:tc>
          <w:tcPr>
            <w:tcW w:w="4380" w:type="dxa"/>
            <w:vMerge/>
          </w:tcPr>
          <w:p w:rsidR="00DC66E2" w:rsidRPr="00780BF4" w:rsidRDefault="00DC66E2" w:rsidP="00D82F92">
            <w:pPr>
              <w:pStyle w:val="BodyText"/>
              <w:spacing w:before="38"/>
              <w:ind w:left="0"/>
              <w:rPr>
                <w:lang w:val="ru-RU"/>
              </w:rPr>
            </w:pPr>
          </w:p>
        </w:tc>
        <w:tc>
          <w:tcPr>
            <w:tcW w:w="2260" w:type="dxa"/>
            <w:vMerge/>
          </w:tcPr>
          <w:p w:rsidR="00DC66E2" w:rsidRDefault="00DC66E2" w:rsidP="00D82F92">
            <w:pPr>
              <w:tabs>
                <w:tab w:val="left" w:pos="1230"/>
              </w:tabs>
              <w:jc w:val="center"/>
              <w:rPr>
                <w:lang w:val="ru-RU"/>
              </w:rPr>
            </w:pPr>
          </w:p>
        </w:tc>
        <w:tc>
          <w:tcPr>
            <w:tcW w:w="2261" w:type="dxa"/>
          </w:tcPr>
          <w:p w:rsidR="00DC66E2" w:rsidRPr="00BF07B0" w:rsidRDefault="00DC66E2" w:rsidP="00D82F92">
            <w:pPr>
              <w:tabs>
                <w:tab w:val="left" w:pos="1230"/>
              </w:tabs>
              <w:jc w:val="center"/>
              <w:rPr>
                <w:b/>
                <w:lang w:val="ru-RU"/>
              </w:rPr>
            </w:pPr>
            <w:r w:rsidRPr="00BF07B0">
              <w:rPr>
                <w:b/>
                <w:lang w:val="ru-RU"/>
              </w:rPr>
              <w:t>ПОЛИГОНИ</w:t>
            </w:r>
          </w:p>
        </w:tc>
        <w:tc>
          <w:tcPr>
            <w:tcW w:w="4275" w:type="dxa"/>
          </w:tcPr>
          <w:p w:rsidR="00DC66E2" w:rsidRPr="00D82F92" w:rsidRDefault="00D82F92" w:rsidP="00D82F92">
            <w:pPr>
              <w:pStyle w:val="BodyText"/>
              <w:spacing w:before="38"/>
              <w:ind w:left="99"/>
              <w:rPr>
                <w:color w:val="231F20"/>
                <w:lang w:val="ru-RU"/>
              </w:rPr>
            </w:pPr>
            <w:r w:rsidRPr="00D82F92">
              <w:rPr>
                <w:lang w:val="ru-RU"/>
              </w:rPr>
              <w:t>Полигон у складу са реализованим моторичким садржајима.</w:t>
            </w:r>
          </w:p>
        </w:tc>
      </w:tr>
      <w:tr w:rsidR="00DC66E2" w:rsidRPr="006B51A3" w:rsidTr="00D82F92">
        <w:trPr>
          <w:trHeight w:val="350"/>
        </w:trPr>
        <w:tc>
          <w:tcPr>
            <w:tcW w:w="4380" w:type="dxa"/>
            <w:vMerge/>
          </w:tcPr>
          <w:p w:rsidR="00DC66E2" w:rsidRPr="00780BF4" w:rsidRDefault="00DC66E2" w:rsidP="00D82F92">
            <w:pPr>
              <w:pStyle w:val="BodyText"/>
              <w:spacing w:before="38"/>
              <w:ind w:left="0"/>
              <w:rPr>
                <w:lang w:val="ru-RU"/>
              </w:rPr>
            </w:pPr>
          </w:p>
        </w:tc>
        <w:tc>
          <w:tcPr>
            <w:tcW w:w="2260" w:type="dxa"/>
            <w:vMerge w:val="restart"/>
          </w:tcPr>
          <w:p w:rsidR="00DC66E2" w:rsidRDefault="00DC66E2" w:rsidP="00D82F92">
            <w:pPr>
              <w:tabs>
                <w:tab w:val="left" w:pos="1230"/>
              </w:tabs>
              <w:jc w:val="center"/>
              <w:rPr>
                <w:b/>
                <w:lang w:val="ru-RU"/>
              </w:rPr>
            </w:pPr>
          </w:p>
          <w:p w:rsidR="00DC66E2" w:rsidRDefault="00DC66E2" w:rsidP="00D82F92">
            <w:pPr>
              <w:tabs>
                <w:tab w:val="left" w:pos="1230"/>
              </w:tabs>
              <w:jc w:val="center"/>
              <w:rPr>
                <w:b/>
                <w:lang w:val="ru-RU"/>
              </w:rPr>
            </w:pPr>
          </w:p>
          <w:p w:rsidR="00DC66E2" w:rsidRDefault="00DC66E2" w:rsidP="00D82F92">
            <w:pPr>
              <w:tabs>
                <w:tab w:val="left" w:pos="1230"/>
              </w:tabs>
              <w:jc w:val="center"/>
              <w:rPr>
                <w:b/>
                <w:lang w:val="ru-RU"/>
              </w:rPr>
            </w:pPr>
          </w:p>
          <w:p w:rsidR="00DC66E2" w:rsidRDefault="00DC66E2" w:rsidP="00D82F92">
            <w:pPr>
              <w:tabs>
                <w:tab w:val="left" w:pos="1230"/>
              </w:tabs>
              <w:jc w:val="center"/>
              <w:rPr>
                <w:b/>
                <w:lang w:val="ru-RU"/>
              </w:rPr>
            </w:pPr>
          </w:p>
          <w:p w:rsidR="00DC66E2" w:rsidRDefault="00DC66E2" w:rsidP="00D82F92">
            <w:pPr>
              <w:tabs>
                <w:tab w:val="left" w:pos="1230"/>
              </w:tabs>
              <w:jc w:val="center"/>
              <w:rPr>
                <w:b/>
                <w:lang w:val="ru-RU"/>
              </w:rPr>
            </w:pPr>
          </w:p>
          <w:p w:rsidR="00DC66E2" w:rsidRPr="00BF07B0" w:rsidRDefault="00DC66E2" w:rsidP="00D82F92">
            <w:pPr>
              <w:tabs>
                <w:tab w:val="left" w:pos="1230"/>
              </w:tabs>
              <w:jc w:val="center"/>
              <w:rPr>
                <w:b/>
                <w:lang w:val="ru-RU"/>
              </w:rPr>
            </w:pPr>
            <w:r w:rsidRPr="00BF07B0">
              <w:rPr>
                <w:b/>
                <w:lang w:val="ru-RU"/>
              </w:rPr>
              <w:t>ФИЗИЧКА И ЗДРАВСТВЕНА КУЛТУРА</w:t>
            </w:r>
          </w:p>
        </w:tc>
        <w:tc>
          <w:tcPr>
            <w:tcW w:w="2261" w:type="dxa"/>
          </w:tcPr>
          <w:p w:rsidR="00DC66E2" w:rsidRPr="00BF07B0" w:rsidRDefault="00DC66E2" w:rsidP="00D82F92">
            <w:pPr>
              <w:tabs>
                <w:tab w:val="left" w:pos="1230"/>
              </w:tabs>
              <w:jc w:val="center"/>
              <w:rPr>
                <w:b/>
                <w:lang w:val="ru-RU"/>
              </w:rPr>
            </w:pPr>
            <w:r w:rsidRPr="00BF07B0">
              <w:rPr>
                <w:b/>
                <w:lang w:val="ru-RU"/>
              </w:rPr>
              <w:t>КУЛТУРА ВЕЖБАЊА И ИГРАЊА</w:t>
            </w:r>
          </w:p>
        </w:tc>
        <w:tc>
          <w:tcPr>
            <w:tcW w:w="4275" w:type="dxa"/>
          </w:tcPr>
          <w:p w:rsidR="00D82F92" w:rsidRDefault="00D82F92" w:rsidP="00D82F92">
            <w:pPr>
              <w:rPr>
                <w:lang w:val="ru-RU"/>
              </w:rPr>
            </w:pPr>
            <w:r w:rsidRPr="00D82F92">
              <w:rPr>
                <w:lang w:val="ru-RU"/>
              </w:rPr>
              <w:t xml:space="preserve">Основна правила вежбања. </w:t>
            </w:r>
          </w:p>
          <w:p w:rsidR="00D82F92" w:rsidRDefault="00D82F92" w:rsidP="00D82F92">
            <w:pPr>
              <w:rPr>
                <w:lang w:val="ru-RU"/>
              </w:rPr>
            </w:pPr>
            <w:r w:rsidRPr="00D82F92">
              <w:rPr>
                <w:lang w:val="ru-RU"/>
              </w:rPr>
              <w:t>Основна правила мини- – рукомета, футсала, кошарке, мини-кошарке и одбојке.</w:t>
            </w:r>
          </w:p>
          <w:p w:rsidR="00D82F92" w:rsidRDefault="00D82F92" w:rsidP="00D82F92">
            <w:pPr>
              <w:rPr>
                <w:lang w:val="ru-RU"/>
              </w:rPr>
            </w:pPr>
            <w:r w:rsidRPr="00D82F92">
              <w:rPr>
                <w:lang w:val="ru-RU"/>
              </w:rPr>
              <w:t xml:space="preserve"> Понашање према осталим учесницима у игри (према судији, играчима супротне и сопствене екипе). </w:t>
            </w:r>
          </w:p>
          <w:p w:rsidR="00D82F92" w:rsidRDefault="00D82F92" w:rsidP="00D82F92">
            <w:pPr>
              <w:rPr>
                <w:lang w:val="ru-RU"/>
              </w:rPr>
            </w:pPr>
            <w:r w:rsidRPr="00D82F92">
              <w:rPr>
                <w:lang w:val="ru-RU"/>
              </w:rPr>
              <w:t xml:space="preserve">Чување и одржавање материјалних добара. Постављање, склањање и чување справа и реквизита неопходних за вежбање. „Ферплеј” (навијање, победа, пораз, толеранција). </w:t>
            </w:r>
          </w:p>
          <w:p w:rsidR="00D82F92" w:rsidRDefault="00D82F92" w:rsidP="00D82F92">
            <w:pPr>
              <w:rPr>
                <w:lang w:val="ru-RU"/>
              </w:rPr>
            </w:pPr>
            <w:r w:rsidRPr="00D82F92">
              <w:rPr>
                <w:lang w:val="ru-RU"/>
              </w:rPr>
              <w:t>Значај вежбања у породици.</w:t>
            </w:r>
          </w:p>
          <w:p w:rsidR="00DC66E2" w:rsidRPr="00D82F92" w:rsidRDefault="00D82F92" w:rsidP="00D82F92">
            <w:pPr>
              <w:rPr>
                <w:lang w:val="ru-RU"/>
              </w:rPr>
            </w:pPr>
            <w:r w:rsidRPr="00D82F92">
              <w:rPr>
                <w:lang w:val="ru-RU"/>
              </w:rPr>
              <w:lastRenderedPageBreak/>
              <w:t xml:space="preserve"> Вежбање у слободно време.</w:t>
            </w:r>
          </w:p>
        </w:tc>
      </w:tr>
      <w:tr w:rsidR="00DC66E2" w:rsidRPr="006B51A3" w:rsidTr="00D82F92">
        <w:trPr>
          <w:trHeight w:val="1610"/>
        </w:trPr>
        <w:tc>
          <w:tcPr>
            <w:tcW w:w="4380" w:type="dxa"/>
            <w:vMerge/>
          </w:tcPr>
          <w:p w:rsidR="00DC66E2" w:rsidRPr="00780BF4" w:rsidRDefault="00DC66E2" w:rsidP="00D82F92">
            <w:pPr>
              <w:pStyle w:val="BodyText"/>
              <w:spacing w:before="38"/>
              <w:ind w:left="0"/>
              <w:rPr>
                <w:lang w:val="ru-RU"/>
              </w:rPr>
            </w:pPr>
          </w:p>
        </w:tc>
        <w:tc>
          <w:tcPr>
            <w:tcW w:w="2260" w:type="dxa"/>
            <w:vMerge/>
          </w:tcPr>
          <w:p w:rsidR="00DC66E2" w:rsidRPr="00BF07B0" w:rsidRDefault="00DC66E2" w:rsidP="00D82F92">
            <w:pPr>
              <w:tabs>
                <w:tab w:val="left" w:pos="1230"/>
              </w:tabs>
              <w:jc w:val="center"/>
              <w:rPr>
                <w:b/>
                <w:lang w:val="ru-RU"/>
              </w:rPr>
            </w:pPr>
          </w:p>
        </w:tc>
        <w:tc>
          <w:tcPr>
            <w:tcW w:w="2261" w:type="dxa"/>
          </w:tcPr>
          <w:p w:rsidR="00DC66E2" w:rsidRPr="00BF07B0" w:rsidRDefault="00DC66E2" w:rsidP="00D82F92">
            <w:pPr>
              <w:tabs>
                <w:tab w:val="left" w:pos="1230"/>
              </w:tabs>
              <w:jc w:val="center"/>
              <w:rPr>
                <w:b/>
                <w:lang w:val="ru-RU"/>
              </w:rPr>
            </w:pPr>
            <w:r w:rsidRPr="00BF07B0">
              <w:rPr>
                <w:b/>
                <w:lang w:val="ru-RU"/>
              </w:rPr>
              <w:t>ЗДРАВСТВЕНО ВАСПИТАЊЕ</w:t>
            </w:r>
          </w:p>
        </w:tc>
        <w:tc>
          <w:tcPr>
            <w:tcW w:w="4275" w:type="dxa"/>
          </w:tcPr>
          <w:p w:rsidR="00D82F92" w:rsidRDefault="00D82F92" w:rsidP="00D82F92">
            <w:pPr>
              <w:rPr>
                <w:lang w:val="ru-RU"/>
              </w:rPr>
            </w:pPr>
            <w:r w:rsidRPr="00D82F92">
              <w:rPr>
                <w:lang w:val="ru-RU"/>
              </w:rPr>
              <w:t xml:space="preserve">Правилно држање тела и здравље. </w:t>
            </w:r>
          </w:p>
          <w:p w:rsidR="00D82F92" w:rsidRDefault="00D82F92" w:rsidP="00D82F92">
            <w:pPr>
              <w:rPr>
                <w:lang w:val="ru-RU"/>
              </w:rPr>
            </w:pPr>
            <w:r w:rsidRPr="00D82F92">
              <w:rPr>
                <w:lang w:val="ru-RU"/>
              </w:rPr>
              <w:t xml:space="preserve">Значај вежбања за правилан рад срца и плућа. </w:t>
            </w:r>
          </w:p>
          <w:p w:rsidR="00D82F92" w:rsidRDefault="00D82F92" w:rsidP="00D82F92">
            <w:pPr>
              <w:rPr>
                <w:lang w:val="ru-RU"/>
              </w:rPr>
            </w:pPr>
            <w:r w:rsidRPr="00D82F92">
              <w:rPr>
                <w:lang w:val="ru-RU"/>
              </w:rPr>
              <w:t xml:space="preserve">Мишићи и зглобови тела. </w:t>
            </w:r>
          </w:p>
          <w:p w:rsidR="00D82F92" w:rsidRDefault="00D82F92" w:rsidP="00D82F92">
            <w:pPr>
              <w:rPr>
                <w:lang w:val="ru-RU"/>
              </w:rPr>
            </w:pPr>
            <w:r w:rsidRPr="00D82F92">
              <w:rPr>
                <w:lang w:val="ru-RU"/>
              </w:rPr>
              <w:t xml:space="preserve">Хигијена простора за вежбање. Исхрана и вежбање. </w:t>
            </w:r>
          </w:p>
          <w:p w:rsidR="00DC66E2" w:rsidRPr="00D82F92" w:rsidRDefault="00D82F92" w:rsidP="00D82F92">
            <w:pPr>
              <w:rPr>
                <w:color w:val="231F20"/>
                <w:lang w:val="ru-RU"/>
              </w:rPr>
            </w:pPr>
            <w:r w:rsidRPr="00D82F92">
              <w:rPr>
                <w:lang w:val="ru-RU"/>
              </w:rPr>
              <w:t>Значај лекарских прегледа за вежбање. Поступање у случају повреде (обавестити наставника и др.).</w:t>
            </w:r>
          </w:p>
        </w:tc>
      </w:tr>
    </w:tbl>
    <w:p w:rsidR="00F916DE" w:rsidRDefault="00F916DE" w:rsidP="00DC66E2">
      <w:pPr>
        <w:rPr>
          <w:sz w:val="28"/>
          <w:lang w:val="ru-RU"/>
        </w:rPr>
      </w:pPr>
    </w:p>
    <w:p w:rsidR="00D82F92" w:rsidRDefault="00D82F92" w:rsidP="00DC66E2">
      <w:pPr>
        <w:rPr>
          <w:sz w:val="28"/>
          <w:lang w:val="ru-RU"/>
        </w:rPr>
      </w:pPr>
    </w:p>
    <w:p w:rsidR="00D82F92" w:rsidRDefault="00D82F92" w:rsidP="00D82F92">
      <w:pPr>
        <w:jc w:val="center"/>
        <w:rPr>
          <w:lang w:val="ru-RU"/>
        </w:rPr>
      </w:pPr>
      <w:r w:rsidRPr="00D82F92">
        <w:rPr>
          <w:lang w:val="ru-RU"/>
        </w:rPr>
        <w:t>Кључни појмови садржаја: физичке способности, моторичке вештине, здравље, плес и игра.</w:t>
      </w:r>
    </w:p>
    <w:p w:rsidR="00D82F92" w:rsidRDefault="00D82F92" w:rsidP="00D82F92">
      <w:pPr>
        <w:jc w:val="center"/>
        <w:rPr>
          <w:lang w:val="ru-RU"/>
        </w:rPr>
      </w:pPr>
    </w:p>
    <w:p w:rsidR="00D82F92" w:rsidRDefault="00D82F92" w:rsidP="00D82F92">
      <w:pPr>
        <w:jc w:val="center"/>
        <w:rPr>
          <w:b/>
          <w:sz w:val="24"/>
          <w:lang w:val="ru-RU"/>
        </w:rPr>
      </w:pPr>
      <w:r>
        <w:rPr>
          <w:b/>
          <w:sz w:val="24"/>
          <w:lang w:val="ru-RU"/>
        </w:rPr>
        <w:t>УПУТСТВО ЗА ДИДАКТИЧКО-МЕТОДИЧКО ОСТВАРИВАЊЕ ПРОГРАМА</w:t>
      </w:r>
    </w:p>
    <w:p w:rsidR="00D82F92" w:rsidRDefault="00D82F92" w:rsidP="00D82F92">
      <w:pPr>
        <w:jc w:val="center"/>
        <w:rPr>
          <w:b/>
          <w:sz w:val="24"/>
          <w:lang w:val="ru-RU"/>
        </w:rPr>
      </w:pPr>
    </w:p>
    <w:p w:rsidR="00D82F92" w:rsidRDefault="00D82F92" w:rsidP="00D82F92">
      <w:pPr>
        <w:jc w:val="both"/>
        <w:rPr>
          <w:lang w:val="ru-RU"/>
        </w:rPr>
      </w:pPr>
      <w:r w:rsidRPr="00D82F92">
        <w:rPr>
          <w:lang w:val="ru-RU"/>
        </w:rPr>
        <w:t>Концепција Физичког и здравственог васпитања заснива се на јединству наставних, ваннас</w:t>
      </w:r>
      <w:r>
        <w:rPr>
          <w:lang w:val="ru-RU"/>
        </w:rPr>
        <w:t>тавних и ваншколских организаци</w:t>
      </w:r>
      <w:r w:rsidRPr="00D82F92">
        <w:rPr>
          <w:lang w:val="ru-RU"/>
        </w:rPr>
        <w:t xml:space="preserve">оних облика рада, као основне претпоставке за остваривање циља кроз достизање исхода овог васпитно-образовног подручја које се састоји из три предметне области: </w:t>
      </w:r>
    </w:p>
    <w:p w:rsidR="00D82F92" w:rsidRDefault="00D82F92" w:rsidP="00D82F92">
      <w:pPr>
        <w:jc w:val="both"/>
        <w:rPr>
          <w:lang w:val="ru-RU"/>
        </w:rPr>
      </w:pPr>
      <w:r w:rsidRPr="00D82F92">
        <w:rPr>
          <w:lang w:val="ru-RU"/>
        </w:rPr>
        <w:t xml:space="preserve">– физичке способности, </w:t>
      </w:r>
    </w:p>
    <w:p w:rsidR="00D82F92" w:rsidRDefault="00D82F92" w:rsidP="00D82F92">
      <w:pPr>
        <w:jc w:val="both"/>
        <w:rPr>
          <w:lang w:val="ru-RU"/>
        </w:rPr>
      </w:pPr>
      <w:r w:rsidRPr="00D82F92">
        <w:rPr>
          <w:lang w:val="ru-RU"/>
        </w:rPr>
        <w:t xml:space="preserve">– моторичке вештине, и </w:t>
      </w:r>
    </w:p>
    <w:p w:rsidR="00D82F92" w:rsidRDefault="00D82F92" w:rsidP="00D82F92">
      <w:pPr>
        <w:jc w:val="both"/>
        <w:rPr>
          <w:lang w:val="ru-RU"/>
        </w:rPr>
      </w:pPr>
      <w:r w:rsidRPr="00D82F92">
        <w:rPr>
          <w:lang w:val="ru-RU"/>
        </w:rPr>
        <w:t xml:space="preserve">– физичка и здравствена култура. </w:t>
      </w:r>
    </w:p>
    <w:p w:rsidR="00D82F92" w:rsidRDefault="00D82F92" w:rsidP="00D82F92">
      <w:pPr>
        <w:jc w:val="both"/>
        <w:rPr>
          <w:lang w:val="ru-RU"/>
        </w:rPr>
      </w:pPr>
      <w:r w:rsidRPr="00D82F92">
        <w:rPr>
          <w:lang w:val="ru-RU"/>
        </w:rPr>
        <w:t>Већина исхода у програму је развојног карактера и протежу се кроз цео први циклус основног образовања и васпитања и узима се у обзир узраст ученика и сензитивни периоди р</w:t>
      </w:r>
      <w:r>
        <w:rPr>
          <w:lang w:val="ru-RU"/>
        </w:rPr>
        <w:t>азвоја физич</w:t>
      </w:r>
      <w:r w:rsidRPr="00D82F92">
        <w:rPr>
          <w:lang w:val="ru-RU"/>
        </w:rPr>
        <w:t xml:space="preserve">ких способности. </w:t>
      </w:r>
    </w:p>
    <w:p w:rsidR="00D82F92" w:rsidRDefault="00D82F92" w:rsidP="00D82F92">
      <w:pPr>
        <w:jc w:val="both"/>
        <w:rPr>
          <w:lang w:val="ru-RU"/>
        </w:rPr>
      </w:pPr>
      <w:r w:rsidRPr="00D82F92">
        <w:rPr>
          <w:lang w:val="ru-RU"/>
        </w:rPr>
        <w:t>Програм четвртог разреда</w:t>
      </w:r>
      <w:r>
        <w:rPr>
          <w:lang w:val="ru-RU"/>
        </w:rPr>
        <w:t xml:space="preserve"> базиран је на континуираном ра</w:t>
      </w:r>
      <w:r w:rsidRPr="00D82F92">
        <w:rPr>
          <w:lang w:val="ru-RU"/>
        </w:rPr>
        <w:t>звијању знања, вештина, ставова и вредности</w:t>
      </w:r>
      <w:r>
        <w:rPr>
          <w:lang w:val="ru-RU"/>
        </w:rPr>
        <w:t>.</w:t>
      </w:r>
    </w:p>
    <w:p w:rsidR="00D82F92" w:rsidRDefault="00D82F92" w:rsidP="00D82F92">
      <w:pPr>
        <w:jc w:val="both"/>
        <w:rPr>
          <w:lang w:val="ru-RU"/>
        </w:rPr>
      </w:pPr>
    </w:p>
    <w:p w:rsidR="00D82F92" w:rsidRDefault="00D82F92" w:rsidP="00D82F92">
      <w:pPr>
        <w:jc w:val="both"/>
        <w:rPr>
          <w:b/>
          <w:lang w:val="ru-RU"/>
        </w:rPr>
      </w:pPr>
      <w:r>
        <w:rPr>
          <w:b/>
          <w:lang w:val="ru-RU"/>
        </w:rPr>
        <w:t>ОРГАНИЗАЦИОНИ ОБЛИЦИ РАДА</w:t>
      </w:r>
    </w:p>
    <w:p w:rsidR="00D82F92" w:rsidRDefault="00D82F92" w:rsidP="00D82F92">
      <w:pPr>
        <w:jc w:val="both"/>
        <w:rPr>
          <w:b/>
          <w:lang w:val="ru-RU"/>
        </w:rPr>
      </w:pPr>
    </w:p>
    <w:p w:rsidR="00D82F92" w:rsidRDefault="00D82F92" w:rsidP="00D82F92">
      <w:pPr>
        <w:jc w:val="both"/>
        <w:rPr>
          <w:lang w:val="ru-RU"/>
        </w:rPr>
      </w:pPr>
      <w:r w:rsidRPr="00D82F92">
        <w:rPr>
          <w:lang w:val="ru-RU"/>
        </w:rPr>
        <w:t xml:space="preserve">А. Часови физичког и здравственог васпитања </w:t>
      </w:r>
    </w:p>
    <w:p w:rsidR="00D82F92" w:rsidRDefault="00D82F92" w:rsidP="00D82F92">
      <w:pPr>
        <w:jc w:val="both"/>
        <w:rPr>
          <w:lang w:val="ru-RU"/>
        </w:rPr>
      </w:pPr>
      <w:r w:rsidRPr="00D82F92">
        <w:rPr>
          <w:lang w:val="ru-RU"/>
        </w:rPr>
        <w:t xml:space="preserve">Б. Слободне активности </w:t>
      </w:r>
    </w:p>
    <w:p w:rsidR="00D82F92" w:rsidRDefault="00D82F92" w:rsidP="00D82F92">
      <w:pPr>
        <w:jc w:val="both"/>
        <w:rPr>
          <w:lang w:val="ru-RU"/>
        </w:rPr>
      </w:pPr>
      <w:r w:rsidRPr="00D82F92">
        <w:rPr>
          <w:lang w:val="ru-RU"/>
        </w:rPr>
        <w:t xml:space="preserve">В. Недеља школског спорта </w:t>
      </w:r>
    </w:p>
    <w:p w:rsidR="00D82F92" w:rsidRDefault="00D82F92" w:rsidP="00D82F92">
      <w:pPr>
        <w:jc w:val="both"/>
        <w:rPr>
          <w:lang w:val="ru-RU"/>
        </w:rPr>
      </w:pPr>
      <w:r w:rsidRPr="00D82F92">
        <w:rPr>
          <w:lang w:val="ru-RU"/>
        </w:rPr>
        <w:t xml:space="preserve">Г. Активности у природи (крос, спортски дан, излети, зимовање, летовање ...) </w:t>
      </w:r>
    </w:p>
    <w:p w:rsidR="00D82F92" w:rsidRDefault="00D82F92" w:rsidP="00D82F92">
      <w:pPr>
        <w:jc w:val="both"/>
        <w:rPr>
          <w:lang w:val="ru-RU"/>
        </w:rPr>
      </w:pPr>
      <w:r w:rsidRPr="00D82F92">
        <w:rPr>
          <w:lang w:val="ru-RU"/>
        </w:rPr>
        <w:t xml:space="preserve">Д. Школска такмичења </w:t>
      </w:r>
    </w:p>
    <w:p w:rsidR="00D82F92" w:rsidRDefault="00D82F92" w:rsidP="00D82F92">
      <w:pPr>
        <w:jc w:val="both"/>
        <w:rPr>
          <w:lang w:val="ru-RU"/>
        </w:rPr>
      </w:pPr>
      <w:r w:rsidRPr="00D82F92">
        <w:rPr>
          <w:lang w:val="ru-RU"/>
        </w:rPr>
        <w:t>Ђ. Корективно-педагошки рад и допунска настава</w:t>
      </w:r>
    </w:p>
    <w:p w:rsidR="00D82F92" w:rsidRDefault="00D82F92" w:rsidP="00D82F92">
      <w:pPr>
        <w:jc w:val="both"/>
        <w:rPr>
          <w:lang w:val="ru-RU"/>
        </w:rPr>
      </w:pPr>
    </w:p>
    <w:p w:rsidR="00D82F92" w:rsidRDefault="00D82F92" w:rsidP="00D82F92">
      <w:pPr>
        <w:jc w:val="both"/>
        <w:rPr>
          <w:lang w:val="ru-RU"/>
        </w:rPr>
      </w:pPr>
      <w:r>
        <w:rPr>
          <w:lang w:val="ru-RU"/>
        </w:rPr>
        <w:t>Наставне области:</w:t>
      </w:r>
    </w:p>
    <w:p w:rsidR="00D82F92" w:rsidRDefault="00D82F92" w:rsidP="00D82F92">
      <w:pPr>
        <w:jc w:val="both"/>
        <w:rPr>
          <w:lang w:val="ru-RU"/>
        </w:rPr>
      </w:pPr>
    </w:p>
    <w:p w:rsidR="00D82F92" w:rsidRDefault="00D82F92" w:rsidP="00D82F92">
      <w:pPr>
        <w:jc w:val="both"/>
        <w:rPr>
          <w:lang w:val="ru-RU"/>
        </w:rPr>
      </w:pPr>
      <w:r>
        <w:rPr>
          <w:lang w:val="ru-RU"/>
        </w:rPr>
        <w:t>ФИЗИЧКЕ СПОСОБНОСТИ</w:t>
      </w:r>
    </w:p>
    <w:p w:rsidR="00D82F92" w:rsidRDefault="00D82F92" w:rsidP="00D82F92">
      <w:pPr>
        <w:jc w:val="both"/>
        <w:rPr>
          <w:lang w:val="ru-RU"/>
        </w:rPr>
      </w:pPr>
    </w:p>
    <w:p w:rsidR="00D82F92" w:rsidRDefault="00D82F92" w:rsidP="00D82F92">
      <w:pPr>
        <w:jc w:val="both"/>
        <w:rPr>
          <w:lang w:val="ru-RU"/>
        </w:rPr>
      </w:pPr>
      <w:r w:rsidRPr="00D82F92">
        <w:rPr>
          <w:lang w:val="ru-RU"/>
        </w:rPr>
        <w:t>На свим часовима као и у другим организационим облицима рада, посебан акценат се ставља на:</w:t>
      </w:r>
    </w:p>
    <w:p w:rsidR="00D82F92" w:rsidRDefault="00D82F92" w:rsidP="00D82F92">
      <w:pPr>
        <w:jc w:val="both"/>
        <w:rPr>
          <w:lang w:val="ru-RU"/>
        </w:rPr>
      </w:pPr>
      <w:r w:rsidRPr="00D82F92">
        <w:rPr>
          <w:lang w:val="ru-RU"/>
        </w:rPr>
        <w:t xml:space="preserve"> – развијање физичких способности које се континуи</w:t>
      </w:r>
      <w:r>
        <w:rPr>
          <w:lang w:val="ru-RU"/>
        </w:rPr>
        <w:t>рано реа</w:t>
      </w:r>
      <w:r w:rsidRPr="00D82F92">
        <w:rPr>
          <w:lang w:val="ru-RU"/>
        </w:rPr>
        <w:t xml:space="preserve">лизује у припремној фази часа (део главне фазе часа користи се за развој основних физичких способности узимајући у обзир утицај који наставна тема има на њихов </w:t>
      </w:r>
      <w:r>
        <w:rPr>
          <w:lang w:val="ru-RU"/>
        </w:rPr>
        <w:t>развој; методе и облици рада би</w:t>
      </w:r>
      <w:r w:rsidRPr="00D82F92">
        <w:rPr>
          <w:lang w:val="ru-RU"/>
        </w:rPr>
        <w:t xml:space="preserve">рају се у складу са потребама и могућностима ученика и </w:t>
      </w:r>
      <w:r>
        <w:rPr>
          <w:lang w:val="ru-RU"/>
        </w:rPr>
        <w:t>матери</w:t>
      </w:r>
      <w:r w:rsidRPr="00D82F92">
        <w:rPr>
          <w:lang w:val="ru-RU"/>
        </w:rPr>
        <w:t xml:space="preserve">јално-техничким условима за рад); </w:t>
      </w:r>
    </w:p>
    <w:p w:rsidR="00D82F92" w:rsidRDefault="00D82F92" w:rsidP="00D82F92">
      <w:pPr>
        <w:jc w:val="both"/>
        <w:rPr>
          <w:lang w:val="ru-RU"/>
        </w:rPr>
      </w:pPr>
      <w:r w:rsidRPr="00D82F92">
        <w:rPr>
          <w:lang w:val="ru-RU"/>
        </w:rPr>
        <w:t xml:space="preserve">– подстицање ученика на самостално вежбање; </w:t>
      </w:r>
    </w:p>
    <w:p w:rsidR="00D82F92" w:rsidRDefault="00D82F92" w:rsidP="00D82F92">
      <w:pPr>
        <w:jc w:val="both"/>
        <w:rPr>
          <w:lang w:val="ru-RU"/>
        </w:rPr>
      </w:pPr>
      <w:r w:rsidRPr="00D82F92">
        <w:rPr>
          <w:lang w:val="ru-RU"/>
        </w:rPr>
        <w:lastRenderedPageBreak/>
        <w:t>– правилно држања тела.</w:t>
      </w:r>
    </w:p>
    <w:p w:rsidR="00D82F92" w:rsidRDefault="00D82F92" w:rsidP="00D82F92">
      <w:pPr>
        <w:jc w:val="both"/>
        <w:rPr>
          <w:lang w:val="ru-RU"/>
        </w:rPr>
      </w:pPr>
      <w:r w:rsidRPr="00D82F92">
        <w:rPr>
          <w:lang w:val="ru-RU"/>
        </w:rPr>
        <w:t xml:space="preserve"> Програм развоја физичких с</w:t>
      </w:r>
      <w:r>
        <w:rPr>
          <w:lang w:val="ru-RU"/>
        </w:rPr>
        <w:t>пособности је саставни део годи</w:t>
      </w:r>
      <w:r w:rsidRPr="00D82F92">
        <w:rPr>
          <w:lang w:val="ru-RU"/>
        </w:rPr>
        <w:t xml:space="preserve">шњег плана рада наставника. </w:t>
      </w:r>
    </w:p>
    <w:p w:rsidR="00D82F92" w:rsidRDefault="00D82F92" w:rsidP="00D82F92">
      <w:pPr>
        <w:jc w:val="both"/>
        <w:rPr>
          <w:lang w:val="ru-RU"/>
        </w:rPr>
      </w:pPr>
      <w:r w:rsidRPr="00D82F92">
        <w:rPr>
          <w:lang w:val="ru-RU"/>
        </w:rPr>
        <w:t>Праћење, вредновање и</w:t>
      </w:r>
      <w:r>
        <w:rPr>
          <w:lang w:val="ru-RU"/>
        </w:rPr>
        <w:t xml:space="preserve"> евидентирање физичких способно</w:t>
      </w:r>
      <w:r w:rsidRPr="00D82F92">
        <w:rPr>
          <w:lang w:val="ru-RU"/>
        </w:rPr>
        <w:t>сти ученика спроводи се на осн</w:t>
      </w:r>
      <w:r>
        <w:rPr>
          <w:lang w:val="ru-RU"/>
        </w:rPr>
        <w:t>ову Приручника за праћење физич</w:t>
      </w:r>
      <w:r w:rsidRPr="00D82F92">
        <w:rPr>
          <w:lang w:val="ru-RU"/>
        </w:rPr>
        <w:t>ког развоја и развоја моторичких способности ученика у настави физичког васпитања (Завод за вредновање квалитета образовања и васпитања, 2016).</w:t>
      </w:r>
    </w:p>
    <w:p w:rsidR="00D82F92" w:rsidRDefault="00D82F92" w:rsidP="00D82F92">
      <w:pPr>
        <w:jc w:val="both"/>
        <w:rPr>
          <w:lang w:val="ru-RU"/>
        </w:rPr>
      </w:pPr>
    </w:p>
    <w:p w:rsidR="00D82F92" w:rsidRDefault="00D82F92" w:rsidP="00D82F92">
      <w:pPr>
        <w:jc w:val="both"/>
        <w:rPr>
          <w:lang w:val="ru-RU"/>
        </w:rPr>
      </w:pPr>
      <w:r>
        <w:rPr>
          <w:lang w:val="ru-RU"/>
        </w:rPr>
        <w:t>МОТОРИЧКЕ ВЕШТИНЕ, СПОРТ И СПОРТСКЕ ДИСЦИПЛИНЕ</w:t>
      </w:r>
    </w:p>
    <w:p w:rsidR="00D82F92" w:rsidRDefault="00D82F92" w:rsidP="00D82F92">
      <w:pPr>
        <w:jc w:val="both"/>
        <w:rPr>
          <w:lang w:val="ru-RU"/>
        </w:rPr>
      </w:pPr>
    </w:p>
    <w:p w:rsidR="00F7413C" w:rsidRDefault="00F7413C" w:rsidP="00D82F92">
      <w:pPr>
        <w:jc w:val="both"/>
        <w:rPr>
          <w:lang w:val="ru-RU"/>
        </w:rPr>
      </w:pPr>
      <w:r w:rsidRPr="00F7413C">
        <w:rPr>
          <w:lang w:val="ru-RU"/>
        </w:rPr>
        <w:t>Учење моторичких вештина</w:t>
      </w:r>
      <w:r>
        <w:rPr>
          <w:lang w:val="ru-RU"/>
        </w:rPr>
        <w:t xml:space="preserve"> остварује се кроз различите ак</w:t>
      </w:r>
      <w:r w:rsidRPr="00F7413C">
        <w:rPr>
          <w:lang w:val="ru-RU"/>
        </w:rPr>
        <w:t>тивности применом основних дидактичко-методичких принципа и метода рада неопходних за дос</w:t>
      </w:r>
      <w:r>
        <w:rPr>
          <w:lang w:val="ru-RU"/>
        </w:rPr>
        <w:t>тизање постављених исхода. Мото</w:t>
      </w:r>
      <w:r w:rsidRPr="00F7413C">
        <w:rPr>
          <w:lang w:val="ru-RU"/>
        </w:rPr>
        <w:t>ричке вештине треба да омогуће ученицима сналажење у свакодневним и специфичним животним ситуацијама у којима се очекује њихова примена. Ученицима који имају потешкоће са одређеним мот</w:t>
      </w:r>
      <w:r>
        <w:t>o</w:t>
      </w:r>
      <w:r w:rsidRPr="00F7413C">
        <w:rPr>
          <w:lang w:val="ru-RU"/>
        </w:rPr>
        <w:t>ричким вештинама, задају се вежбања слична али лакша од предвиђених, или предвежбе. Ученицима који имају потешкоће да достигну предвиђени исход, оставља се могућност да исти достигну у наредном периоду. У раду са напреднијим ученицима могу се користити додатни садржаји у складу са њиховим способностима. Кроз процес остваривања прогр</w:t>
      </w:r>
      <w:r>
        <w:rPr>
          <w:lang w:val="ru-RU"/>
        </w:rPr>
        <w:t>ама неопходно је пратити способ</w:t>
      </w:r>
      <w:r w:rsidRPr="00F7413C">
        <w:rPr>
          <w:lang w:val="ru-RU"/>
        </w:rPr>
        <w:t xml:space="preserve">ности ученика за различите физичке активности. </w:t>
      </w:r>
    </w:p>
    <w:p w:rsidR="00D82F92" w:rsidRDefault="00F7413C" w:rsidP="00D82F92">
      <w:pPr>
        <w:jc w:val="both"/>
        <w:rPr>
          <w:lang w:val="ru-RU"/>
        </w:rPr>
      </w:pPr>
      <w:r w:rsidRPr="00F7413C">
        <w:rPr>
          <w:lang w:val="ru-RU"/>
        </w:rPr>
        <w:t>Усавршавање моторичких вештина је континуирани процес без обзира на садржаје програма (техника ходања, трчања, примена научене игре итд.). Пре учења нових моторичких вештина у четвртом, неопходно је поновити развијене моторичке вештине из претходних разреда.</w:t>
      </w:r>
    </w:p>
    <w:p w:rsidR="00F7413C" w:rsidRDefault="00F7413C" w:rsidP="00D82F92">
      <w:pPr>
        <w:jc w:val="both"/>
        <w:rPr>
          <w:lang w:val="ru-RU"/>
        </w:rPr>
      </w:pPr>
    </w:p>
    <w:p w:rsidR="00F7413C" w:rsidRDefault="00F7413C" w:rsidP="00D82F92">
      <w:pPr>
        <w:jc w:val="both"/>
        <w:rPr>
          <w:lang w:val="ru-RU"/>
        </w:rPr>
      </w:pPr>
      <w:r>
        <w:rPr>
          <w:lang w:val="ru-RU"/>
        </w:rPr>
        <w:t>ФИЗИЧКА И ЗДРАВСТВЕНА КУЛТУРА</w:t>
      </w:r>
    </w:p>
    <w:p w:rsidR="00F7413C" w:rsidRDefault="00F7413C" w:rsidP="00D82F92">
      <w:pPr>
        <w:jc w:val="both"/>
        <w:rPr>
          <w:lang w:val="ru-RU"/>
        </w:rPr>
      </w:pPr>
    </w:p>
    <w:p w:rsidR="00F7413C" w:rsidRDefault="00F7413C" w:rsidP="00D82F92">
      <w:pPr>
        <w:jc w:val="both"/>
        <w:rPr>
          <w:lang w:val="ru-RU"/>
        </w:rPr>
      </w:pPr>
      <w:r w:rsidRPr="00F7413C">
        <w:rPr>
          <w:lang w:val="ru-RU"/>
        </w:rPr>
        <w:t>Ова наставна област реализуј</w:t>
      </w:r>
      <w:r>
        <w:t>e</w:t>
      </w:r>
      <w:r w:rsidRPr="00F7413C">
        <w:rPr>
          <w:lang w:val="ru-RU"/>
        </w:rPr>
        <w:t xml:space="preserve"> се кроз све организационе облике рада, наставне области и теме уз практичан рад. </w:t>
      </w:r>
    </w:p>
    <w:p w:rsidR="00F7413C" w:rsidRDefault="00F7413C" w:rsidP="00D82F92">
      <w:pPr>
        <w:jc w:val="both"/>
        <w:rPr>
          <w:lang w:val="ru-RU"/>
        </w:rPr>
      </w:pPr>
      <w:r w:rsidRPr="00F7413C">
        <w:rPr>
          <w:lang w:val="ru-RU"/>
        </w:rPr>
        <w:t>Достизањем исхода ове наставне области, ученици развијају знања, вештине, ставове и вр</w:t>
      </w:r>
      <w:r>
        <w:rPr>
          <w:lang w:val="ru-RU"/>
        </w:rPr>
        <w:t>едности о вежбању (основним пој</w:t>
      </w:r>
      <w:r w:rsidRPr="00F7413C">
        <w:rPr>
          <w:lang w:val="ru-RU"/>
        </w:rPr>
        <w:t>мовима о вежби, како се неко вежбање изводи и чему конкретна вежба и вежбање служи), физичком васпитању, спорту и здрављу. Основне информације о вежбањ</w:t>
      </w:r>
      <w:r>
        <w:rPr>
          <w:lang w:val="ru-RU"/>
        </w:rPr>
        <w:t>у и здрављу преносе се непосред</w:t>
      </w:r>
      <w:r w:rsidRPr="00F7413C">
        <w:rPr>
          <w:lang w:val="ru-RU"/>
        </w:rPr>
        <w:t xml:space="preserve">но пре, током и након вежбања на часу. </w:t>
      </w:r>
    </w:p>
    <w:p w:rsidR="00F7413C" w:rsidRDefault="00F7413C" w:rsidP="00D82F92">
      <w:pPr>
        <w:jc w:val="both"/>
        <w:rPr>
          <w:lang w:val="ru-RU"/>
        </w:rPr>
      </w:pPr>
      <w:r w:rsidRPr="00F7413C">
        <w:rPr>
          <w:lang w:val="ru-RU"/>
        </w:rPr>
        <w:t>Ова наставна област обухвата: формирање правилног односа према физичком вежбању и здрављу. развијање и н</w:t>
      </w:r>
      <w:r>
        <w:rPr>
          <w:lang w:val="ru-RU"/>
        </w:rPr>
        <w:t>еговање другар</w:t>
      </w:r>
      <w:r w:rsidRPr="00F7413C">
        <w:rPr>
          <w:lang w:val="ru-RU"/>
        </w:rPr>
        <w:t>ства. препознавање негативних</w:t>
      </w:r>
      <w:r>
        <w:rPr>
          <w:lang w:val="ru-RU"/>
        </w:rPr>
        <w:t xml:space="preserve"> – неприхватљивих облика понаша</w:t>
      </w:r>
      <w:r w:rsidRPr="00F7413C">
        <w:rPr>
          <w:lang w:val="ru-RU"/>
        </w:rPr>
        <w:t xml:space="preserve">ња у игри и др. </w:t>
      </w:r>
    </w:p>
    <w:p w:rsidR="00F7413C" w:rsidRDefault="00F7413C" w:rsidP="00D82F92">
      <w:pPr>
        <w:jc w:val="both"/>
        <w:rPr>
          <w:lang w:val="ru-RU"/>
        </w:rPr>
      </w:pPr>
      <w:r w:rsidRPr="00F7413C">
        <w:rPr>
          <w:lang w:val="ru-RU"/>
        </w:rPr>
        <w:t>Поред наведеног у овој област</w:t>
      </w:r>
      <w:r>
        <w:rPr>
          <w:lang w:val="ru-RU"/>
        </w:rPr>
        <w:t>и потребно је радити и на: него</w:t>
      </w:r>
      <w:r w:rsidRPr="00F7413C">
        <w:rPr>
          <w:lang w:val="ru-RU"/>
        </w:rPr>
        <w:t>вању патриотских вредности (на</w:t>
      </w:r>
      <w:r>
        <w:rPr>
          <w:lang w:val="ru-RU"/>
        </w:rPr>
        <w:t>родне традиције и мултикултурал</w:t>
      </w:r>
      <w:r w:rsidRPr="00F7413C">
        <w:rPr>
          <w:lang w:val="ru-RU"/>
        </w:rPr>
        <w:t xml:space="preserve">ности), формирању правилног односа према </w:t>
      </w:r>
      <w:r>
        <w:rPr>
          <w:lang w:val="ru-RU"/>
        </w:rPr>
        <w:t>различитостима, чува</w:t>
      </w:r>
      <w:r w:rsidRPr="00F7413C">
        <w:rPr>
          <w:lang w:val="ru-RU"/>
        </w:rPr>
        <w:t>њу личне и школске имовине, неговању друш</w:t>
      </w:r>
      <w:r>
        <w:rPr>
          <w:lang w:val="ru-RU"/>
        </w:rPr>
        <w:t>твених вредности итд.</w:t>
      </w:r>
    </w:p>
    <w:p w:rsidR="00F7413C" w:rsidRDefault="00F7413C" w:rsidP="00D82F92">
      <w:pPr>
        <w:jc w:val="both"/>
        <w:rPr>
          <w:lang w:val="ru-RU"/>
        </w:rPr>
      </w:pPr>
    </w:p>
    <w:p w:rsidR="00F7413C" w:rsidRDefault="00F7413C" w:rsidP="00D82F92">
      <w:pPr>
        <w:jc w:val="both"/>
        <w:rPr>
          <w:b/>
          <w:lang w:val="ru-RU"/>
        </w:rPr>
      </w:pPr>
      <w:r w:rsidRPr="00F7413C">
        <w:rPr>
          <w:b/>
          <w:lang w:val="ru-RU"/>
        </w:rPr>
        <w:t>ПЛАНИРАЊЕ НАСТАВЕ И УЧЕЊА</w:t>
      </w:r>
    </w:p>
    <w:p w:rsidR="00F7413C" w:rsidRDefault="00F7413C" w:rsidP="00D82F92">
      <w:pPr>
        <w:jc w:val="both"/>
        <w:rPr>
          <w:b/>
          <w:lang w:val="ru-RU"/>
        </w:rPr>
      </w:pPr>
    </w:p>
    <w:p w:rsidR="00F7413C" w:rsidRDefault="00F7413C" w:rsidP="00D82F92">
      <w:pPr>
        <w:jc w:val="both"/>
        <w:rPr>
          <w:lang w:val="ru-RU"/>
        </w:rPr>
      </w:pPr>
      <w:r w:rsidRPr="00F7413C">
        <w:rPr>
          <w:lang w:val="ru-RU"/>
        </w:rPr>
        <w:t>Дефинисани исходи су важан део и незаобилазан елемент процеса планирања наставе и у</w:t>
      </w:r>
      <w:r>
        <w:rPr>
          <w:lang w:val="ru-RU"/>
        </w:rPr>
        <w:t>чења. Дефинисани исходи предста</w:t>
      </w:r>
      <w:r w:rsidRPr="00F7413C">
        <w:rPr>
          <w:lang w:val="ru-RU"/>
        </w:rPr>
        <w:t>вљају резултат учења на крају сваког разреда, па је при планирању рада потребно одредити временс</w:t>
      </w:r>
      <w:r>
        <w:rPr>
          <w:lang w:val="ru-RU"/>
        </w:rPr>
        <w:t>ку динамику у односу на оствари</w:t>
      </w:r>
      <w:r w:rsidRPr="00F7413C">
        <w:rPr>
          <w:lang w:val="ru-RU"/>
        </w:rPr>
        <w:t>вање одређених исхода током школске го</w:t>
      </w:r>
      <w:r>
        <w:rPr>
          <w:lang w:val="ru-RU"/>
        </w:rPr>
        <w:t xml:space="preserve">дине. </w:t>
      </w:r>
    </w:p>
    <w:p w:rsidR="00F7413C" w:rsidRDefault="00F7413C" w:rsidP="00D82F92">
      <w:pPr>
        <w:jc w:val="both"/>
        <w:rPr>
          <w:lang w:val="ru-RU"/>
        </w:rPr>
      </w:pPr>
      <w:r w:rsidRPr="00F7413C">
        <w:rPr>
          <w:lang w:val="ru-RU"/>
        </w:rPr>
        <w:t xml:space="preserve">Неопходно је посебну пажњу обратити на исходе које није могуће достићи током једног или више часова, већ је у ту сврху потребно реализовати различите активности током године. </w:t>
      </w:r>
    </w:p>
    <w:p w:rsidR="00F7413C" w:rsidRPr="00F7413C" w:rsidRDefault="00F7413C" w:rsidP="00D82F92">
      <w:pPr>
        <w:jc w:val="both"/>
        <w:rPr>
          <w:b/>
          <w:lang w:val="ru-RU"/>
        </w:rPr>
      </w:pPr>
      <w:r w:rsidRPr="00F7413C">
        <w:rPr>
          <w:lang w:val="ru-RU"/>
        </w:rPr>
        <w:t>Предмет се реализује кроз 108 часова практичн</w:t>
      </w:r>
      <w:r>
        <w:t>e</w:t>
      </w:r>
      <w:r w:rsidRPr="00F7413C">
        <w:rPr>
          <w:lang w:val="ru-RU"/>
        </w:rPr>
        <w:t xml:space="preserve"> настав</w:t>
      </w:r>
      <w:r>
        <w:t>e</w:t>
      </w:r>
      <w:r w:rsidRPr="00F7413C">
        <w:rPr>
          <w:lang w:val="ru-RU"/>
        </w:rPr>
        <w:t>. Број часова датих наставних тема планира се на основу процене наставника, материјално-технич</w:t>
      </w:r>
      <w:r>
        <w:rPr>
          <w:lang w:val="ru-RU"/>
        </w:rPr>
        <w:t>ких и просторних услова. Настав</w:t>
      </w:r>
      <w:r w:rsidRPr="00F7413C">
        <w:rPr>
          <w:lang w:val="ru-RU"/>
        </w:rPr>
        <w:t xml:space="preserve">не теме или поједини садржаји за </w:t>
      </w:r>
      <w:r>
        <w:rPr>
          <w:lang w:val="ru-RU"/>
        </w:rPr>
        <w:t>које не постоје услови за реали</w:t>
      </w:r>
      <w:r w:rsidRPr="00F7413C">
        <w:rPr>
          <w:lang w:val="ru-RU"/>
        </w:rPr>
        <w:t>зацију могу бити замењени одговарајућим темама или садржајима програма за које постоје одговарајући услови.</w:t>
      </w:r>
    </w:p>
    <w:p w:rsidR="00F7413C" w:rsidRDefault="00F7413C" w:rsidP="00D82F92">
      <w:pPr>
        <w:jc w:val="both"/>
        <w:rPr>
          <w:lang w:val="ru-RU"/>
        </w:rPr>
      </w:pPr>
    </w:p>
    <w:p w:rsidR="00F7413C" w:rsidRDefault="00F7413C" w:rsidP="00D82F92">
      <w:pPr>
        <w:jc w:val="both"/>
        <w:rPr>
          <w:b/>
          <w:lang w:val="ru-RU"/>
        </w:rPr>
      </w:pPr>
      <w:r>
        <w:rPr>
          <w:b/>
          <w:lang w:val="ru-RU"/>
        </w:rPr>
        <w:t>ОСТВАРИВАЊЕ НАСТАВЕ И УЧЕЊА</w:t>
      </w:r>
    </w:p>
    <w:p w:rsidR="00F7413C" w:rsidRDefault="00F7413C" w:rsidP="00D82F92">
      <w:pPr>
        <w:jc w:val="both"/>
        <w:rPr>
          <w:b/>
          <w:lang w:val="ru-RU"/>
        </w:rPr>
      </w:pPr>
    </w:p>
    <w:p w:rsidR="00F7413C" w:rsidRDefault="00F7413C" w:rsidP="00D82F92">
      <w:pPr>
        <w:jc w:val="both"/>
        <w:rPr>
          <w:lang w:val="ru-RU"/>
        </w:rPr>
      </w:pPr>
      <w:r>
        <w:rPr>
          <w:lang w:val="ru-RU"/>
        </w:rPr>
        <w:t>ФИЗИЧКЕ СПОСОБНОСТИ</w:t>
      </w:r>
    </w:p>
    <w:p w:rsidR="00F7413C" w:rsidRDefault="00F7413C" w:rsidP="00D82F92">
      <w:pPr>
        <w:jc w:val="both"/>
        <w:rPr>
          <w:lang w:val="ru-RU"/>
        </w:rPr>
      </w:pPr>
      <w:r w:rsidRPr="00F7413C">
        <w:rPr>
          <w:lang w:val="ru-RU"/>
        </w:rPr>
        <w:t xml:space="preserve">При планирању вежбања у </w:t>
      </w:r>
      <w:r>
        <w:rPr>
          <w:lang w:val="ru-RU"/>
        </w:rPr>
        <w:t>припремној фази часа, треба узе</w:t>
      </w:r>
      <w:r w:rsidRPr="00F7413C">
        <w:rPr>
          <w:lang w:val="ru-RU"/>
        </w:rPr>
        <w:t xml:space="preserve">ти у обзир утицај наставне теме на физичке способности ученика и применити вежбе чији </w:t>
      </w:r>
      <w:r w:rsidRPr="00F7413C">
        <w:rPr>
          <w:lang w:val="ru-RU"/>
        </w:rPr>
        <w:lastRenderedPageBreak/>
        <w:t xml:space="preserve">делови </w:t>
      </w:r>
      <w:r>
        <w:rPr>
          <w:lang w:val="ru-RU"/>
        </w:rPr>
        <w:t>биомеханичке структуре одговара</w:t>
      </w:r>
      <w:r w:rsidRPr="00F7413C">
        <w:rPr>
          <w:lang w:val="ru-RU"/>
        </w:rPr>
        <w:t xml:space="preserve">ју основном задатку главне фазе </w:t>
      </w:r>
      <w:r>
        <w:rPr>
          <w:lang w:val="ru-RU"/>
        </w:rPr>
        <w:t>часа и служе за обучавање и уве</w:t>
      </w:r>
      <w:r w:rsidRPr="00F7413C">
        <w:rPr>
          <w:lang w:val="ru-RU"/>
        </w:rPr>
        <w:t>жбавање конкретног задатка. Методе вежбања које се примењују у настави су тренажне методе (континуирани, понављајући метод), прилагођене узрасним карактеристик</w:t>
      </w:r>
      <w:r>
        <w:rPr>
          <w:lang w:val="ru-RU"/>
        </w:rPr>
        <w:t>ама ученика. У раду са уч</w:t>
      </w:r>
      <w:r w:rsidRPr="00F7413C">
        <w:rPr>
          <w:lang w:val="ru-RU"/>
        </w:rPr>
        <w:t>ницима треба примењивати диференциране облике рада, дозирати вежбања у складу са њиховим могућностима и примењивати одговарајућу терминологију вежбања. Време извођења вежби и број понављања, задају се групама ученика или појединцима у складу са њиховим способностима, водећи рачуна о постизању што веће радне ефикасности и оптимализацији интензитета рада.</w:t>
      </w:r>
    </w:p>
    <w:p w:rsidR="00F7413C" w:rsidRDefault="00F7413C" w:rsidP="00D82F92">
      <w:pPr>
        <w:jc w:val="both"/>
        <w:rPr>
          <w:lang w:val="ru-RU"/>
        </w:rPr>
      </w:pPr>
      <w:r w:rsidRPr="00F7413C">
        <w:rPr>
          <w:lang w:val="ru-RU"/>
        </w:rPr>
        <w:t xml:space="preserve">Препоручени начини рада за развој физичких способности ученика. </w:t>
      </w:r>
    </w:p>
    <w:p w:rsidR="00F7413C" w:rsidRDefault="00F7413C" w:rsidP="00D82F92">
      <w:pPr>
        <w:jc w:val="both"/>
        <w:rPr>
          <w:lang w:val="ru-RU"/>
        </w:rPr>
      </w:pPr>
      <w:r w:rsidRPr="00F7413C">
        <w:rPr>
          <w:lang w:val="ru-RU"/>
        </w:rPr>
        <w:t>1. Развој снаге:</w:t>
      </w:r>
    </w:p>
    <w:p w:rsidR="00F7413C" w:rsidRDefault="00F7413C" w:rsidP="00D82F92">
      <w:pPr>
        <w:jc w:val="both"/>
        <w:rPr>
          <w:lang w:val="ru-RU"/>
        </w:rPr>
      </w:pPr>
      <w:r w:rsidRPr="00F7413C">
        <w:rPr>
          <w:lang w:val="ru-RU"/>
        </w:rPr>
        <w:t xml:space="preserve"> – без реквизита и са реквизитима, </w:t>
      </w:r>
    </w:p>
    <w:p w:rsidR="00F7413C" w:rsidRDefault="00F7413C" w:rsidP="00D82F92">
      <w:pPr>
        <w:jc w:val="both"/>
        <w:rPr>
          <w:lang w:val="ru-RU"/>
        </w:rPr>
      </w:pPr>
      <w:r w:rsidRPr="00F7413C">
        <w:rPr>
          <w:lang w:val="ru-RU"/>
        </w:rPr>
        <w:t xml:space="preserve">– на справама и уз помоћ справа. </w:t>
      </w:r>
    </w:p>
    <w:p w:rsidR="00F7413C" w:rsidRDefault="00F7413C" w:rsidP="00D82F92">
      <w:pPr>
        <w:jc w:val="both"/>
        <w:rPr>
          <w:lang w:val="ru-RU"/>
        </w:rPr>
      </w:pPr>
      <w:r w:rsidRPr="00F7413C">
        <w:rPr>
          <w:lang w:val="ru-RU"/>
        </w:rPr>
        <w:t xml:space="preserve">2. Развој покретљивости: </w:t>
      </w:r>
    </w:p>
    <w:p w:rsidR="00F7413C" w:rsidRDefault="00F7413C" w:rsidP="00D82F92">
      <w:pPr>
        <w:jc w:val="both"/>
        <w:rPr>
          <w:lang w:val="ru-RU"/>
        </w:rPr>
      </w:pPr>
      <w:r w:rsidRPr="00F7413C">
        <w:rPr>
          <w:lang w:val="ru-RU"/>
        </w:rPr>
        <w:t xml:space="preserve">– без реквизита и са реквизитима, </w:t>
      </w:r>
    </w:p>
    <w:p w:rsidR="00F7413C" w:rsidRDefault="00F7413C" w:rsidP="00D82F92">
      <w:pPr>
        <w:jc w:val="both"/>
        <w:rPr>
          <w:lang w:val="ru-RU"/>
        </w:rPr>
      </w:pPr>
      <w:r w:rsidRPr="00F7413C">
        <w:rPr>
          <w:lang w:val="ru-RU"/>
        </w:rPr>
        <w:t xml:space="preserve">– уз коришћење справа. </w:t>
      </w:r>
    </w:p>
    <w:p w:rsidR="00F7413C" w:rsidRDefault="00F7413C" w:rsidP="00D82F92">
      <w:pPr>
        <w:jc w:val="both"/>
        <w:rPr>
          <w:lang w:val="ru-RU"/>
        </w:rPr>
      </w:pPr>
      <w:r w:rsidRPr="00F7413C">
        <w:rPr>
          <w:lang w:val="ru-RU"/>
        </w:rPr>
        <w:t>3. Развој издржљивости:</w:t>
      </w:r>
    </w:p>
    <w:p w:rsidR="00F7413C" w:rsidRDefault="00F7413C" w:rsidP="00D82F92">
      <w:pPr>
        <w:jc w:val="both"/>
        <w:rPr>
          <w:lang w:val="ru-RU"/>
        </w:rPr>
      </w:pPr>
      <w:r w:rsidRPr="00F7413C">
        <w:rPr>
          <w:lang w:val="ru-RU"/>
        </w:rPr>
        <w:t xml:space="preserve"> – трчање и спортске игре</w:t>
      </w:r>
      <w:r>
        <w:rPr>
          <w:lang w:val="ru-RU"/>
        </w:rPr>
        <w:t xml:space="preserve"> (мини-рукомет, футсал, мини-ко</w:t>
      </w:r>
      <w:r w:rsidRPr="00F7413C">
        <w:rPr>
          <w:lang w:val="ru-RU"/>
        </w:rPr>
        <w:t>шарка),</w:t>
      </w:r>
    </w:p>
    <w:p w:rsidR="00F7413C" w:rsidRDefault="00F7413C" w:rsidP="00D82F92">
      <w:pPr>
        <w:jc w:val="both"/>
        <w:rPr>
          <w:lang w:val="ru-RU"/>
        </w:rPr>
      </w:pPr>
      <w:r w:rsidRPr="00F7413C">
        <w:rPr>
          <w:lang w:val="ru-RU"/>
        </w:rPr>
        <w:t xml:space="preserve"> – елементарне игре, </w:t>
      </w:r>
    </w:p>
    <w:p w:rsidR="00F7413C" w:rsidRDefault="00F7413C" w:rsidP="00D82F92">
      <w:pPr>
        <w:jc w:val="both"/>
        <w:rPr>
          <w:lang w:val="ru-RU"/>
        </w:rPr>
      </w:pPr>
      <w:r w:rsidRPr="00F7413C">
        <w:rPr>
          <w:lang w:val="ru-RU"/>
        </w:rPr>
        <w:t>– вежбање уз музику,</w:t>
      </w:r>
    </w:p>
    <w:p w:rsidR="00F7413C" w:rsidRDefault="00F7413C" w:rsidP="00D82F92">
      <w:pPr>
        <w:jc w:val="both"/>
        <w:rPr>
          <w:lang w:val="ru-RU"/>
        </w:rPr>
      </w:pPr>
      <w:r w:rsidRPr="00F7413C">
        <w:rPr>
          <w:lang w:val="ru-RU"/>
        </w:rPr>
        <w:t xml:space="preserve"> – плес. </w:t>
      </w:r>
    </w:p>
    <w:p w:rsidR="00F7413C" w:rsidRDefault="00F7413C" w:rsidP="00D82F92">
      <w:pPr>
        <w:jc w:val="both"/>
        <w:rPr>
          <w:lang w:val="ru-RU"/>
        </w:rPr>
      </w:pPr>
      <w:r w:rsidRPr="00F7413C">
        <w:rPr>
          <w:lang w:val="ru-RU"/>
        </w:rPr>
        <w:t xml:space="preserve">4. Развој координације: </w:t>
      </w:r>
    </w:p>
    <w:p w:rsidR="00F7413C" w:rsidRDefault="00F7413C" w:rsidP="00D82F92">
      <w:pPr>
        <w:jc w:val="both"/>
        <w:rPr>
          <w:lang w:val="ru-RU"/>
        </w:rPr>
      </w:pPr>
      <w:r w:rsidRPr="00F7413C">
        <w:rPr>
          <w:lang w:val="ru-RU"/>
        </w:rPr>
        <w:t xml:space="preserve">– извођење координационих вежби у различитом ритму и променљивим условима, </w:t>
      </w:r>
    </w:p>
    <w:p w:rsidR="00F7413C" w:rsidRDefault="00F7413C" w:rsidP="00D82F92">
      <w:pPr>
        <w:jc w:val="both"/>
        <w:rPr>
          <w:lang w:val="ru-RU"/>
        </w:rPr>
      </w:pPr>
      <w:r w:rsidRPr="00F7413C">
        <w:rPr>
          <w:lang w:val="ru-RU"/>
        </w:rPr>
        <w:t>– развој координације приме</w:t>
      </w:r>
      <w:r>
        <w:rPr>
          <w:lang w:val="ru-RU"/>
        </w:rPr>
        <w:t>ном садржаја из атлетике, гимна</w:t>
      </w:r>
      <w:r w:rsidRPr="00F7413C">
        <w:rPr>
          <w:lang w:val="ru-RU"/>
        </w:rPr>
        <w:t xml:space="preserve">стике и спортских игара. </w:t>
      </w:r>
    </w:p>
    <w:p w:rsidR="00F7413C" w:rsidRDefault="00F7413C" w:rsidP="00D82F92">
      <w:pPr>
        <w:jc w:val="both"/>
        <w:rPr>
          <w:lang w:val="ru-RU"/>
        </w:rPr>
      </w:pPr>
      <w:r w:rsidRPr="00F7413C">
        <w:rPr>
          <w:lang w:val="ru-RU"/>
        </w:rPr>
        <w:t>5. Развој брзине и експлозивне снаге:</w:t>
      </w:r>
    </w:p>
    <w:p w:rsidR="00F7413C" w:rsidRDefault="00F7413C" w:rsidP="00D82F92">
      <w:pPr>
        <w:jc w:val="both"/>
        <w:rPr>
          <w:lang w:val="ru-RU"/>
        </w:rPr>
      </w:pPr>
      <w:r w:rsidRPr="00F7413C">
        <w:rPr>
          <w:lang w:val="ru-RU"/>
        </w:rPr>
        <w:t xml:space="preserve"> – трчање са убрзањем, </w:t>
      </w:r>
    </w:p>
    <w:p w:rsidR="00F7413C" w:rsidRDefault="00F7413C" w:rsidP="00D82F92">
      <w:pPr>
        <w:jc w:val="both"/>
        <w:rPr>
          <w:lang w:val="ru-RU"/>
        </w:rPr>
      </w:pPr>
      <w:r w:rsidRPr="00F7413C">
        <w:rPr>
          <w:lang w:val="ru-RU"/>
        </w:rPr>
        <w:t xml:space="preserve">– штафетне игре, </w:t>
      </w:r>
    </w:p>
    <w:p w:rsidR="00F7413C" w:rsidRDefault="00F7413C" w:rsidP="00D82F92">
      <w:pPr>
        <w:jc w:val="both"/>
        <w:rPr>
          <w:lang w:val="ru-RU"/>
        </w:rPr>
      </w:pPr>
      <w:r w:rsidRPr="00F7413C">
        <w:rPr>
          <w:lang w:val="ru-RU"/>
        </w:rPr>
        <w:t xml:space="preserve">– примена елемената спортских игара. </w:t>
      </w:r>
    </w:p>
    <w:p w:rsidR="00F7413C" w:rsidRDefault="00F7413C" w:rsidP="00D82F92">
      <w:pPr>
        <w:jc w:val="both"/>
        <w:rPr>
          <w:lang w:val="ru-RU"/>
        </w:rPr>
      </w:pPr>
      <w:r w:rsidRPr="00F7413C">
        <w:rPr>
          <w:lang w:val="ru-RU"/>
        </w:rPr>
        <w:t>Вежбе је неопходно изв</w:t>
      </w:r>
      <w:r>
        <w:rPr>
          <w:lang w:val="ru-RU"/>
        </w:rPr>
        <w:t>одити максималним брзином из ра</w:t>
      </w:r>
      <w:r w:rsidRPr="00F7413C">
        <w:rPr>
          <w:lang w:val="ru-RU"/>
        </w:rPr>
        <w:t>зличитих почетних положаја на о</w:t>
      </w:r>
      <w:r>
        <w:rPr>
          <w:lang w:val="ru-RU"/>
        </w:rPr>
        <w:t>дређени знак – старт из различи</w:t>
      </w:r>
      <w:r w:rsidRPr="00F7413C">
        <w:rPr>
          <w:lang w:val="ru-RU"/>
        </w:rPr>
        <w:t>тих положаја.</w:t>
      </w:r>
    </w:p>
    <w:p w:rsidR="00F7413C" w:rsidRDefault="00F7413C" w:rsidP="00D82F92">
      <w:pPr>
        <w:jc w:val="both"/>
        <w:rPr>
          <w:lang w:val="ru-RU"/>
        </w:rPr>
      </w:pPr>
      <w:r w:rsidRPr="00F7413C">
        <w:rPr>
          <w:lang w:val="ru-RU"/>
        </w:rPr>
        <w:t xml:space="preserve"> За ученике који из здравств</w:t>
      </w:r>
      <w:r>
        <w:rPr>
          <w:lang w:val="ru-RU"/>
        </w:rPr>
        <w:t>ених разлога изводе посебно ода</w:t>
      </w:r>
      <w:r w:rsidRPr="00F7413C">
        <w:rPr>
          <w:lang w:val="ru-RU"/>
        </w:rPr>
        <w:t>бране вежбе, потребно је обезбедити посебно место за</w:t>
      </w:r>
      <w:r>
        <w:rPr>
          <w:lang w:val="ru-RU"/>
        </w:rPr>
        <w:t xml:space="preserve"> вежбање.</w:t>
      </w:r>
    </w:p>
    <w:p w:rsidR="00F7413C" w:rsidRDefault="00F7413C" w:rsidP="00D82F92">
      <w:pPr>
        <w:jc w:val="both"/>
        <w:rPr>
          <w:lang w:val="ru-RU"/>
        </w:rPr>
      </w:pPr>
    </w:p>
    <w:p w:rsidR="00F7413C" w:rsidRDefault="00F7413C" w:rsidP="00D82F92">
      <w:pPr>
        <w:jc w:val="both"/>
        <w:rPr>
          <w:lang w:val="ru-RU"/>
        </w:rPr>
      </w:pPr>
      <w:r>
        <w:rPr>
          <w:lang w:val="ru-RU"/>
        </w:rPr>
        <w:t>МОТОРИЧКЕ ВЕШТИНЕ</w:t>
      </w:r>
    </w:p>
    <w:p w:rsidR="00F7413C" w:rsidRDefault="00F7413C" w:rsidP="00D82F92">
      <w:pPr>
        <w:jc w:val="both"/>
        <w:rPr>
          <w:lang w:val="ru-RU"/>
        </w:rPr>
      </w:pPr>
    </w:p>
    <w:p w:rsidR="00F7413C" w:rsidRDefault="00F7413C" w:rsidP="00D82F92">
      <w:pPr>
        <w:jc w:val="both"/>
        <w:rPr>
          <w:b/>
          <w:lang w:val="ru-RU"/>
        </w:rPr>
      </w:pPr>
      <w:r w:rsidRPr="00F7413C">
        <w:rPr>
          <w:b/>
          <w:lang w:val="ru-RU"/>
        </w:rPr>
        <w:t>Атлетика</w:t>
      </w:r>
    </w:p>
    <w:p w:rsidR="00F7413C" w:rsidRDefault="00F7413C" w:rsidP="00D82F92">
      <w:pPr>
        <w:jc w:val="both"/>
        <w:rPr>
          <w:b/>
          <w:lang w:val="ru-RU"/>
        </w:rPr>
      </w:pPr>
    </w:p>
    <w:p w:rsidR="00F7413C" w:rsidRDefault="00F7413C" w:rsidP="00D82F92">
      <w:pPr>
        <w:jc w:val="both"/>
        <w:rPr>
          <w:lang w:val="ru-RU"/>
        </w:rPr>
      </w:pPr>
      <w:r w:rsidRPr="00F7413C">
        <w:rPr>
          <w:lang w:val="ru-RU"/>
        </w:rPr>
        <w:t>Поновити различите вариј</w:t>
      </w:r>
      <w:r>
        <w:rPr>
          <w:lang w:val="ru-RU"/>
        </w:rPr>
        <w:t>анте ходања и трчања из претход</w:t>
      </w:r>
      <w:r w:rsidRPr="00F7413C">
        <w:rPr>
          <w:lang w:val="ru-RU"/>
        </w:rPr>
        <w:t>них разреда.</w:t>
      </w:r>
    </w:p>
    <w:p w:rsidR="00F7413C" w:rsidRDefault="00F7413C" w:rsidP="00D82F92">
      <w:pPr>
        <w:jc w:val="both"/>
        <w:rPr>
          <w:lang w:val="ru-RU"/>
        </w:rPr>
      </w:pPr>
      <w:r w:rsidRPr="00F7413C">
        <w:rPr>
          <w:lang w:val="ru-RU"/>
        </w:rPr>
        <w:t xml:space="preserve"> Трчање уз правилно постављање стопала и правилан рад руку, са подизањем колена, трчањ</w:t>
      </w:r>
      <w:r>
        <w:rPr>
          <w:lang w:val="ru-RU"/>
        </w:rPr>
        <w:t>е преко препрека, трчање са про</w:t>
      </w:r>
      <w:r w:rsidRPr="00F7413C">
        <w:rPr>
          <w:lang w:val="ru-RU"/>
        </w:rPr>
        <w:t xml:space="preserve">меном ритма, трчање са променом правца и смера, брзо трчање са стартом из различитих почетних положаја, одељенско такмичење трчање на 60 </w:t>
      </w:r>
      <w:r>
        <w:t>m</w:t>
      </w:r>
      <w:r w:rsidRPr="00F7413C">
        <w:rPr>
          <w:lang w:val="ru-RU"/>
        </w:rPr>
        <w:t xml:space="preserve">, елементарне игре са трчањем. </w:t>
      </w:r>
    </w:p>
    <w:p w:rsidR="00F7413C" w:rsidRDefault="00F7413C" w:rsidP="00D82F92">
      <w:pPr>
        <w:jc w:val="both"/>
        <w:rPr>
          <w:lang w:val="ru-RU"/>
        </w:rPr>
      </w:pPr>
      <w:r w:rsidRPr="00F7413C">
        <w:rPr>
          <w:lang w:val="ru-RU"/>
        </w:rPr>
        <w:t>Спринтерско трчање: вежбе</w:t>
      </w:r>
      <w:r>
        <w:rPr>
          <w:lang w:val="ru-RU"/>
        </w:rPr>
        <w:t xml:space="preserve"> технике трчања (ниски скип, ви</w:t>
      </w:r>
      <w:r w:rsidRPr="00F7413C">
        <w:rPr>
          <w:lang w:val="ru-RU"/>
        </w:rPr>
        <w:t>соки скип, забацивање потколениц</w:t>
      </w:r>
      <w:r>
        <w:rPr>
          <w:lang w:val="ru-RU"/>
        </w:rPr>
        <w:t>е, итд.), ниски старт и фазе тр</w:t>
      </w:r>
      <w:r w:rsidRPr="00F7413C">
        <w:rPr>
          <w:lang w:val="ru-RU"/>
        </w:rPr>
        <w:t>чањ</w:t>
      </w:r>
      <w:r>
        <w:rPr>
          <w:lang w:val="ru-RU"/>
        </w:rPr>
        <w:t>а.</w:t>
      </w:r>
    </w:p>
    <w:p w:rsidR="00F7413C" w:rsidRDefault="00F7413C" w:rsidP="00D82F92">
      <w:pPr>
        <w:jc w:val="both"/>
        <w:rPr>
          <w:lang w:val="ru-RU"/>
        </w:rPr>
      </w:pPr>
      <w:r w:rsidRPr="00F7413C">
        <w:rPr>
          <w:lang w:val="ru-RU"/>
        </w:rPr>
        <w:t xml:space="preserve">Истрајно трчање: вежбе технике кроз континуирано трчање. </w:t>
      </w:r>
    </w:p>
    <w:p w:rsidR="00F7413C" w:rsidRDefault="00F7413C" w:rsidP="00D82F92">
      <w:pPr>
        <w:jc w:val="both"/>
        <w:rPr>
          <w:lang w:val="ru-RU"/>
        </w:rPr>
      </w:pPr>
      <w:r w:rsidRPr="00F7413C">
        <w:rPr>
          <w:lang w:val="ru-RU"/>
        </w:rPr>
        <w:t xml:space="preserve">Скок удаљ – основни елементи згрчне технике. </w:t>
      </w:r>
    </w:p>
    <w:p w:rsidR="00F7413C" w:rsidRDefault="00F7413C" w:rsidP="00D82F92">
      <w:pPr>
        <w:jc w:val="both"/>
        <w:rPr>
          <w:lang w:val="ru-RU"/>
        </w:rPr>
      </w:pPr>
      <w:r w:rsidRPr="00F7413C">
        <w:rPr>
          <w:lang w:val="ru-RU"/>
        </w:rPr>
        <w:t xml:space="preserve">Бацање лоптице удаљ: усвајање вежбе у целини. </w:t>
      </w:r>
    </w:p>
    <w:p w:rsidR="00F7413C" w:rsidRDefault="00F7413C" w:rsidP="00D82F92">
      <w:pPr>
        <w:jc w:val="both"/>
        <w:rPr>
          <w:lang w:val="ru-RU"/>
        </w:rPr>
      </w:pPr>
      <w:r w:rsidRPr="00F7413C">
        <w:rPr>
          <w:lang w:val="ru-RU"/>
        </w:rPr>
        <w:t xml:space="preserve">Техника бацања „вортекса”. Скок увис прекорачном техником. </w:t>
      </w:r>
    </w:p>
    <w:p w:rsidR="00F7413C" w:rsidRDefault="00F7413C" w:rsidP="00D82F92">
      <w:pPr>
        <w:jc w:val="both"/>
        <w:rPr>
          <w:lang w:val="ru-RU"/>
        </w:rPr>
      </w:pPr>
      <w:r w:rsidRPr="00F7413C">
        <w:rPr>
          <w:lang w:val="ru-RU"/>
        </w:rPr>
        <w:t xml:space="preserve">Обучавање технике врши се у целини, а по потреби рашчлањивањем на фазе. </w:t>
      </w:r>
    </w:p>
    <w:p w:rsidR="00F7413C" w:rsidRPr="00F7413C" w:rsidRDefault="00F7413C" w:rsidP="00D82F92">
      <w:pPr>
        <w:jc w:val="both"/>
        <w:rPr>
          <w:lang w:val="ru-RU"/>
        </w:rPr>
      </w:pPr>
      <w:r w:rsidRPr="00F7413C">
        <w:rPr>
          <w:lang w:val="ru-RU"/>
        </w:rPr>
        <w:t>Одељењско такмичење у тр</w:t>
      </w:r>
      <w:r>
        <w:rPr>
          <w:lang w:val="ru-RU"/>
        </w:rPr>
        <w:t>обоју – бацање лоптице на резул</w:t>
      </w:r>
      <w:r w:rsidRPr="00F7413C">
        <w:rPr>
          <w:lang w:val="ru-RU"/>
        </w:rPr>
        <w:t xml:space="preserve">тат (мерење дужине бацања), трчање 60 </w:t>
      </w:r>
      <w:r>
        <w:t>m</w:t>
      </w:r>
      <w:r w:rsidRPr="00F7413C">
        <w:rPr>
          <w:lang w:val="ru-RU"/>
        </w:rPr>
        <w:t>, скок увис на резултат (мерење висине прескока).</w:t>
      </w:r>
    </w:p>
    <w:p w:rsidR="00F7413C" w:rsidRDefault="00F7413C" w:rsidP="00D82F92">
      <w:pPr>
        <w:jc w:val="both"/>
        <w:rPr>
          <w:b/>
          <w:lang w:val="ru-RU"/>
        </w:rPr>
      </w:pPr>
      <w:r>
        <w:rPr>
          <w:b/>
          <w:lang w:val="ru-RU"/>
        </w:rPr>
        <w:lastRenderedPageBreak/>
        <w:t>Спортска гимнастика</w:t>
      </w:r>
    </w:p>
    <w:p w:rsidR="00F7413C" w:rsidRDefault="00F7413C" w:rsidP="00D82F92">
      <w:pPr>
        <w:jc w:val="both"/>
        <w:rPr>
          <w:b/>
          <w:lang w:val="ru-RU"/>
        </w:rPr>
      </w:pPr>
    </w:p>
    <w:p w:rsidR="00F7413C" w:rsidRPr="00F7413C" w:rsidRDefault="00F7413C" w:rsidP="00D82F92">
      <w:pPr>
        <w:jc w:val="both"/>
        <w:rPr>
          <w:i/>
          <w:lang w:val="ru-RU"/>
        </w:rPr>
      </w:pPr>
      <w:r w:rsidRPr="00F7413C">
        <w:rPr>
          <w:i/>
          <w:lang w:val="ru-RU"/>
        </w:rPr>
        <w:t>Основни садржаји</w:t>
      </w:r>
    </w:p>
    <w:p w:rsidR="00F7413C" w:rsidRDefault="00F7413C" w:rsidP="00D82F92">
      <w:pPr>
        <w:jc w:val="both"/>
        <w:rPr>
          <w:lang w:val="ru-RU"/>
        </w:rPr>
      </w:pPr>
      <w:r w:rsidRPr="00F7413C">
        <w:rPr>
          <w:lang w:val="ru-RU"/>
        </w:rPr>
        <w:t xml:space="preserve"> 1. Вежбе на тлу:</w:t>
      </w:r>
    </w:p>
    <w:p w:rsidR="00F7413C" w:rsidRDefault="00F7413C" w:rsidP="00D82F92">
      <w:pPr>
        <w:jc w:val="both"/>
        <w:rPr>
          <w:lang w:val="ru-RU"/>
        </w:rPr>
      </w:pPr>
      <w:r w:rsidRPr="00F7413C">
        <w:rPr>
          <w:lang w:val="ru-RU"/>
        </w:rPr>
        <w:t xml:space="preserve"> – колут напред из упора стојећег опружених ногу,</w:t>
      </w:r>
    </w:p>
    <w:p w:rsidR="00F7413C" w:rsidRDefault="00F7413C" w:rsidP="00D82F92">
      <w:pPr>
        <w:jc w:val="both"/>
        <w:rPr>
          <w:lang w:val="ru-RU"/>
        </w:rPr>
      </w:pPr>
      <w:r w:rsidRPr="00F7413C">
        <w:rPr>
          <w:lang w:val="ru-RU"/>
        </w:rPr>
        <w:t xml:space="preserve"> – колут напред преко препреке, </w:t>
      </w:r>
    </w:p>
    <w:p w:rsidR="00F7413C" w:rsidRDefault="00F7413C" w:rsidP="00D82F92">
      <w:pPr>
        <w:jc w:val="both"/>
        <w:rPr>
          <w:lang w:val="ru-RU"/>
        </w:rPr>
      </w:pPr>
      <w:r w:rsidRPr="00F7413C">
        <w:rPr>
          <w:lang w:val="ru-RU"/>
        </w:rPr>
        <w:t>– два повезана колута назад,</w:t>
      </w:r>
    </w:p>
    <w:p w:rsidR="00F7413C" w:rsidRDefault="00F7413C" w:rsidP="00D82F92">
      <w:pPr>
        <w:jc w:val="both"/>
        <w:rPr>
          <w:lang w:val="ru-RU"/>
        </w:rPr>
      </w:pPr>
      <w:r w:rsidRPr="00F7413C">
        <w:rPr>
          <w:lang w:val="ru-RU"/>
        </w:rPr>
        <w:t xml:space="preserve"> – став на лопатицама </w:t>
      </w:r>
    </w:p>
    <w:p w:rsidR="00F7413C" w:rsidRDefault="00F7413C" w:rsidP="00D82F92">
      <w:pPr>
        <w:jc w:val="both"/>
        <w:rPr>
          <w:lang w:val="ru-RU"/>
        </w:rPr>
      </w:pPr>
      <w:r w:rsidRPr="00F7413C">
        <w:rPr>
          <w:lang w:val="ru-RU"/>
        </w:rPr>
        <w:t xml:space="preserve">– „свећа” </w:t>
      </w:r>
    </w:p>
    <w:p w:rsidR="00F7413C" w:rsidRDefault="00F7413C" w:rsidP="00D82F92">
      <w:pPr>
        <w:jc w:val="both"/>
        <w:rPr>
          <w:lang w:val="ru-RU"/>
        </w:rPr>
      </w:pPr>
      <w:r w:rsidRPr="00F7413C">
        <w:rPr>
          <w:lang w:val="ru-RU"/>
        </w:rPr>
        <w:t xml:space="preserve">– опружање и издржај </w:t>
      </w:r>
    </w:p>
    <w:p w:rsidR="00F7413C" w:rsidRDefault="00F7413C" w:rsidP="00D82F92">
      <w:pPr>
        <w:jc w:val="both"/>
        <w:rPr>
          <w:lang w:val="ru-RU"/>
        </w:rPr>
      </w:pPr>
      <w:r w:rsidRPr="00F7413C">
        <w:rPr>
          <w:lang w:val="ru-RU"/>
        </w:rPr>
        <w:t>– мост из лежања на леђима,</w:t>
      </w:r>
    </w:p>
    <w:p w:rsidR="00F7413C" w:rsidRDefault="00F7413C" w:rsidP="00D82F92">
      <w:pPr>
        <w:jc w:val="both"/>
        <w:rPr>
          <w:lang w:val="ru-RU"/>
        </w:rPr>
      </w:pPr>
      <w:r w:rsidRPr="00F7413C">
        <w:rPr>
          <w:lang w:val="ru-RU"/>
        </w:rPr>
        <w:t xml:space="preserve"> – вага претклоном и заножењем, </w:t>
      </w:r>
    </w:p>
    <w:p w:rsidR="00F7413C" w:rsidRDefault="00F7413C" w:rsidP="00D82F92">
      <w:pPr>
        <w:jc w:val="both"/>
        <w:rPr>
          <w:lang w:val="ru-RU"/>
        </w:rPr>
      </w:pPr>
      <w:r w:rsidRPr="00F7413C">
        <w:rPr>
          <w:lang w:val="ru-RU"/>
        </w:rPr>
        <w:t xml:space="preserve">– став на шакама, </w:t>
      </w:r>
    </w:p>
    <w:p w:rsidR="00F7413C" w:rsidRDefault="00F7413C" w:rsidP="00D82F92">
      <w:pPr>
        <w:jc w:val="both"/>
        <w:rPr>
          <w:lang w:val="ru-RU"/>
        </w:rPr>
      </w:pPr>
      <w:r w:rsidRPr="00F7413C">
        <w:rPr>
          <w:lang w:val="ru-RU"/>
        </w:rPr>
        <w:t xml:space="preserve">– припремне вежбе за премет упором странце „звезда”, </w:t>
      </w:r>
    </w:p>
    <w:p w:rsidR="00F7413C" w:rsidRDefault="00F7413C" w:rsidP="00D82F92">
      <w:pPr>
        <w:jc w:val="both"/>
        <w:rPr>
          <w:lang w:val="ru-RU"/>
        </w:rPr>
      </w:pPr>
      <w:r w:rsidRPr="00F7413C">
        <w:rPr>
          <w:lang w:val="ru-RU"/>
        </w:rPr>
        <w:t xml:space="preserve">– комбинације две и више савладаних вежби, </w:t>
      </w:r>
    </w:p>
    <w:p w:rsidR="00F7413C" w:rsidRDefault="00F7413C" w:rsidP="00D82F92">
      <w:pPr>
        <w:jc w:val="both"/>
        <w:rPr>
          <w:lang w:val="ru-RU"/>
        </w:rPr>
      </w:pPr>
      <w:r w:rsidRPr="00F7413C">
        <w:rPr>
          <w:lang w:val="ru-RU"/>
        </w:rPr>
        <w:t>– састав од научених елемената.</w:t>
      </w:r>
    </w:p>
    <w:p w:rsidR="00F7413C" w:rsidRDefault="00F7413C" w:rsidP="00D82F92">
      <w:pPr>
        <w:jc w:val="both"/>
        <w:rPr>
          <w:i/>
          <w:lang w:val="ru-RU"/>
        </w:rPr>
      </w:pPr>
      <w:r>
        <w:rPr>
          <w:i/>
          <w:lang w:val="ru-RU"/>
        </w:rPr>
        <w:t>Проширени садржаји:</w:t>
      </w:r>
    </w:p>
    <w:p w:rsidR="00F7413C" w:rsidRDefault="00F7413C" w:rsidP="00D82F92">
      <w:pPr>
        <w:jc w:val="both"/>
        <w:rPr>
          <w:lang w:val="ru-RU"/>
        </w:rPr>
      </w:pPr>
      <w:r w:rsidRPr="00F7413C">
        <w:rPr>
          <w:lang w:val="ru-RU"/>
        </w:rPr>
        <w:t>Пример састава:</w:t>
      </w:r>
    </w:p>
    <w:p w:rsidR="00F7413C" w:rsidRDefault="00F7413C" w:rsidP="00D82F92">
      <w:pPr>
        <w:jc w:val="both"/>
        <w:rPr>
          <w:lang w:val="ru-RU"/>
        </w:rPr>
      </w:pPr>
      <w:r w:rsidRPr="00F7413C">
        <w:rPr>
          <w:lang w:val="ru-RU"/>
        </w:rPr>
        <w:t xml:space="preserve"> Из става спетног истовреме</w:t>
      </w:r>
      <w:r>
        <w:rPr>
          <w:lang w:val="ru-RU"/>
        </w:rPr>
        <w:t>но заручити обема рукама и пред</w:t>
      </w:r>
      <w:r w:rsidRPr="00F7413C">
        <w:rPr>
          <w:lang w:val="ru-RU"/>
        </w:rPr>
        <w:t>ножити левом ногом; враћање у</w:t>
      </w:r>
      <w:r>
        <w:rPr>
          <w:lang w:val="ru-RU"/>
        </w:rPr>
        <w:t xml:space="preserve"> почетни став; истовремено пред</w:t>
      </w:r>
      <w:r w:rsidRPr="00F7413C">
        <w:rPr>
          <w:lang w:val="ru-RU"/>
        </w:rPr>
        <w:t>ручити обема и заножити десно</w:t>
      </w:r>
      <w:r>
        <w:rPr>
          <w:lang w:val="ru-RU"/>
        </w:rPr>
        <w:t>м; враћање у почетни став; исто</w:t>
      </w:r>
      <w:r w:rsidRPr="00F7413C">
        <w:rPr>
          <w:lang w:val="ru-RU"/>
        </w:rPr>
        <w:t>времено одручити обема и вага; усправ; колут напред до чучња; кроз поваљку назад до свеће; пов</w:t>
      </w:r>
      <w:r>
        <w:rPr>
          <w:lang w:val="ru-RU"/>
        </w:rPr>
        <w:t>рат назад до чучња; усправ. чео</w:t>
      </w:r>
      <w:r w:rsidRPr="00F7413C">
        <w:rPr>
          <w:lang w:val="ru-RU"/>
        </w:rPr>
        <w:t xml:space="preserve">ни круг са скоком за 900 или 1800 . </w:t>
      </w:r>
    </w:p>
    <w:p w:rsidR="00F7413C" w:rsidRDefault="00F7413C" w:rsidP="00D82F92">
      <w:pPr>
        <w:jc w:val="both"/>
        <w:rPr>
          <w:lang w:val="ru-RU"/>
        </w:rPr>
      </w:pPr>
      <w:r w:rsidRPr="00F7413C">
        <w:rPr>
          <w:lang w:val="ru-RU"/>
        </w:rPr>
        <w:t xml:space="preserve">Летећи колут из места. </w:t>
      </w:r>
    </w:p>
    <w:p w:rsidR="00F7413C" w:rsidRDefault="00F7413C" w:rsidP="00D82F92">
      <w:pPr>
        <w:jc w:val="both"/>
        <w:rPr>
          <w:lang w:val="ru-RU"/>
        </w:rPr>
      </w:pPr>
      <w:r w:rsidRPr="00F7413C">
        <w:rPr>
          <w:lang w:val="ru-RU"/>
        </w:rPr>
        <w:t xml:space="preserve">Одељењско такмичење са задатом комбинацијом вежби. </w:t>
      </w:r>
    </w:p>
    <w:p w:rsidR="0026574D" w:rsidRDefault="00F7413C" w:rsidP="00D82F92">
      <w:pPr>
        <w:jc w:val="both"/>
        <w:rPr>
          <w:lang w:val="ru-RU"/>
        </w:rPr>
      </w:pPr>
      <w:r w:rsidRPr="00F7413C">
        <w:rPr>
          <w:lang w:val="ru-RU"/>
        </w:rPr>
        <w:t>2. Прескок – специфичне припремне вежбе:</w:t>
      </w:r>
    </w:p>
    <w:p w:rsidR="0026574D" w:rsidRDefault="00F7413C" w:rsidP="00D82F92">
      <w:pPr>
        <w:jc w:val="both"/>
        <w:rPr>
          <w:lang w:val="ru-RU"/>
        </w:rPr>
      </w:pPr>
      <w:r w:rsidRPr="00F7413C">
        <w:rPr>
          <w:lang w:val="ru-RU"/>
        </w:rPr>
        <w:t xml:space="preserve"> – суножни одскок и доскок на повишену површину, </w:t>
      </w:r>
    </w:p>
    <w:p w:rsidR="0026574D" w:rsidRDefault="00F7413C" w:rsidP="00D82F92">
      <w:pPr>
        <w:jc w:val="both"/>
        <w:rPr>
          <w:lang w:val="ru-RU"/>
        </w:rPr>
      </w:pPr>
      <w:r w:rsidRPr="00F7413C">
        <w:rPr>
          <w:lang w:val="ru-RU"/>
        </w:rPr>
        <w:t xml:space="preserve">– на одскочној дасци (држећи се за руке помагача) узастопни суножни скокови, </w:t>
      </w:r>
    </w:p>
    <w:p w:rsidR="0026574D" w:rsidRDefault="00F7413C" w:rsidP="00D82F92">
      <w:pPr>
        <w:jc w:val="both"/>
        <w:rPr>
          <w:lang w:val="ru-RU"/>
        </w:rPr>
      </w:pPr>
      <w:r w:rsidRPr="00F7413C">
        <w:rPr>
          <w:lang w:val="ru-RU"/>
        </w:rPr>
        <w:t xml:space="preserve">– са неколико корака залета једноножни одскок испред даске, доскок суножно на даску, одскок, фаза лета и доскок, </w:t>
      </w:r>
    </w:p>
    <w:p w:rsidR="0026574D" w:rsidRDefault="00F7413C" w:rsidP="00D82F92">
      <w:pPr>
        <w:jc w:val="both"/>
        <w:rPr>
          <w:lang w:val="ru-RU"/>
        </w:rPr>
      </w:pPr>
      <w:r w:rsidRPr="00F7413C">
        <w:rPr>
          <w:lang w:val="ru-RU"/>
        </w:rPr>
        <w:t>– упором о козлић неколи</w:t>
      </w:r>
      <w:r w:rsidR="0026574D">
        <w:rPr>
          <w:lang w:val="ru-RU"/>
        </w:rPr>
        <w:t>ко узастопних одскока са подиза</w:t>
      </w:r>
      <w:r w:rsidRPr="00F7413C">
        <w:rPr>
          <w:lang w:val="ru-RU"/>
        </w:rPr>
        <w:t>њем кукова (суножно и са разножењем, доскок на даску суножно уз помоћ испред и иза справе),</w:t>
      </w:r>
    </w:p>
    <w:p w:rsidR="0026574D" w:rsidRDefault="00F7413C" w:rsidP="00D82F92">
      <w:pPr>
        <w:jc w:val="both"/>
        <w:rPr>
          <w:lang w:val="ru-RU"/>
        </w:rPr>
      </w:pPr>
      <w:r w:rsidRPr="00F7413C">
        <w:rPr>
          <w:lang w:val="ru-RU"/>
        </w:rPr>
        <w:t xml:space="preserve"> – прескок разношка (козлић висина 110 </w:t>
      </w:r>
      <w:r>
        <w:t>cm</w:t>
      </w:r>
      <w:r w:rsidRPr="00F7413C">
        <w:rPr>
          <w:lang w:val="ru-RU"/>
        </w:rPr>
        <w:t xml:space="preserve">). </w:t>
      </w:r>
    </w:p>
    <w:p w:rsidR="0026574D" w:rsidRDefault="00F7413C" w:rsidP="00D82F92">
      <w:pPr>
        <w:jc w:val="both"/>
        <w:rPr>
          <w:lang w:val="ru-RU"/>
        </w:rPr>
      </w:pPr>
      <w:r w:rsidRPr="00F7413C">
        <w:rPr>
          <w:lang w:val="ru-RU"/>
        </w:rPr>
        <w:t>3. Вежбе у вису и упору и</w:t>
      </w:r>
      <w:r w:rsidR="0026574D">
        <w:rPr>
          <w:lang w:val="ru-RU"/>
        </w:rPr>
        <w:t xml:space="preserve"> променама висова и упора (одре</w:t>
      </w:r>
      <w:r w:rsidRPr="00F7413C">
        <w:rPr>
          <w:lang w:val="ru-RU"/>
        </w:rPr>
        <w:t xml:space="preserve">ђене вежбе се могу реализовати и на другим погодним справама, уколико су безбедне). </w:t>
      </w:r>
    </w:p>
    <w:p w:rsidR="0026574D" w:rsidRDefault="00F7413C" w:rsidP="00D82F92">
      <w:pPr>
        <w:jc w:val="both"/>
        <w:rPr>
          <w:lang w:val="ru-RU"/>
        </w:rPr>
      </w:pPr>
      <w:r w:rsidRPr="00F7413C">
        <w:rPr>
          <w:lang w:val="ru-RU"/>
        </w:rPr>
        <w:t xml:space="preserve">– вратило или двовисински </w:t>
      </w:r>
      <w:r w:rsidR="0026574D">
        <w:rPr>
          <w:lang w:val="ru-RU"/>
        </w:rPr>
        <w:t>разбој – прилагодити висину: на</w:t>
      </w:r>
      <w:r w:rsidRPr="00F7413C">
        <w:rPr>
          <w:lang w:val="ru-RU"/>
        </w:rPr>
        <w:t xml:space="preserve">скок у вис предњи, померања улево и удесно. њихање у вису, </w:t>
      </w:r>
    </w:p>
    <w:p w:rsidR="0026574D" w:rsidRDefault="00F7413C" w:rsidP="00D82F92">
      <w:pPr>
        <w:jc w:val="both"/>
        <w:rPr>
          <w:lang w:val="ru-RU"/>
        </w:rPr>
      </w:pPr>
      <w:r w:rsidRPr="00F7413C">
        <w:rPr>
          <w:lang w:val="ru-RU"/>
        </w:rPr>
        <w:t>– наскок у упор предњи на различитим справама. померања у упору,</w:t>
      </w:r>
    </w:p>
    <w:p w:rsidR="0026574D" w:rsidRDefault="00F7413C" w:rsidP="00D82F92">
      <w:pPr>
        <w:jc w:val="both"/>
        <w:rPr>
          <w:lang w:val="ru-RU"/>
        </w:rPr>
      </w:pPr>
      <w:r w:rsidRPr="00F7413C">
        <w:rPr>
          <w:lang w:val="ru-RU"/>
        </w:rPr>
        <w:t xml:space="preserve"> – дочелно вратило или нижа притка разбоја: узмак корацима уз косу површину или замахом са повишене површине до упора предњег активног, </w:t>
      </w:r>
    </w:p>
    <w:p w:rsidR="0026574D" w:rsidRDefault="00F7413C" w:rsidP="00D82F92">
      <w:pPr>
        <w:jc w:val="both"/>
        <w:rPr>
          <w:lang w:val="ru-RU"/>
        </w:rPr>
      </w:pPr>
      <w:r w:rsidRPr="00F7413C">
        <w:rPr>
          <w:lang w:val="ru-RU"/>
        </w:rPr>
        <w:t xml:space="preserve">– паралелни разбој: упор, њих, предњихом упор разножно пред рукама, </w:t>
      </w:r>
    </w:p>
    <w:p w:rsidR="0026574D" w:rsidRDefault="00F7413C" w:rsidP="00D82F92">
      <w:pPr>
        <w:jc w:val="both"/>
        <w:rPr>
          <w:lang w:val="ru-RU"/>
        </w:rPr>
      </w:pPr>
      <w:r w:rsidRPr="00F7413C">
        <w:rPr>
          <w:lang w:val="ru-RU"/>
        </w:rPr>
        <w:t xml:space="preserve">– дохватни кругови, вратило или притка разбоја: суножним одривом вис узнето (кроз згиб – </w:t>
      </w:r>
      <w:r w:rsidR="0026574D">
        <w:rPr>
          <w:lang w:val="ru-RU"/>
        </w:rPr>
        <w:t>уз помоћ), спуст напред до суно</w:t>
      </w:r>
      <w:r w:rsidRPr="00F7413C">
        <w:rPr>
          <w:lang w:val="ru-RU"/>
        </w:rPr>
        <w:t xml:space="preserve">жног става (кроз згиб, уз помоћ). </w:t>
      </w:r>
    </w:p>
    <w:p w:rsidR="0026574D" w:rsidRDefault="00F7413C" w:rsidP="00D82F92">
      <w:pPr>
        <w:jc w:val="both"/>
        <w:rPr>
          <w:lang w:val="ru-RU"/>
        </w:rPr>
      </w:pPr>
      <w:r w:rsidRPr="00F7413C">
        <w:rPr>
          <w:lang w:val="ru-RU"/>
        </w:rPr>
        <w:t>4. Вежбе равнотеже: шведска клупа и ниска греда</w:t>
      </w:r>
    </w:p>
    <w:p w:rsidR="0026574D" w:rsidRDefault="00F7413C" w:rsidP="00D82F92">
      <w:pPr>
        <w:jc w:val="both"/>
        <w:rPr>
          <w:lang w:val="ru-RU"/>
        </w:rPr>
      </w:pPr>
      <w:r w:rsidRPr="00F7413C">
        <w:rPr>
          <w:lang w:val="ru-RU"/>
        </w:rPr>
        <w:t xml:space="preserve"> – лицем према клупи – греди бочно: залет и одразом једне ноге наскок у став на другој нози, слободном заножити, </w:t>
      </w:r>
    </w:p>
    <w:p w:rsidR="0026574D" w:rsidRDefault="00F7413C" w:rsidP="00D82F92">
      <w:pPr>
        <w:jc w:val="both"/>
        <w:rPr>
          <w:lang w:val="ru-RU"/>
        </w:rPr>
      </w:pPr>
      <w:r w:rsidRPr="00F7413C">
        <w:rPr>
          <w:lang w:val="ru-RU"/>
        </w:rPr>
        <w:t>– различити начини ходањ</w:t>
      </w:r>
      <w:r w:rsidR="0026574D">
        <w:rPr>
          <w:lang w:val="ru-RU"/>
        </w:rPr>
        <w:t>а: у успону, са згрченим предно</w:t>
      </w:r>
      <w:r w:rsidRPr="00F7413C">
        <w:rPr>
          <w:lang w:val="ru-RU"/>
        </w:rPr>
        <w:t xml:space="preserve">жењем, са заножењем, са одножењем, са високим предножењем, различити начини ходања уназад, </w:t>
      </w:r>
    </w:p>
    <w:p w:rsidR="0026574D" w:rsidRDefault="00F7413C" w:rsidP="00D82F92">
      <w:pPr>
        <w:jc w:val="both"/>
        <w:rPr>
          <w:lang w:val="ru-RU"/>
        </w:rPr>
      </w:pPr>
      <w:r w:rsidRPr="00F7413C">
        <w:rPr>
          <w:lang w:val="ru-RU"/>
        </w:rPr>
        <w:t xml:space="preserve">– суножни скок и доскок на место одскока, </w:t>
      </w:r>
    </w:p>
    <w:p w:rsidR="00F7413C" w:rsidRDefault="00F7413C" w:rsidP="00D82F92">
      <w:pPr>
        <w:jc w:val="both"/>
        <w:rPr>
          <w:lang w:val="ru-RU"/>
        </w:rPr>
      </w:pPr>
      <w:r w:rsidRPr="00F7413C">
        <w:rPr>
          <w:lang w:val="ru-RU"/>
        </w:rPr>
        <w:lastRenderedPageBreak/>
        <w:t>– издржаји на једној нози са различитим положајима слобод</w:t>
      </w:r>
      <w:r>
        <w:rPr>
          <w:lang w:val="ru-RU"/>
        </w:rPr>
        <w:t>не ноге</w:t>
      </w:r>
    </w:p>
    <w:p w:rsidR="0026574D" w:rsidRDefault="0026574D" w:rsidP="00D82F92">
      <w:pPr>
        <w:jc w:val="both"/>
        <w:rPr>
          <w:lang w:val="ru-RU"/>
        </w:rPr>
      </w:pPr>
      <w:r w:rsidRPr="0026574D">
        <w:rPr>
          <w:lang w:val="ru-RU"/>
        </w:rPr>
        <w:t xml:space="preserve">– окрети на греди усправно, у чучњу за 900 и 1800 , </w:t>
      </w:r>
    </w:p>
    <w:p w:rsidR="0026574D" w:rsidRDefault="0026574D" w:rsidP="00D82F92">
      <w:pPr>
        <w:jc w:val="both"/>
        <w:rPr>
          <w:lang w:val="ru-RU"/>
        </w:rPr>
      </w:pPr>
      <w:r w:rsidRPr="0026574D">
        <w:rPr>
          <w:lang w:val="ru-RU"/>
        </w:rPr>
        <w:t xml:space="preserve">– саскок згрчено, </w:t>
      </w:r>
    </w:p>
    <w:p w:rsidR="0026574D" w:rsidRDefault="0026574D" w:rsidP="00D82F92">
      <w:pPr>
        <w:jc w:val="both"/>
        <w:rPr>
          <w:lang w:val="ru-RU"/>
        </w:rPr>
      </w:pPr>
      <w:r w:rsidRPr="0026574D">
        <w:rPr>
          <w:lang w:val="ru-RU"/>
        </w:rPr>
        <w:t>– са шведског сандука корако</w:t>
      </w:r>
      <w:r>
        <w:rPr>
          <w:lang w:val="ru-RU"/>
        </w:rPr>
        <w:t>м на високу греду, различита хо</w:t>
      </w:r>
      <w:r w:rsidRPr="0026574D">
        <w:rPr>
          <w:lang w:val="ru-RU"/>
        </w:rPr>
        <w:t>дања у складу са способностима ученика. саскок пруженим телом на високо наслагане струњаче (уз надзор и помоћ наставника).</w:t>
      </w:r>
    </w:p>
    <w:p w:rsidR="0026574D" w:rsidRDefault="0026574D" w:rsidP="00D82F92">
      <w:pPr>
        <w:jc w:val="both"/>
        <w:rPr>
          <w:lang w:val="ru-RU"/>
        </w:rPr>
      </w:pPr>
    </w:p>
    <w:p w:rsidR="0026574D" w:rsidRDefault="0026574D" w:rsidP="00D82F92">
      <w:pPr>
        <w:jc w:val="both"/>
        <w:rPr>
          <w:b/>
          <w:lang w:val="ru-RU"/>
        </w:rPr>
      </w:pPr>
      <w:r w:rsidRPr="0026574D">
        <w:rPr>
          <w:b/>
          <w:lang w:val="ru-RU"/>
        </w:rPr>
        <w:t>Основе тимских и спортских игара</w:t>
      </w:r>
    </w:p>
    <w:p w:rsidR="0026574D" w:rsidRDefault="0026574D" w:rsidP="00D82F92">
      <w:pPr>
        <w:jc w:val="both"/>
        <w:rPr>
          <w:b/>
          <w:lang w:val="ru-RU"/>
        </w:rPr>
      </w:pPr>
    </w:p>
    <w:p w:rsidR="0026574D" w:rsidRDefault="0026574D" w:rsidP="00D82F92">
      <w:pPr>
        <w:jc w:val="both"/>
        <w:rPr>
          <w:lang w:val="ru-RU"/>
        </w:rPr>
        <w:sectPr w:rsidR="0026574D" w:rsidSect="00F916DE">
          <w:type w:val="continuous"/>
          <w:pgSz w:w="15840" w:h="12240" w:orient="landscape"/>
          <w:pgMar w:top="720" w:right="720" w:bottom="720" w:left="720" w:header="720" w:footer="720" w:gutter="0"/>
          <w:cols w:space="720"/>
          <w:docGrid w:linePitch="360"/>
        </w:sectPr>
      </w:pPr>
      <w:r w:rsidRPr="0026574D">
        <w:rPr>
          <w:lang w:val="ru-RU"/>
        </w:rPr>
        <w:t>3</w:t>
      </w:r>
    </w:p>
    <w:p w:rsidR="0026574D" w:rsidRDefault="0026574D" w:rsidP="00D82F92">
      <w:pPr>
        <w:jc w:val="both"/>
        <w:rPr>
          <w:lang w:val="ru-RU"/>
        </w:rPr>
      </w:pPr>
      <w:r w:rsidRPr="0026574D">
        <w:rPr>
          <w:lang w:val="ru-RU"/>
        </w:rPr>
        <w:lastRenderedPageBreak/>
        <w:t xml:space="preserve">.1. Мини–рукомет </w:t>
      </w:r>
    </w:p>
    <w:p w:rsidR="0026574D" w:rsidRDefault="0026574D" w:rsidP="00D82F92">
      <w:pPr>
        <w:jc w:val="both"/>
        <w:rPr>
          <w:lang w:val="ru-RU"/>
        </w:rPr>
      </w:pPr>
      <w:r w:rsidRPr="0026574D">
        <w:rPr>
          <w:lang w:val="ru-RU"/>
        </w:rPr>
        <w:t>– Додавање лопте једном руком у месту и кретању.</w:t>
      </w:r>
    </w:p>
    <w:p w:rsidR="0026574D" w:rsidRDefault="0026574D" w:rsidP="00D82F92">
      <w:pPr>
        <w:jc w:val="both"/>
        <w:rPr>
          <w:lang w:val="ru-RU"/>
        </w:rPr>
      </w:pPr>
      <w:r w:rsidRPr="0026574D">
        <w:rPr>
          <w:lang w:val="ru-RU"/>
        </w:rPr>
        <w:t xml:space="preserve"> – Хватање лопте обема рука</w:t>
      </w:r>
      <w:r>
        <w:rPr>
          <w:lang w:val="ru-RU"/>
        </w:rPr>
        <w:t>ма у висини груди у месту и кре</w:t>
      </w:r>
      <w:r w:rsidRPr="0026574D">
        <w:rPr>
          <w:lang w:val="ru-RU"/>
        </w:rPr>
        <w:t xml:space="preserve">тању. </w:t>
      </w:r>
    </w:p>
    <w:p w:rsidR="0026574D" w:rsidRDefault="0026574D" w:rsidP="00D82F92">
      <w:pPr>
        <w:jc w:val="both"/>
        <w:rPr>
          <w:lang w:val="ru-RU"/>
        </w:rPr>
      </w:pPr>
      <w:r w:rsidRPr="0026574D">
        <w:rPr>
          <w:lang w:val="ru-RU"/>
        </w:rPr>
        <w:t xml:space="preserve">– Вођење лопте левом и десном руком (у месту и кретању). </w:t>
      </w:r>
    </w:p>
    <w:p w:rsidR="0026574D" w:rsidRDefault="0026574D" w:rsidP="00D82F92">
      <w:pPr>
        <w:jc w:val="both"/>
        <w:rPr>
          <w:lang w:val="ru-RU"/>
        </w:rPr>
      </w:pPr>
      <w:r w:rsidRPr="0026574D">
        <w:rPr>
          <w:lang w:val="ru-RU"/>
        </w:rPr>
        <w:t>– Шутирање из места и кретања – бочни и чеони шут.</w:t>
      </w:r>
    </w:p>
    <w:p w:rsidR="0026574D" w:rsidRDefault="0026574D" w:rsidP="00D82F92">
      <w:pPr>
        <w:jc w:val="both"/>
        <w:rPr>
          <w:lang w:val="ru-RU"/>
        </w:rPr>
      </w:pPr>
      <w:r w:rsidRPr="0026574D">
        <w:rPr>
          <w:lang w:val="ru-RU"/>
        </w:rPr>
        <w:t xml:space="preserve"> – Шутирање из скока. </w:t>
      </w:r>
    </w:p>
    <w:p w:rsidR="0026574D" w:rsidRDefault="0026574D" w:rsidP="00D82F92">
      <w:pPr>
        <w:jc w:val="both"/>
        <w:rPr>
          <w:lang w:val="ru-RU"/>
        </w:rPr>
      </w:pPr>
      <w:r w:rsidRPr="0026574D">
        <w:rPr>
          <w:lang w:val="ru-RU"/>
        </w:rPr>
        <w:t>– Тактика – игра „човек на човека”.</w:t>
      </w:r>
    </w:p>
    <w:p w:rsidR="0026574D" w:rsidRDefault="0026574D" w:rsidP="00D82F92">
      <w:pPr>
        <w:jc w:val="both"/>
        <w:rPr>
          <w:lang w:val="ru-RU"/>
        </w:rPr>
      </w:pPr>
      <w:r w:rsidRPr="0026574D">
        <w:rPr>
          <w:lang w:val="ru-RU"/>
        </w:rPr>
        <w:t xml:space="preserve"> 3.2. Футсал – „мали фудбал” </w:t>
      </w:r>
    </w:p>
    <w:p w:rsidR="0026574D" w:rsidRDefault="0026574D" w:rsidP="00D82F92">
      <w:pPr>
        <w:jc w:val="both"/>
        <w:rPr>
          <w:lang w:val="ru-RU"/>
        </w:rPr>
      </w:pPr>
      <w:r w:rsidRPr="0026574D">
        <w:rPr>
          <w:lang w:val="ru-RU"/>
        </w:rPr>
        <w:t>– Додавање лопте у месту различитим деловима стопала</w:t>
      </w:r>
    </w:p>
    <w:p w:rsidR="0026574D" w:rsidRDefault="0026574D" w:rsidP="00D82F92">
      <w:pPr>
        <w:jc w:val="both"/>
        <w:rPr>
          <w:lang w:val="ru-RU"/>
        </w:rPr>
      </w:pPr>
      <w:r w:rsidRPr="0026574D">
        <w:rPr>
          <w:lang w:val="ru-RU"/>
        </w:rPr>
        <w:t>. – Примање лопте унутрашњим делом стопала.</w:t>
      </w:r>
    </w:p>
    <w:p w:rsidR="0026574D" w:rsidRDefault="0026574D" w:rsidP="00D82F92">
      <w:pPr>
        <w:jc w:val="both"/>
        <w:rPr>
          <w:lang w:val="ru-RU"/>
        </w:rPr>
      </w:pPr>
      <w:r w:rsidRPr="0026574D">
        <w:rPr>
          <w:lang w:val="ru-RU"/>
        </w:rPr>
        <w:t xml:space="preserve"> – Додавање и примање лопте у кретању (дупли пас).</w:t>
      </w:r>
    </w:p>
    <w:p w:rsidR="0026574D" w:rsidRDefault="0026574D" w:rsidP="00D82F92">
      <w:pPr>
        <w:jc w:val="both"/>
        <w:rPr>
          <w:lang w:val="ru-RU"/>
        </w:rPr>
      </w:pPr>
      <w:r w:rsidRPr="0026574D">
        <w:rPr>
          <w:lang w:val="ru-RU"/>
        </w:rPr>
        <w:t xml:space="preserve"> – Шут различитим деловима стопала. </w:t>
      </w:r>
    </w:p>
    <w:p w:rsidR="0026574D" w:rsidRDefault="0026574D" w:rsidP="00D82F92">
      <w:pPr>
        <w:jc w:val="both"/>
        <w:rPr>
          <w:lang w:val="ru-RU"/>
        </w:rPr>
      </w:pPr>
      <w:r w:rsidRPr="0026574D">
        <w:rPr>
          <w:lang w:val="ru-RU"/>
        </w:rPr>
        <w:t>– Игра на два гола.</w:t>
      </w:r>
    </w:p>
    <w:p w:rsidR="0026574D" w:rsidRDefault="0026574D" w:rsidP="00D82F92">
      <w:pPr>
        <w:jc w:val="both"/>
        <w:rPr>
          <w:lang w:val="ru-RU"/>
        </w:rPr>
      </w:pPr>
      <w:r w:rsidRPr="0026574D">
        <w:rPr>
          <w:lang w:val="ru-RU"/>
        </w:rPr>
        <w:t xml:space="preserve"> 3.3. Кошарка – мини-кошарка </w:t>
      </w:r>
    </w:p>
    <w:p w:rsidR="0026574D" w:rsidRDefault="0026574D" w:rsidP="00D82F92">
      <w:pPr>
        <w:jc w:val="both"/>
        <w:rPr>
          <w:lang w:val="ru-RU"/>
        </w:rPr>
      </w:pPr>
      <w:r w:rsidRPr="0026574D">
        <w:rPr>
          <w:lang w:val="ru-RU"/>
        </w:rPr>
        <w:lastRenderedPageBreak/>
        <w:t xml:space="preserve">– Вођење лопте једном и другом руком месту и кретању. </w:t>
      </w:r>
    </w:p>
    <w:p w:rsidR="0026574D" w:rsidRDefault="0026574D" w:rsidP="00D82F92">
      <w:pPr>
        <w:jc w:val="both"/>
        <w:rPr>
          <w:lang w:val="ru-RU"/>
        </w:rPr>
      </w:pPr>
      <w:r w:rsidRPr="0026574D">
        <w:rPr>
          <w:lang w:val="ru-RU"/>
        </w:rPr>
        <w:t>– Хватање и додавање лопте на различите начине у месту и кретању.</w:t>
      </w:r>
    </w:p>
    <w:p w:rsidR="0026574D" w:rsidRDefault="0026574D" w:rsidP="00D82F92">
      <w:pPr>
        <w:jc w:val="both"/>
        <w:rPr>
          <w:lang w:val="ru-RU"/>
        </w:rPr>
      </w:pPr>
      <w:r w:rsidRPr="0026574D">
        <w:rPr>
          <w:lang w:val="ru-RU"/>
        </w:rPr>
        <w:t xml:space="preserve"> – Шут на кош. </w:t>
      </w:r>
    </w:p>
    <w:p w:rsidR="0026574D" w:rsidRDefault="0026574D" w:rsidP="00D82F92">
      <w:pPr>
        <w:jc w:val="both"/>
        <w:rPr>
          <w:lang w:val="ru-RU"/>
        </w:rPr>
      </w:pPr>
      <w:r w:rsidRPr="0026574D">
        <w:rPr>
          <w:lang w:val="ru-RU"/>
        </w:rPr>
        <w:t xml:space="preserve">– Двокорак. </w:t>
      </w:r>
    </w:p>
    <w:p w:rsidR="0026574D" w:rsidRDefault="0026574D" w:rsidP="00D82F92">
      <w:pPr>
        <w:jc w:val="both"/>
        <w:rPr>
          <w:lang w:val="ru-RU"/>
        </w:rPr>
      </w:pPr>
      <w:r w:rsidRPr="0026574D">
        <w:rPr>
          <w:lang w:val="ru-RU"/>
        </w:rPr>
        <w:t>– Игра на један кош.</w:t>
      </w:r>
    </w:p>
    <w:p w:rsidR="0026574D" w:rsidRDefault="0026574D" w:rsidP="00D82F92">
      <w:pPr>
        <w:jc w:val="both"/>
        <w:rPr>
          <w:lang w:val="ru-RU"/>
        </w:rPr>
      </w:pPr>
      <w:r w:rsidRPr="0026574D">
        <w:rPr>
          <w:lang w:val="ru-RU"/>
        </w:rPr>
        <w:t xml:space="preserve"> – Мини-кошарка </w:t>
      </w:r>
    </w:p>
    <w:p w:rsidR="0026574D" w:rsidRDefault="0026574D" w:rsidP="00D82F92">
      <w:pPr>
        <w:jc w:val="both"/>
        <w:rPr>
          <w:lang w:val="ru-RU"/>
        </w:rPr>
      </w:pPr>
      <w:r w:rsidRPr="0026574D">
        <w:rPr>
          <w:lang w:val="ru-RU"/>
        </w:rPr>
        <w:t xml:space="preserve">– игра на два коша. </w:t>
      </w:r>
    </w:p>
    <w:p w:rsidR="0026574D" w:rsidRDefault="0026574D" w:rsidP="00D82F92">
      <w:pPr>
        <w:jc w:val="both"/>
        <w:rPr>
          <w:lang w:val="ru-RU"/>
        </w:rPr>
      </w:pPr>
      <w:r w:rsidRPr="0026574D">
        <w:rPr>
          <w:lang w:val="ru-RU"/>
        </w:rPr>
        <w:t>3.4. Одбојка</w:t>
      </w:r>
    </w:p>
    <w:p w:rsidR="0026574D" w:rsidRDefault="0026574D" w:rsidP="00D82F92">
      <w:pPr>
        <w:jc w:val="both"/>
        <w:rPr>
          <w:lang w:val="ru-RU"/>
        </w:rPr>
      </w:pPr>
      <w:r w:rsidRPr="0026574D">
        <w:rPr>
          <w:lang w:val="ru-RU"/>
        </w:rPr>
        <w:t>– Одбијање лопте прстима и чекићем.</w:t>
      </w:r>
    </w:p>
    <w:p w:rsidR="0026574D" w:rsidRDefault="0026574D" w:rsidP="00D82F92">
      <w:pPr>
        <w:jc w:val="both"/>
        <w:rPr>
          <w:lang w:val="ru-RU"/>
        </w:rPr>
      </w:pPr>
      <w:r w:rsidRPr="0026574D">
        <w:rPr>
          <w:lang w:val="ru-RU"/>
        </w:rPr>
        <w:t xml:space="preserve"> – Доњи (школски) сервис са мање удаљености. </w:t>
      </w:r>
    </w:p>
    <w:p w:rsidR="0026574D" w:rsidRDefault="0026574D" w:rsidP="00D82F92">
      <w:pPr>
        <w:jc w:val="both"/>
        <w:rPr>
          <w:lang w:val="ru-RU"/>
        </w:rPr>
      </w:pPr>
      <w:r w:rsidRPr="0026574D">
        <w:rPr>
          <w:lang w:val="ru-RU"/>
        </w:rPr>
        <w:t>– Игра са упрошћеним правилима.</w:t>
      </w:r>
    </w:p>
    <w:p w:rsidR="0026574D" w:rsidRDefault="0026574D" w:rsidP="00D82F92">
      <w:pPr>
        <w:jc w:val="both"/>
        <w:rPr>
          <w:lang w:val="ru-RU"/>
        </w:rPr>
      </w:pPr>
      <w:r w:rsidRPr="0026574D">
        <w:rPr>
          <w:lang w:val="ru-RU"/>
        </w:rPr>
        <w:t xml:space="preserve"> 3.5. Јаџент </w:t>
      </w:r>
    </w:p>
    <w:p w:rsidR="0026574D" w:rsidRPr="0026574D" w:rsidRDefault="0026574D" w:rsidP="00D82F92">
      <w:pPr>
        <w:jc w:val="both"/>
        <w:rPr>
          <w:b/>
          <w:i/>
          <w:lang w:val="ru-RU"/>
        </w:rPr>
      </w:pPr>
      <w:r w:rsidRPr="0026574D">
        <w:rPr>
          <w:lang w:val="ru-RU"/>
        </w:rPr>
        <w:t>– Игра са упрошћеним правилима.</w:t>
      </w:r>
    </w:p>
    <w:p w:rsidR="00F7413C" w:rsidRPr="00F7413C" w:rsidRDefault="00F7413C" w:rsidP="00D82F92">
      <w:pPr>
        <w:jc w:val="both"/>
        <w:rPr>
          <w:lang w:val="ru-RU"/>
        </w:rPr>
      </w:pPr>
    </w:p>
    <w:p w:rsidR="0026574D" w:rsidRDefault="0026574D" w:rsidP="00D82F92">
      <w:pPr>
        <w:jc w:val="both"/>
        <w:rPr>
          <w:b/>
          <w:sz w:val="24"/>
          <w:lang w:val="ru-RU"/>
        </w:rPr>
        <w:sectPr w:rsidR="0026574D" w:rsidSect="0026574D">
          <w:type w:val="continuous"/>
          <w:pgSz w:w="15840" w:h="12240" w:orient="landscape"/>
          <w:pgMar w:top="720" w:right="720" w:bottom="720" w:left="720" w:header="720" w:footer="720" w:gutter="0"/>
          <w:cols w:num="2" w:space="720"/>
          <w:docGrid w:linePitch="360"/>
        </w:sectPr>
      </w:pPr>
    </w:p>
    <w:p w:rsidR="00D82F92" w:rsidRPr="00D82F92" w:rsidRDefault="00D82F92" w:rsidP="00D82F92">
      <w:pPr>
        <w:jc w:val="both"/>
        <w:rPr>
          <w:b/>
          <w:sz w:val="24"/>
          <w:lang w:val="ru-RU"/>
        </w:rPr>
      </w:pPr>
    </w:p>
    <w:p w:rsidR="00D82F92" w:rsidRDefault="0026574D" w:rsidP="0026574D">
      <w:pPr>
        <w:rPr>
          <w:b/>
          <w:lang w:val="ru-RU"/>
        </w:rPr>
      </w:pPr>
      <w:r w:rsidRPr="0026574D">
        <w:rPr>
          <w:b/>
          <w:lang w:val="ru-RU"/>
        </w:rPr>
        <w:t>Плес и ритмика</w:t>
      </w:r>
    </w:p>
    <w:p w:rsidR="0026574D" w:rsidRDefault="0026574D" w:rsidP="0026574D">
      <w:pPr>
        <w:rPr>
          <w:b/>
          <w:lang w:val="ru-RU"/>
        </w:rPr>
      </w:pPr>
    </w:p>
    <w:p w:rsidR="0026574D" w:rsidRDefault="0026574D" w:rsidP="0026574D">
      <w:pPr>
        <w:jc w:val="both"/>
        <w:rPr>
          <w:lang w:val="ru-RU"/>
        </w:rPr>
      </w:pPr>
      <w:r>
        <w:rPr>
          <w:lang w:val="ru-RU"/>
        </w:rPr>
        <w:t>-</w:t>
      </w:r>
      <w:r w:rsidRPr="0026574D">
        <w:rPr>
          <w:lang w:val="ru-RU"/>
        </w:rPr>
        <w:t xml:space="preserve">Вежбе са вијачом </w:t>
      </w:r>
    </w:p>
    <w:p w:rsidR="0026574D" w:rsidRDefault="0026574D" w:rsidP="0026574D">
      <w:pPr>
        <w:jc w:val="both"/>
        <w:rPr>
          <w:lang w:val="ru-RU"/>
        </w:rPr>
      </w:pPr>
      <w:r w:rsidRPr="0026574D">
        <w:rPr>
          <w:lang w:val="ru-RU"/>
        </w:rPr>
        <w:t>Њихање вијачом у бочној ра</w:t>
      </w:r>
      <w:r>
        <w:rPr>
          <w:lang w:val="ru-RU"/>
        </w:rPr>
        <w:t>вни (једном и другом руком, обе</w:t>
      </w:r>
      <w:r w:rsidRPr="0026574D">
        <w:rPr>
          <w:lang w:val="ru-RU"/>
        </w:rPr>
        <w:t xml:space="preserve">ма рукама) напред-назад, кружење, отворити вијачу у предручењу, два суножна поскока са међупоскоком, два суножна поскока без међупоскока са окретањем вијаче напред, а затим четири поскока са ноге на ногу. Поновити вежбе са окретањем вијаче уназад. </w:t>
      </w:r>
    </w:p>
    <w:p w:rsidR="0026574D" w:rsidRDefault="0026574D" w:rsidP="0026574D">
      <w:pPr>
        <w:jc w:val="both"/>
        <w:rPr>
          <w:lang w:val="ru-RU"/>
        </w:rPr>
      </w:pPr>
      <w:r w:rsidRPr="0026574D">
        <w:rPr>
          <w:lang w:val="ru-RU"/>
        </w:rPr>
        <w:t xml:space="preserve">– Вежбе са лоптом Кружење са лоптом у чеоној и бочној равни обема рукама и једном руком. из одручења зибом почучњем, прехват лопте у предручењу и зибом почучњем до одручења (лопта у другој руци). Бацање и хватање: </w:t>
      </w:r>
    </w:p>
    <w:p w:rsidR="0026574D" w:rsidRDefault="0026574D" w:rsidP="0026574D">
      <w:pPr>
        <w:jc w:val="both"/>
        <w:rPr>
          <w:lang w:val="ru-RU"/>
        </w:rPr>
      </w:pPr>
      <w:r w:rsidRPr="0026574D">
        <w:rPr>
          <w:lang w:val="ru-RU"/>
        </w:rPr>
        <w:t xml:space="preserve">– у задатом ритму у месту и кретању, </w:t>
      </w:r>
    </w:p>
    <w:p w:rsidR="0026574D" w:rsidRDefault="0026574D" w:rsidP="0026574D">
      <w:pPr>
        <w:jc w:val="both"/>
        <w:rPr>
          <w:lang w:val="ru-RU"/>
        </w:rPr>
      </w:pPr>
      <w:r w:rsidRPr="0026574D">
        <w:rPr>
          <w:lang w:val="ru-RU"/>
        </w:rPr>
        <w:t xml:space="preserve">– са почучњем, </w:t>
      </w:r>
    </w:p>
    <w:p w:rsidR="0026574D" w:rsidRDefault="0026574D" w:rsidP="0026574D">
      <w:pPr>
        <w:jc w:val="both"/>
        <w:rPr>
          <w:lang w:val="ru-RU"/>
        </w:rPr>
      </w:pPr>
      <w:r w:rsidRPr="0026574D">
        <w:rPr>
          <w:lang w:val="ru-RU"/>
        </w:rPr>
        <w:t xml:space="preserve">– са окретом за 1800 . </w:t>
      </w:r>
    </w:p>
    <w:p w:rsidR="0026574D" w:rsidRDefault="0026574D" w:rsidP="0026574D">
      <w:pPr>
        <w:jc w:val="both"/>
        <w:rPr>
          <w:lang w:val="ru-RU"/>
        </w:rPr>
      </w:pPr>
      <w:r w:rsidRPr="0026574D">
        <w:rPr>
          <w:lang w:val="ru-RU"/>
        </w:rPr>
        <w:t>– Народно коло „Моравац”.</w:t>
      </w:r>
    </w:p>
    <w:p w:rsidR="0026574D" w:rsidRDefault="0026574D" w:rsidP="0026574D">
      <w:pPr>
        <w:jc w:val="both"/>
        <w:rPr>
          <w:lang w:val="ru-RU"/>
        </w:rPr>
      </w:pPr>
      <w:r w:rsidRPr="0026574D">
        <w:rPr>
          <w:lang w:val="ru-RU"/>
        </w:rPr>
        <w:t xml:space="preserve"> – Народно коло из краја у коме се школа налази.</w:t>
      </w:r>
    </w:p>
    <w:p w:rsidR="0026574D" w:rsidRDefault="0026574D" w:rsidP="0026574D">
      <w:pPr>
        <w:jc w:val="both"/>
        <w:rPr>
          <w:lang w:val="ru-RU"/>
        </w:rPr>
      </w:pPr>
    </w:p>
    <w:p w:rsidR="0026574D" w:rsidRDefault="0026574D" w:rsidP="0026574D">
      <w:pPr>
        <w:jc w:val="both"/>
        <w:rPr>
          <w:b/>
          <w:lang w:val="ru-RU"/>
        </w:rPr>
      </w:pPr>
      <w:r w:rsidRPr="0026574D">
        <w:rPr>
          <w:b/>
          <w:lang w:val="ru-RU"/>
        </w:rPr>
        <w:t>Пливање</w:t>
      </w:r>
    </w:p>
    <w:p w:rsidR="0026574D" w:rsidRDefault="0026574D" w:rsidP="0026574D">
      <w:pPr>
        <w:jc w:val="both"/>
        <w:rPr>
          <w:b/>
          <w:lang w:val="ru-RU"/>
        </w:rPr>
      </w:pPr>
    </w:p>
    <w:p w:rsidR="0026574D" w:rsidRDefault="0026574D" w:rsidP="0026574D">
      <w:pPr>
        <w:jc w:val="both"/>
        <w:rPr>
          <w:lang w:val="ru-RU"/>
        </w:rPr>
      </w:pPr>
      <w:r w:rsidRPr="0026574D">
        <w:rPr>
          <w:lang w:val="ru-RU"/>
        </w:rPr>
        <w:t xml:space="preserve">Наставну тему Пливање реализују школе које за то имају услове у школи или објектима ван ње. </w:t>
      </w:r>
    </w:p>
    <w:p w:rsidR="0026574D" w:rsidRDefault="0026574D" w:rsidP="0026574D">
      <w:pPr>
        <w:jc w:val="both"/>
        <w:rPr>
          <w:lang w:val="ru-RU"/>
        </w:rPr>
      </w:pPr>
      <w:r w:rsidRPr="0026574D">
        <w:rPr>
          <w:lang w:val="ru-RU"/>
        </w:rPr>
        <w:t xml:space="preserve">– Правила понашања на пливалишту. </w:t>
      </w:r>
    </w:p>
    <w:p w:rsidR="0026574D" w:rsidRDefault="0026574D" w:rsidP="0026574D">
      <w:pPr>
        <w:jc w:val="both"/>
        <w:rPr>
          <w:lang w:val="ru-RU"/>
        </w:rPr>
      </w:pPr>
      <w:r w:rsidRPr="0026574D">
        <w:rPr>
          <w:lang w:val="ru-RU"/>
        </w:rPr>
        <w:lastRenderedPageBreak/>
        <w:t xml:space="preserve">– Вежбе прилагођавања на водену средину (квашење делова тела). </w:t>
      </w:r>
    </w:p>
    <w:p w:rsidR="0026574D" w:rsidRDefault="0026574D" w:rsidP="0026574D">
      <w:pPr>
        <w:jc w:val="both"/>
        <w:rPr>
          <w:lang w:val="ru-RU"/>
        </w:rPr>
      </w:pPr>
      <w:r w:rsidRPr="0026574D">
        <w:rPr>
          <w:lang w:val="ru-RU"/>
        </w:rPr>
        <w:t>– Вежбе дисања.</w:t>
      </w:r>
    </w:p>
    <w:p w:rsidR="0026574D" w:rsidRDefault="0026574D" w:rsidP="0026574D">
      <w:pPr>
        <w:jc w:val="both"/>
        <w:rPr>
          <w:lang w:val="ru-RU"/>
        </w:rPr>
      </w:pPr>
      <w:r w:rsidRPr="0026574D">
        <w:rPr>
          <w:lang w:val="ru-RU"/>
        </w:rPr>
        <w:t xml:space="preserve"> – Вежбе плутања (на леђима, стомаку и згрчено). </w:t>
      </w:r>
    </w:p>
    <w:p w:rsidR="0026574D" w:rsidRDefault="0026574D" w:rsidP="0026574D">
      <w:pPr>
        <w:jc w:val="both"/>
        <w:rPr>
          <w:lang w:val="ru-RU"/>
        </w:rPr>
      </w:pPr>
      <w:r w:rsidRPr="0026574D">
        <w:rPr>
          <w:lang w:val="ru-RU"/>
        </w:rPr>
        <w:t xml:space="preserve">– Вежбе клизања (на стомаку и леђима). </w:t>
      </w:r>
    </w:p>
    <w:p w:rsidR="0026574D" w:rsidRDefault="0026574D" w:rsidP="0026574D">
      <w:pPr>
        <w:jc w:val="both"/>
        <w:rPr>
          <w:lang w:val="ru-RU"/>
        </w:rPr>
      </w:pPr>
      <w:r w:rsidRPr="0026574D">
        <w:rPr>
          <w:lang w:val="ru-RU"/>
        </w:rPr>
        <w:t>– Рад ногама у води (краул и леђно).</w:t>
      </w:r>
    </w:p>
    <w:p w:rsidR="0026574D" w:rsidRDefault="0026574D" w:rsidP="0026574D">
      <w:pPr>
        <w:jc w:val="both"/>
        <w:rPr>
          <w:lang w:val="ru-RU"/>
        </w:rPr>
      </w:pPr>
      <w:r w:rsidRPr="0026574D">
        <w:rPr>
          <w:lang w:val="ru-RU"/>
        </w:rPr>
        <w:t xml:space="preserve"> – Рад рукама (краул и леђно са даском). </w:t>
      </w:r>
    </w:p>
    <w:p w:rsidR="0026574D" w:rsidRDefault="0026574D" w:rsidP="0026574D">
      <w:pPr>
        <w:jc w:val="both"/>
        <w:rPr>
          <w:lang w:val="ru-RU"/>
        </w:rPr>
      </w:pPr>
      <w:r w:rsidRPr="0026574D">
        <w:rPr>
          <w:lang w:val="ru-RU"/>
        </w:rPr>
        <w:t xml:space="preserve">– Скок на ноге. </w:t>
      </w:r>
    </w:p>
    <w:p w:rsidR="0026574D" w:rsidRDefault="0026574D" w:rsidP="0026574D">
      <w:pPr>
        <w:jc w:val="both"/>
        <w:rPr>
          <w:lang w:val="ru-RU"/>
        </w:rPr>
      </w:pPr>
      <w:r w:rsidRPr="0026574D">
        <w:rPr>
          <w:lang w:val="ru-RU"/>
        </w:rPr>
        <w:t xml:space="preserve">– Пливање у складу са могућностима ученика. </w:t>
      </w:r>
    </w:p>
    <w:p w:rsidR="0026574D" w:rsidRDefault="0026574D" w:rsidP="0026574D">
      <w:pPr>
        <w:jc w:val="both"/>
        <w:rPr>
          <w:lang w:val="ru-RU"/>
        </w:rPr>
      </w:pPr>
      <w:r w:rsidRPr="0026574D">
        <w:rPr>
          <w:lang w:val="ru-RU"/>
        </w:rPr>
        <w:t>– Игре у води</w:t>
      </w:r>
    </w:p>
    <w:p w:rsidR="0026574D" w:rsidRDefault="0026574D" w:rsidP="0026574D">
      <w:pPr>
        <w:jc w:val="both"/>
        <w:rPr>
          <w:lang w:val="ru-RU"/>
        </w:rPr>
      </w:pPr>
    </w:p>
    <w:p w:rsidR="0026574D" w:rsidRPr="0026574D" w:rsidRDefault="0026574D" w:rsidP="0026574D">
      <w:pPr>
        <w:jc w:val="both"/>
        <w:rPr>
          <w:b/>
          <w:lang w:val="ru-RU"/>
        </w:rPr>
      </w:pPr>
      <w:r w:rsidRPr="0026574D">
        <w:rPr>
          <w:b/>
          <w:lang w:val="ru-RU"/>
        </w:rPr>
        <w:t>Полигони</w:t>
      </w:r>
    </w:p>
    <w:p w:rsidR="0026574D" w:rsidRDefault="0026574D" w:rsidP="0026574D">
      <w:pPr>
        <w:jc w:val="both"/>
        <w:rPr>
          <w:lang w:val="ru-RU"/>
        </w:rPr>
      </w:pPr>
    </w:p>
    <w:p w:rsidR="0026574D" w:rsidRDefault="0026574D" w:rsidP="0026574D">
      <w:pPr>
        <w:jc w:val="both"/>
        <w:rPr>
          <w:lang w:val="ru-RU"/>
        </w:rPr>
      </w:pPr>
      <w:r w:rsidRPr="0026574D">
        <w:rPr>
          <w:lang w:val="ru-RU"/>
        </w:rPr>
        <w:t>Полигони се примењују након неколико обрађених тематских целина (наставних тема или области) и састављају се од усвојених вежби у складу са условима за извођење наставе.</w:t>
      </w:r>
    </w:p>
    <w:p w:rsidR="0026574D" w:rsidRDefault="0026574D" w:rsidP="0026574D">
      <w:pPr>
        <w:jc w:val="both"/>
        <w:rPr>
          <w:lang w:val="ru-RU"/>
        </w:rPr>
      </w:pPr>
    </w:p>
    <w:p w:rsidR="0026574D" w:rsidRDefault="0026574D" w:rsidP="0026574D">
      <w:pPr>
        <w:jc w:val="both"/>
        <w:rPr>
          <w:b/>
          <w:lang w:val="ru-RU"/>
        </w:rPr>
      </w:pPr>
      <w:r>
        <w:rPr>
          <w:b/>
          <w:lang w:val="ru-RU"/>
        </w:rPr>
        <w:t>ФИЗИЧКА И ЗДРАВСТВЕНА КУЛТУРА</w:t>
      </w:r>
    </w:p>
    <w:p w:rsidR="0026574D" w:rsidRDefault="0026574D" w:rsidP="0026574D">
      <w:pPr>
        <w:jc w:val="both"/>
        <w:rPr>
          <w:b/>
          <w:lang w:val="ru-RU"/>
        </w:rPr>
      </w:pPr>
    </w:p>
    <w:p w:rsidR="0026574D" w:rsidRDefault="0026574D" w:rsidP="0026574D">
      <w:pPr>
        <w:jc w:val="both"/>
        <w:rPr>
          <w:lang w:val="ru-RU"/>
        </w:rPr>
      </w:pPr>
      <w:r>
        <w:rPr>
          <w:lang w:val="ru-RU"/>
        </w:rPr>
        <w:t>Култура вежбања и играња</w:t>
      </w:r>
    </w:p>
    <w:p w:rsidR="0026574D" w:rsidRDefault="0026574D" w:rsidP="0026574D">
      <w:pPr>
        <w:jc w:val="both"/>
        <w:rPr>
          <w:lang w:val="ru-RU"/>
        </w:rPr>
      </w:pPr>
    </w:p>
    <w:p w:rsidR="0026574D" w:rsidRDefault="0026574D" w:rsidP="0026574D">
      <w:pPr>
        <w:jc w:val="both"/>
        <w:rPr>
          <w:lang w:val="ru-RU"/>
        </w:rPr>
      </w:pPr>
      <w:r w:rsidRPr="0026574D">
        <w:rPr>
          <w:lang w:val="ru-RU"/>
        </w:rPr>
        <w:t>У раду са ученицима пос</w:t>
      </w:r>
      <w:r>
        <w:rPr>
          <w:lang w:val="ru-RU"/>
        </w:rPr>
        <w:t>тепено уводити терминологију ве</w:t>
      </w:r>
      <w:r w:rsidRPr="0026574D">
        <w:rPr>
          <w:lang w:val="ru-RU"/>
        </w:rPr>
        <w:t>жбања и упознати их са утиц</w:t>
      </w:r>
      <w:r>
        <w:rPr>
          <w:lang w:val="ru-RU"/>
        </w:rPr>
        <w:t>ајем примењених вежби на органи</w:t>
      </w:r>
      <w:r w:rsidRPr="0026574D">
        <w:rPr>
          <w:lang w:val="ru-RU"/>
        </w:rPr>
        <w:t>зам. Упознати ученике са основним правилима мини-рукомета, кошарке, м</w:t>
      </w:r>
      <w:r>
        <w:rPr>
          <w:lang w:val="ru-RU"/>
        </w:rPr>
        <w:t>ини-кошарке, футсала и одбојке.</w:t>
      </w:r>
    </w:p>
    <w:p w:rsidR="0026574D" w:rsidRDefault="0026574D" w:rsidP="0026574D">
      <w:pPr>
        <w:jc w:val="both"/>
        <w:rPr>
          <w:lang w:val="ru-RU"/>
        </w:rPr>
      </w:pPr>
      <w:r w:rsidRPr="0026574D">
        <w:rPr>
          <w:lang w:val="ru-RU"/>
        </w:rPr>
        <w:t>Подсетити ученике на прав</w:t>
      </w:r>
      <w:r>
        <w:rPr>
          <w:lang w:val="ru-RU"/>
        </w:rPr>
        <w:t>ила понашања која важе у просто</w:t>
      </w:r>
      <w:r w:rsidRPr="0026574D">
        <w:rPr>
          <w:lang w:val="ru-RU"/>
        </w:rPr>
        <w:t>рима за физичко вежбање, како у школи, тако и ван ње. Истицати неопходност поштовања правила</w:t>
      </w:r>
      <w:r>
        <w:rPr>
          <w:lang w:val="ru-RU"/>
        </w:rPr>
        <w:t xml:space="preserve"> понашања током игре и вежбања.</w:t>
      </w:r>
    </w:p>
    <w:p w:rsidR="0026574D" w:rsidRDefault="0026574D" w:rsidP="0026574D">
      <w:pPr>
        <w:jc w:val="both"/>
        <w:rPr>
          <w:lang w:val="ru-RU"/>
        </w:rPr>
      </w:pPr>
      <w:r w:rsidRPr="0026574D">
        <w:rPr>
          <w:lang w:val="ru-RU"/>
        </w:rPr>
        <w:t xml:space="preserve">Развијање свести о потреби чувања својих и туђих ствари, справа и реквизита које се користе. </w:t>
      </w:r>
    </w:p>
    <w:p w:rsidR="0026574D" w:rsidRDefault="0026574D" w:rsidP="0026574D">
      <w:pPr>
        <w:jc w:val="both"/>
        <w:rPr>
          <w:lang w:val="ru-RU"/>
        </w:rPr>
      </w:pPr>
      <w:r w:rsidRPr="0026574D">
        <w:rPr>
          <w:lang w:val="ru-RU"/>
        </w:rPr>
        <w:t xml:space="preserve">Упућивати ученике да </w:t>
      </w:r>
      <w:r>
        <w:rPr>
          <w:lang w:val="ru-RU"/>
        </w:rPr>
        <w:t>информишу родитеље о вежбању то</w:t>
      </w:r>
      <w:r w:rsidRPr="0026574D">
        <w:rPr>
          <w:lang w:val="ru-RU"/>
        </w:rPr>
        <w:t xml:space="preserve">ком наставних и ваннаставних активности. </w:t>
      </w:r>
    </w:p>
    <w:p w:rsidR="0026574D" w:rsidRDefault="0026574D" w:rsidP="0026574D">
      <w:pPr>
        <w:jc w:val="both"/>
        <w:rPr>
          <w:lang w:val="ru-RU"/>
        </w:rPr>
      </w:pPr>
      <w:r w:rsidRPr="0026574D">
        <w:rPr>
          <w:lang w:val="ru-RU"/>
        </w:rPr>
        <w:t>Указивати на значај вежбањ</w:t>
      </w:r>
      <w:r>
        <w:rPr>
          <w:lang w:val="ru-RU"/>
        </w:rPr>
        <w:t>а и подстицати ученике на вежба</w:t>
      </w:r>
      <w:r w:rsidRPr="0026574D">
        <w:rPr>
          <w:lang w:val="ru-RU"/>
        </w:rPr>
        <w:t xml:space="preserve">ње у слободно време. </w:t>
      </w:r>
    </w:p>
    <w:p w:rsidR="0026574D" w:rsidRDefault="0026574D" w:rsidP="0026574D">
      <w:pPr>
        <w:jc w:val="both"/>
        <w:rPr>
          <w:lang w:val="ru-RU"/>
        </w:rPr>
      </w:pPr>
      <w:r w:rsidRPr="0026574D">
        <w:rPr>
          <w:lang w:val="ru-RU"/>
        </w:rPr>
        <w:t>Навикавати ученике да пр</w:t>
      </w:r>
      <w:r>
        <w:rPr>
          <w:lang w:val="ru-RU"/>
        </w:rPr>
        <w:t>иликом игре или такмичења уважа</w:t>
      </w:r>
      <w:r w:rsidRPr="0026574D">
        <w:rPr>
          <w:lang w:val="ru-RU"/>
        </w:rPr>
        <w:t>вају све учеснике у игри, њихова постигнућа и међусобне р</w:t>
      </w:r>
      <w:r>
        <w:rPr>
          <w:lang w:val="ru-RU"/>
        </w:rPr>
        <w:t>азлике.</w:t>
      </w:r>
    </w:p>
    <w:p w:rsidR="0026574D" w:rsidRDefault="0026574D" w:rsidP="0026574D">
      <w:pPr>
        <w:jc w:val="both"/>
        <w:rPr>
          <w:lang w:val="ru-RU"/>
        </w:rPr>
      </w:pPr>
    </w:p>
    <w:p w:rsidR="0026574D" w:rsidRDefault="0026574D" w:rsidP="0026574D">
      <w:pPr>
        <w:jc w:val="both"/>
        <w:rPr>
          <w:lang w:val="ru-RU"/>
        </w:rPr>
      </w:pPr>
      <w:r>
        <w:rPr>
          <w:lang w:val="ru-RU"/>
        </w:rPr>
        <w:t>Здравствено васпитање</w:t>
      </w:r>
    </w:p>
    <w:p w:rsidR="0026574D" w:rsidRDefault="0026574D" w:rsidP="0026574D">
      <w:pPr>
        <w:jc w:val="both"/>
        <w:rPr>
          <w:lang w:val="ru-RU"/>
        </w:rPr>
      </w:pPr>
    </w:p>
    <w:p w:rsidR="003A7DF3" w:rsidRDefault="0026574D" w:rsidP="0026574D">
      <w:pPr>
        <w:jc w:val="both"/>
        <w:rPr>
          <w:lang w:val="ru-RU"/>
        </w:rPr>
      </w:pPr>
      <w:r w:rsidRPr="0026574D">
        <w:rPr>
          <w:lang w:val="ru-RU"/>
        </w:rPr>
        <w:t>На начин прилагођен ученику</w:t>
      </w:r>
      <w:r>
        <w:rPr>
          <w:lang w:val="ru-RU"/>
        </w:rPr>
        <w:t xml:space="preserve"> објаснити повезаност интензите</w:t>
      </w:r>
      <w:r w:rsidRPr="0026574D">
        <w:rPr>
          <w:lang w:val="ru-RU"/>
        </w:rPr>
        <w:t>та вежбања и вредности пулса. Мери</w:t>
      </w:r>
      <w:r>
        <w:rPr>
          <w:lang w:val="ru-RU"/>
        </w:rPr>
        <w:t>ти пулс на вратној артерији. Об</w:t>
      </w:r>
      <w:r w:rsidRPr="0026574D">
        <w:rPr>
          <w:lang w:val="ru-RU"/>
        </w:rPr>
        <w:t>јаснити значај правилног дисања при вежбању, као и утицај вежбања на правилан развој кардиореспи</w:t>
      </w:r>
      <w:r w:rsidR="003A7DF3">
        <w:rPr>
          <w:lang w:val="ru-RU"/>
        </w:rPr>
        <w:t>раторног система. Проширити уче</w:t>
      </w:r>
      <w:r w:rsidRPr="0026574D">
        <w:rPr>
          <w:lang w:val="ru-RU"/>
        </w:rPr>
        <w:t xml:space="preserve">ничка знања из претходних разреда о правилној исхрани и вежбању. </w:t>
      </w:r>
    </w:p>
    <w:p w:rsidR="003A7DF3" w:rsidRDefault="0026574D" w:rsidP="0026574D">
      <w:pPr>
        <w:jc w:val="both"/>
        <w:rPr>
          <w:lang w:val="ru-RU"/>
        </w:rPr>
      </w:pPr>
      <w:r w:rsidRPr="0026574D">
        <w:rPr>
          <w:lang w:val="ru-RU"/>
        </w:rPr>
        <w:t xml:space="preserve">Редовна провера здравља и вежбање. </w:t>
      </w:r>
    </w:p>
    <w:p w:rsidR="0026574D" w:rsidRDefault="0026574D" w:rsidP="0026574D">
      <w:pPr>
        <w:jc w:val="both"/>
        <w:rPr>
          <w:lang w:val="ru-RU"/>
        </w:rPr>
      </w:pPr>
      <w:r w:rsidRPr="0026574D">
        <w:rPr>
          <w:lang w:val="ru-RU"/>
        </w:rPr>
        <w:t>Препознавање основних врста повреда (посекотина, одеротина, ударац...) и указивање на в</w:t>
      </w:r>
      <w:r w:rsidR="003A7DF3">
        <w:rPr>
          <w:lang w:val="ru-RU"/>
        </w:rPr>
        <w:t>ажност правовременог обавештава</w:t>
      </w:r>
      <w:r w:rsidRPr="0026574D">
        <w:rPr>
          <w:lang w:val="ru-RU"/>
        </w:rPr>
        <w:t>ња наставника, родитеља и других одраслих у случају повреде</w:t>
      </w:r>
      <w:r w:rsidR="003A7DF3">
        <w:rPr>
          <w:lang w:val="ru-RU"/>
        </w:rPr>
        <w:t>.</w:t>
      </w:r>
    </w:p>
    <w:p w:rsidR="003A7DF3" w:rsidRDefault="003A7DF3" w:rsidP="0026574D">
      <w:pPr>
        <w:jc w:val="both"/>
        <w:rPr>
          <w:lang w:val="ru-RU"/>
        </w:rPr>
      </w:pPr>
    </w:p>
    <w:p w:rsidR="003A7DF3" w:rsidRDefault="003A7DF3" w:rsidP="0026574D">
      <w:pPr>
        <w:jc w:val="both"/>
        <w:rPr>
          <w:b/>
          <w:lang w:val="ru-RU"/>
        </w:rPr>
      </w:pPr>
      <w:r>
        <w:rPr>
          <w:b/>
          <w:lang w:val="ru-RU"/>
        </w:rPr>
        <w:t>Дидактичко-методички елементи</w:t>
      </w:r>
    </w:p>
    <w:p w:rsidR="003A7DF3" w:rsidRDefault="003A7DF3" w:rsidP="0026574D">
      <w:pPr>
        <w:jc w:val="both"/>
        <w:rPr>
          <w:b/>
          <w:lang w:val="ru-RU"/>
        </w:rPr>
      </w:pPr>
    </w:p>
    <w:p w:rsidR="003A7DF3" w:rsidRDefault="003A7DF3" w:rsidP="0026574D">
      <w:pPr>
        <w:jc w:val="both"/>
        <w:rPr>
          <w:lang w:val="ru-RU"/>
        </w:rPr>
      </w:pPr>
      <w:r w:rsidRPr="003A7DF3">
        <w:rPr>
          <w:lang w:val="ru-RU"/>
        </w:rPr>
        <w:t xml:space="preserve">Основне карактеристике реализације наставе: </w:t>
      </w:r>
    </w:p>
    <w:p w:rsidR="003A7DF3" w:rsidRDefault="003A7DF3" w:rsidP="0026574D">
      <w:pPr>
        <w:jc w:val="both"/>
        <w:rPr>
          <w:lang w:val="ru-RU"/>
        </w:rPr>
      </w:pPr>
      <w:r w:rsidRPr="003A7DF3">
        <w:rPr>
          <w:lang w:val="ru-RU"/>
        </w:rPr>
        <w:t xml:space="preserve">– јасноћа наставног процеса; </w:t>
      </w:r>
    </w:p>
    <w:p w:rsidR="003A7DF3" w:rsidRDefault="003A7DF3" w:rsidP="0026574D">
      <w:pPr>
        <w:jc w:val="both"/>
        <w:rPr>
          <w:lang w:val="ru-RU"/>
        </w:rPr>
      </w:pPr>
      <w:r w:rsidRPr="003A7DF3">
        <w:rPr>
          <w:lang w:val="ru-RU"/>
        </w:rPr>
        <w:t xml:space="preserve">– оптимално коришћење расположивог простора, справа и реквизита; </w:t>
      </w:r>
    </w:p>
    <w:p w:rsidR="003A7DF3" w:rsidRDefault="003A7DF3" w:rsidP="0026574D">
      <w:pPr>
        <w:jc w:val="both"/>
        <w:rPr>
          <w:lang w:val="ru-RU"/>
        </w:rPr>
      </w:pPr>
      <w:r w:rsidRPr="003A7DF3">
        <w:rPr>
          <w:lang w:val="ru-RU"/>
        </w:rPr>
        <w:lastRenderedPageBreak/>
        <w:t>– избор рационалних облика и метода рада;</w:t>
      </w:r>
    </w:p>
    <w:p w:rsidR="003A7DF3" w:rsidRDefault="003A7DF3" w:rsidP="0026574D">
      <w:pPr>
        <w:jc w:val="both"/>
        <w:rPr>
          <w:lang w:val="ru-RU"/>
        </w:rPr>
      </w:pPr>
      <w:r w:rsidRPr="003A7DF3">
        <w:rPr>
          <w:lang w:val="ru-RU"/>
        </w:rPr>
        <w:t xml:space="preserve"> – избор вежби усклађен с</w:t>
      </w:r>
      <w:r>
        <w:rPr>
          <w:lang w:val="ru-RU"/>
        </w:rPr>
        <w:t>а програмским садржајима и исхо</w:t>
      </w:r>
      <w:r w:rsidRPr="003A7DF3">
        <w:rPr>
          <w:lang w:val="ru-RU"/>
        </w:rPr>
        <w:t>дима;</w:t>
      </w:r>
    </w:p>
    <w:p w:rsidR="003A7DF3" w:rsidRDefault="003A7DF3" w:rsidP="0026574D">
      <w:pPr>
        <w:jc w:val="both"/>
        <w:rPr>
          <w:lang w:val="ru-RU"/>
        </w:rPr>
      </w:pPr>
      <w:r w:rsidRPr="003A7DF3">
        <w:rPr>
          <w:lang w:val="ru-RU"/>
        </w:rPr>
        <w:t xml:space="preserve"> – функционална повезаност делова часа – унутар једног и више узастопних часова одређене наставне теме.</w:t>
      </w:r>
    </w:p>
    <w:p w:rsidR="003A7DF3" w:rsidRDefault="003A7DF3" w:rsidP="0026574D">
      <w:pPr>
        <w:jc w:val="both"/>
        <w:rPr>
          <w:lang w:val="ru-RU"/>
        </w:rPr>
      </w:pPr>
      <w:r w:rsidRPr="003A7DF3">
        <w:rPr>
          <w:lang w:val="ru-RU"/>
        </w:rPr>
        <w:t xml:space="preserve"> При избору облика рада уз</w:t>
      </w:r>
      <w:r>
        <w:rPr>
          <w:lang w:val="ru-RU"/>
        </w:rPr>
        <w:t>имају се у обзир просторни усло</w:t>
      </w:r>
      <w:r w:rsidRPr="003A7DF3">
        <w:rPr>
          <w:lang w:val="ru-RU"/>
        </w:rPr>
        <w:t>ви, број ученика на часу, опремљеност справама и реквизитима и планирана динамика рада. Избор дидактичих облика ра</w:t>
      </w:r>
      <w:r>
        <w:rPr>
          <w:lang w:val="ru-RU"/>
        </w:rPr>
        <w:t>да треба да буде у функцији ефи</w:t>
      </w:r>
      <w:r w:rsidRPr="003A7DF3">
        <w:rPr>
          <w:lang w:val="ru-RU"/>
        </w:rPr>
        <w:t>касне организације и интензифик</w:t>
      </w:r>
      <w:r>
        <w:rPr>
          <w:lang w:val="ru-RU"/>
        </w:rPr>
        <w:t>ације часа, у циљу достизања по</w:t>
      </w:r>
      <w:r w:rsidRPr="003A7DF3">
        <w:rPr>
          <w:lang w:val="ru-RU"/>
        </w:rPr>
        <w:t xml:space="preserve">стављених исхода. </w:t>
      </w:r>
    </w:p>
    <w:p w:rsidR="003A7DF3" w:rsidRDefault="003A7DF3" w:rsidP="0026574D">
      <w:pPr>
        <w:jc w:val="both"/>
        <w:rPr>
          <w:lang w:val="ru-RU"/>
        </w:rPr>
      </w:pPr>
      <w:r w:rsidRPr="003A7DF3">
        <w:rPr>
          <w:lang w:val="ru-RU"/>
        </w:rPr>
        <w:t>У настави треба да преовлада</w:t>
      </w:r>
      <w:r>
        <w:rPr>
          <w:lang w:val="ru-RU"/>
        </w:rPr>
        <w:t>вају игре и садржаји који захте</w:t>
      </w:r>
      <w:r w:rsidRPr="003A7DF3">
        <w:rPr>
          <w:lang w:val="ru-RU"/>
        </w:rPr>
        <w:t>вају прецизност извођења. Сви</w:t>
      </w:r>
      <w:r>
        <w:rPr>
          <w:lang w:val="ru-RU"/>
        </w:rPr>
        <w:t>м вежбањима претходе тачна упут</w:t>
      </w:r>
      <w:r w:rsidRPr="003A7DF3">
        <w:rPr>
          <w:lang w:val="ru-RU"/>
        </w:rPr>
        <w:t>ства наставника и приказ вежби. Наставник прати рад ученика, указује на грешке и исправља их.</w:t>
      </w:r>
    </w:p>
    <w:p w:rsidR="003A7DF3" w:rsidRDefault="003A7DF3" w:rsidP="0026574D">
      <w:pPr>
        <w:jc w:val="both"/>
        <w:rPr>
          <w:lang w:val="ru-RU"/>
        </w:rPr>
      </w:pPr>
    </w:p>
    <w:p w:rsidR="003A7DF3" w:rsidRDefault="003A7DF3" w:rsidP="0026574D">
      <w:pPr>
        <w:jc w:val="both"/>
        <w:rPr>
          <w:b/>
          <w:sz w:val="24"/>
          <w:lang w:val="ru-RU"/>
        </w:rPr>
      </w:pPr>
      <w:r>
        <w:rPr>
          <w:b/>
          <w:sz w:val="24"/>
          <w:lang w:val="ru-RU"/>
        </w:rPr>
        <w:t>ПРАЋЕЊЕ И ВРЕДНОВАЊЕ НАСТАВЕ И УЧЕЊА</w:t>
      </w:r>
    </w:p>
    <w:p w:rsidR="003A7DF3" w:rsidRDefault="003A7DF3" w:rsidP="0026574D">
      <w:pPr>
        <w:jc w:val="both"/>
        <w:rPr>
          <w:b/>
          <w:sz w:val="24"/>
          <w:lang w:val="ru-RU"/>
        </w:rPr>
      </w:pPr>
    </w:p>
    <w:p w:rsidR="003A7DF3" w:rsidRDefault="003A7DF3" w:rsidP="0026574D">
      <w:pPr>
        <w:jc w:val="both"/>
        <w:rPr>
          <w:lang w:val="ru-RU"/>
        </w:rPr>
      </w:pPr>
      <w:r w:rsidRPr="003A7DF3">
        <w:rPr>
          <w:lang w:val="ru-RU"/>
        </w:rPr>
        <w:t>У циљу сагледавања и ан</w:t>
      </w:r>
      <w:r>
        <w:rPr>
          <w:lang w:val="ru-RU"/>
        </w:rPr>
        <w:t>ализирања ефеката наставе физич</w:t>
      </w:r>
      <w:r w:rsidRPr="003A7DF3">
        <w:rPr>
          <w:lang w:val="ru-RU"/>
        </w:rPr>
        <w:t xml:space="preserve">ког и здравственог васпитања, </w:t>
      </w:r>
      <w:r>
        <w:rPr>
          <w:lang w:val="ru-RU"/>
        </w:rPr>
        <w:t>препоручује се да наставник под</w:t>
      </w:r>
      <w:r w:rsidRPr="003A7DF3">
        <w:rPr>
          <w:lang w:val="ru-RU"/>
        </w:rPr>
        <w:t xml:space="preserve">једнако, континуирано прати и вреднује: </w:t>
      </w:r>
    </w:p>
    <w:p w:rsidR="003A7DF3" w:rsidRDefault="003A7DF3" w:rsidP="0026574D">
      <w:pPr>
        <w:jc w:val="both"/>
        <w:rPr>
          <w:lang w:val="ru-RU"/>
        </w:rPr>
      </w:pPr>
      <w:r w:rsidRPr="003A7DF3">
        <w:rPr>
          <w:lang w:val="ru-RU"/>
        </w:rPr>
        <w:t>– ниво ангажованости (активност) и однос ученика према обавезама у Физичком и здравственом васпитању који обухвата:</w:t>
      </w:r>
    </w:p>
    <w:p w:rsidR="003A7DF3" w:rsidRDefault="003A7DF3" w:rsidP="0026574D">
      <w:pPr>
        <w:jc w:val="both"/>
        <w:rPr>
          <w:lang w:val="ru-RU"/>
        </w:rPr>
      </w:pPr>
      <w:r w:rsidRPr="003A7DF3">
        <w:rPr>
          <w:lang w:val="ru-RU"/>
        </w:rPr>
        <w:t xml:space="preserve">– вежбање у адекватној спортској опреми; </w:t>
      </w:r>
    </w:p>
    <w:p w:rsidR="003A7DF3" w:rsidRDefault="003A7DF3" w:rsidP="0026574D">
      <w:pPr>
        <w:jc w:val="both"/>
        <w:rPr>
          <w:lang w:val="ru-RU"/>
        </w:rPr>
      </w:pPr>
      <w:r w:rsidRPr="003A7DF3">
        <w:rPr>
          <w:lang w:val="ru-RU"/>
        </w:rPr>
        <w:t>– активно учествовање на часовима Физичког и здравственог васпитања;</w:t>
      </w:r>
    </w:p>
    <w:p w:rsidR="003A7DF3" w:rsidRDefault="003A7DF3" w:rsidP="0026574D">
      <w:pPr>
        <w:jc w:val="both"/>
        <w:rPr>
          <w:lang w:val="ru-RU"/>
        </w:rPr>
      </w:pPr>
      <w:r w:rsidRPr="003A7DF3">
        <w:rPr>
          <w:lang w:val="ru-RU"/>
        </w:rPr>
        <w:t xml:space="preserve"> – вежбање и играње у слободно време; </w:t>
      </w:r>
    </w:p>
    <w:p w:rsidR="003A7DF3" w:rsidRDefault="003A7DF3" w:rsidP="0026574D">
      <w:pPr>
        <w:jc w:val="both"/>
        <w:rPr>
          <w:lang w:val="ru-RU"/>
        </w:rPr>
      </w:pPr>
      <w:r w:rsidRPr="003A7DF3">
        <w:rPr>
          <w:lang w:val="ru-RU"/>
        </w:rPr>
        <w:t>– приказ два комплекса усвојених општеприпремни</w:t>
      </w:r>
      <w:r>
        <w:rPr>
          <w:lang w:val="ru-RU"/>
        </w:rPr>
        <w:t xml:space="preserve">х вежби (вежби обликовања), без </w:t>
      </w:r>
      <w:r w:rsidRPr="003A7DF3">
        <w:rPr>
          <w:lang w:val="ru-RU"/>
        </w:rPr>
        <w:t xml:space="preserve">реквизита; </w:t>
      </w:r>
    </w:p>
    <w:p w:rsidR="003A7DF3" w:rsidRDefault="003A7DF3" w:rsidP="0026574D">
      <w:pPr>
        <w:jc w:val="both"/>
        <w:rPr>
          <w:lang w:val="ru-RU"/>
        </w:rPr>
      </w:pPr>
      <w:r w:rsidRPr="003A7DF3">
        <w:rPr>
          <w:lang w:val="ru-RU"/>
        </w:rPr>
        <w:t xml:space="preserve">– постигнућа у моторичким вештинама; </w:t>
      </w:r>
    </w:p>
    <w:p w:rsidR="003A7DF3" w:rsidRDefault="003A7DF3" w:rsidP="0026574D">
      <w:pPr>
        <w:jc w:val="both"/>
        <w:rPr>
          <w:lang w:val="ru-RU"/>
        </w:rPr>
      </w:pPr>
      <w:r w:rsidRPr="003A7DF3">
        <w:rPr>
          <w:lang w:val="ru-RU"/>
        </w:rPr>
        <w:t>– индивидуални напредак ученика.</w:t>
      </w:r>
    </w:p>
    <w:p w:rsidR="003A7DF3" w:rsidRDefault="003A7DF3" w:rsidP="0026574D">
      <w:pPr>
        <w:jc w:val="both"/>
        <w:rPr>
          <w:lang w:val="ru-RU"/>
        </w:rPr>
      </w:pPr>
      <w:r w:rsidRPr="003A7DF3">
        <w:rPr>
          <w:lang w:val="ru-RU"/>
        </w:rPr>
        <w:t xml:space="preserve">Индивидуални напредак сваког ученика процењује се у </w:t>
      </w:r>
      <w:r>
        <w:rPr>
          <w:lang w:val="ru-RU"/>
        </w:rPr>
        <w:t>од</w:t>
      </w:r>
      <w:r w:rsidRPr="003A7DF3">
        <w:rPr>
          <w:lang w:val="ru-RU"/>
        </w:rPr>
        <w:t>носу на претходно проверено</w:t>
      </w:r>
      <w:r>
        <w:rPr>
          <w:lang w:val="ru-RU"/>
        </w:rPr>
        <w:t xml:space="preserve"> стање. Приликом оцењивања неоп</w:t>
      </w:r>
      <w:r w:rsidRPr="003A7DF3">
        <w:rPr>
          <w:lang w:val="ru-RU"/>
        </w:rPr>
        <w:t>ходно је узети у обзир способности ученика, степен спретности и умешности. Уколико ученик нема развијене посебне способности, приликом вредновања (оцењива</w:t>
      </w:r>
      <w:r>
        <w:rPr>
          <w:lang w:val="ru-RU"/>
        </w:rPr>
        <w:t>ња) узима се у обзир његов инди</w:t>
      </w:r>
      <w:r w:rsidRPr="003A7DF3">
        <w:rPr>
          <w:lang w:val="ru-RU"/>
        </w:rPr>
        <w:t>видуални напредак у односу на</w:t>
      </w:r>
      <w:r>
        <w:rPr>
          <w:lang w:val="ru-RU"/>
        </w:rPr>
        <w:t xml:space="preserve"> претходна достугнућа и могућно</w:t>
      </w:r>
      <w:r w:rsidRPr="003A7DF3">
        <w:rPr>
          <w:lang w:val="ru-RU"/>
        </w:rPr>
        <w:t>сти као и ангажовање ученика у наставном проце</w:t>
      </w:r>
      <w:r>
        <w:rPr>
          <w:lang w:val="ru-RU"/>
        </w:rPr>
        <w:t>су.</w:t>
      </w:r>
    </w:p>
    <w:p w:rsidR="003A7DF3" w:rsidRDefault="003A7DF3" w:rsidP="0026574D">
      <w:pPr>
        <w:jc w:val="both"/>
        <w:rPr>
          <w:lang w:val="ru-RU"/>
        </w:rPr>
      </w:pPr>
      <w:r w:rsidRPr="003A7DF3">
        <w:rPr>
          <w:lang w:val="ru-RU"/>
        </w:rPr>
        <w:t>Код ученика ослобођених од практичног дела наставе прати се и вреднује:</w:t>
      </w:r>
    </w:p>
    <w:p w:rsidR="003A7DF3" w:rsidRDefault="003A7DF3" w:rsidP="0026574D">
      <w:pPr>
        <w:jc w:val="both"/>
        <w:rPr>
          <w:lang w:val="ru-RU"/>
        </w:rPr>
      </w:pPr>
      <w:r w:rsidRPr="003A7DF3">
        <w:rPr>
          <w:lang w:val="ru-RU"/>
        </w:rPr>
        <w:t xml:space="preserve"> – познавање основних правила елементарних и спортских игара, основних здравствено-хигијенских правила вежбања и здраве исхране;</w:t>
      </w:r>
    </w:p>
    <w:p w:rsidR="003A7DF3" w:rsidRDefault="003A7DF3" w:rsidP="0026574D">
      <w:pPr>
        <w:jc w:val="both"/>
        <w:rPr>
          <w:lang w:val="ru-RU"/>
        </w:rPr>
      </w:pPr>
      <w:r w:rsidRPr="003A7DF3">
        <w:rPr>
          <w:lang w:val="ru-RU"/>
        </w:rPr>
        <w:t xml:space="preserve"> – учешће у ваннаставним активностима. </w:t>
      </w:r>
    </w:p>
    <w:p w:rsidR="003A7DF3" w:rsidRDefault="003A7DF3" w:rsidP="0026574D">
      <w:pPr>
        <w:jc w:val="both"/>
        <w:rPr>
          <w:lang w:val="ru-RU"/>
        </w:rPr>
      </w:pPr>
      <w:r w:rsidRPr="003A7DF3">
        <w:rPr>
          <w:lang w:val="ru-RU"/>
        </w:rPr>
        <w:t>Праћење, вредновање и оцењивање ученика ослобођених од практичног дела наставе, врши се на основу посебног ангажовања у настави. Праћење, вредновање и оцењивање ученика са и</w:t>
      </w:r>
      <w:r>
        <w:rPr>
          <w:lang w:val="ru-RU"/>
        </w:rPr>
        <w:t>нвалидите</w:t>
      </w:r>
      <w:r w:rsidRPr="003A7DF3">
        <w:rPr>
          <w:lang w:val="ru-RU"/>
        </w:rPr>
        <w:t>том врши се на основу њиховог индивидуално</w:t>
      </w:r>
      <w:r>
        <w:rPr>
          <w:lang w:val="ru-RU"/>
        </w:rPr>
        <w:t>г напретка.</w:t>
      </w:r>
    </w:p>
    <w:p w:rsidR="003A7DF3" w:rsidRDefault="003A7DF3" w:rsidP="0026574D">
      <w:pPr>
        <w:jc w:val="both"/>
        <w:rPr>
          <w:lang w:val="ru-RU"/>
        </w:rPr>
      </w:pPr>
    </w:p>
    <w:p w:rsidR="003A7DF3" w:rsidRDefault="003A7DF3" w:rsidP="003A7DF3">
      <w:pPr>
        <w:jc w:val="center"/>
        <w:rPr>
          <w:b/>
          <w:sz w:val="24"/>
          <w:lang w:val="ru-RU"/>
        </w:rPr>
      </w:pPr>
      <w:r>
        <w:rPr>
          <w:b/>
          <w:sz w:val="24"/>
          <w:lang w:val="ru-RU"/>
        </w:rPr>
        <w:t>ВАННАСТАВНЕ И ВАНШКОЛСКЕ АКТИВНОСТИ</w:t>
      </w:r>
    </w:p>
    <w:p w:rsidR="003A7DF3" w:rsidRDefault="003A7DF3" w:rsidP="003A7DF3">
      <w:pPr>
        <w:jc w:val="center"/>
        <w:rPr>
          <w:b/>
          <w:sz w:val="24"/>
          <w:lang w:val="ru-RU"/>
        </w:rPr>
      </w:pPr>
    </w:p>
    <w:p w:rsidR="003A7DF3" w:rsidRDefault="003A7DF3" w:rsidP="003A7DF3">
      <w:pPr>
        <w:jc w:val="both"/>
        <w:rPr>
          <w:lang w:val="ru-RU"/>
        </w:rPr>
      </w:pPr>
      <w:r w:rsidRPr="003A7DF3">
        <w:rPr>
          <w:lang w:val="ru-RU"/>
        </w:rPr>
        <w:t>План и програм ових активности предлаже Одељењско веће четвртог разреда и саставни је део Годишњег плана рада школе и школског програма.</w:t>
      </w:r>
    </w:p>
    <w:p w:rsidR="003A7DF3" w:rsidRDefault="003A7DF3" w:rsidP="003A7DF3">
      <w:pPr>
        <w:jc w:val="both"/>
        <w:rPr>
          <w:lang w:val="ru-RU"/>
        </w:rPr>
      </w:pPr>
    </w:p>
    <w:p w:rsidR="003A7DF3" w:rsidRDefault="003A7DF3" w:rsidP="003A7DF3">
      <w:pPr>
        <w:jc w:val="both"/>
        <w:rPr>
          <w:b/>
          <w:lang w:val="ru-RU"/>
        </w:rPr>
      </w:pPr>
      <w:r w:rsidRPr="003A7DF3">
        <w:rPr>
          <w:b/>
          <w:lang w:val="ru-RU"/>
        </w:rPr>
        <w:t>Слободне активности</w:t>
      </w:r>
    </w:p>
    <w:p w:rsidR="003A7DF3" w:rsidRDefault="003A7DF3" w:rsidP="003A7DF3">
      <w:pPr>
        <w:jc w:val="both"/>
        <w:rPr>
          <w:b/>
          <w:lang w:val="ru-RU"/>
        </w:rPr>
      </w:pPr>
    </w:p>
    <w:p w:rsidR="003A7DF3" w:rsidRDefault="003A7DF3" w:rsidP="003A7DF3">
      <w:pPr>
        <w:jc w:val="both"/>
        <w:rPr>
          <w:lang w:val="ru-RU"/>
        </w:rPr>
      </w:pPr>
      <w:r w:rsidRPr="003A7DF3">
        <w:rPr>
          <w:lang w:val="ru-RU"/>
        </w:rPr>
        <w:t>Реализују се према интерес</w:t>
      </w:r>
      <w:r>
        <w:rPr>
          <w:lang w:val="ru-RU"/>
        </w:rPr>
        <w:t>овању ученика. Сачињава се посе</w:t>
      </w:r>
      <w:r w:rsidRPr="003A7DF3">
        <w:rPr>
          <w:lang w:val="ru-RU"/>
        </w:rPr>
        <w:t>бан програм при чему се узимају у обзир материјални и простор</w:t>
      </w:r>
      <w:r>
        <w:rPr>
          <w:lang w:val="ru-RU"/>
        </w:rPr>
        <w:t xml:space="preserve">ни </w:t>
      </w:r>
      <w:r w:rsidRPr="003A7DF3">
        <w:rPr>
          <w:lang w:val="ru-RU"/>
        </w:rPr>
        <w:t>услови рада, узрасне карактеристике и способности ученика.</w:t>
      </w:r>
    </w:p>
    <w:p w:rsidR="003A7DF3" w:rsidRDefault="003A7DF3" w:rsidP="003A7DF3">
      <w:pPr>
        <w:jc w:val="both"/>
        <w:rPr>
          <w:lang w:val="ru-RU"/>
        </w:rPr>
      </w:pPr>
    </w:p>
    <w:p w:rsidR="003A7DF3" w:rsidRDefault="003A7DF3" w:rsidP="003A7DF3">
      <w:pPr>
        <w:jc w:val="both"/>
        <w:rPr>
          <w:b/>
          <w:lang w:val="ru-RU"/>
        </w:rPr>
      </w:pPr>
      <w:r w:rsidRPr="003A7DF3">
        <w:rPr>
          <w:b/>
          <w:lang w:val="ru-RU"/>
        </w:rPr>
        <w:t>Недеља школског спорта</w:t>
      </w:r>
    </w:p>
    <w:p w:rsidR="003A7DF3" w:rsidRDefault="003A7DF3" w:rsidP="003A7DF3">
      <w:pPr>
        <w:jc w:val="both"/>
        <w:rPr>
          <w:b/>
          <w:lang w:val="ru-RU"/>
        </w:rPr>
      </w:pPr>
    </w:p>
    <w:p w:rsidR="001B1C9D" w:rsidRDefault="003A7DF3" w:rsidP="003A7DF3">
      <w:pPr>
        <w:jc w:val="both"/>
        <w:rPr>
          <w:lang w:val="ru-RU"/>
        </w:rPr>
      </w:pPr>
      <w:r w:rsidRPr="003A7DF3">
        <w:rPr>
          <w:lang w:val="ru-RU"/>
        </w:rPr>
        <w:t>Ради развоја и практиковањ</w:t>
      </w:r>
      <w:r>
        <w:rPr>
          <w:lang w:val="ru-RU"/>
        </w:rPr>
        <w:t>а здравог начина живота, схвата</w:t>
      </w:r>
      <w:r w:rsidRPr="003A7DF3">
        <w:rPr>
          <w:lang w:val="ru-RU"/>
        </w:rPr>
        <w:t>ња важности сопственог здрављ</w:t>
      </w:r>
      <w:r>
        <w:rPr>
          <w:lang w:val="ru-RU"/>
        </w:rPr>
        <w:t>а и безбедности, о потреби него</w:t>
      </w:r>
      <w:r w:rsidRPr="003A7DF3">
        <w:rPr>
          <w:lang w:val="ru-RU"/>
        </w:rPr>
        <w:t>вања и развоја физичких способности, као и превенције насиља, наркоманије, малолетничке дел</w:t>
      </w:r>
      <w:r>
        <w:rPr>
          <w:lang w:val="ru-RU"/>
        </w:rPr>
        <w:t>инквенције, школа у оквиру Школ</w:t>
      </w:r>
      <w:r w:rsidRPr="003A7DF3">
        <w:rPr>
          <w:lang w:val="ru-RU"/>
        </w:rPr>
        <w:t>ског програма реализује недељу школског спорта.</w:t>
      </w:r>
    </w:p>
    <w:p w:rsidR="001B1C9D" w:rsidRDefault="001B1C9D" w:rsidP="003A7DF3">
      <w:pPr>
        <w:jc w:val="both"/>
        <w:rPr>
          <w:lang w:val="ru-RU"/>
        </w:rPr>
      </w:pPr>
    </w:p>
    <w:p w:rsidR="001B1C9D" w:rsidRDefault="003A7DF3" w:rsidP="003A7DF3">
      <w:pPr>
        <w:jc w:val="both"/>
        <w:rPr>
          <w:lang w:val="ru-RU"/>
        </w:rPr>
      </w:pPr>
      <w:r w:rsidRPr="003A7DF3">
        <w:rPr>
          <w:lang w:val="ru-RU"/>
        </w:rPr>
        <w:t xml:space="preserve"> Недеља школског спорта обухвата: </w:t>
      </w:r>
    </w:p>
    <w:p w:rsidR="001B1C9D" w:rsidRDefault="003A7DF3" w:rsidP="003A7DF3">
      <w:pPr>
        <w:jc w:val="both"/>
        <w:rPr>
          <w:lang w:val="ru-RU"/>
        </w:rPr>
      </w:pPr>
      <w:r w:rsidRPr="003A7DF3">
        <w:rPr>
          <w:lang w:val="ru-RU"/>
        </w:rPr>
        <w:t xml:space="preserve">– физичке активности прилагођене узрасту и могућностима ученика; </w:t>
      </w:r>
    </w:p>
    <w:p w:rsidR="001B1C9D" w:rsidRDefault="003A7DF3" w:rsidP="003A7DF3">
      <w:pPr>
        <w:jc w:val="both"/>
        <w:rPr>
          <w:lang w:val="ru-RU"/>
        </w:rPr>
      </w:pPr>
      <w:r w:rsidRPr="003A7DF3">
        <w:rPr>
          <w:lang w:val="ru-RU"/>
        </w:rPr>
        <w:t xml:space="preserve">– културне манифестације са циљем промоције физичког вежбања, спорта и здравља (ликовне и друге изложбе, фолклор, плес, музичко-спортске радионице...); </w:t>
      </w:r>
    </w:p>
    <w:p w:rsidR="001B1C9D" w:rsidRDefault="003A7DF3" w:rsidP="003A7DF3">
      <w:pPr>
        <w:jc w:val="both"/>
        <w:rPr>
          <w:lang w:val="ru-RU"/>
        </w:rPr>
      </w:pPr>
      <w:r w:rsidRPr="003A7DF3">
        <w:rPr>
          <w:lang w:val="ru-RU"/>
        </w:rPr>
        <w:t xml:space="preserve">– ђачке радионице (о здрављу, физичком вежбању, спорту и др...). </w:t>
      </w:r>
    </w:p>
    <w:p w:rsidR="003A7DF3" w:rsidRDefault="003A7DF3" w:rsidP="003A7DF3">
      <w:pPr>
        <w:jc w:val="both"/>
        <w:rPr>
          <w:lang w:val="ru-RU"/>
        </w:rPr>
      </w:pPr>
      <w:r w:rsidRPr="003A7DF3">
        <w:rPr>
          <w:lang w:val="ru-RU"/>
        </w:rPr>
        <w:t>План и програм Недеље школског спорта сачињава</w:t>
      </w:r>
      <w:r w:rsidR="001B1C9D">
        <w:rPr>
          <w:lang w:val="ru-RU"/>
        </w:rPr>
        <w:t xml:space="preserve"> Одељењ</w:t>
      </w:r>
      <w:r w:rsidRPr="003A7DF3">
        <w:rPr>
          <w:lang w:val="ru-RU"/>
        </w:rPr>
        <w:t>ско веће четвртог разреда заједно са Стручним већем предметних наставника који реализују настав</w:t>
      </w:r>
      <w:r w:rsidR="001B1C9D">
        <w:rPr>
          <w:lang w:val="ru-RU"/>
        </w:rPr>
        <w:t>у Физичког и здравственог васпи</w:t>
      </w:r>
      <w:r w:rsidRPr="003A7DF3">
        <w:rPr>
          <w:lang w:val="ru-RU"/>
        </w:rPr>
        <w:t>тања у другом циклусу, као и другим Стручним већима (ликовне културе, музичке културе, историје, информатике...) и стручним сарадницима у школи, водећи рач</w:t>
      </w:r>
      <w:r w:rsidR="001B1C9D">
        <w:rPr>
          <w:lang w:val="ru-RU"/>
        </w:rPr>
        <w:t>уна да и ученици који су ослобо</w:t>
      </w:r>
      <w:r w:rsidRPr="003A7DF3">
        <w:rPr>
          <w:lang w:val="ru-RU"/>
        </w:rPr>
        <w:t>ђени од практичног дела настав</w:t>
      </w:r>
      <w:r w:rsidR="001B1C9D">
        <w:rPr>
          <w:lang w:val="ru-RU"/>
        </w:rPr>
        <w:t>е Физичког и здравственог васпи</w:t>
      </w:r>
      <w:r w:rsidRPr="003A7DF3">
        <w:rPr>
          <w:lang w:val="ru-RU"/>
        </w:rPr>
        <w:t>тања, буду укључени у огранизацију ових активнос</w:t>
      </w:r>
      <w:r w:rsidR="001B1C9D">
        <w:rPr>
          <w:lang w:val="ru-RU"/>
        </w:rPr>
        <w:t>ти.</w:t>
      </w:r>
    </w:p>
    <w:p w:rsidR="001B1C9D" w:rsidRDefault="001B1C9D" w:rsidP="003A7DF3">
      <w:pPr>
        <w:jc w:val="both"/>
        <w:rPr>
          <w:lang w:val="ru-RU"/>
        </w:rPr>
      </w:pPr>
    </w:p>
    <w:p w:rsidR="001B1C9D" w:rsidRDefault="001B1C9D" w:rsidP="003A7DF3">
      <w:pPr>
        <w:jc w:val="both"/>
        <w:rPr>
          <w:b/>
          <w:lang w:val="ru-RU"/>
        </w:rPr>
      </w:pPr>
      <w:r>
        <w:rPr>
          <w:b/>
          <w:lang w:val="ru-RU"/>
        </w:rPr>
        <w:t>Активности у природи (излет, крос, зимовање, летовање...)</w:t>
      </w:r>
    </w:p>
    <w:p w:rsidR="001B1C9D" w:rsidRDefault="001B1C9D" w:rsidP="003A7DF3">
      <w:pPr>
        <w:jc w:val="both"/>
        <w:rPr>
          <w:b/>
          <w:lang w:val="ru-RU"/>
        </w:rPr>
      </w:pPr>
    </w:p>
    <w:p w:rsidR="001B1C9D" w:rsidRDefault="001B1C9D" w:rsidP="003A7DF3">
      <w:pPr>
        <w:jc w:val="both"/>
        <w:rPr>
          <w:lang w:val="ru-RU"/>
        </w:rPr>
      </w:pPr>
      <w:r w:rsidRPr="001B1C9D">
        <w:rPr>
          <w:lang w:val="ru-RU"/>
        </w:rPr>
        <w:t xml:space="preserve">Из фонда радних дана, предвиђених заједничким планом, школа може да организује активности у природи: </w:t>
      </w:r>
    </w:p>
    <w:p w:rsidR="001B1C9D" w:rsidRDefault="001B1C9D" w:rsidP="003A7DF3">
      <w:pPr>
        <w:jc w:val="both"/>
        <w:rPr>
          <w:lang w:val="ru-RU"/>
        </w:rPr>
      </w:pPr>
      <w:r w:rsidRPr="001B1C9D">
        <w:rPr>
          <w:lang w:val="ru-RU"/>
        </w:rPr>
        <w:t xml:space="preserve">– излет (пешачење, планинарење и др.); </w:t>
      </w:r>
    </w:p>
    <w:p w:rsidR="001B1C9D" w:rsidRDefault="001B1C9D" w:rsidP="003A7DF3">
      <w:pPr>
        <w:jc w:val="both"/>
        <w:rPr>
          <w:lang w:val="ru-RU"/>
        </w:rPr>
      </w:pPr>
      <w:r w:rsidRPr="001B1C9D">
        <w:rPr>
          <w:lang w:val="ru-RU"/>
        </w:rPr>
        <w:t xml:space="preserve">– крос (минимум једном у току школске године); </w:t>
      </w:r>
    </w:p>
    <w:p w:rsidR="001B1C9D" w:rsidRDefault="001B1C9D" w:rsidP="003A7DF3">
      <w:pPr>
        <w:jc w:val="both"/>
        <w:rPr>
          <w:lang w:val="ru-RU"/>
        </w:rPr>
      </w:pPr>
      <w:r w:rsidRPr="001B1C9D">
        <w:rPr>
          <w:lang w:val="ru-RU"/>
        </w:rPr>
        <w:t>– зимовање – за време зимског распуста (физичке активности на снегу).</w:t>
      </w:r>
    </w:p>
    <w:p w:rsidR="001B1C9D" w:rsidRDefault="001B1C9D" w:rsidP="003A7DF3">
      <w:pPr>
        <w:jc w:val="both"/>
        <w:rPr>
          <w:lang w:val="ru-RU"/>
        </w:rPr>
      </w:pPr>
      <w:r w:rsidRPr="001B1C9D">
        <w:rPr>
          <w:lang w:val="ru-RU"/>
        </w:rPr>
        <w:t>– летовање – за време летњег распуста (камповање итд.).</w:t>
      </w:r>
    </w:p>
    <w:p w:rsidR="001B1C9D" w:rsidRDefault="001B1C9D" w:rsidP="003A7DF3">
      <w:pPr>
        <w:jc w:val="both"/>
        <w:rPr>
          <w:lang w:val="ru-RU"/>
        </w:rPr>
      </w:pPr>
      <w:r w:rsidRPr="001B1C9D">
        <w:rPr>
          <w:lang w:val="ru-RU"/>
        </w:rPr>
        <w:t xml:space="preserve"> План и програм ових активности сачињава Одељенско веће четвртог разреда у сарадњи </w:t>
      </w:r>
      <w:r>
        <w:rPr>
          <w:lang w:val="ru-RU"/>
        </w:rPr>
        <w:t>са Стручним већем предметних на</w:t>
      </w:r>
      <w:r w:rsidRPr="001B1C9D">
        <w:rPr>
          <w:lang w:val="ru-RU"/>
        </w:rPr>
        <w:t xml:space="preserve">ставника који реализују наставу </w:t>
      </w:r>
      <w:r>
        <w:rPr>
          <w:lang w:val="ru-RU"/>
        </w:rPr>
        <w:t>Физичког и здравственог васпита</w:t>
      </w:r>
      <w:r w:rsidRPr="001B1C9D">
        <w:rPr>
          <w:lang w:val="ru-RU"/>
        </w:rPr>
        <w:t>ња у другом циклу</w:t>
      </w:r>
      <w:r>
        <w:rPr>
          <w:lang w:val="ru-RU"/>
        </w:rPr>
        <w:t>су.</w:t>
      </w:r>
    </w:p>
    <w:p w:rsidR="001B1C9D" w:rsidRDefault="001B1C9D" w:rsidP="003A7DF3">
      <w:pPr>
        <w:jc w:val="both"/>
        <w:rPr>
          <w:lang w:val="ru-RU"/>
        </w:rPr>
      </w:pPr>
    </w:p>
    <w:p w:rsidR="001B1C9D" w:rsidRDefault="001B1C9D" w:rsidP="003A7DF3">
      <w:pPr>
        <w:jc w:val="both"/>
        <w:rPr>
          <w:b/>
          <w:lang w:val="ru-RU"/>
        </w:rPr>
      </w:pPr>
      <w:r w:rsidRPr="001B1C9D">
        <w:rPr>
          <w:b/>
          <w:lang w:val="ru-RU"/>
        </w:rPr>
        <w:t>Школска такмичења</w:t>
      </w:r>
    </w:p>
    <w:p w:rsidR="001B1C9D" w:rsidRDefault="001B1C9D" w:rsidP="003A7DF3">
      <w:pPr>
        <w:jc w:val="both"/>
        <w:rPr>
          <w:b/>
          <w:lang w:val="ru-RU"/>
        </w:rPr>
      </w:pPr>
    </w:p>
    <w:p w:rsidR="001B1C9D" w:rsidRDefault="001B1C9D" w:rsidP="003A7DF3">
      <w:pPr>
        <w:jc w:val="both"/>
        <w:rPr>
          <w:lang w:val="ru-RU"/>
        </w:rPr>
      </w:pPr>
      <w:r w:rsidRPr="001B1C9D">
        <w:rPr>
          <w:lang w:val="ru-RU"/>
        </w:rPr>
        <w:t>Школа за ученике четвртог разреда организује и спроводи такмичења из минимум једне сп</w:t>
      </w:r>
      <w:r>
        <w:rPr>
          <w:lang w:val="ru-RU"/>
        </w:rPr>
        <w:t>ортске игре (у складу са програ</w:t>
      </w:r>
      <w:r w:rsidRPr="001B1C9D">
        <w:rPr>
          <w:lang w:val="ru-RU"/>
        </w:rPr>
        <w:t>мом), полигона у току школске</w:t>
      </w:r>
      <w:r>
        <w:rPr>
          <w:lang w:val="ru-RU"/>
        </w:rPr>
        <w:t xml:space="preserve"> године, као интегрални део про</w:t>
      </w:r>
      <w:r w:rsidRPr="001B1C9D">
        <w:rPr>
          <w:lang w:val="ru-RU"/>
        </w:rPr>
        <w:t xml:space="preserve">цеса физичког и здравственог васпитања. План такмичења доноси Одељењско веће четвртог разреда у сарадњи са Стручним већем наставника Физичког и здравственог васпитања. </w:t>
      </w:r>
    </w:p>
    <w:p w:rsidR="001B1C9D" w:rsidRDefault="001B1C9D" w:rsidP="003A7DF3">
      <w:pPr>
        <w:jc w:val="both"/>
        <w:rPr>
          <w:lang w:val="ru-RU"/>
        </w:rPr>
      </w:pPr>
      <w:r w:rsidRPr="001B1C9D">
        <w:rPr>
          <w:lang w:val="ru-RU"/>
        </w:rPr>
        <w:t>Ученици могу да учествују и на такмичењима у систему школских спортских такмичења Републике Србије, која су у складу са планом и програмом наставе и учења, као и на такмичењима од интереса за локалну заједницу.</w:t>
      </w:r>
    </w:p>
    <w:p w:rsidR="001B1C9D" w:rsidRDefault="001B1C9D" w:rsidP="003A7DF3">
      <w:pPr>
        <w:jc w:val="both"/>
        <w:rPr>
          <w:lang w:val="ru-RU"/>
        </w:rPr>
      </w:pPr>
    </w:p>
    <w:p w:rsidR="001B1C9D" w:rsidRDefault="001B1C9D" w:rsidP="003A7DF3">
      <w:pPr>
        <w:jc w:val="both"/>
        <w:rPr>
          <w:b/>
          <w:lang w:val="ru-RU"/>
        </w:rPr>
      </w:pPr>
      <w:r w:rsidRPr="001B1C9D">
        <w:rPr>
          <w:b/>
          <w:lang w:val="ru-RU"/>
        </w:rPr>
        <w:t>Корективно-педагошки рад и допунска настава</w:t>
      </w:r>
    </w:p>
    <w:p w:rsidR="001B1C9D" w:rsidRDefault="001B1C9D" w:rsidP="003A7DF3">
      <w:pPr>
        <w:jc w:val="both"/>
        <w:rPr>
          <w:b/>
          <w:lang w:val="ru-RU"/>
        </w:rPr>
      </w:pPr>
    </w:p>
    <w:p w:rsidR="001B1C9D" w:rsidRDefault="001B1C9D" w:rsidP="003A7DF3">
      <w:pPr>
        <w:jc w:val="both"/>
        <w:rPr>
          <w:lang w:val="ru-RU"/>
        </w:rPr>
      </w:pPr>
      <w:r w:rsidRPr="001B1C9D">
        <w:rPr>
          <w:lang w:val="ru-RU"/>
        </w:rPr>
        <w:t xml:space="preserve">Ове активности организују се са ученицима који имају: </w:t>
      </w:r>
    </w:p>
    <w:p w:rsidR="001B1C9D" w:rsidRDefault="001B1C9D" w:rsidP="003A7DF3">
      <w:pPr>
        <w:jc w:val="both"/>
        <w:rPr>
          <w:lang w:val="ru-RU"/>
        </w:rPr>
      </w:pPr>
      <w:r w:rsidRPr="001B1C9D">
        <w:rPr>
          <w:lang w:val="ru-RU"/>
        </w:rPr>
        <w:t xml:space="preserve">– потешкоће у остваривању исхода; </w:t>
      </w:r>
    </w:p>
    <w:p w:rsidR="001B1C9D" w:rsidRDefault="001B1C9D" w:rsidP="003A7DF3">
      <w:pPr>
        <w:jc w:val="both"/>
        <w:rPr>
          <w:lang w:val="ru-RU"/>
        </w:rPr>
      </w:pPr>
      <w:r w:rsidRPr="001B1C9D">
        <w:rPr>
          <w:lang w:val="ru-RU"/>
        </w:rPr>
        <w:t xml:space="preserve">– смањене физичке способности; </w:t>
      </w:r>
    </w:p>
    <w:p w:rsidR="001B1C9D" w:rsidRDefault="001B1C9D" w:rsidP="003A7DF3">
      <w:pPr>
        <w:jc w:val="both"/>
        <w:rPr>
          <w:lang w:val="ru-RU"/>
        </w:rPr>
      </w:pPr>
      <w:r w:rsidRPr="001B1C9D">
        <w:rPr>
          <w:lang w:val="ru-RU"/>
        </w:rPr>
        <w:t>– лоше држање тела;</w:t>
      </w:r>
    </w:p>
    <w:p w:rsidR="001B1C9D" w:rsidRDefault="001B1C9D" w:rsidP="003A7DF3">
      <w:pPr>
        <w:jc w:val="both"/>
        <w:rPr>
          <w:lang w:val="ru-RU"/>
        </w:rPr>
      </w:pPr>
      <w:r w:rsidRPr="001B1C9D">
        <w:rPr>
          <w:lang w:val="ru-RU"/>
        </w:rPr>
        <w:t xml:space="preserve"> – здравствене потешкоће ко</w:t>
      </w:r>
      <w:r>
        <w:rPr>
          <w:lang w:val="ru-RU"/>
        </w:rPr>
        <w:t>је онемогућавају редовно похађа</w:t>
      </w:r>
      <w:r w:rsidRPr="001B1C9D">
        <w:rPr>
          <w:lang w:val="ru-RU"/>
        </w:rPr>
        <w:t>ње наставе. З</w:t>
      </w:r>
    </w:p>
    <w:p w:rsidR="001B1C9D" w:rsidRDefault="001B1C9D" w:rsidP="003A7DF3">
      <w:pPr>
        <w:jc w:val="both"/>
        <w:rPr>
          <w:lang w:val="ru-RU"/>
        </w:rPr>
      </w:pPr>
      <w:r w:rsidRPr="001B1C9D">
        <w:rPr>
          <w:lang w:val="ru-RU"/>
        </w:rPr>
        <w:t>а ученике који имају потешкоће у савладавању градива и ученике са смањеним физичким</w:t>
      </w:r>
      <w:r>
        <w:rPr>
          <w:lang w:val="ru-RU"/>
        </w:rPr>
        <w:t xml:space="preserve"> способностима организује се до</w:t>
      </w:r>
      <w:r w:rsidRPr="001B1C9D">
        <w:rPr>
          <w:lang w:val="ru-RU"/>
        </w:rPr>
        <w:t>пунска настава која подразумева савладавање оних програмских садржаја које ученици нису успели</w:t>
      </w:r>
      <w:r>
        <w:rPr>
          <w:lang w:val="ru-RU"/>
        </w:rPr>
        <w:t xml:space="preserve"> да савладају на редовној наста</w:t>
      </w:r>
      <w:r w:rsidRPr="001B1C9D">
        <w:rPr>
          <w:lang w:val="ru-RU"/>
        </w:rPr>
        <w:t>ви, као и развијање њихових физичких способности. Рад са ученицима који имају лоше држање тела подразумева:</w:t>
      </w:r>
    </w:p>
    <w:p w:rsidR="001B1C9D" w:rsidRDefault="001B1C9D" w:rsidP="003A7DF3">
      <w:pPr>
        <w:jc w:val="both"/>
        <w:rPr>
          <w:lang w:val="ru-RU"/>
        </w:rPr>
      </w:pPr>
      <w:r w:rsidRPr="001B1C9D">
        <w:rPr>
          <w:lang w:val="ru-RU"/>
        </w:rPr>
        <w:t xml:space="preserve">– уочавање постуралних поремећаја код ученика; </w:t>
      </w:r>
    </w:p>
    <w:p w:rsidR="001B1C9D" w:rsidRDefault="001B1C9D" w:rsidP="003A7DF3">
      <w:pPr>
        <w:jc w:val="both"/>
        <w:rPr>
          <w:lang w:val="ru-RU"/>
        </w:rPr>
      </w:pPr>
      <w:r w:rsidRPr="001B1C9D">
        <w:rPr>
          <w:lang w:val="ru-RU"/>
        </w:rPr>
        <w:t xml:space="preserve">– саветовање ученика и родитеља; </w:t>
      </w:r>
    </w:p>
    <w:p w:rsidR="001B1C9D" w:rsidRDefault="001B1C9D" w:rsidP="003A7DF3">
      <w:pPr>
        <w:jc w:val="both"/>
        <w:rPr>
          <w:lang w:val="ru-RU"/>
        </w:rPr>
      </w:pPr>
      <w:r w:rsidRPr="001B1C9D">
        <w:rPr>
          <w:lang w:val="ru-RU"/>
        </w:rPr>
        <w:t xml:space="preserve">– организовање додатног превентивног вежбања у трајању од једног школског часа недељно; </w:t>
      </w:r>
    </w:p>
    <w:p w:rsidR="001B1C9D" w:rsidRDefault="001B1C9D" w:rsidP="003A7DF3">
      <w:pPr>
        <w:jc w:val="both"/>
        <w:rPr>
          <w:lang w:val="ru-RU"/>
        </w:rPr>
      </w:pPr>
      <w:r w:rsidRPr="001B1C9D">
        <w:rPr>
          <w:lang w:val="ru-RU"/>
        </w:rPr>
        <w:lastRenderedPageBreak/>
        <w:t>– организовање корективно</w:t>
      </w:r>
      <w:r>
        <w:rPr>
          <w:lang w:val="ru-RU"/>
        </w:rPr>
        <w:t>г вежбања у сарадњи са одговара</w:t>
      </w:r>
      <w:r w:rsidRPr="001B1C9D">
        <w:rPr>
          <w:lang w:val="ru-RU"/>
        </w:rPr>
        <w:t xml:space="preserve">јућом здравственом установом. </w:t>
      </w:r>
    </w:p>
    <w:p w:rsidR="001B1C9D" w:rsidRDefault="001B1C9D" w:rsidP="003A7DF3">
      <w:pPr>
        <w:jc w:val="both"/>
        <w:rPr>
          <w:lang w:val="ru-RU"/>
        </w:rPr>
      </w:pPr>
      <w:r w:rsidRPr="001B1C9D">
        <w:rPr>
          <w:lang w:val="ru-RU"/>
        </w:rPr>
        <w:t>Рад са ученицима са здравственим потешкоћама организује се искључиво у сарадњи са лекаром специјалистом, који одређује врсту вежби и степен оптерећ</w:t>
      </w:r>
      <w:r>
        <w:rPr>
          <w:lang w:val="ru-RU"/>
        </w:rPr>
        <w:t>ења, а спроводи их наставник Фи</w:t>
      </w:r>
      <w:r w:rsidRPr="001B1C9D">
        <w:rPr>
          <w:lang w:val="ru-RU"/>
        </w:rPr>
        <w:t>зичког и здравственог васпитања у сарадњи са наставником који реализује разредну наставу у одељењу коме ученик припада.</w:t>
      </w:r>
    </w:p>
    <w:p w:rsidR="001B1C9D" w:rsidRDefault="001B1C9D" w:rsidP="003A7DF3">
      <w:pPr>
        <w:jc w:val="both"/>
        <w:rPr>
          <w:lang w:val="ru-RU"/>
        </w:rPr>
      </w:pPr>
    </w:p>
    <w:p w:rsidR="001B1C9D" w:rsidRDefault="001B1C9D" w:rsidP="003A7DF3">
      <w:pPr>
        <w:jc w:val="both"/>
        <w:rPr>
          <w:b/>
          <w:lang w:val="ru-RU"/>
        </w:rPr>
      </w:pPr>
      <w:r w:rsidRPr="001B1C9D">
        <w:rPr>
          <w:b/>
          <w:lang w:val="ru-RU"/>
        </w:rPr>
        <w:t>Ослобађање ученика од наставе Физичког и здравственог васпитања</w:t>
      </w:r>
    </w:p>
    <w:p w:rsidR="001B1C9D" w:rsidRDefault="001B1C9D" w:rsidP="003A7DF3">
      <w:pPr>
        <w:jc w:val="both"/>
        <w:rPr>
          <w:b/>
          <w:lang w:val="ru-RU"/>
        </w:rPr>
      </w:pPr>
    </w:p>
    <w:p w:rsidR="001B1C9D" w:rsidRDefault="001B1C9D" w:rsidP="003A7DF3">
      <w:pPr>
        <w:jc w:val="both"/>
        <w:rPr>
          <w:lang w:val="ru-RU"/>
        </w:rPr>
      </w:pPr>
      <w:r w:rsidRPr="001B1C9D">
        <w:rPr>
          <w:lang w:val="ru-RU"/>
        </w:rPr>
        <w:t>Ученик може бити ослобо</w:t>
      </w:r>
      <w:r>
        <w:rPr>
          <w:lang w:val="ru-RU"/>
        </w:rPr>
        <w:t>ђен само од практичног дела про</w:t>
      </w:r>
      <w:r w:rsidRPr="001B1C9D">
        <w:rPr>
          <w:lang w:val="ru-RU"/>
        </w:rPr>
        <w:t xml:space="preserve">грама наставе за одређени период, полугодиште или целу школску годину на основу препоруке изабраног лекара. </w:t>
      </w:r>
    </w:p>
    <w:p w:rsidR="001B1C9D" w:rsidRDefault="001B1C9D" w:rsidP="003A7DF3">
      <w:pPr>
        <w:jc w:val="both"/>
        <w:rPr>
          <w:lang w:val="ru-RU"/>
        </w:rPr>
      </w:pPr>
      <w:r w:rsidRPr="001B1C9D">
        <w:rPr>
          <w:lang w:val="ru-RU"/>
        </w:rPr>
        <w:t>Ученик ослобођен практи</w:t>
      </w:r>
      <w:r>
        <w:rPr>
          <w:lang w:val="ru-RU"/>
        </w:rPr>
        <w:t>чног дела у обавези је да прису</w:t>
      </w:r>
      <w:r w:rsidRPr="001B1C9D">
        <w:rPr>
          <w:lang w:val="ru-RU"/>
        </w:rPr>
        <w:t xml:space="preserve">ствује часовима. За рад са тим </w:t>
      </w:r>
      <w:r>
        <w:rPr>
          <w:lang w:val="ru-RU"/>
        </w:rPr>
        <w:t>ученицима наставник сачињава по</w:t>
      </w:r>
      <w:r w:rsidRPr="001B1C9D">
        <w:rPr>
          <w:lang w:val="ru-RU"/>
        </w:rPr>
        <w:t xml:space="preserve">себан програм рада базиран на усвајању теоријских и васпитних садржаја у складу са програмом и корелацијом са садржајима других предмета. </w:t>
      </w:r>
    </w:p>
    <w:p w:rsidR="001B1C9D" w:rsidRDefault="001B1C9D" w:rsidP="003A7DF3">
      <w:pPr>
        <w:jc w:val="both"/>
        <w:rPr>
          <w:lang w:val="ru-RU"/>
        </w:rPr>
      </w:pPr>
      <w:r w:rsidRPr="001B1C9D">
        <w:rPr>
          <w:lang w:val="ru-RU"/>
        </w:rPr>
        <w:t>Ослобођеним ученицима треба пружити могућност да:</w:t>
      </w:r>
    </w:p>
    <w:p w:rsidR="001B1C9D" w:rsidRDefault="001B1C9D" w:rsidP="003A7DF3">
      <w:pPr>
        <w:jc w:val="both"/>
        <w:rPr>
          <w:lang w:val="ru-RU"/>
        </w:rPr>
      </w:pPr>
      <w:r w:rsidRPr="001B1C9D">
        <w:rPr>
          <w:lang w:val="ru-RU"/>
        </w:rPr>
        <w:t xml:space="preserve"> – прате игру и усвајају правила игара; </w:t>
      </w:r>
    </w:p>
    <w:p w:rsidR="001B1C9D" w:rsidRDefault="001B1C9D" w:rsidP="003A7DF3">
      <w:pPr>
        <w:jc w:val="both"/>
        <w:rPr>
          <w:lang w:val="ru-RU"/>
        </w:rPr>
      </w:pPr>
      <w:r w:rsidRPr="001B1C9D">
        <w:rPr>
          <w:lang w:val="ru-RU"/>
        </w:rPr>
        <w:t xml:space="preserve">– направе едукативни цртеж са спортског догађаја; </w:t>
      </w:r>
    </w:p>
    <w:p w:rsidR="001B1C9D" w:rsidRDefault="001B1C9D" w:rsidP="003A7DF3">
      <w:pPr>
        <w:jc w:val="both"/>
        <w:rPr>
          <w:lang w:val="ru-RU"/>
        </w:rPr>
      </w:pPr>
      <w:r w:rsidRPr="001B1C9D">
        <w:rPr>
          <w:lang w:val="ru-RU"/>
        </w:rPr>
        <w:t xml:space="preserve">– на други начин помажу у настави. </w:t>
      </w:r>
    </w:p>
    <w:p w:rsidR="001B1C9D" w:rsidRDefault="001B1C9D" w:rsidP="003A7DF3">
      <w:pPr>
        <w:jc w:val="both"/>
        <w:rPr>
          <w:lang w:val="ru-RU"/>
        </w:rPr>
      </w:pPr>
      <w:r w:rsidRPr="001B1C9D">
        <w:rPr>
          <w:lang w:val="ru-RU"/>
        </w:rPr>
        <w:t xml:space="preserve">Пример исхода за ученике ослобођене од практичног </w:t>
      </w:r>
      <w:r>
        <w:rPr>
          <w:lang w:val="ru-RU"/>
        </w:rPr>
        <w:t>дела на</w:t>
      </w:r>
      <w:r w:rsidRPr="001B1C9D">
        <w:rPr>
          <w:lang w:val="ru-RU"/>
        </w:rPr>
        <w:t xml:space="preserve">ставе: По завршетку теме ученик ће бити у стању да: </w:t>
      </w:r>
    </w:p>
    <w:p w:rsidR="001B1C9D" w:rsidRDefault="001B1C9D" w:rsidP="003A7DF3">
      <w:pPr>
        <w:jc w:val="both"/>
        <w:rPr>
          <w:lang w:val="ru-RU"/>
        </w:rPr>
      </w:pPr>
      <w:r w:rsidRPr="001B1C9D">
        <w:rPr>
          <w:lang w:val="ru-RU"/>
        </w:rPr>
        <w:t xml:space="preserve">– наведе основна правила елементарне игре која се најчешће примењује у настави; </w:t>
      </w:r>
    </w:p>
    <w:p w:rsidR="001B1C9D" w:rsidRDefault="001B1C9D" w:rsidP="003A7DF3">
      <w:pPr>
        <w:jc w:val="both"/>
        <w:rPr>
          <w:lang w:val="ru-RU"/>
        </w:rPr>
      </w:pPr>
      <w:r w:rsidRPr="001B1C9D">
        <w:rPr>
          <w:lang w:val="ru-RU"/>
        </w:rPr>
        <w:t xml:space="preserve">– примени основна здравствено-хигијенска правила; </w:t>
      </w:r>
    </w:p>
    <w:p w:rsidR="001B1C9D" w:rsidRDefault="001B1C9D" w:rsidP="003A7DF3">
      <w:pPr>
        <w:jc w:val="both"/>
        <w:rPr>
          <w:lang w:val="ru-RU"/>
        </w:rPr>
      </w:pPr>
      <w:r w:rsidRPr="001B1C9D">
        <w:rPr>
          <w:lang w:val="ru-RU"/>
        </w:rPr>
        <w:t>– помогне у организацији активности предвиђених програмом.</w:t>
      </w:r>
    </w:p>
    <w:p w:rsidR="001B1C9D" w:rsidRDefault="001B1C9D" w:rsidP="003A7DF3">
      <w:pPr>
        <w:jc w:val="both"/>
        <w:rPr>
          <w:lang w:val="ru-RU"/>
        </w:rPr>
      </w:pPr>
    </w:p>
    <w:p w:rsidR="001B1C9D" w:rsidRDefault="001B1C9D" w:rsidP="003A7DF3">
      <w:pPr>
        <w:jc w:val="both"/>
        <w:rPr>
          <w:lang w:val="ru-RU"/>
        </w:rPr>
      </w:pPr>
    </w:p>
    <w:p w:rsidR="001B1C9D" w:rsidRPr="001B1C9D" w:rsidRDefault="001B1C9D" w:rsidP="003A7DF3">
      <w:pPr>
        <w:jc w:val="both"/>
        <w:rPr>
          <w:b/>
          <w:sz w:val="24"/>
          <w:lang w:val="ru-RU"/>
        </w:rPr>
      </w:pPr>
      <w:r w:rsidRPr="001B1C9D">
        <w:rPr>
          <w:sz w:val="24"/>
          <w:lang w:val="ru-RU"/>
        </w:rPr>
        <w:t xml:space="preserve">Назив предмета </w:t>
      </w:r>
      <w:r w:rsidRPr="001B1C9D">
        <w:rPr>
          <w:b/>
          <w:sz w:val="24"/>
          <w:lang w:val="ru-RU"/>
        </w:rPr>
        <w:t>ДИГИТАЛНИ СВЕТ</w:t>
      </w:r>
    </w:p>
    <w:p w:rsidR="001B1C9D" w:rsidRPr="001B1C9D" w:rsidRDefault="001B1C9D" w:rsidP="003A7DF3">
      <w:pPr>
        <w:jc w:val="both"/>
        <w:rPr>
          <w:b/>
          <w:sz w:val="24"/>
          <w:lang w:val="ru-RU"/>
        </w:rPr>
      </w:pPr>
      <w:r w:rsidRPr="001B1C9D">
        <w:rPr>
          <w:b/>
          <w:sz w:val="24"/>
          <w:lang w:val="ru-RU"/>
        </w:rPr>
        <w:t>Циљ</w:t>
      </w:r>
    </w:p>
    <w:p w:rsidR="001B1C9D" w:rsidRPr="001B1C9D" w:rsidRDefault="001B1C9D" w:rsidP="003A7DF3">
      <w:pPr>
        <w:jc w:val="both"/>
        <w:rPr>
          <w:sz w:val="24"/>
          <w:lang w:val="ru-RU"/>
        </w:rPr>
      </w:pPr>
      <w:r w:rsidRPr="001B1C9D">
        <w:rPr>
          <w:sz w:val="24"/>
          <w:lang w:val="ru-RU"/>
        </w:rPr>
        <w:t xml:space="preserve"> Циљ наставе и учења предмета Дигитални свет јесте развијање дигиталн</w:t>
      </w:r>
      <w:r w:rsidRPr="001B1C9D">
        <w:rPr>
          <w:sz w:val="24"/>
        </w:rPr>
        <w:t>e</w:t>
      </w:r>
      <w:r w:rsidRPr="001B1C9D">
        <w:rPr>
          <w:sz w:val="24"/>
          <w:lang w:val="ru-RU"/>
        </w:rPr>
        <w:t xml:space="preserve"> компетенције ученика неопходне за безбедну и правилну употребу дигиталних уређаја за учење, комуникацију, сарадњу и развијање основа алгоритамског начина размишљања.</w:t>
      </w:r>
    </w:p>
    <w:p w:rsidR="001B1C9D" w:rsidRPr="003E2AB3" w:rsidRDefault="001B1C9D" w:rsidP="003A7DF3">
      <w:pPr>
        <w:jc w:val="both"/>
        <w:rPr>
          <w:sz w:val="24"/>
          <w:lang w:val="ru-RU"/>
        </w:rPr>
      </w:pPr>
      <w:r w:rsidRPr="003E2AB3">
        <w:rPr>
          <w:sz w:val="24"/>
          <w:lang w:val="ru-RU"/>
        </w:rPr>
        <w:t xml:space="preserve">Разред </w:t>
      </w:r>
      <w:r w:rsidRPr="003E2AB3">
        <w:rPr>
          <w:b/>
          <w:sz w:val="24"/>
          <w:lang w:val="ru-RU"/>
        </w:rPr>
        <w:t>Четврти</w:t>
      </w:r>
    </w:p>
    <w:p w:rsidR="001B1C9D" w:rsidRPr="003E2AB3" w:rsidRDefault="001B1C9D" w:rsidP="003A7DF3">
      <w:pPr>
        <w:jc w:val="both"/>
        <w:rPr>
          <w:sz w:val="24"/>
          <w:lang w:val="ru-RU"/>
        </w:rPr>
      </w:pPr>
      <w:r w:rsidRPr="003E2AB3">
        <w:rPr>
          <w:sz w:val="24"/>
          <w:lang w:val="ru-RU"/>
        </w:rPr>
        <w:t xml:space="preserve">Годишњи фонд часова </w:t>
      </w:r>
      <w:r w:rsidRPr="003E2AB3">
        <w:rPr>
          <w:b/>
          <w:sz w:val="24"/>
          <w:lang w:val="ru-RU"/>
        </w:rPr>
        <w:t>36 часова</w:t>
      </w:r>
    </w:p>
    <w:p w:rsidR="001B1C9D" w:rsidRPr="001B1C9D" w:rsidRDefault="001B1C9D" w:rsidP="003A7DF3">
      <w:pPr>
        <w:jc w:val="both"/>
        <w:rPr>
          <w:b/>
          <w:sz w:val="24"/>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1B1C9D" w:rsidTr="003F79D9">
        <w:trPr>
          <w:trHeight w:val="949"/>
        </w:trPr>
        <w:tc>
          <w:tcPr>
            <w:tcW w:w="4380" w:type="dxa"/>
            <w:shd w:val="clear" w:color="auto" w:fill="EAF1DD" w:themeFill="accent3" w:themeFillTint="33"/>
          </w:tcPr>
          <w:p w:rsidR="001B1C9D" w:rsidRPr="00A3511A" w:rsidRDefault="001B1C9D" w:rsidP="003F79D9">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1B1C9D" w:rsidRPr="00A3511A" w:rsidRDefault="001B1C9D" w:rsidP="003F79D9">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1B1C9D" w:rsidRPr="00A3511A" w:rsidRDefault="001B1C9D" w:rsidP="003F79D9">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1B1C9D" w:rsidRPr="00A3511A" w:rsidRDefault="001B1C9D" w:rsidP="003F79D9">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880573" w:rsidRPr="006B51A3" w:rsidTr="00880573">
        <w:trPr>
          <w:trHeight w:val="4940"/>
        </w:trPr>
        <w:tc>
          <w:tcPr>
            <w:tcW w:w="4380" w:type="dxa"/>
            <w:vMerge w:val="restart"/>
          </w:tcPr>
          <w:p w:rsidR="00880573" w:rsidRDefault="00880573" w:rsidP="003F79D9">
            <w:pPr>
              <w:pStyle w:val="BodyText"/>
              <w:spacing w:before="38"/>
              <w:ind w:left="0"/>
              <w:rPr>
                <w:lang w:val="ru-RU"/>
              </w:rPr>
            </w:pPr>
            <w:r w:rsidRPr="00647AB3">
              <w:rPr>
                <w:lang w:val="ru-RU"/>
              </w:rPr>
              <w:lastRenderedPageBreak/>
              <w:t>– промени величину и боју текста, подебља га, искоси и</w:t>
            </w:r>
            <w:r>
              <w:rPr>
                <w:lang w:val="ru-RU"/>
              </w:rPr>
              <w:t xml:space="preserve"> </w:t>
            </w:r>
            <w:r w:rsidRPr="00647AB3">
              <w:rPr>
                <w:lang w:val="ru-RU"/>
              </w:rPr>
              <w:t>подвуче у програму за обраду текста;</w:t>
            </w:r>
          </w:p>
          <w:p w:rsidR="00880573" w:rsidRDefault="00880573" w:rsidP="003F79D9">
            <w:pPr>
              <w:pStyle w:val="BodyText"/>
              <w:spacing w:before="38"/>
              <w:ind w:left="0"/>
              <w:rPr>
                <w:lang w:val="ru-RU"/>
              </w:rPr>
            </w:pPr>
            <w:r w:rsidRPr="00647AB3">
              <w:rPr>
                <w:lang w:val="ru-RU"/>
              </w:rPr>
              <w:t>– исече, копира и налепи исечени/копирани текст на</w:t>
            </w:r>
            <w:r>
              <w:rPr>
                <w:lang w:val="ru-RU"/>
              </w:rPr>
              <w:t xml:space="preserve"> </w:t>
            </w:r>
            <w:r w:rsidRPr="00647AB3">
              <w:rPr>
                <w:lang w:val="ru-RU"/>
              </w:rPr>
              <w:t>одговарајуће место у програму за обраду текста;</w:t>
            </w:r>
          </w:p>
          <w:p w:rsidR="00880573" w:rsidRDefault="00880573" w:rsidP="003F79D9">
            <w:pPr>
              <w:pStyle w:val="BodyText"/>
              <w:spacing w:before="38"/>
              <w:ind w:left="0"/>
              <w:rPr>
                <w:lang w:val="ru-RU"/>
              </w:rPr>
            </w:pPr>
            <w:r w:rsidRPr="00647AB3">
              <w:rPr>
                <w:lang w:val="ru-RU"/>
              </w:rPr>
              <w:t>– уметне слику у текст, дода јој оквир и позиционира</w:t>
            </w:r>
            <w:r>
              <w:rPr>
                <w:lang w:val="ru-RU"/>
              </w:rPr>
              <w:t xml:space="preserve"> </w:t>
            </w:r>
            <w:r w:rsidRPr="00647AB3">
              <w:rPr>
                <w:lang w:val="ru-RU"/>
              </w:rPr>
              <w:t>је на жељени начин у односу на текст у програму за</w:t>
            </w:r>
            <w:r>
              <w:rPr>
                <w:lang w:val="ru-RU"/>
              </w:rPr>
              <w:t xml:space="preserve"> обраду текста;</w:t>
            </w:r>
          </w:p>
          <w:p w:rsidR="00880573" w:rsidRDefault="00880573" w:rsidP="003F79D9">
            <w:pPr>
              <w:pStyle w:val="BodyText"/>
              <w:spacing w:before="38"/>
              <w:ind w:left="0"/>
              <w:rPr>
                <w:lang w:val="ru-RU"/>
              </w:rPr>
            </w:pPr>
            <w:r w:rsidRPr="00647AB3">
              <w:rPr>
                <w:lang w:val="ru-RU"/>
              </w:rPr>
              <w:t>– активно учествује у наставном пројекту чији продукт</w:t>
            </w:r>
            <w:r>
              <w:rPr>
                <w:lang w:val="ru-RU"/>
              </w:rPr>
              <w:t xml:space="preserve"> </w:t>
            </w:r>
            <w:r w:rsidRPr="00647AB3">
              <w:rPr>
                <w:lang w:val="ru-RU"/>
              </w:rPr>
              <w:t>представља граматички коректан текстуални документ</w:t>
            </w:r>
            <w:r>
              <w:rPr>
                <w:lang w:val="ru-RU"/>
              </w:rPr>
              <w:t xml:space="preserve"> </w:t>
            </w:r>
            <w:r w:rsidRPr="00647AB3">
              <w:rPr>
                <w:lang w:val="ru-RU"/>
              </w:rPr>
              <w:t>намењен познатој публици који садржи слике са</w:t>
            </w:r>
            <w:r>
              <w:rPr>
                <w:lang w:val="ru-RU"/>
              </w:rPr>
              <w:t xml:space="preserve"> </w:t>
            </w:r>
            <w:r w:rsidRPr="00647AB3">
              <w:rPr>
                <w:lang w:val="ru-RU"/>
              </w:rPr>
              <w:t>текстуалним објашњењима и информације које су</w:t>
            </w:r>
            <w:r>
              <w:rPr>
                <w:lang w:val="ru-RU"/>
              </w:rPr>
              <w:t xml:space="preserve"> пронађене на интернету;</w:t>
            </w:r>
          </w:p>
          <w:p w:rsidR="00880573" w:rsidRDefault="00880573" w:rsidP="003F79D9">
            <w:pPr>
              <w:pStyle w:val="BodyText"/>
              <w:spacing w:before="38"/>
              <w:ind w:left="0"/>
              <w:rPr>
                <w:lang w:val="ru-RU"/>
              </w:rPr>
            </w:pPr>
            <w:r w:rsidRPr="00647AB3">
              <w:rPr>
                <w:lang w:val="ru-RU"/>
              </w:rPr>
              <w:t>– активно учествује у наставном пројекту којим се</w:t>
            </w:r>
            <w:r>
              <w:rPr>
                <w:lang w:val="ru-RU"/>
              </w:rPr>
              <w:t xml:space="preserve"> </w:t>
            </w:r>
            <w:r w:rsidRPr="00647AB3">
              <w:rPr>
                <w:lang w:val="ru-RU"/>
              </w:rPr>
              <w:t>промовише безбедно и одговорно понашање приликом</w:t>
            </w:r>
            <w:r>
              <w:rPr>
                <w:lang w:val="ru-RU"/>
              </w:rPr>
              <w:t xml:space="preserve"> </w:t>
            </w:r>
            <w:r w:rsidRPr="00647AB3">
              <w:rPr>
                <w:lang w:val="ru-RU"/>
              </w:rPr>
              <w:t>коришћења интернета;</w:t>
            </w:r>
          </w:p>
          <w:p w:rsidR="00880573" w:rsidRDefault="00880573" w:rsidP="003F79D9">
            <w:pPr>
              <w:pStyle w:val="BodyText"/>
              <w:spacing w:before="38"/>
              <w:ind w:left="0"/>
              <w:rPr>
                <w:lang w:val="ru-RU"/>
              </w:rPr>
            </w:pPr>
            <w:r w:rsidRPr="00647AB3">
              <w:rPr>
                <w:lang w:val="ru-RU"/>
              </w:rPr>
              <w:t>– сарађује са осталим члановима групе у свим фазама</w:t>
            </w:r>
            <w:r>
              <w:rPr>
                <w:lang w:val="ru-RU"/>
              </w:rPr>
              <w:t xml:space="preserve"> пројектног задатка;</w:t>
            </w:r>
          </w:p>
          <w:p w:rsidR="00880573" w:rsidRDefault="00880573" w:rsidP="003F79D9">
            <w:pPr>
              <w:pStyle w:val="BodyText"/>
              <w:spacing w:before="38"/>
              <w:ind w:left="0"/>
              <w:rPr>
                <w:lang w:val="ru-RU"/>
              </w:rPr>
            </w:pPr>
            <w:r w:rsidRPr="00647AB3">
              <w:rPr>
                <w:lang w:val="ru-RU"/>
              </w:rPr>
              <w:t>вреднује своју улогу у групи при изради пројектног</w:t>
            </w:r>
            <w:r>
              <w:rPr>
                <w:lang w:val="ru-RU"/>
              </w:rPr>
              <w:t xml:space="preserve"> </w:t>
            </w:r>
            <w:r w:rsidRPr="00647AB3">
              <w:rPr>
                <w:lang w:val="ru-RU"/>
              </w:rPr>
              <w:t>задатка и активности из свог задужења;</w:t>
            </w:r>
          </w:p>
          <w:p w:rsidR="00880573" w:rsidRDefault="00880573" w:rsidP="00880573">
            <w:pPr>
              <w:pStyle w:val="BodyText"/>
              <w:spacing w:before="38"/>
              <w:ind w:left="0"/>
              <w:rPr>
                <w:lang w:val="ru-RU"/>
              </w:rPr>
            </w:pPr>
            <w:r w:rsidRPr="00880573">
              <w:rPr>
                <w:lang w:val="ru-RU"/>
              </w:rPr>
              <w:t>– утврди шта је резултат извршавања датог једноставног</w:t>
            </w:r>
            <w:r>
              <w:rPr>
                <w:lang w:val="ru-RU"/>
              </w:rPr>
              <w:t xml:space="preserve"> </w:t>
            </w:r>
            <w:r w:rsidRPr="00880573">
              <w:rPr>
                <w:lang w:val="ru-RU"/>
              </w:rPr>
              <w:t>алгоритма који садржи понављање и гранање;</w:t>
            </w:r>
          </w:p>
          <w:p w:rsidR="00880573" w:rsidRPr="00880573" w:rsidRDefault="00880573" w:rsidP="00880573">
            <w:pPr>
              <w:pStyle w:val="BodyText"/>
              <w:spacing w:before="38"/>
              <w:ind w:left="0"/>
              <w:rPr>
                <w:lang w:val="ru-RU"/>
              </w:rPr>
            </w:pPr>
            <w:r w:rsidRPr="00880573">
              <w:rPr>
                <w:lang w:val="ru-RU"/>
              </w:rPr>
              <w:t>– уочи и исправи грешку у једноставном алгоритму који</w:t>
            </w:r>
            <w:r>
              <w:rPr>
                <w:lang w:val="ru-RU"/>
              </w:rPr>
              <w:t xml:space="preserve"> </w:t>
            </w:r>
            <w:r w:rsidRPr="00880573">
              <w:rPr>
                <w:lang w:val="ru-RU"/>
              </w:rPr>
              <w:t>садржи понављање и гранање;</w:t>
            </w:r>
          </w:p>
        </w:tc>
        <w:tc>
          <w:tcPr>
            <w:tcW w:w="4521" w:type="dxa"/>
          </w:tcPr>
          <w:p w:rsidR="00880573" w:rsidRDefault="00880573" w:rsidP="00880573">
            <w:pPr>
              <w:tabs>
                <w:tab w:val="left" w:pos="1230"/>
              </w:tabs>
              <w:jc w:val="center"/>
              <w:rPr>
                <w:b/>
                <w:sz w:val="24"/>
                <w:lang w:val="ru-RU"/>
              </w:rPr>
            </w:pPr>
          </w:p>
          <w:p w:rsidR="00880573" w:rsidRDefault="00880573" w:rsidP="00880573">
            <w:pPr>
              <w:tabs>
                <w:tab w:val="left" w:pos="1230"/>
              </w:tabs>
              <w:jc w:val="center"/>
              <w:rPr>
                <w:b/>
                <w:sz w:val="24"/>
                <w:lang w:val="ru-RU"/>
              </w:rPr>
            </w:pPr>
          </w:p>
          <w:p w:rsidR="00880573" w:rsidRDefault="00880573" w:rsidP="00880573">
            <w:pPr>
              <w:tabs>
                <w:tab w:val="left" w:pos="1230"/>
              </w:tabs>
              <w:jc w:val="center"/>
              <w:rPr>
                <w:b/>
                <w:sz w:val="24"/>
                <w:lang w:val="ru-RU"/>
              </w:rPr>
            </w:pPr>
          </w:p>
          <w:p w:rsidR="00880573" w:rsidRDefault="00880573" w:rsidP="00880573">
            <w:pPr>
              <w:tabs>
                <w:tab w:val="left" w:pos="1230"/>
              </w:tabs>
              <w:jc w:val="center"/>
              <w:rPr>
                <w:b/>
                <w:sz w:val="24"/>
                <w:lang w:val="ru-RU"/>
              </w:rPr>
            </w:pPr>
          </w:p>
          <w:p w:rsidR="00880573" w:rsidRDefault="00880573" w:rsidP="00880573">
            <w:pPr>
              <w:tabs>
                <w:tab w:val="left" w:pos="1230"/>
              </w:tabs>
              <w:jc w:val="center"/>
              <w:rPr>
                <w:b/>
                <w:sz w:val="24"/>
                <w:lang w:val="ru-RU"/>
              </w:rPr>
            </w:pPr>
          </w:p>
          <w:p w:rsidR="00880573" w:rsidRDefault="00880573" w:rsidP="00880573">
            <w:pPr>
              <w:tabs>
                <w:tab w:val="left" w:pos="1230"/>
              </w:tabs>
              <w:jc w:val="center"/>
              <w:rPr>
                <w:b/>
                <w:sz w:val="24"/>
                <w:lang w:val="ru-RU"/>
              </w:rPr>
            </w:pPr>
          </w:p>
          <w:p w:rsidR="00880573" w:rsidRPr="00880573" w:rsidRDefault="00880573" w:rsidP="00880573">
            <w:pPr>
              <w:tabs>
                <w:tab w:val="left" w:pos="1230"/>
              </w:tabs>
              <w:jc w:val="center"/>
              <w:rPr>
                <w:b/>
                <w:lang w:val="ru-RU"/>
              </w:rPr>
            </w:pPr>
            <w:r w:rsidRPr="00880573">
              <w:rPr>
                <w:b/>
                <w:sz w:val="24"/>
                <w:lang w:val="ru-RU"/>
              </w:rPr>
              <w:t>ДИГИТАЛНО ДРУШТВО</w:t>
            </w:r>
          </w:p>
        </w:tc>
        <w:tc>
          <w:tcPr>
            <w:tcW w:w="4275" w:type="dxa"/>
          </w:tcPr>
          <w:p w:rsidR="00880573" w:rsidRDefault="00880573" w:rsidP="00880573">
            <w:pPr>
              <w:pStyle w:val="BodyText"/>
              <w:spacing w:before="38"/>
              <w:ind w:left="99"/>
              <w:rPr>
                <w:lang w:val="ru-RU"/>
              </w:rPr>
            </w:pPr>
            <w:r w:rsidRPr="00880573">
              <w:rPr>
                <w:lang w:val="ru-RU"/>
              </w:rPr>
              <w:t>Селектовање и основно форматирање текста (величина</w:t>
            </w:r>
            <w:r>
              <w:rPr>
                <w:lang w:val="ru-RU"/>
              </w:rPr>
              <w:t xml:space="preserve"> </w:t>
            </w:r>
            <w:r w:rsidRPr="00880573">
              <w:rPr>
                <w:lang w:val="ru-RU"/>
              </w:rPr>
              <w:t>и боја слова, подебљавање, искошавање и подвлачење</w:t>
            </w:r>
            <w:r>
              <w:rPr>
                <w:lang w:val="ru-RU"/>
              </w:rPr>
              <w:t xml:space="preserve"> т</w:t>
            </w:r>
            <w:r w:rsidRPr="00880573">
              <w:rPr>
                <w:lang w:val="ru-RU"/>
              </w:rPr>
              <w:t>екста).</w:t>
            </w:r>
          </w:p>
          <w:p w:rsidR="00880573" w:rsidRDefault="00880573" w:rsidP="00880573">
            <w:pPr>
              <w:pStyle w:val="BodyText"/>
              <w:spacing w:before="38"/>
              <w:ind w:left="99"/>
              <w:rPr>
                <w:lang w:val="ru-RU"/>
              </w:rPr>
            </w:pPr>
            <w:r w:rsidRPr="00880573">
              <w:rPr>
                <w:lang w:val="ru-RU"/>
              </w:rPr>
              <w:t>Селектовање, копирање/исецање и лепљење текста.</w:t>
            </w:r>
          </w:p>
          <w:p w:rsidR="00880573" w:rsidRDefault="00880573" w:rsidP="00880573">
            <w:pPr>
              <w:pStyle w:val="BodyText"/>
              <w:spacing w:before="38"/>
              <w:ind w:left="99"/>
              <w:rPr>
                <w:lang w:val="ru-RU"/>
              </w:rPr>
            </w:pPr>
            <w:r w:rsidRPr="00880573">
              <w:rPr>
                <w:lang w:val="ru-RU"/>
              </w:rPr>
              <w:t>Уметање слике у текст, додавање оквира,</w:t>
            </w:r>
            <w:r>
              <w:rPr>
                <w:lang w:val="ru-RU"/>
              </w:rPr>
              <w:t xml:space="preserve"> </w:t>
            </w:r>
            <w:r w:rsidRPr="00880573">
              <w:rPr>
                <w:lang w:val="ru-RU"/>
              </w:rPr>
              <w:t>позиционирање слике у односу на текст</w:t>
            </w:r>
            <w:r>
              <w:rPr>
                <w:lang w:val="ru-RU"/>
              </w:rPr>
              <w:t>.</w:t>
            </w:r>
          </w:p>
          <w:p w:rsidR="00880573" w:rsidRDefault="00880573" w:rsidP="00880573">
            <w:pPr>
              <w:pStyle w:val="BodyText"/>
              <w:spacing w:before="38"/>
              <w:ind w:left="99"/>
              <w:rPr>
                <w:color w:val="231F20"/>
                <w:lang w:val="ru-RU"/>
              </w:rPr>
            </w:pPr>
            <w:r w:rsidRPr="00880573">
              <w:rPr>
                <w:lang w:val="ru-RU"/>
              </w:rPr>
              <w:t>Креирање и уређивање текстова за познату публику</w:t>
            </w:r>
            <w:r>
              <w:rPr>
                <w:lang w:val="ru-RU"/>
              </w:rPr>
              <w:t xml:space="preserve"> </w:t>
            </w:r>
          </w:p>
          <w:p w:rsidR="00880573" w:rsidRPr="003E2AB3" w:rsidRDefault="00880573" w:rsidP="00880573">
            <w:pPr>
              <w:rPr>
                <w:lang w:val="ru-RU"/>
              </w:rPr>
            </w:pPr>
            <w:r w:rsidRPr="003E2AB3">
              <w:rPr>
                <w:lang w:val="ru-RU"/>
              </w:rPr>
              <w:t>Пројектни задатак који подразумева:</w:t>
            </w:r>
          </w:p>
          <w:p w:rsidR="00880573" w:rsidRPr="003E2AB3" w:rsidRDefault="00880573" w:rsidP="00880573">
            <w:pPr>
              <w:rPr>
                <w:lang w:val="ru-RU"/>
              </w:rPr>
            </w:pPr>
            <w:r w:rsidRPr="00880573">
              <w:rPr>
                <w:lang w:val="ru-RU"/>
              </w:rPr>
              <w:t>– претраживање интернета (пробрани елементи</w:t>
            </w:r>
            <w:r w:rsidRPr="003E2AB3">
              <w:rPr>
                <w:lang w:val="ru-RU"/>
              </w:rPr>
              <w:t xml:space="preserve"> напредне претраге)</w:t>
            </w:r>
          </w:p>
          <w:p w:rsidR="00880573" w:rsidRDefault="00880573" w:rsidP="00880573">
            <w:pPr>
              <w:rPr>
                <w:lang w:val="ru-RU"/>
              </w:rPr>
            </w:pPr>
            <w:r w:rsidRPr="00880573">
              <w:rPr>
                <w:lang w:val="ru-RU"/>
              </w:rPr>
              <w:t>– израду или прилагођавање графике у складу са темом;</w:t>
            </w:r>
          </w:p>
          <w:p w:rsidR="00880573" w:rsidRDefault="00880573" w:rsidP="00880573">
            <w:pPr>
              <w:rPr>
                <w:lang w:val="ru-RU"/>
              </w:rPr>
            </w:pPr>
            <w:r w:rsidRPr="00880573">
              <w:rPr>
                <w:lang w:val="ru-RU"/>
              </w:rPr>
              <w:t>– креирање текстуалног документа који садржи слике</w:t>
            </w:r>
          </w:p>
          <w:p w:rsidR="00880573" w:rsidRPr="00880573" w:rsidRDefault="00880573" w:rsidP="00880573">
            <w:pPr>
              <w:rPr>
                <w:lang w:val="ru-RU"/>
              </w:rPr>
            </w:pPr>
          </w:p>
        </w:tc>
      </w:tr>
      <w:tr w:rsidR="00880573" w:rsidRPr="006B51A3" w:rsidTr="00880573">
        <w:trPr>
          <w:trHeight w:val="4130"/>
        </w:trPr>
        <w:tc>
          <w:tcPr>
            <w:tcW w:w="4380" w:type="dxa"/>
            <w:vMerge/>
          </w:tcPr>
          <w:p w:rsidR="00880573" w:rsidRPr="00647AB3" w:rsidRDefault="00880573" w:rsidP="003F79D9">
            <w:pPr>
              <w:pStyle w:val="BodyText"/>
              <w:spacing w:before="38"/>
              <w:ind w:left="0"/>
              <w:rPr>
                <w:lang w:val="ru-RU"/>
              </w:rPr>
            </w:pPr>
          </w:p>
        </w:tc>
        <w:tc>
          <w:tcPr>
            <w:tcW w:w="4521" w:type="dxa"/>
          </w:tcPr>
          <w:p w:rsidR="00880573" w:rsidRDefault="00880573" w:rsidP="00880573">
            <w:pPr>
              <w:tabs>
                <w:tab w:val="left" w:pos="1230"/>
              </w:tabs>
              <w:jc w:val="center"/>
              <w:rPr>
                <w:b/>
                <w:sz w:val="24"/>
                <w:lang w:val="ru-RU"/>
              </w:rPr>
            </w:pPr>
          </w:p>
          <w:p w:rsidR="00880573" w:rsidRDefault="00880573" w:rsidP="00880573">
            <w:pPr>
              <w:tabs>
                <w:tab w:val="left" w:pos="1230"/>
              </w:tabs>
              <w:jc w:val="center"/>
              <w:rPr>
                <w:b/>
                <w:sz w:val="24"/>
                <w:lang w:val="ru-RU"/>
              </w:rPr>
            </w:pPr>
          </w:p>
          <w:p w:rsidR="00880573" w:rsidRDefault="00880573" w:rsidP="00880573">
            <w:pPr>
              <w:tabs>
                <w:tab w:val="left" w:pos="1230"/>
              </w:tabs>
              <w:jc w:val="center"/>
              <w:rPr>
                <w:b/>
                <w:sz w:val="24"/>
                <w:lang w:val="ru-RU"/>
              </w:rPr>
            </w:pPr>
          </w:p>
          <w:p w:rsidR="00880573" w:rsidRDefault="00880573" w:rsidP="00880573">
            <w:pPr>
              <w:tabs>
                <w:tab w:val="left" w:pos="1230"/>
              </w:tabs>
              <w:jc w:val="center"/>
              <w:rPr>
                <w:b/>
                <w:sz w:val="24"/>
                <w:lang w:val="ru-RU"/>
              </w:rPr>
            </w:pPr>
          </w:p>
          <w:p w:rsidR="00880573" w:rsidRDefault="00880573" w:rsidP="00880573">
            <w:pPr>
              <w:tabs>
                <w:tab w:val="left" w:pos="1230"/>
              </w:tabs>
              <w:jc w:val="center"/>
              <w:rPr>
                <w:b/>
                <w:lang w:val="ru-RU"/>
              </w:rPr>
            </w:pPr>
            <w:r w:rsidRPr="00880573">
              <w:rPr>
                <w:b/>
                <w:sz w:val="24"/>
                <w:lang w:val="ru-RU"/>
              </w:rPr>
              <w:t>БЕЗБЕДНО КОРИШЋЕЊЕ ДИГИТАЛНИХ УРЕЂАЈА</w:t>
            </w:r>
          </w:p>
        </w:tc>
        <w:tc>
          <w:tcPr>
            <w:tcW w:w="4275" w:type="dxa"/>
          </w:tcPr>
          <w:p w:rsidR="00880573" w:rsidRDefault="00880573" w:rsidP="00880573">
            <w:pPr>
              <w:pStyle w:val="BodyText"/>
              <w:spacing w:before="38"/>
              <w:ind w:left="99"/>
              <w:rPr>
                <w:lang w:val="ru-RU"/>
              </w:rPr>
            </w:pPr>
          </w:p>
          <w:p w:rsidR="00880573" w:rsidRDefault="00880573" w:rsidP="00880573">
            <w:pPr>
              <w:pStyle w:val="BodyText"/>
              <w:spacing w:before="38"/>
              <w:ind w:left="99"/>
              <w:rPr>
                <w:lang w:val="ru-RU"/>
              </w:rPr>
            </w:pPr>
          </w:p>
          <w:p w:rsidR="00880573" w:rsidRDefault="00880573" w:rsidP="00880573">
            <w:pPr>
              <w:pStyle w:val="BodyText"/>
              <w:spacing w:before="38"/>
              <w:ind w:left="99"/>
              <w:rPr>
                <w:lang w:val="ru-RU"/>
              </w:rPr>
            </w:pPr>
          </w:p>
          <w:p w:rsidR="00880573" w:rsidRPr="00880573" w:rsidRDefault="00880573" w:rsidP="00880573">
            <w:pPr>
              <w:pStyle w:val="BodyText"/>
              <w:spacing w:before="38"/>
              <w:ind w:left="99"/>
              <w:rPr>
                <w:lang w:val="ru-RU"/>
              </w:rPr>
            </w:pPr>
            <w:r w:rsidRPr="00880573">
              <w:rPr>
                <w:lang w:val="ru-RU"/>
              </w:rPr>
              <w:t>Припрема и организација школског догађаја за ученике</w:t>
            </w:r>
            <w:r>
              <w:rPr>
                <w:lang w:val="ru-RU"/>
              </w:rPr>
              <w:t xml:space="preserve"> </w:t>
            </w:r>
            <w:r w:rsidRPr="00880573">
              <w:rPr>
                <w:lang w:val="ru-RU"/>
              </w:rPr>
              <w:t>млађих разреда којим се промовише безбедно и</w:t>
            </w:r>
            <w:r>
              <w:rPr>
                <w:lang w:val="ru-RU"/>
              </w:rPr>
              <w:t xml:space="preserve"> </w:t>
            </w:r>
            <w:r w:rsidRPr="00880573">
              <w:rPr>
                <w:lang w:val="ru-RU"/>
              </w:rPr>
              <w:t>одговорно понашање приликом коришћења интернета.</w:t>
            </w:r>
          </w:p>
        </w:tc>
      </w:tr>
      <w:tr w:rsidR="00880573" w:rsidRPr="006B51A3" w:rsidTr="003F79D9">
        <w:trPr>
          <w:trHeight w:val="3902"/>
        </w:trPr>
        <w:tc>
          <w:tcPr>
            <w:tcW w:w="4380" w:type="dxa"/>
          </w:tcPr>
          <w:p w:rsidR="00880573" w:rsidRPr="00647AB3" w:rsidRDefault="00880573" w:rsidP="003F79D9">
            <w:pPr>
              <w:pStyle w:val="BodyText"/>
              <w:spacing w:before="38"/>
              <w:ind w:left="0"/>
              <w:rPr>
                <w:lang w:val="ru-RU"/>
              </w:rPr>
            </w:pPr>
            <w:r w:rsidRPr="00647AB3">
              <w:rPr>
                <w:lang w:val="ru-RU"/>
              </w:rPr>
              <w:lastRenderedPageBreak/>
              <w:t>– креира програм у визуелном програмском језику на основу датог једноставног алгоритма који садржи понављање и гранање; – примени блокове аритметичких оператора при креирању програма у визуелном програмском језику; – предвиди садржај променљиве на основу интеракције корисника са програмом (нпр. блок Питај и чекај и блок Одговор) у датом једноставном програму; – креира програм у коме остварује интеракцију са корисником, користећи променљиве, уз помоћ наставника.</w:t>
            </w:r>
          </w:p>
        </w:tc>
        <w:tc>
          <w:tcPr>
            <w:tcW w:w="4521" w:type="dxa"/>
          </w:tcPr>
          <w:p w:rsidR="00880573" w:rsidRDefault="00880573" w:rsidP="00880573">
            <w:pPr>
              <w:tabs>
                <w:tab w:val="left" w:pos="1230"/>
              </w:tabs>
              <w:jc w:val="center"/>
              <w:rPr>
                <w:b/>
                <w:sz w:val="24"/>
                <w:lang w:val="ru-RU"/>
              </w:rPr>
            </w:pPr>
          </w:p>
          <w:p w:rsidR="00880573" w:rsidRDefault="00880573" w:rsidP="00880573">
            <w:pPr>
              <w:tabs>
                <w:tab w:val="left" w:pos="1230"/>
              </w:tabs>
              <w:jc w:val="center"/>
              <w:rPr>
                <w:b/>
                <w:sz w:val="24"/>
                <w:lang w:val="ru-RU"/>
              </w:rPr>
            </w:pPr>
          </w:p>
          <w:p w:rsidR="00880573" w:rsidRDefault="00880573" w:rsidP="00880573">
            <w:pPr>
              <w:tabs>
                <w:tab w:val="left" w:pos="1230"/>
              </w:tabs>
              <w:jc w:val="center"/>
              <w:rPr>
                <w:b/>
                <w:sz w:val="24"/>
                <w:lang w:val="ru-RU"/>
              </w:rPr>
            </w:pPr>
          </w:p>
          <w:p w:rsidR="00880573" w:rsidRDefault="00880573" w:rsidP="00880573">
            <w:pPr>
              <w:tabs>
                <w:tab w:val="left" w:pos="1230"/>
              </w:tabs>
              <w:jc w:val="center"/>
              <w:rPr>
                <w:b/>
                <w:sz w:val="24"/>
                <w:lang w:val="ru-RU"/>
              </w:rPr>
            </w:pPr>
          </w:p>
          <w:p w:rsidR="00880573" w:rsidRDefault="00880573" w:rsidP="00880573">
            <w:pPr>
              <w:tabs>
                <w:tab w:val="left" w:pos="1230"/>
              </w:tabs>
              <w:jc w:val="center"/>
              <w:rPr>
                <w:b/>
                <w:sz w:val="24"/>
                <w:lang w:val="ru-RU"/>
              </w:rPr>
            </w:pPr>
          </w:p>
          <w:p w:rsidR="00880573" w:rsidRDefault="00880573" w:rsidP="00880573">
            <w:pPr>
              <w:tabs>
                <w:tab w:val="left" w:pos="1230"/>
              </w:tabs>
              <w:jc w:val="center"/>
              <w:rPr>
                <w:b/>
                <w:sz w:val="24"/>
                <w:lang w:val="ru-RU"/>
              </w:rPr>
            </w:pPr>
          </w:p>
          <w:p w:rsidR="00880573" w:rsidRPr="00880573" w:rsidRDefault="00880573" w:rsidP="00880573">
            <w:pPr>
              <w:tabs>
                <w:tab w:val="left" w:pos="1230"/>
              </w:tabs>
              <w:jc w:val="center"/>
              <w:rPr>
                <w:b/>
                <w:sz w:val="24"/>
                <w:lang w:val="ru-RU"/>
              </w:rPr>
            </w:pPr>
            <w:r w:rsidRPr="00880573">
              <w:rPr>
                <w:b/>
                <w:sz w:val="24"/>
                <w:lang w:val="ru-RU"/>
              </w:rPr>
              <w:t>АЛГОРИТАМСКИ НАЧИН РАЗМИШЉАЊА</w:t>
            </w:r>
          </w:p>
          <w:p w:rsidR="00880573" w:rsidRPr="00C32D13" w:rsidRDefault="00880573" w:rsidP="003F79D9">
            <w:pPr>
              <w:tabs>
                <w:tab w:val="left" w:pos="1230"/>
              </w:tabs>
              <w:rPr>
                <w:lang w:val="ru-RU"/>
              </w:rPr>
            </w:pPr>
          </w:p>
        </w:tc>
        <w:tc>
          <w:tcPr>
            <w:tcW w:w="4275" w:type="dxa"/>
          </w:tcPr>
          <w:p w:rsidR="00880573" w:rsidRDefault="00880573" w:rsidP="00880573">
            <w:pPr>
              <w:pStyle w:val="BodyText"/>
              <w:spacing w:before="38"/>
              <w:ind w:left="9" w:hanging="9"/>
              <w:rPr>
                <w:lang w:val="ru-RU"/>
              </w:rPr>
            </w:pPr>
            <w:r w:rsidRPr="00880573">
              <w:rPr>
                <w:lang w:val="ru-RU"/>
              </w:rPr>
              <w:t>Променљиве.</w:t>
            </w:r>
          </w:p>
          <w:p w:rsidR="00880573" w:rsidRPr="00880573" w:rsidRDefault="00880573" w:rsidP="00880573">
            <w:pPr>
              <w:pStyle w:val="BodyText"/>
              <w:spacing w:before="38"/>
              <w:ind w:left="9" w:hanging="9"/>
              <w:rPr>
                <w:color w:val="231F20"/>
                <w:lang w:val="ru-RU"/>
              </w:rPr>
            </w:pPr>
            <w:r w:rsidRPr="00880573">
              <w:rPr>
                <w:lang w:val="ru-RU"/>
              </w:rPr>
              <w:t xml:space="preserve"> Израда програма који садрже гранање, понављање и променљиве.</w:t>
            </w:r>
          </w:p>
        </w:tc>
      </w:tr>
    </w:tbl>
    <w:p w:rsidR="001B1C9D" w:rsidRDefault="001B1C9D" w:rsidP="003A7DF3">
      <w:pPr>
        <w:jc w:val="both"/>
        <w:rPr>
          <w:lang w:val="ru-RU"/>
        </w:rPr>
      </w:pPr>
    </w:p>
    <w:p w:rsidR="001B1C9D" w:rsidRPr="001B1C9D" w:rsidRDefault="001B1C9D" w:rsidP="003A7DF3">
      <w:pPr>
        <w:jc w:val="both"/>
        <w:rPr>
          <w:b/>
          <w:lang w:val="ru-RU"/>
        </w:rPr>
      </w:pPr>
    </w:p>
    <w:p w:rsidR="001B1C9D" w:rsidRDefault="001B1C9D" w:rsidP="003A7DF3">
      <w:pPr>
        <w:jc w:val="both"/>
        <w:rPr>
          <w:lang w:val="ru-RU"/>
        </w:rPr>
      </w:pPr>
    </w:p>
    <w:p w:rsidR="001B1C9D" w:rsidRDefault="001B1C9D" w:rsidP="003A7DF3">
      <w:pPr>
        <w:jc w:val="both"/>
        <w:rPr>
          <w:b/>
          <w:i/>
          <w:sz w:val="24"/>
          <w:lang w:val="ru-RU"/>
        </w:rPr>
      </w:pPr>
    </w:p>
    <w:p w:rsidR="00880573" w:rsidRDefault="00880573" w:rsidP="003A7DF3">
      <w:pPr>
        <w:jc w:val="both"/>
        <w:rPr>
          <w:b/>
          <w:i/>
          <w:sz w:val="24"/>
          <w:lang w:val="ru-RU"/>
        </w:rPr>
      </w:pPr>
    </w:p>
    <w:p w:rsidR="00880573" w:rsidRDefault="00880573" w:rsidP="003A7DF3">
      <w:pPr>
        <w:jc w:val="both"/>
        <w:rPr>
          <w:b/>
          <w:i/>
          <w:sz w:val="24"/>
          <w:lang w:val="ru-RU"/>
        </w:rPr>
      </w:pPr>
    </w:p>
    <w:p w:rsidR="00880573" w:rsidRDefault="00880573" w:rsidP="003A7DF3">
      <w:pPr>
        <w:jc w:val="both"/>
        <w:rPr>
          <w:b/>
          <w:i/>
          <w:sz w:val="24"/>
          <w:lang w:val="ru-RU"/>
        </w:rPr>
      </w:pPr>
    </w:p>
    <w:p w:rsidR="00880573" w:rsidRDefault="00880573" w:rsidP="003A7DF3">
      <w:pPr>
        <w:jc w:val="both"/>
        <w:rPr>
          <w:b/>
          <w:i/>
          <w:sz w:val="24"/>
          <w:lang w:val="ru-RU"/>
        </w:rPr>
      </w:pPr>
    </w:p>
    <w:p w:rsidR="00880573" w:rsidRDefault="00880573" w:rsidP="003A7DF3">
      <w:pPr>
        <w:jc w:val="both"/>
        <w:rPr>
          <w:b/>
          <w:i/>
          <w:sz w:val="24"/>
          <w:lang w:val="ru-RU"/>
        </w:rPr>
      </w:pPr>
    </w:p>
    <w:p w:rsidR="00880573" w:rsidRDefault="00880573" w:rsidP="003A7DF3">
      <w:pPr>
        <w:jc w:val="both"/>
        <w:rPr>
          <w:b/>
          <w:i/>
          <w:sz w:val="24"/>
          <w:lang w:val="ru-RU"/>
        </w:rPr>
      </w:pPr>
    </w:p>
    <w:p w:rsidR="00880573" w:rsidRDefault="00880573" w:rsidP="003A7DF3">
      <w:pPr>
        <w:jc w:val="both"/>
        <w:rPr>
          <w:b/>
          <w:i/>
          <w:sz w:val="24"/>
          <w:lang w:val="ru-RU"/>
        </w:rPr>
      </w:pPr>
    </w:p>
    <w:p w:rsidR="00880573" w:rsidRDefault="00880573" w:rsidP="003A7DF3">
      <w:pPr>
        <w:jc w:val="both"/>
        <w:rPr>
          <w:b/>
          <w:i/>
          <w:sz w:val="24"/>
          <w:lang w:val="ru-RU"/>
        </w:rPr>
      </w:pPr>
    </w:p>
    <w:p w:rsidR="00880573" w:rsidRDefault="00880573" w:rsidP="003A7DF3">
      <w:pPr>
        <w:jc w:val="both"/>
        <w:rPr>
          <w:b/>
          <w:i/>
          <w:sz w:val="24"/>
          <w:lang w:val="ru-RU"/>
        </w:rPr>
      </w:pPr>
    </w:p>
    <w:p w:rsidR="00880573" w:rsidRDefault="00880573" w:rsidP="003A7DF3">
      <w:pPr>
        <w:jc w:val="both"/>
        <w:rPr>
          <w:b/>
          <w:i/>
          <w:sz w:val="24"/>
          <w:lang w:val="ru-RU"/>
        </w:rPr>
      </w:pPr>
    </w:p>
    <w:p w:rsidR="00880573" w:rsidRDefault="00880573" w:rsidP="003A7DF3">
      <w:pPr>
        <w:jc w:val="both"/>
        <w:rPr>
          <w:lang w:val="ru-RU"/>
        </w:rPr>
      </w:pPr>
      <w:r w:rsidRPr="00880573">
        <w:rPr>
          <w:lang w:val="ru-RU"/>
        </w:rPr>
        <w:t>Кључни појмови садржаја: уређивање текста, пројектни задатак, дигитални материјали, алгоритам, програмирање у визуелном програмском језику.</w:t>
      </w:r>
    </w:p>
    <w:p w:rsidR="00880573" w:rsidRDefault="00880573" w:rsidP="003A7DF3">
      <w:pPr>
        <w:jc w:val="both"/>
        <w:rPr>
          <w:lang w:val="ru-RU"/>
        </w:rPr>
      </w:pPr>
    </w:p>
    <w:p w:rsidR="00880573" w:rsidRDefault="00880573" w:rsidP="00880573">
      <w:pPr>
        <w:jc w:val="center"/>
        <w:rPr>
          <w:b/>
          <w:sz w:val="24"/>
          <w:lang w:val="ru-RU"/>
        </w:rPr>
      </w:pPr>
      <w:r>
        <w:rPr>
          <w:b/>
          <w:sz w:val="24"/>
          <w:lang w:val="ru-RU"/>
        </w:rPr>
        <w:t>УПУТСТВО ЗА ДИДАКТИЧКО-МЕТОДИЧКО ОСТВАРИВАЊЕ ПРОГРАМА</w:t>
      </w:r>
    </w:p>
    <w:p w:rsidR="00880573" w:rsidRPr="003E2AB3" w:rsidRDefault="00880573" w:rsidP="00880573">
      <w:pPr>
        <w:jc w:val="both"/>
        <w:rPr>
          <w:b/>
          <w:sz w:val="24"/>
          <w:lang w:val="ru-RU"/>
        </w:rPr>
      </w:pPr>
    </w:p>
    <w:p w:rsidR="00880573" w:rsidRDefault="00880573" w:rsidP="00880573">
      <w:pPr>
        <w:jc w:val="both"/>
        <w:rPr>
          <w:lang w:val="ru-RU"/>
        </w:rPr>
      </w:pPr>
      <w:r w:rsidRPr="00880573">
        <w:rPr>
          <w:lang w:val="ru-RU"/>
        </w:rPr>
        <w:t>Предмет Дигитални свет намењен је развијању дигиталн</w:t>
      </w:r>
      <w:r>
        <w:t>e</w:t>
      </w:r>
      <w:r w:rsidRPr="003E2AB3">
        <w:rPr>
          <w:lang w:val="ru-RU"/>
        </w:rPr>
        <w:t xml:space="preserve"> </w:t>
      </w:r>
      <w:r w:rsidRPr="00880573">
        <w:rPr>
          <w:lang w:val="ru-RU"/>
        </w:rPr>
        <w:t>компетенције код ученика четвртог разреда основне школе. Програм наставе и учења за четврти разред оријентисан је на процес</w:t>
      </w:r>
      <w:r w:rsidR="003E6FE7">
        <w:rPr>
          <w:lang w:val="ru-RU"/>
        </w:rPr>
        <w:t xml:space="preserve"> </w:t>
      </w:r>
      <w:r w:rsidR="003E6FE7" w:rsidRPr="003E6FE7">
        <w:rPr>
          <w:lang w:val="ru-RU"/>
        </w:rPr>
        <w:t>учења и остваривање исхода.</w:t>
      </w:r>
    </w:p>
    <w:p w:rsidR="003E6FE7" w:rsidRDefault="003E6FE7" w:rsidP="00880573">
      <w:pPr>
        <w:jc w:val="both"/>
        <w:rPr>
          <w:i/>
          <w:lang w:val="ru-RU"/>
        </w:rPr>
      </w:pPr>
      <w:r w:rsidRPr="003E6FE7">
        <w:rPr>
          <w:lang w:val="ru-RU"/>
        </w:rPr>
        <w:t>Исходи су искази о томе шта ученици умеју да ураде на основу знања која су стекли учећи предмет Дигитални свет. Представљају опис интегрисаних знања, вештина, ставова и вредности</w:t>
      </w:r>
      <w:r w:rsidRPr="003E2AB3">
        <w:rPr>
          <w:lang w:val="ru-RU"/>
        </w:rPr>
        <w:t xml:space="preserve"> </w:t>
      </w:r>
      <w:r w:rsidRPr="003E6FE7">
        <w:rPr>
          <w:lang w:val="ru-RU"/>
        </w:rPr>
        <w:t>ученика, који су груписани у т</w:t>
      </w:r>
      <w:r>
        <w:rPr>
          <w:lang w:val="ru-RU"/>
        </w:rPr>
        <w:t xml:space="preserve">ри наставне теме: </w:t>
      </w:r>
      <w:r w:rsidRPr="003E6FE7">
        <w:rPr>
          <w:i/>
          <w:lang w:val="ru-RU"/>
        </w:rPr>
        <w:t>Дигитално друштво, Безбедно коришћење дигиталних уређаја и Алгоритамски начин размишљања.</w:t>
      </w:r>
    </w:p>
    <w:p w:rsidR="003E6FE7" w:rsidRDefault="003E6FE7" w:rsidP="00880573">
      <w:pPr>
        <w:jc w:val="both"/>
        <w:rPr>
          <w:i/>
          <w:lang w:val="ru-RU"/>
        </w:rPr>
      </w:pPr>
    </w:p>
    <w:p w:rsidR="003E6FE7" w:rsidRDefault="003E6FE7" w:rsidP="00880573">
      <w:pPr>
        <w:jc w:val="both"/>
        <w:rPr>
          <w:lang w:val="ru-RU"/>
        </w:rPr>
      </w:pPr>
      <w:r>
        <w:rPr>
          <w:lang w:val="ru-RU"/>
        </w:rPr>
        <w:t>ПЛАНИРАЊЕ НАСТАВЕ И УЧЕЊА</w:t>
      </w:r>
    </w:p>
    <w:p w:rsidR="003E6FE7" w:rsidRDefault="003E6FE7" w:rsidP="00880573">
      <w:pPr>
        <w:jc w:val="both"/>
        <w:rPr>
          <w:lang w:val="ru-RU"/>
        </w:rPr>
      </w:pPr>
    </w:p>
    <w:p w:rsidR="003E6FE7" w:rsidRDefault="003E6FE7" w:rsidP="00880573">
      <w:pPr>
        <w:jc w:val="both"/>
        <w:rPr>
          <w:lang w:val="ru-RU"/>
        </w:rPr>
      </w:pPr>
      <w:r w:rsidRPr="003E6FE7">
        <w:rPr>
          <w:lang w:val="ru-RU"/>
        </w:rPr>
        <w:t>Полазећи од датих исхода и садржаја наставник најпре кр</w:t>
      </w:r>
      <w:r>
        <w:rPr>
          <w:lang w:val="ru-RU"/>
        </w:rPr>
        <w:t>е</w:t>
      </w:r>
      <w:r w:rsidRPr="003E6FE7">
        <w:rPr>
          <w:lang w:val="ru-RU"/>
        </w:rPr>
        <w:t>ира свој годишњи – глобални план рада из кога ће касније развијати своје оперативне планове. Дефинисани исходи олакшавају</w:t>
      </w:r>
      <w:r w:rsidRPr="003E2AB3">
        <w:rPr>
          <w:lang w:val="ru-RU"/>
        </w:rPr>
        <w:t xml:space="preserve"> </w:t>
      </w:r>
      <w:r w:rsidRPr="003E6FE7">
        <w:rPr>
          <w:lang w:val="ru-RU"/>
        </w:rPr>
        <w:t>наставнику даљу операционализацију исхода на ниво конкретне</w:t>
      </w:r>
      <w:r w:rsidRPr="003E2AB3">
        <w:rPr>
          <w:lang w:val="ru-RU"/>
        </w:rPr>
        <w:t xml:space="preserve"> </w:t>
      </w:r>
      <w:r w:rsidRPr="003E6FE7">
        <w:rPr>
          <w:lang w:val="ru-RU"/>
        </w:rPr>
        <w:t>наставне јединице. При планирању треба, такође, имати у виду да</w:t>
      </w:r>
      <w:r w:rsidRPr="003E2AB3">
        <w:rPr>
          <w:lang w:val="ru-RU"/>
        </w:rPr>
        <w:t xml:space="preserve"> </w:t>
      </w:r>
      <w:r w:rsidRPr="003E6FE7">
        <w:rPr>
          <w:lang w:val="ru-RU"/>
        </w:rPr>
        <w:t>се исходи разликују, да се неки лакше и брже могу остварити, али</w:t>
      </w:r>
      <w:r>
        <w:rPr>
          <w:lang w:val="ru-RU"/>
        </w:rPr>
        <w:t xml:space="preserve"> </w:t>
      </w:r>
      <w:r w:rsidRPr="003E6FE7">
        <w:rPr>
          <w:lang w:val="ru-RU"/>
        </w:rPr>
        <w:t>је за већину исхода потребно више времена и више различитих ак</w:t>
      </w:r>
      <w:r>
        <w:rPr>
          <w:lang w:val="ru-RU"/>
        </w:rPr>
        <w:t>тивности.</w:t>
      </w:r>
    </w:p>
    <w:p w:rsidR="003E6FE7" w:rsidRDefault="003E6FE7" w:rsidP="00880573">
      <w:pPr>
        <w:jc w:val="both"/>
        <w:rPr>
          <w:lang w:val="ru-RU"/>
        </w:rPr>
      </w:pPr>
      <w:r w:rsidRPr="003E6FE7">
        <w:rPr>
          <w:lang w:val="ru-RU"/>
        </w:rPr>
        <w:t>Наставник је у планирању, припреми и остваривању наставе</w:t>
      </w:r>
      <w:r>
        <w:rPr>
          <w:lang w:val="ru-RU"/>
        </w:rPr>
        <w:t xml:space="preserve"> </w:t>
      </w:r>
      <w:r w:rsidRPr="003E6FE7">
        <w:rPr>
          <w:lang w:val="ru-RU"/>
        </w:rPr>
        <w:t>и учења аутономан. За сваки час треба планирати и припремити</w:t>
      </w:r>
      <w:r w:rsidRPr="003E2AB3">
        <w:rPr>
          <w:lang w:val="ru-RU"/>
        </w:rPr>
        <w:t xml:space="preserve"> </w:t>
      </w:r>
      <w:r w:rsidRPr="003E6FE7">
        <w:rPr>
          <w:lang w:val="ru-RU"/>
        </w:rPr>
        <w:t>средства и начине провере остварености пројектованих исхода.</w:t>
      </w:r>
    </w:p>
    <w:p w:rsidR="003E6FE7" w:rsidRDefault="003E6FE7" w:rsidP="00880573">
      <w:pPr>
        <w:jc w:val="both"/>
        <w:rPr>
          <w:lang w:val="ru-RU"/>
        </w:rPr>
      </w:pPr>
    </w:p>
    <w:p w:rsidR="003E6FE7" w:rsidRDefault="003E6FE7" w:rsidP="00880573">
      <w:pPr>
        <w:jc w:val="both"/>
        <w:rPr>
          <w:lang w:val="ru-RU"/>
        </w:rPr>
      </w:pPr>
      <w:r>
        <w:rPr>
          <w:lang w:val="ru-RU"/>
        </w:rPr>
        <w:t>ОСТВАРИВАЊЕ НАСТАВЕ И УЧЕЊА</w:t>
      </w:r>
    </w:p>
    <w:p w:rsidR="003E6FE7" w:rsidRDefault="003E6FE7" w:rsidP="00880573">
      <w:pPr>
        <w:jc w:val="both"/>
        <w:rPr>
          <w:lang w:val="ru-RU"/>
        </w:rPr>
      </w:pPr>
    </w:p>
    <w:p w:rsidR="003E6FE7" w:rsidRDefault="003E6FE7" w:rsidP="00880573">
      <w:pPr>
        <w:jc w:val="both"/>
        <w:rPr>
          <w:lang w:val="ru-RU"/>
        </w:rPr>
      </w:pPr>
      <w:r w:rsidRPr="003E6FE7">
        <w:rPr>
          <w:lang w:val="ru-RU"/>
        </w:rPr>
        <w:t>Наведене исходе потребно је остварити са различитим нивоима расположивости дигиталних уређаја намењених за коришћење</w:t>
      </w:r>
      <w:r>
        <w:rPr>
          <w:lang w:val="ru-RU"/>
        </w:rPr>
        <w:t xml:space="preserve"> </w:t>
      </w:r>
      <w:r w:rsidRPr="003E6FE7">
        <w:rPr>
          <w:lang w:val="ru-RU"/>
        </w:rPr>
        <w:t>од стране ученика. Наставник треба да реализује наставу у кабинету за информатику и омогући ученицима да користе рачунаре на</w:t>
      </w:r>
      <w:r>
        <w:rPr>
          <w:lang w:val="ru-RU"/>
        </w:rPr>
        <w:t xml:space="preserve"> </w:t>
      </w:r>
      <w:r w:rsidRPr="003E6FE7">
        <w:rPr>
          <w:lang w:val="ru-RU"/>
        </w:rPr>
        <w:t>начин који директно доприноси остваривању дефинисаних исхода</w:t>
      </w:r>
      <w:r>
        <w:rPr>
          <w:lang w:val="ru-RU"/>
        </w:rPr>
        <w:t xml:space="preserve"> учења. </w:t>
      </w:r>
      <w:r w:rsidRPr="003E6FE7">
        <w:rPr>
          <w:lang w:val="ru-RU"/>
        </w:rPr>
        <w:t>Препорука је да два ученика користе један рачунар како би</w:t>
      </w:r>
      <w:r w:rsidRPr="003E2AB3">
        <w:rPr>
          <w:lang w:val="ru-RU"/>
        </w:rPr>
        <w:t xml:space="preserve"> </w:t>
      </w:r>
      <w:r w:rsidRPr="003E6FE7">
        <w:rPr>
          <w:lang w:val="ru-RU"/>
        </w:rPr>
        <w:t>се развило вршњачко учење, делила одговорност и развијао тимски</w:t>
      </w:r>
      <w:r>
        <w:rPr>
          <w:lang w:val="ru-RU"/>
        </w:rPr>
        <w:t xml:space="preserve"> рад. </w:t>
      </w:r>
      <w:r w:rsidRPr="003E6FE7">
        <w:rPr>
          <w:lang w:val="ru-RU"/>
        </w:rPr>
        <w:t xml:space="preserve">Вероватно је да ученици имају искуства са коришћењем дигиталних уређаја. </w:t>
      </w:r>
      <w:r w:rsidRPr="00EB2E0B">
        <w:rPr>
          <w:lang w:val="ru-RU"/>
        </w:rPr>
        <w:t>Од изузетног је значаја да та искуства наставник</w:t>
      </w:r>
      <w:r w:rsidRPr="003E2AB3">
        <w:rPr>
          <w:lang w:val="ru-RU"/>
        </w:rPr>
        <w:t xml:space="preserve"> </w:t>
      </w:r>
      <w:r w:rsidR="00EB2E0B" w:rsidRPr="00EB2E0B">
        <w:rPr>
          <w:lang w:val="ru-RU"/>
        </w:rPr>
        <w:t>увиди и уважи. Ученици могу бити вешти корисници технологије,</w:t>
      </w:r>
      <w:r w:rsidR="00EB2E0B" w:rsidRPr="003E2AB3">
        <w:rPr>
          <w:lang w:val="ru-RU"/>
        </w:rPr>
        <w:t xml:space="preserve"> </w:t>
      </w:r>
      <w:r w:rsidR="00EB2E0B" w:rsidRPr="00EB2E0B">
        <w:rPr>
          <w:lang w:val="ru-RU"/>
        </w:rPr>
        <w:t>али то не значи да су и компетентни у овој области. У том смислу,</w:t>
      </w:r>
      <w:r w:rsidR="00EB2E0B" w:rsidRPr="003E2AB3">
        <w:rPr>
          <w:lang w:val="ru-RU"/>
        </w:rPr>
        <w:t xml:space="preserve"> </w:t>
      </w:r>
      <w:r w:rsidR="00EB2E0B" w:rsidRPr="00EB2E0B">
        <w:rPr>
          <w:lang w:val="ru-RU"/>
        </w:rPr>
        <w:t xml:space="preserve">наставник има </w:t>
      </w:r>
      <w:r w:rsidR="00EB2E0B" w:rsidRPr="00EB2E0B">
        <w:rPr>
          <w:lang w:val="ru-RU"/>
        </w:rPr>
        <w:lastRenderedPageBreak/>
        <w:t>слободу да настав</w:t>
      </w:r>
      <w:r w:rsidR="00EB2E0B">
        <w:rPr>
          <w:lang w:val="ru-RU"/>
        </w:rPr>
        <w:t>у организује у складу са технич</w:t>
      </w:r>
      <w:r w:rsidR="00EB2E0B" w:rsidRPr="00EB2E0B">
        <w:rPr>
          <w:lang w:val="ru-RU"/>
        </w:rPr>
        <w:t>ким могућностима, предзнањима и потребама својих ученика.</w:t>
      </w:r>
    </w:p>
    <w:p w:rsidR="00EB2E0B" w:rsidRDefault="00EB2E0B" w:rsidP="00880573">
      <w:pPr>
        <w:jc w:val="both"/>
        <w:rPr>
          <w:lang w:val="ru-RU"/>
        </w:rPr>
      </w:pPr>
      <w:r w:rsidRPr="00EB2E0B">
        <w:rPr>
          <w:lang w:val="ru-RU"/>
        </w:rPr>
        <w:t>Током реализације наставе, рад наставника мора бити континуирано усмерен ка смањивању дигиталног јаза. Важно је да</w:t>
      </w:r>
      <w:r w:rsidRPr="003E2AB3">
        <w:rPr>
          <w:lang w:val="ru-RU"/>
        </w:rPr>
        <w:t xml:space="preserve"> </w:t>
      </w:r>
      <w:r w:rsidRPr="00EB2E0B">
        <w:rPr>
          <w:lang w:val="ru-RU"/>
        </w:rPr>
        <w:t>наставници помогну ученицима који немају могућност приступа</w:t>
      </w:r>
      <w:r w:rsidRPr="003E2AB3">
        <w:rPr>
          <w:lang w:val="ru-RU"/>
        </w:rPr>
        <w:t xml:space="preserve"> </w:t>
      </w:r>
      <w:r w:rsidRPr="00EB2E0B">
        <w:rPr>
          <w:lang w:val="ru-RU"/>
        </w:rPr>
        <w:t>технологији од куће тако што ће их, у кабинету за информатику,</w:t>
      </w:r>
      <w:r>
        <w:rPr>
          <w:lang w:val="ru-RU"/>
        </w:rPr>
        <w:t xml:space="preserve"> </w:t>
      </w:r>
      <w:r w:rsidRPr="00EB2E0B">
        <w:rPr>
          <w:lang w:val="ru-RU"/>
        </w:rPr>
        <w:t>повезати са ученицима који су д</w:t>
      </w:r>
      <w:r>
        <w:rPr>
          <w:lang w:val="ru-RU"/>
        </w:rPr>
        <w:t>игитално спретни и радити на по</w:t>
      </w:r>
      <w:r w:rsidRPr="00EB2E0B">
        <w:rPr>
          <w:lang w:val="ru-RU"/>
        </w:rPr>
        <w:t>спешивању вршњачког учења. Обавезивање ученика да користе наставне материјала за које им је потребан приступ интернету од</w:t>
      </w:r>
      <w:r>
        <w:rPr>
          <w:lang w:val="ru-RU"/>
        </w:rPr>
        <w:t xml:space="preserve"> </w:t>
      </w:r>
      <w:r w:rsidRPr="00EB2E0B">
        <w:rPr>
          <w:lang w:val="ru-RU"/>
        </w:rPr>
        <w:t>куће неправедно је према онима који га немају. За такве ученике</w:t>
      </w:r>
      <w:r w:rsidRPr="003E2AB3">
        <w:rPr>
          <w:lang w:val="ru-RU"/>
        </w:rPr>
        <w:t xml:space="preserve"> </w:t>
      </w:r>
      <w:r w:rsidRPr="00EB2E0B">
        <w:rPr>
          <w:lang w:val="ru-RU"/>
        </w:rPr>
        <w:t>наставник мора да обезбеди алтернативу – могућност приступа</w:t>
      </w:r>
      <w:r w:rsidRPr="003E2AB3">
        <w:rPr>
          <w:lang w:val="ru-RU"/>
        </w:rPr>
        <w:t xml:space="preserve"> </w:t>
      </w:r>
      <w:r w:rsidRPr="00EB2E0B">
        <w:rPr>
          <w:lang w:val="ru-RU"/>
        </w:rPr>
        <w:t>школским дигиталним уређајима, пре или после наставе.</w:t>
      </w:r>
    </w:p>
    <w:p w:rsidR="00EB2E0B" w:rsidRDefault="00EB2E0B" w:rsidP="00880573">
      <w:pPr>
        <w:jc w:val="both"/>
        <w:rPr>
          <w:lang w:val="ru-RU"/>
        </w:rPr>
      </w:pPr>
    </w:p>
    <w:p w:rsidR="00EB2E0B" w:rsidRDefault="00EB2E0B" w:rsidP="00880573">
      <w:pPr>
        <w:jc w:val="both"/>
        <w:rPr>
          <w:b/>
          <w:lang w:val="ru-RU"/>
        </w:rPr>
      </w:pPr>
      <w:r w:rsidRPr="00EB2E0B">
        <w:rPr>
          <w:b/>
          <w:lang w:val="ru-RU"/>
        </w:rPr>
        <w:t>Дигитално друштво</w:t>
      </w:r>
    </w:p>
    <w:p w:rsidR="00EB2E0B" w:rsidRDefault="00EB2E0B" w:rsidP="00880573">
      <w:pPr>
        <w:jc w:val="both"/>
        <w:rPr>
          <w:b/>
          <w:lang w:val="ru-RU"/>
        </w:rPr>
      </w:pPr>
    </w:p>
    <w:p w:rsidR="003E2AB3" w:rsidRDefault="00EB2E0B" w:rsidP="00880573">
      <w:pPr>
        <w:jc w:val="both"/>
        <w:rPr>
          <w:lang w:val="ru-RU"/>
        </w:rPr>
      </w:pPr>
      <w:r w:rsidRPr="00EB2E0B">
        <w:rPr>
          <w:lang w:val="ru-RU"/>
        </w:rPr>
        <w:t>Наставник нове технике форматирања текста представља</w:t>
      </w:r>
      <w:r>
        <w:rPr>
          <w:lang w:val="ru-RU"/>
        </w:rPr>
        <w:t xml:space="preserve"> </w:t>
      </w:r>
      <w:r w:rsidRPr="00EB2E0B">
        <w:rPr>
          <w:lang w:val="ru-RU"/>
        </w:rPr>
        <w:t>ученицима кроз одговарајући контекст, користећи примере из ученицим</w:t>
      </w:r>
      <w:r>
        <w:rPr>
          <w:lang w:val="ru-RU"/>
        </w:rPr>
        <w:t xml:space="preserve">а блиских (дигиталних) уџбеника. </w:t>
      </w:r>
    </w:p>
    <w:p w:rsidR="003E2AB3" w:rsidRDefault="003E2AB3" w:rsidP="00880573">
      <w:pPr>
        <w:jc w:val="both"/>
        <w:rPr>
          <w:lang w:val="ru-RU"/>
        </w:rPr>
      </w:pPr>
    </w:p>
    <w:p w:rsidR="00EB2E0B" w:rsidRDefault="003E2AB3" w:rsidP="00880573">
      <w:pPr>
        <w:jc w:val="both"/>
        <w:rPr>
          <w:lang w:val="ru-RU"/>
        </w:rPr>
      </w:pPr>
      <w:r w:rsidRPr="003E2AB3">
        <w:rPr>
          <w:b/>
          <w:lang w:val="ru-RU"/>
        </w:rPr>
        <w:t>Подебљан текст</w:t>
      </w:r>
      <w:r w:rsidRPr="003E2AB3">
        <w:rPr>
          <w:lang w:val="ru-RU"/>
        </w:rPr>
        <w:t>: Наставник проналази лекције у уџбеницима које садрже подебљан текст. У контексту приказаног дела уџбеника иницира разговор о речима које су подебљане: Зашто су баш</w:t>
      </w:r>
      <w:r>
        <w:rPr>
          <w:lang w:val="ru-RU"/>
        </w:rPr>
        <w:t xml:space="preserve"> </w:t>
      </w:r>
      <w:r w:rsidRPr="003E2AB3">
        <w:rPr>
          <w:lang w:val="ru-RU"/>
        </w:rPr>
        <w:t>ове речи подебљане? Шта су аутори текста желели да постигну</w:t>
      </w:r>
      <w:r>
        <w:rPr>
          <w:lang w:val="ru-RU"/>
        </w:rPr>
        <w:t xml:space="preserve"> </w:t>
      </w:r>
      <w:r w:rsidRPr="003E2AB3">
        <w:rPr>
          <w:lang w:val="ru-RU"/>
        </w:rPr>
        <w:t>подебљавањем баш тих речи? Заједнички долазе до закључка да</w:t>
      </w:r>
      <w:r w:rsidRPr="00E400CF">
        <w:rPr>
          <w:lang w:val="ru-RU"/>
        </w:rPr>
        <w:t xml:space="preserve">  </w:t>
      </w:r>
      <w:r w:rsidRPr="003E2AB3">
        <w:rPr>
          <w:lang w:val="ru-RU"/>
        </w:rPr>
        <w:t>су у питању кључне речи које означавају главне појмове у датом</w:t>
      </w:r>
      <w:r>
        <w:rPr>
          <w:lang w:val="ru-RU"/>
        </w:rPr>
        <w:t xml:space="preserve"> </w:t>
      </w:r>
      <w:r w:rsidRPr="003E2AB3">
        <w:rPr>
          <w:lang w:val="ru-RU"/>
        </w:rPr>
        <w:t>тексту</w:t>
      </w:r>
      <w:r>
        <w:rPr>
          <w:lang w:val="ru-RU"/>
        </w:rPr>
        <w:t xml:space="preserve">. </w:t>
      </w:r>
      <w:r w:rsidRPr="003E2AB3">
        <w:rPr>
          <w:lang w:val="ru-RU"/>
        </w:rPr>
        <w:t>Наставник демонстрира технику подебљавања текста, након чега даје налог ученицима да отворе раније припремљен документ који садржи кратак текст о ученицима познатој теми. Сама тема не мора да буде везана за информатику, али би било пожељно</w:t>
      </w:r>
      <w:r>
        <w:rPr>
          <w:lang w:val="ru-RU"/>
        </w:rPr>
        <w:t xml:space="preserve"> </w:t>
      </w:r>
      <w:r w:rsidRPr="003E2AB3">
        <w:rPr>
          <w:lang w:val="ru-RU"/>
        </w:rPr>
        <w:t>да то буде. Нарочито је корисно да наставник припреми текст ко</w:t>
      </w:r>
      <w:r w:rsidRPr="00E400CF">
        <w:rPr>
          <w:lang w:val="ru-RU"/>
        </w:rPr>
        <w:t xml:space="preserve">јим </w:t>
      </w:r>
      <w:r w:rsidRPr="003E2AB3">
        <w:rPr>
          <w:lang w:val="ru-RU"/>
        </w:rPr>
        <w:t>обнавља одређене делове програма наставе и учења (нпр. рад</w:t>
      </w:r>
      <w:r>
        <w:rPr>
          <w:lang w:val="ru-RU"/>
        </w:rPr>
        <w:t xml:space="preserve"> </w:t>
      </w:r>
      <w:r w:rsidRPr="003E2AB3">
        <w:rPr>
          <w:lang w:val="ru-RU"/>
        </w:rPr>
        <w:t>са текстом, чување датотека). Задатак за ученике је да подебљају кључне речи у тексту. На крају активности ученици треба да кажу</w:t>
      </w:r>
      <w:r w:rsidRPr="00E400CF">
        <w:rPr>
          <w:lang w:val="ru-RU"/>
        </w:rPr>
        <w:t xml:space="preserve"> </w:t>
      </w:r>
      <w:r w:rsidRPr="003E2AB3">
        <w:rPr>
          <w:lang w:val="ru-RU"/>
        </w:rPr>
        <w:t>које речи су подебљали и аргументују своју одлуку да баш те речи</w:t>
      </w:r>
      <w:r w:rsidR="003F79D9">
        <w:rPr>
          <w:lang w:val="ru-RU"/>
        </w:rPr>
        <w:t xml:space="preserve"> </w:t>
      </w:r>
      <w:r w:rsidR="003F79D9" w:rsidRPr="003F79D9">
        <w:rPr>
          <w:lang w:val="ru-RU"/>
        </w:rPr>
        <w:t>означе као важне. Завршна активност треба да створи услове за</w:t>
      </w:r>
      <w:r w:rsidR="003F79D9">
        <w:rPr>
          <w:lang w:val="ru-RU"/>
        </w:rPr>
        <w:t xml:space="preserve"> </w:t>
      </w:r>
      <w:r w:rsidR="003F79D9" w:rsidRPr="003F79D9">
        <w:rPr>
          <w:lang w:val="ru-RU"/>
        </w:rPr>
        <w:t xml:space="preserve">хеуристички разговор: У којим ситуација јесте оправдано и подебљавање и бојење истог текста? </w:t>
      </w:r>
      <w:r w:rsidR="003F79D9" w:rsidRPr="00B468D1">
        <w:rPr>
          <w:lang w:val="ru-RU"/>
        </w:rPr>
        <w:t>Ако не постоји оправдање за ова</w:t>
      </w:r>
      <w:r w:rsidR="00B468D1" w:rsidRPr="00B468D1">
        <w:rPr>
          <w:lang w:val="ru-RU"/>
        </w:rPr>
        <w:t>кву радњу, какве последице су могуће?</w:t>
      </w:r>
    </w:p>
    <w:p w:rsidR="00E400CF" w:rsidRPr="00E400CF" w:rsidRDefault="00B468D1" w:rsidP="00880573">
      <w:pPr>
        <w:jc w:val="both"/>
        <w:rPr>
          <w:lang w:val="ru-RU"/>
        </w:rPr>
      </w:pPr>
      <w:r>
        <w:rPr>
          <w:b/>
          <w:lang w:val="ru-RU"/>
        </w:rPr>
        <w:t>Искошени текст:</w:t>
      </w:r>
      <w:r w:rsidR="00E400CF" w:rsidRPr="00E400CF">
        <w:rPr>
          <w:b/>
          <w:lang w:val="ru-RU"/>
        </w:rPr>
        <w:t xml:space="preserve"> </w:t>
      </w:r>
      <w:r w:rsidR="00E400CF" w:rsidRPr="00E400CF">
        <w:rPr>
          <w:lang w:val="ru-RU"/>
        </w:rPr>
        <w:t>Наставник представља ученицима текст који садржи делове исписане у курзиву. Препушта ученицима да закључе када се користи овакав стил текста. Демонстрира технику искошавања текста. Налаже</w:t>
      </w:r>
      <w:r w:rsidR="00E400CF">
        <w:rPr>
          <w:lang w:val="ru-RU"/>
        </w:rPr>
        <w:t xml:space="preserve"> ученицима да отворе раније при</w:t>
      </w:r>
      <w:r w:rsidR="00E400CF" w:rsidRPr="00E400CF">
        <w:rPr>
          <w:lang w:val="ru-RU"/>
        </w:rPr>
        <w:t>премљен документ који садржи дијалог ликова наводећи да текст који представља управни говор треба да буде наглашен искошеним текстом.</w:t>
      </w:r>
    </w:p>
    <w:p w:rsidR="00E400CF" w:rsidRDefault="00E400CF" w:rsidP="00880573">
      <w:pPr>
        <w:jc w:val="both"/>
        <w:rPr>
          <w:lang w:val="ru-RU"/>
        </w:rPr>
      </w:pPr>
      <w:r w:rsidRPr="00E400CF">
        <w:rPr>
          <w:b/>
          <w:lang w:val="ru-RU"/>
        </w:rPr>
        <w:t xml:space="preserve">Подвучен текст: </w:t>
      </w:r>
      <w:r w:rsidRPr="00E400CF">
        <w:rPr>
          <w:lang w:val="ru-RU"/>
        </w:rPr>
        <w:t>Ученици добијају налог да отворе документ</w:t>
      </w:r>
      <w:r>
        <w:rPr>
          <w:lang w:val="ru-RU"/>
        </w:rPr>
        <w:t xml:space="preserve"> </w:t>
      </w:r>
      <w:r w:rsidRPr="00E400CF">
        <w:rPr>
          <w:lang w:val="ru-RU"/>
        </w:rPr>
        <w:t>у коме се налазе реченице у којима је потребно да одреде главне</w:t>
      </w:r>
      <w:r>
        <w:rPr>
          <w:lang w:val="ru-RU"/>
        </w:rPr>
        <w:t xml:space="preserve"> </w:t>
      </w:r>
      <w:r w:rsidRPr="00E400CF">
        <w:rPr>
          <w:lang w:val="ru-RU"/>
        </w:rPr>
        <w:t>реченичне чланове (субјекат, п</w:t>
      </w:r>
      <w:r>
        <w:rPr>
          <w:lang w:val="ru-RU"/>
        </w:rPr>
        <w:t>редикат) користећи познату ноти</w:t>
      </w:r>
      <w:r w:rsidRPr="00E400CF">
        <w:rPr>
          <w:lang w:val="ru-RU"/>
        </w:rPr>
        <w:t>фикацију – субјекат се подвлачи једном, а предикат са две црте. Наставник демонстрира технику</w:t>
      </w:r>
      <w:r>
        <w:rPr>
          <w:lang w:val="ru-RU"/>
        </w:rPr>
        <w:t xml:space="preserve"> подвлачења текста представљају</w:t>
      </w:r>
      <w:r w:rsidRPr="00E400CF">
        <w:rPr>
          <w:lang w:val="ru-RU"/>
        </w:rPr>
        <w:t>ћи различите линије којима је могуће подвући текст.</w:t>
      </w:r>
    </w:p>
    <w:p w:rsidR="00E400CF" w:rsidRDefault="00E400CF" w:rsidP="00880573">
      <w:pPr>
        <w:jc w:val="both"/>
        <w:rPr>
          <w:lang w:val="ru-RU"/>
        </w:rPr>
      </w:pPr>
      <w:r w:rsidRPr="00E400CF">
        <w:rPr>
          <w:b/>
          <w:lang w:val="ru-RU"/>
        </w:rPr>
        <w:t>Обојен текст:</w:t>
      </w:r>
      <w:r>
        <w:rPr>
          <w:b/>
          <w:lang w:val="ru-RU"/>
        </w:rPr>
        <w:t xml:space="preserve"> </w:t>
      </w:r>
      <w:r w:rsidRPr="00E400CF">
        <w:rPr>
          <w:lang w:val="ru-RU"/>
        </w:rPr>
        <w:t>Наставник демонстрира како се тексту мења</w:t>
      </w:r>
      <w:r>
        <w:rPr>
          <w:lang w:val="ru-RU"/>
        </w:rPr>
        <w:t xml:space="preserve"> </w:t>
      </w:r>
      <w:r w:rsidRPr="00E400CF">
        <w:rPr>
          <w:lang w:val="ru-RU"/>
        </w:rPr>
        <w:t>боја. Ученици добијају налог да о</w:t>
      </w:r>
      <w:r>
        <w:rPr>
          <w:lang w:val="ru-RU"/>
        </w:rPr>
        <w:t>творе документ у коме је потреб</w:t>
      </w:r>
      <w:r w:rsidRPr="00E400CF">
        <w:rPr>
          <w:lang w:val="ru-RU"/>
        </w:rPr>
        <w:t>но идентификовати врсте речи б</w:t>
      </w:r>
      <w:r>
        <w:rPr>
          <w:lang w:val="ru-RU"/>
        </w:rPr>
        <w:t>ојећи их одређеном бојом (имени</w:t>
      </w:r>
      <w:r w:rsidRPr="00E400CF">
        <w:rPr>
          <w:lang w:val="ru-RU"/>
        </w:rPr>
        <w:t>це – црвеном, глаголи – зеленом, итд.). Уколико остане времена, наставник може да укључи захтеве којим проверава да ли су ученици овладали свим раније представљеним техникама форматир</w:t>
      </w:r>
      <w:r>
        <w:rPr>
          <w:lang w:val="ru-RU"/>
        </w:rPr>
        <w:t>ања текста.</w:t>
      </w:r>
    </w:p>
    <w:p w:rsidR="00E400CF" w:rsidRDefault="00E400CF" w:rsidP="00880573">
      <w:pPr>
        <w:jc w:val="both"/>
        <w:rPr>
          <w:lang w:val="ru-RU"/>
        </w:rPr>
      </w:pPr>
      <w:r w:rsidRPr="00E400CF">
        <w:rPr>
          <w:b/>
          <w:lang w:val="ru-RU"/>
        </w:rPr>
        <w:t xml:space="preserve">Слика у тексту: </w:t>
      </w:r>
      <w:r w:rsidRPr="00E400CF">
        <w:rPr>
          <w:lang w:val="ru-RU"/>
        </w:rPr>
        <w:t>Наставник разговара са ученицима о текстовима које срећу у уџбеницима, новинама, часописима. Заједно</w:t>
      </w:r>
      <w:r w:rsidRPr="00F37A20">
        <w:rPr>
          <w:lang w:val="ru-RU"/>
        </w:rPr>
        <w:t xml:space="preserve"> </w:t>
      </w:r>
      <w:r w:rsidRPr="00E400CF">
        <w:rPr>
          <w:lang w:val="ru-RU"/>
        </w:rPr>
        <w:t>долазе до закључка да у приказаним примерима слике представљају значајан елемент којим се доприноси разумевању текста.</w:t>
      </w:r>
      <w:r>
        <w:rPr>
          <w:lang w:val="ru-RU"/>
        </w:rPr>
        <w:t xml:space="preserve"> </w:t>
      </w:r>
      <w:r w:rsidRPr="00E400CF">
        <w:rPr>
          <w:lang w:val="ru-RU"/>
        </w:rPr>
        <w:t>Наставник демонстриран уметање раније припремљене слике у</w:t>
      </w:r>
      <w:r w:rsidRPr="00F37A20">
        <w:rPr>
          <w:lang w:val="ru-RU"/>
        </w:rPr>
        <w:t xml:space="preserve"> </w:t>
      </w:r>
      <w:r w:rsidRPr="00E400CF">
        <w:rPr>
          <w:lang w:val="ru-RU"/>
        </w:rPr>
        <w:t xml:space="preserve">текстуални документ. Показује </w:t>
      </w:r>
      <w:r>
        <w:rPr>
          <w:lang w:val="ru-RU"/>
        </w:rPr>
        <w:t>ученицима како се одређује поло</w:t>
      </w:r>
      <w:r w:rsidRPr="00E400CF">
        <w:rPr>
          <w:lang w:val="ru-RU"/>
        </w:rPr>
        <w:t>жај слике у односу на текст (поравнато са текстом или са преламањем текста: квадратно, збијено, кроз, врх и дно, иза текста, испред</w:t>
      </w:r>
      <w:r>
        <w:rPr>
          <w:lang w:val="ru-RU"/>
        </w:rPr>
        <w:t xml:space="preserve"> тескта). </w:t>
      </w:r>
      <w:r w:rsidRPr="00E400CF">
        <w:rPr>
          <w:lang w:val="ru-RU"/>
        </w:rPr>
        <w:t>Ученици провежбавају приказане технике у датотеци коју</w:t>
      </w:r>
      <w:r w:rsidRPr="00F37A20">
        <w:rPr>
          <w:lang w:val="ru-RU"/>
        </w:rPr>
        <w:t xml:space="preserve"> </w:t>
      </w:r>
      <w:r w:rsidRPr="00E400CF">
        <w:rPr>
          <w:lang w:val="ru-RU"/>
        </w:rPr>
        <w:t>је наставник за њих припремио и чувају текст у који су уметнули</w:t>
      </w:r>
      <w:r>
        <w:rPr>
          <w:lang w:val="ru-RU"/>
        </w:rPr>
        <w:t xml:space="preserve"> одговарајућу слику.</w:t>
      </w:r>
    </w:p>
    <w:p w:rsidR="00E400CF" w:rsidRDefault="00E400CF" w:rsidP="00E400CF">
      <w:pPr>
        <w:jc w:val="both"/>
        <w:rPr>
          <w:b/>
          <w:sz w:val="24"/>
          <w:lang w:val="ru-RU"/>
        </w:rPr>
      </w:pPr>
      <w:r>
        <w:rPr>
          <w:lang w:val="ru-RU"/>
        </w:rPr>
        <w:t xml:space="preserve">Препоручени број часоава </w:t>
      </w:r>
      <w:r w:rsidRPr="00E400CF">
        <w:rPr>
          <w:sz w:val="24"/>
          <w:lang w:val="ru-RU"/>
        </w:rPr>
        <w:t>6.</w:t>
      </w:r>
      <w:r>
        <w:rPr>
          <w:b/>
          <w:sz w:val="24"/>
          <w:lang w:val="ru-RU"/>
        </w:rPr>
        <w:t xml:space="preserve"> </w:t>
      </w:r>
    </w:p>
    <w:p w:rsidR="00604AD1" w:rsidRDefault="00E400CF" w:rsidP="00E400CF">
      <w:pPr>
        <w:jc w:val="both"/>
        <w:rPr>
          <w:lang w:val="ru-RU"/>
        </w:rPr>
      </w:pPr>
      <w:r w:rsidRPr="00E400CF">
        <w:rPr>
          <w:lang w:val="ru-RU"/>
        </w:rPr>
        <w:t>Пројектни задатак од ученика захтева бројне активности,</w:t>
      </w:r>
      <w:r>
        <w:rPr>
          <w:lang w:val="ru-RU"/>
        </w:rPr>
        <w:t xml:space="preserve"> </w:t>
      </w:r>
      <w:r w:rsidR="00604AD1" w:rsidRPr="00604AD1">
        <w:rPr>
          <w:lang w:val="ru-RU"/>
        </w:rPr>
        <w:t xml:space="preserve">међу којима су: самостално проналажење информација; способност решавања проблема; самостално учење; рад у групи, сарадњу; критички однос према властитом и туђем раду; доношење одлука; аргументовање; усвајање другачијих, нових начина рада; </w:t>
      </w:r>
      <w:r w:rsidR="00604AD1">
        <w:rPr>
          <w:lang w:val="ru-RU"/>
        </w:rPr>
        <w:t>планирање, поштовање рокова и преузимање одговорности.</w:t>
      </w:r>
    </w:p>
    <w:p w:rsidR="004527B6" w:rsidRDefault="004527B6" w:rsidP="00E400CF">
      <w:pPr>
        <w:jc w:val="both"/>
        <w:rPr>
          <w:lang w:val="ru-RU"/>
        </w:rPr>
      </w:pPr>
      <w:r w:rsidRPr="004527B6">
        <w:rPr>
          <w:lang w:val="ru-RU"/>
        </w:rPr>
        <w:t>Циљ рада на пројектним задацима је да ученици у пару или мањој (хетерогеној) групи кре</w:t>
      </w:r>
      <w:r>
        <w:rPr>
          <w:lang w:val="ru-RU"/>
        </w:rPr>
        <w:t>ирају дигитални текстуални доку</w:t>
      </w:r>
      <w:r w:rsidRPr="004527B6">
        <w:rPr>
          <w:lang w:val="ru-RU"/>
        </w:rPr>
        <w:t>мент у коме ће на технички и језички адекватан начин приказати податке о одређеној теми до којих су дошли на основу претраге на интернету. Пожељно је да избор тема пројектних задатака буде такав да рад на њима у што већој</w:t>
      </w:r>
      <w:r>
        <w:rPr>
          <w:lang w:val="ru-RU"/>
        </w:rPr>
        <w:t xml:space="preserve"> мери представља уједно и ситуа</w:t>
      </w:r>
      <w:r w:rsidRPr="004527B6">
        <w:rPr>
          <w:lang w:val="ru-RU"/>
        </w:rPr>
        <w:t xml:space="preserve">цију за учење о некој теми из другог предмета. </w:t>
      </w:r>
    </w:p>
    <w:p w:rsidR="004527B6" w:rsidRDefault="004527B6" w:rsidP="00E400CF">
      <w:pPr>
        <w:jc w:val="both"/>
        <w:rPr>
          <w:lang w:val="ru-RU"/>
        </w:rPr>
      </w:pPr>
      <w:r w:rsidRPr="004527B6">
        <w:rPr>
          <w:lang w:val="ru-RU"/>
        </w:rPr>
        <w:lastRenderedPageBreak/>
        <w:t>При планирању наставник треба да дефиниш</w:t>
      </w:r>
      <w:r>
        <w:rPr>
          <w:lang w:val="ru-RU"/>
        </w:rPr>
        <w:t>е тип пројек</w:t>
      </w:r>
      <w:r w:rsidRPr="004527B6">
        <w:rPr>
          <w:lang w:val="ru-RU"/>
        </w:rPr>
        <w:t>та, да одреди његов циљ, очекиване исходе, област којом се бави пројекат и повезаност са наставним предметима, његове садржаје, активности ученика, потребн</w:t>
      </w:r>
      <w:r>
        <w:rPr>
          <w:lang w:val="ru-RU"/>
        </w:rPr>
        <w:t>а средства, динамику рада по фа</w:t>
      </w:r>
      <w:r w:rsidRPr="004527B6">
        <w:rPr>
          <w:lang w:val="ru-RU"/>
        </w:rPr>
        <w:t>зама и све што је потребно за успешно спровођење пројек</w:t>
      </w:r>
      <w:r>
        <w:rPr>
          <w:lang w:val="ru-RU"/>
        </w:rPr>
        <w:t>тне на</w:t>
      </w:r>
      <w:r w:rsidRPr="004527B6">
        <w:rPr>
          <w:lang w:val="ru-RU"/>
        </w:rPr>
        <w:t>ставе. Најпримеренији је полуструктурирани тип пројекта у коме наставник укључује ученике, не само у давање предлога и избор тема, већ и у планирање и самостално остваривање, а за поједине ученике и вођство у одређеним деловима пројекта. Он и даље, у великој мери, дефинише методологију рада, али се очекује да више укључи ученике у проналажење материјала тако што ће се са њима договарати о томе које материјале би ко, где и како могао да пронађе и обезбеди. Све садржа</w:t>
      </w:r>
      <w:r>
        <w:rPr>
          <w:lang w:val="ru-RU"/>
        </w:rPr>
        <w:t>је треба реализовати кроз разли</w:t>
      </w:r>
      <w:r w:rsidRPr="004527B6">
        <w:rPr>
          <w:lang w:val="ru-RU"/>
        </w:rPr>
        <w:t>чито тематско повезивање у игри или функционалној активности која задовољава интересовање и</w:t>
      </w:r>
      <w:r>
        <w:rPr>
          <w:lang w:val="ru-RU"/>
        </w:rPr>
        <w:t xml:space="preserve"> потребе ученика на млађем школ</w:t>
      </w:r>
      <w:r w:rsidRPr="004527B6">
        <w:rPr>
          <w:lang w:val="ru-RU"/>
        </w:rPr>
        <w:t>ском узрасту.</w:t>
      </w:r>
    </w:p>
    <w:p w:rsidR="004527B6" w:rsidRDefault="004527B6" w:rsidP="00E400CF">
      <w:pPr>
        <w:jc w:val="both"/>
        <w:rPr>
          <w:lang w:val="ru-RU"/>
        </w:rPr>
      </w:pPr>
      <w:r w:rsidRPr="004527B6">
        <w:rPr>
          <w:lang w:val="ru-RU"/>
        </w:rPr>
        <w:t xml:space="preserve"> Наставник осмишљава бар пет различитих тема пројектних задатака које су повезане са градивом које ученици уче, а које су погодне за додатно истраживање и продубљивање знања (нпр. Биљке/животиње мога краја; Исто</w:t>
      </w:r>
      <w:r>
        <w:rPr>
          <w:lang w:val="ru-RU"/>
        </w:rPr>
        <w:t>ријски догађај у мом крају; Зна</w:t>
      </w:r>
      <w:r w:rsidRPr="004527B6">
        <w:rPr>
          <w:lang w:val="ru-RU"/>
        </w:rPr>
        <w:t>менита личност мога краја; Од</w:t>
      </w:r>
      <w:r>
        <w:rPr>
          <w:lang w:val="ru-RU"/>
        </w:rPr>
        <w:t>говорно коришћење воде у мом до</w:t>
      </w:r>
      <w:r w:rsidRPr="004527B6">
        <w:rPr>
          <w:lang w:val="ru-RU"/>
        </w:rPr>
        <w:t xml:space="preserve">маћинству; Одговорно одлагање </w:t>
      </w:r>
      <w:r>
        <w:rPr>
          <w:lang w:val="ru-RU"/>
        </w:rPr>
        <w:t>отпада у мом домаћинству). Тако</w:t>
      </w:r>
      <w:r w:rsidRPr="004527B6">
        <w:rPr>
          <w:lang w:val="ru-RU"/>
        </w:rPr>
        <w:t>ђе, наставник подстиче ученике да самостално предложе теме које би волели да истраже и представе. Сваки од пројектних задатака подразумева: претраживање интернета, израду или прилагођавање одговарајућих слика и креирање текстуалног документа који садржи те слике.</w:t>
      </w:r>
    </w:p>
    <w:p w:rsidR="004527B6" w:rsidRDefault="004527B6" w:rsidP="00E400CF">
      <w:pPr>
        <w:jc w:val="both"/>
        <w:rPr>
          <w:lang w:val="ru-RU"/>
        </w:rPr>
      </w:pPr>
      <w:r w:rsidRPr="004527B6">
        <w:rPr>
          <w:lang w:val="ru-RU"/>
        </w:rPr>
        <w:t xml:space="preserve"> Наставник представља теме пројектних задатака ученицима и подстиче их да одаберу онај која их највише интересује. Најављује им да ће радити у паровима или мањим (хетерогеним) групама на обради теме коју су одабрали. Заједно са ученицима наставник креира критеријуме за процену квалитета финалног продукта који са једнаком пажњо</w:t>
      </w:r>
      <w:r>
        <w:rPr>
          <w:lang w:val="ru-RU"/>
        </w:rPr>
        <w:t>м третирају његов технички и са</w:t>
      </w:r>
      <w:r w:rsidRPr="004527B6">
        <w:rPr>
          <w:lang w:val="ru-RU"/>
        </w:rPr>
        <w:t>држински аспект (није важно само како текст унет и форматиран, већ и шта је заиста тим текстом речено). Изузетно је важно да критеријуми буду доступни ученицима током читавог трајања израде пројектног задатка. Такође, наставник наглашава да је пожељно да ученици самостално креирају одговарајуће слике и уметну их у текстуални документ и да таква слика више вреди од оне која је преузета са интернета. Као посл</w:t>
      </w:r>
      <w:r>
        <w:rPr>
          <w:lang w:val="ru-RU"/>
        </w:rPr>
        <w:t>едњу инструкцију, наставник на</w:t>
      </w:r>
      <w:r w:rsidRPr="004527B6">
        <w:rPr>
          <w:lang w:val="ru-RU"/>
        </w:rPr>
        <w:t>лаже ученицима да замисле публик</w:t>
      </w:r>
      <w:r>
        <w:rPr>
          <w:lang w:val="ru-RU"/>
        </w:rPr>
        <w:t>у којој је документ који ствара</w:t>
      </w:r>
      <w:r w:rsidRPr="004527B6">
        <w:rPr>
          <w:lang w:val="ru-RU"/>
        </w:rPr>
        <w:t>ју намењен и да прилагоде његов садржај циљној групи.</w:t>
      </w:r>
    </w:p>
    <w:p w:rsidR="004527B6" w:rsidRDefault="004527B6" w:rsidP="00E400CF">
      <w:pPr>
        <w:jc w:val="both"/>
        <w:rPr>
          <w:lang w:val="ru-RU"/>
        </w:rPr>
      </w:pPr>
      <w:r w:rsidRPr="004527B6">
        <w:rPr>
          <w:lang w:val="ru-RU"/>
        </w:rPr>
        <w:t xml:space="preserve"> С обзиром на узраст ученика, наставник је и даље главни организатор активности који креира прилике у којима ће се самосталност ученика испољавати. Наставник пружа подршку свим ученичким активностима у току пројекта.</w:t>
      </w:r>
    </w:p>
    <w:p w:rsidR="004527B6" w:rsidRDefault="004527B6" w:rsidP="00E400CF">
      <w:pPr>
        <w:jc w:val="both"/>
        <w:rPr>
          <w:lang w:val="ru-RU"/>
        </w:rPr>
      </w:pPr>
      <w:r w:rsidRPr="004527B6">
        <w:rPr>
          <w:lang w:val="ru-RU"/>
        </w:rPr>
        <w:t xml:space="preserve"> Један од важних исхода реализације пројекта јесте оспособљавање ученика да добијене</w:t>
      </w:r>
      <w:r>
        <w:rPr>
          <w:lang w:val="ru-RU"/>
        </w:rPr>
        <w:t xml:space="preserve"> продукте учине видљивим и пред</w:t>
      </w:r>
      <w:r w:rsidRPr="004527B6">
        <w:rPr>
          <w:lang w:val="ru-RU"/>
        </w:rPr>
        <w:t xml:space="preserve">ставе их другима. Бројни су начини да се то постигне (представе, изложбе, кратки филм, текст </w:t>
      </w:r>
      <w:r w:rsidR="009D178A">
        <w:rPr>
          <w:lang w:val="ru-RU"/>
        </w:rPr>
        <w:t>/</w:t>
      </w:r>
      <w:r w:rsidRPr="004527B6">
        <w:rPr>
          <w:lang w:val="ru-RU"/>
        </w:rPr>
        <w:t xml:space="preserve">у новинама, наступ на локалној телевизији, представљање за родитеље...), али у овом случају циљна група су ученици млађих разреда школе. </w:t>
      </w:r>
      <w:r w:rsidR="009D178A">
        <w:rPr>
          <w:lang w:val="ru-RU"/>
        </w:rPr>
        <w:t>*</w:t>
      </w:r>
    </w:p>
    <w:p w:rsidR="00E400CF" w:rsidRPr="00F37A20" w:rsidRDefault="004527B6" w:rsidP="00E400CF">
      <w:pPr>
        <w:jc w:val="both"/>
        <w:rPr>
          <w:lang w:val="ru-RU"/>
        </w:rPr>
      </w:pPr>
      <w:r w:rsidRPr="009D178A">
        <w:rPr>
          <w:lang w:val="ru-RU"/>
        </w:rPr>
        <w:t>Препоручени број часова: 13.</w:t>
      </w:r>
    </w:p>
    <w:p w:rsidR="004527B6" w:rsidRPr="00F37A20" w:rsidRDefault="004527B6" w:rsidP="00E400CF">
      <w:pPr>
        <w:jc w:val="both"/>
        <w:rPr>
          <w:lang w:val="ru-RU"/>
        </w:rPr>
      </w:pPr>
    </w:p>
    <w:p w:rsidR="004527B6" w:rsidRPr="00F37A20" w:rsidRDefault="004527B6" w:rsidP="00E400CF">
      <w:pPr>
        <w:jc w:val="both"/>
        <w:rPr>
          <w:b/>
          <w:lang w:val="ru-RU"/>
        </w:rPr>
      </w:pPr>
      <w:r w:rsidRPr="00F37A20">
        <w:rPr>
          <w:b/>
          <w:lang w:val="ru-RU"/>
        </w:rPr>
        <w:t>Безбедно коришћење дигиталних уређаја</w:t>
      </w:r>
    </w:p>
    <w:p w:rsidR="004527B6" w:rsidRPr="00F37A20" w:rsidRDefault="004527B6" w:rsidP="00E400CF">
      <w:pPr>
        <w:jc w:val="both"/>
        <w:rPr>
          <w:b/>
          <w:lang w:val="ru-RU"/>
        </w:rPr>
      </w:pPr>
    </w:p>
    <w:p w:rsidR="004527B6" w:rsidRPr="00F37A20" w:rsidRDefault="004527B6" w:rsidP="00E400CF">
      <w:pPr>
        <w:jc w:val="both"/>
        <w:rPr>
          <w:b/>
          <w:sz w:val="24"/>
          <w:lang w:val="ru-RU"/>
        </w:rPr>
      </w:pPr>
    </w:p>
    <w:p w:rsidR="004527B6" w:rsidRDefault="004527B6" w:rsidP="00E400CF">
      <w:pPr>
        <w:jc w:val="both"/>
        <w:rPr>
          <w:lang w:val="ru-RU"/>
        </w:rPr>
      </w:pPr>
      <w:r w:rsidRPr="004527B6">
        <w:rPr>
          <w:lang w:val="ru-RU"/>
        </w:rPr>
        <w:t>Ученици настављају пројектни приступ настави и учењу припремајући и организујући школски догађај за ученике млађих разреда којим се промовише бе</w:t>
      </w:r>
      <w:r>
        <w:rPr>
          <w:lang w:val="ru-RU"/>
        </w:rPr>
        <w:t>збедно и одговорно понашање при</w:t>
      </w:r>
      <w:r w:rsidRPr="004527B6">
        <w:rPr>
          <w:lang w:val="ru-RU"/>
        </w:rPr>
        <w:t xml:space="preserve">ликом коришћења интернета. </w:t>
      </w:r>
    </w:p>
    <w:p w:rsidR="004527B6" w:rsidRDefault="004527B6" w:rsidP="00E400CF">
      <w:pPr>
        <w:jc w:val="both"/>
        <w:rPr>
          <w:lang w:val="ru-RU"/>
        </w:rPr>
      </w:pPr>
      <w:r w:rsidRPr="004527B6">
        <w:rPr>
          <w:lang w:val="ru-RU"/>
        </w:rPr>
        <w:t>Радећи у мањим (хетер</w:t>
      </w:r>
      <w:r>
        <w:rPr>
          <w:lang w:val="ru-RU"/>
        </w:rPr>
        <w:t>огеним) групама, ученици креир</w:t>
      </w:r>
      <w:r w:rsidRPr="004527B6">
        <w:rPr>
          <w:lang w:val="ru-RU"/>
        </w:rPr>
        <w:t>ју текстуалне документе који</w:t>
      </w:r>
      <w:r>
        <w:rPr>
          <w:lang w:val="ru-RU"/>
        </w:rPr>
        <w:t xml:space="preserve"> садрже слике примењујући науче</w:t>
      </w:r>
      <w:r w:rsidRPr="004527B6">
        <w:rPr>
          <w:lang w:val="ru-RU"/>
        </w:rPr>
        <w:t>не технике рада са текстом и сликама. Почетак рада прпрезентовање пројектне идеје – шта ће садржати документ који припремају и на који начин ће он допринети безбедности деце на интернету. По потреби, наставник благо усмерава ученике и пружа тражену помоћ.</w:t>
      </w:r>
    </w:p>
    <w:p w:rsidR="004527B6" w:rsidRDefault="004527B6" w:rsidP="00E400CF">
      <w:pPr>
        <w:jc w:val="both"/>
        <w:rPr>
          <w:lang w:val="ru-RU"/>
        </w:rPr>
      </w:pPr>
      <w:r w:rsidRPr="004527B6">
        <w:rPr>
          <w:lang w:val="ru-RU"/>
        </w:rPr>
        <w:t xml:space="preserve"> По завршетку рада на изради докумената, ученици у сарадњи са наставником организују сусрет са млађим ђацима на коме им представљају резултате свог рада. </w:t>
      </w:r>
    </w:p>
    <w:p w:rsidR="004527B6" w:rsidRDefault="004527B6" w:rsidP="00E400CF">
      <w:pPr>
        <w:jc w:val="both"/>
        <w:rPr>
          <w:lang w:val="ru-RU"/>
        </w:rPr>
      </w:pPr>
      <w:r w:rsidRPr="004527B6">
        <w:rPr>
          <w:lang w:val="ru-RU"/>
        </w:rPr>
        <w:t xml:space="preserve">Наставник обезбеђује да се </w:t>
      </w:r>
      <w:r>
        <w:rPr>
          <w:lang w:val="ru-RU"/>
        </w:rPr>
        <w:t>материјали које су ученици креи</w:t>
      </w:r>
      <w:r w:rsidRPr="004527B6">
        <w:rPr>
          <w:lang w:val="ru-RU"/>
        </w:rPr>
        <w:t>рали и представили нађу на школ</w:t>
      </w:r>
      <w:r>
        <w:rPr>
          <w:lang w:val="ru-RU"/>
        </w:rPr>
        <w:t>ском веб-сајту. Постављени мате</w:t>
      </w:r>
      <w:r w:rsidRPr="004527B6">
        <w:rPr>
          <w:lang w:val="ru-RU"/>
        </w:rPr>
        <w:t xml:space="preserve">ријали треба да буду слободни за преузимање и коришћење. </w:t>
      </w:r>
    </w:p>
    <w:p w:rsidR="00E400CF" w:rsidRDefault="004527B6" w:rsidP="00E400CF">
      <w:pPr>
        <w:jc w:val="both"/>
        <w:rPr>
          <w:lang w:val="ru-RU"/>
        </w:rPr>
      </w:pPr>
      <w:r w:rsidRPr="004527B6">
        <w:rPr>
          <w:lang w:val="ru-RU"/>
        </w:rPr>
        <w:t>Препоручени број часова: 6.</w:t>
      </w:r>
    </w:p>
    <w:p w:rsidR="004527B6" w:rsidRDefault="004527B6" w:rsidP="00E400CF">
      <w:pPr>
        <w:jc w:val="both"/>
        <w:rPr>
          <w:lang w:val="ru-RU"/>
        </w:rPr>
      </w:pPr>
    </w:p>
    <w:p w:rsidR="004527B6" w:rsidRDefault="004527B6" w:rsidP="00E400CF">
      <w:pPr>
        <w:jc w:val="both"/>
        <w:rPr>
          <w:b/>
          <w:lang w:val="ru-RU"/>
        </w:rPr>
      </w:pPr>
      <w:r w:rsidRPr="004527B6">
        <w:rPr>
          <w:b/>
          <w:lang w:val="ru-RU"/>
        </w:rPr>
        <w:t>Алгоритамски начин размишљања</w:t>
      </w:r>
    </w:p>
    <w:p w:rsidR="004527B6" w:rsidRDefault="004527B6" w:rsidP="00E400CF">
      <w:pPr>
        <w:jc w:val="both"/>
        <w:rPr>
          <w:b/>
          <w:lang w:val="ru-RU"/>
        </w:rPr>
      </w:pPr>
    </w:p>
    <w:p w:rsidR="004527B6" w:rsidRDefault="004527B6" w:rsidP="00E400CF">
      <w:pPr>
        <w:jc w:val="both"/>
        <w:rPr>
          <w:lang w:val="ru-RU"/>
        </w:rPr>
      </w:pPr>
      <w:r w:rsidRPr="004527B6">
        <w:rPr>
          <w:lang w:val="ru-RU"/>
        </w:rPr>
        <w:lastRenderedPageBreak/>
        <w:t>Наставник омогућава уч</w:t>
      </w:r>
      <w:r>
        <w:rPr>
          <w:lang w:val="ru-RU"/>
        </w:rPr>
        <w:t>еницима да у специфичним окруже</w:t>
      </w:r>
      <w:r w:rsidRPr="004527B6">
        <w:rPr>
          <w:lang w:val="ru-RU"/>
        </w:rPr>
        <w:t xml:space="preserve">њима за блоковско програмирање (попут </w:t>
      </w:r>
      <w:r>
        <w:t>code</w:t>
      </w:r>
      <w:r w:rsidRPr="004527B6">
        <w:rPr>
          <w:lang w:val="ru-RU"/>
        </w:rPr>
        <w:t>.</w:t>
      </w:r>
      <w:r>
        <w:t>org</w:t>
      </w:r>
      <w:r w:rsidRPr="004527B6">
        <w:rPr>
          <w:lang w:val="ru-RU"/>
        </w:rPr>
        <w:t xml:space="preserve"> или </w:t>
      </w:r>
      <w:r>
        <w:t>petlja</w:t>
      </w:r>
      <w:r w:rsidRPr="004527B6">
        <w:rPr>
          <w:lang w:val="ru-RU"/>
        </w:rPr>
        <w:t>.</w:t>
      </w:r>
      <w:r>
        <w:t>org</w:t>
      </w:r>
      <w:r w:rsidRPr="004527B6">
        <w:rPr>
          <w:lang w:val="ru-RU"/>
        </w:rPr>
        <w:t>) решавају једноставне проблеме чије решавање захтева понављање (програмске циклусе) и гранање. Представља узрасту примерен алгоритам/програм који садр</w:t>
      </w:r>
      <w:r>
        <w:rPr>
          <w:lang w:val="ru-RU"/>
        </w:rPr>
        <w:t>жи понављање и/или гранање и по</w:t>
      </w:r>
      <w:r w:rsidRPr="004527B6">
        <w:rPr>
          <w:lang w:val="ru-RU"/>
        </w:rPr>
        <w:t>ставља ученицима питање: „Ако бисмо сложили блокове на овакав начин, шта би се њиховим извршавањем добило?”. Ученици аргументују своје одговоре и дебатују о тачности изнетих одговора. Наставник представља узрасту примерен алгоритам/програм који садржи понављање и/или грана</w:t>
      </w:r>
      <w:r>
        <w:rPr>
          <w:lang w:val="ru-RU"/>
        </w:rPr>
        <w:t>ње, али и грешку. Саопштава уче</w:t>
      </w:r>
      <w:r w:rsidRPr="004527B6">
        <w:rPr>
          <w:lang w:val="ru-RU"/>
        </w:rPr>
        <w:t>ницима сврху програма. Постав</w:t>
      </w:r>
      <w:r>
        <w:rPr>
          <w:lang w:val="ru-RU"/>
        </w:rPr>
        <w:t>ља питање: „Да ли блокови сложе</w:t>
      </w:r>
      <w:r w:rsidRPr="004527B6">
        <w:rPr>
          <w:lang w:val="ru-RU"/>
        </w:rPr>
        <w:t>ни на овакав начин доводе до описаног решења? Да ли је могуће поправити програм?”. Ученици</w:t>
      </w:r>
      <w:r>
        <w:rPr>
          <w:lang w:val="ru-RU"/>
        </w:rPr>
        <w:t xml:space="preserve"> и</w:t>
      </w:r>
      <w:r w:rsidR="009D178A">
        <w:rPr>
          <w:lang w:val="ru-RU"/>
        </w:rPr>
        <w:t>/</w:t>
      </w:r>
      <w:r>
        <w:rPr>
          <w:lang w:val="ru-RU"/>
        </w:rPr>
        <w:t>зносе предлоге решења и по по</w:t>
      </w:r>
      <w:r w:rsidRPr="004527B6">
        <w:rPr>
          <w:lang w:val="ru-RU"/>
        </w:rPr>
        <w:t xml:space="preserve">треби дебатују о њима. </w:t>
      </w:r>
    </w:p>
    <w:p w:rsidR="004527B6" w:rsidRDefault="004527B6" w:rsidP="00E400CF">
      <w:pPr>
        <w:jc w:val="both"/>
        <w:rPr>
          <w:lang w:val="ru-RU"/>
        </w:rPr>
      </w:pPr>
      <w:r w:rsidRPr="004527B6">
        <w:rPr>
          <w:lang w:val="ru-RU"/>
        </w:rPr>
        <w:t>Препоручени број часова: 3</w:t>
      </w:r>
    </w:p>
    <w:p w:rsidR="004527B6" w:rsidRDefault="004527B6" w:rsidP="00E400CF">
      <w:pPr>
        <w:jc w:val="both"/>
        <w:rPr>
          <w:lang w:val="ru-RU"/>
        </w:rPr>
      </w:pPr>
      <w:r w:rsidRPr="004527B6">
        <w:rPr>
          <w:lang w:val="ru-RU"/>
        </w:rPr>
        <w:t>Без формалног увођења појма променљива и без инсистирања на дефиницијама, наставник представља ученицима једноставне програме који садрже променљиве.</w:t>
      </w:r>
    </w:p>
    <w:p w:rsidR="004527B6" w:rsidRDefault="004527B6" w:rsidP="00E400CF">
      <w:pPr>
        <w:jc w:val="both"/>
        <w:rPr>
          <w:lang w:val="ru-RU"/>
        </w:rPr>
      </w:pPr>
      <w:r w:rsidRPr="004527B6">
        <w:rPr>
          <w:lang w:val="ru-RU"/>
        </w:rPr>
        <w:t xml:space="preserve"> – На самом почетку то треба да буду линијски програми који садрже блок Питај и чекај и блок Одговор, такви да је, на основу интеракције са програмом ученицима лако да предвиде садржај променљиве Одговор (нпр. про</w:t>
      </w:r>
      <w:r>
        <w:rPr>
          <w:lang w:val="ru-RU"/>
        </w:rPr>
        <w:t>грам који поставља кориснику не</w:t>
      </w:r>
      <w:r w:rsidRPr="004527B6">
        <w:rPr>
          <w:lang w:val="ru-RU"/>
        </w:rPr>
        <w:t>колико питања; програм који кориснику поставља питање Како се зовеш?, а онда му враћа одговарајућу поруку у којој наводи унето име). Наставник треба да омогући ученицима да провере тачност свог предвиђања тако што ће им учинити садржај променљиве видљивим;</w:t>
      </w:r>
    </w:p>
    <w:p w:rsidR="004527B6" w:rsidRDefault="004527B6" w:rsidP="00E400CF">
      <w:pPr>
        <w:jc w:val="both"/>
        <w:rPr>
          <w:lang w:val="ru-RU"/>
        </w:rPr>
      </w:pPr>
      <w:r w:rsidRPr="004527B6">
        <w:rPr>
          <w:lang w:val="ru-RU"/>
        </w:rPr>
        <w:t xml:space="preserve"> – Следећи корак треба да буде представљање програма који садрже променљиву и понављање (програмски циклус) (нпр. програм који од корисника тражи унос броја кој</w:t>
      </w:r>
      <w:r>
        <w:rPr>
          <w:lang w:val="ru-RU"/>
        </w:rPr>
        <w:t>и ће одредити број понавља</w:t>
      </w:r>
      <w:r w:rsidRPr="004527B6">
        <w:rPr>
          <w:lang w:val="ru-RU"/>
        </w:rPr>
        <w:t xml:space="preserve">ња неке акције попут исцртавања кратке линије, квадрата и сл.); </w:t>
      </w:r>
    </w:p>
    <w:p w:rsidR="004527B6" w:rsidRDefault="004527B6" w:rsidP="00E400CF">
      <w:pPr>
        <w:jc w:val="both"/>
        <w:rPr>
          <w:lang w:val="ru-RU"/>
        </w:rPr>
      </w:pPr>
      <w:r w:rsidRPr="004527B6">
        <w:rPr>
          <w:lang w:val="ru-RU"/>
        </w:rPr>
        <w:t>– У наредном кораку наставник треба да представи програме који садрже гранање које зависи од интеракције са корисником (нпр. програм који захтева унос одговора на питање на основу кога ће вратити или поруку Твој одгово</w:t>
      </w:r>
      <w:r>
        <w:rPr>
          <w:lang w:val="ru-RU"/>
        </w:rPr>
        <w:t>р је тачан или поруку Твој одго</w:t>
      </w:r>
      <w:r w:rsidRPr="004527B6">
        <w:rPr>
          <w:lang w:val="ru-RU"/>
        </w:rPr>
        <w:t>вор није тачан)</w:t>
      </w:r>
    </w:p>
    <w:p w:rsidR="004527B6" w:rsidRDefault="004527B6" w:rsidP="00E400CF">
      <w:pPr>
        <w:jc w:val="both"/>
        <w:rPr>
          <w:lang w:val="ru-RU"/>
        </w:rPr>
      </w:pPr>
      <w:r w:rsidRPr="004527B6">
        <w:rPr>
          <w:lang w:val="ru-RU"/>
        </w:rPr>
        <w:t>Наставник треба да помог</w:t>
      </w:r>
      <w:r>
        <w:rPr>
          <w:lang w:val="ru-RU"/>
        </w:rPr>
        <w:t>не ученицима да креирају програ</w:t>
      </w:r>
      <w:r w:rsidRPr="004527B6">
        <w:rPr>
          <w:lang w:val="ru-RU"/>
        </w:rPr>
        <w:t>ме у којима се остварује интеракција са корисником коришћењем блокова Питај и чекај и Одговор. То практично значи да креирани програм треба да захтева од корисника да нпр. унесе неки број или реч и да на основу тог уноса изврши одговарајућу акцију (испише поруку, нацрта облик, репродуку</w:t>
      </w:r>
      <w:r>
        <w:rPr>
          <w:lang w:val="ru-RU"/>
        </w:rPr>
        <w:t>је звук). По могућности, ти про</w:t>
      </w:r>
      <w:r w:rsidRPr="004527B6">
        <w:rPr>
          <w:lang w:val="ru-RU"/>
        </w:rPr>
        <w:t>грами треба да садрже понављање и/или гранање. Препоручени број часова: 6.</w:t>
      </w:r>
    </w:p>
    <w:p w:rsidR="004527B6" w:rsidRDefault="004527B6" w:rsidP="00E400CF">
      <w:pPr>
        <w:jc w:val="both"/>
        <w:rPr>
          <w:lang w:val="ru-RU"/>
        </w:rPr>
      </w:pPr>
    </w:p>
    <w:p w:rsidR="004527B6" w:rsidRDefault="004527B6" w:rsidP="00E400CF">
      <w:pPr>
        <w:jc w:val="both"/>
        <w:rPr>
          <w:lang w:val="ru-RU"/>
        </w:rPr>
      </w:pPr>
      <w:r>
        <w:rPr>
          <w:lang w:val="ru-RU"/>
        </w:rPr>
        <w:t>ПРАЋЕЊЕ И ВРЕДНОВАЊЕ НАСТАВЕ И УЧЕЊА</w:t>
      </w:r>
    </w:p>
    <w:p w:rsidR="004527B6" w:rsidRDefault="004527B6" w:rsidP="00E400CF">
      <w:pPr>
        <w:jc w:val="both"/>
        <w:rPr>
          <w:lang w:val="ru-RU"/>
        </w:rPr>
      </w:pPr>
    </w:p>
    <w:p w:rsidR="004527B6" w:rsidRDefault="004527B6" w:rsidP="00E400CF">
      <w:pPr>
        <w:jc w:val="both"/>
        <w:rPr>
          <w:lang w:val="ru-RU"/>
        </w:rPr>
      </w:pPr>
      <w:r w:rsidRPr="004527B6">
        <w:rPr>
          <w:lang w:val="ru-RU"/>
        </w:rPr>
        <w:t>У настави оријентисаној н</w:t>
      </w:r>
      <w:r>
        <w:rPr>
          <w:lang w:val="ru-RU"/>
        </w:rPr>
        <w:t>а процес учења и достизање исхо</w:t>
      </w:r>
      <w:r w:rsidRPr="004527B6">
        <w:rPr>
          <w:lang w:val="ru-RU"/>
        </w:rPr>
        <w:t xml:space="preserve">да учења вреднују се процес и продукти учења. Устаљене методе процене постигнућа ученика, које наставници примењују у другим обавезним предметима и изборним </w:t>
      </w:r>
      <w:r>
        <w:rPr>
          <w:lang w:val="ru-RU"/>
        </w:rPr>
        <w:t>програмима, могуће је приме</w:t>
      </w:r>
      <w:r w:rsidRPr="004527B6">
        <w:rPr>
          <w:lang w:val="ru-RU"/>
        </w:rPr>
        <w:t>њивати и у настави овог предмета. Ипак, изазови попут чињенице да процена постигнућа заснована само на резултатима практичних задатака које ученици раде није довољан показатељ онога што они знају и умеју, или да је, при сараднич</w:t>
      </w:r>
      <w:r>
        <w:rPr>
          <w:lang w:val="ru-RU"/>
        </w:rPr>
        <w:t>ком раду, врло тешко иденти</w:t>
      </w:r>
      <w:r w:rsidRPr="004527B6">
        <w:rPr>
          <w:lang w:val="ru-RU"/>
        </w:rPr>
        <w:t>фиковати допринос сваког појединца, доводи до потребе за издјањем неколико техника које се посебно препоручују за примену у</w:t>
      </w:r>
      <w:r>
        <w:rPr>
          <w:lang w:val="ru-RU"/>
        </w:rPr>
        <w:t xml:space="preserve"> </w:t>
      </w:r>
      <w:r w:rsidRPr="004527B6">
        <w:rPr>
          <w:lang w:val="ru-RU"/>
        </w:rPr>
        <w:t>оквиру предмета Дигитални свет (превасходно зато што у највећој</w:t>
      </w:r>
      <w:r>
        <w:rPr>
          <w:lang w:val="ru-RU"/>
        </w:rPr>
        <w:t xml:space="preserve"> </w:t>
      </w:r>
      <w:r w:rsidRPr="004527B6">
        <w:rPr>
          <w:lang w:val="ru-RU"/>
        </w:rPr>
        <w:t>мери корелирају са његовом природом):</w:t>
      </w:r>
    </w:p>
    <w:p w:rsidR="004527B6" w:rsidRDefault="004527B6" w:rsidP="00E400CF">
      <w:pPr>
        <w:jc w:val="both"/>
        <w:rPr>
          <w:lang w:val="ru-RU"/>
        </w:rPr>
      </w:pPr>
      <w:r w:rsidRPr="004527B6">
        <w:rPr>
          <w:lang w:val="ru-RU"/>
        </w:rPr>
        <w:t xml:space="preserve">– </w:t>
      </w:r>
      <w:r w:rsidRPr="004527B6">
        <w:rPr>
          <w:b/>
          <w:lang w:val="ru-RU"/>
        </w:rPr>
        <w:t>самопроцена</w:t>
      </w:r>
      <w:r w:rsidRPr="004527B6">
        <w:rPr>
          <w:lang w:val="ru-RU"/>
        </w:rPr>
        <w:t>: неговање праксе исказивања рефлексивних</w:t>
      </w:r>
      <w:r w:rsidRPr="00F37A20">
        <w:rPr>
          <w:lang w:val="ru-RU"/>
        </w:rPr>
        <w:t xml:space="preserve"> </w:t>
      </w:r>
      <w:r w:rsidRPr="004527B6">
        <w:rPr>
          <w:lang w:val="ru-RU"/>
        </w:rPr>
        <w:t>коментара током представљања онога што су урадили прилика је</w:t>
      </w:r>
      <w:r>
        <w:rPr>
          <w:lang w:val="ru-RU"/>
        </w:rPr>
        <w:t xml:space="preserve"> </w:t>
      </w:r>
      <w:r w:rsidRPr="004527B6">
        <w:rPr>
          <w:lang w:val="ru-RU"/>
        </w:rPr>
        <w:t>за развој самоувида и саморегулације у учењу и основа за процену</w:t>
      </w:r>
      <w:r>
        <w:rPr>
          <w:lang w:val="ru-RU"/>
        </w:rPr>
        <w:t xml:space="preserve"> властитог постигнућа ученика;</w:t>
      </w:r>
    </w:p>
    <w:p w:rsidR="004527B6" w:rsidRDefault="004527B6" w:rsidP="00E400CF">
      <w:pPr>
        <w:jc w:val="both"/>
        <w:rPr>
          <w:lang w:val="ru-RU"/>
        </w:rPr>
      </w:pPr>
      <w:r w:rsidRPr="004527B6">
        <w:rPr>
          <w:lang w:val="ru-RU"/>
        </w:rPr>
        <w:t xml:space="preserve">– </w:t>
      </w:r>
      <w:r w:rsidRPr="004527B6">
        <w:rPr>
          <w:b/>
          <w:lang w:val="ru-RU"/>
        </w:rPr>
        <w:t>вршњачка процена</w:t>
      </w:r>
      <w:r w:rsidRPr="004527B6">
        <w:rPr>
          <w:lang w:val="ru-RU"/>
        </w:rPr>
        <w:t>: ова врста процене постигнућа ученика природно се надовезује на процес самопроцене – ученици раде</w:t>
      </w:r>
      <w:r>
        <w:rPr>
          <w:lang w:val="ru-RU"/>
        </w:rPr>
        <w:t xml:space="preserve"> </w:t>
      </w:r>
      <w:r w:rsidRPr="004527B6">
        <w:rPr>
          <w:lang w:val="ru-RU"/>
        </w:rPr>
        <w:t>у пару или групи на истом задатку и имају могућност да, делећи</w:t>
      </w:r>
      <w:r>
        <w:rPr>
          <w:lang w:val="ru-RU"/>
        </w:rPr>
        <w:t xml:space="preserve"> </w:t>
      </w:r>
      <w:r w:rsidRPr="004527B6">
        <w:rPr>
          <w:lang w:val="ru-RU"/>
        </w:rPr>
        <w:t>одговорност, стварају и исправљају решења, те пружају конструктивне повратне информације. (Ова метода широко је распрострањена у ИТ индустрији од стране професионалних програмера</w:t>
      </w:r>
      <w:r w:rsidR="00E52B75">
        <w:rPr>
          <w:lang w:val="ru-RU"/>
        </w:rPr>
        <w:t xml:space="preserve"> </w:t>
      </w:r>
      <w:r w:rsidR="00E52B75" w:rsidRPr="00E52B75">
        <w:rPr>
          <w:lang w:val="ru-RU"/>
        </w:rPr>
        <w:t>(програмирање у пару) и лако ју је превести у учионицу);</w:t>
      </w:r>
    </w:p>
    <w:p w:rsidR="00E52B75" w:rsidRDefault="00E52B75" w:rsidP="00E400CF">
      <w:pPr>
        <w:jc w:val="both"/>
        <w:rPr>
          <w:lang w:val="ru-RU"/>
        </w:rPr>
      </w:pPr>
      <w:r w:rsidRPr="00E52B75">
        <w:rPr>
          <w:b/>
          <w:lang w:val="ru-RU"/>
        </w:rPr>
        <w:t>– отворена питања</w:t>
      </w:r>
      <w:r w:rsidRPr="00E52B75">
        <w:rPr>
          <w:lang w:val="ru-RU"/>
        </w:rPr>
        <w:t>: знање ученика о концептима који су</w:t>
      </w:r>
      <w:r>
        <w:rPr>
          <w:lang w:val="ru-RU"/>
        </w:rPr>
        <w:t xml:space="preserve"> </w:t>
      </w:r>
      <w:r w:rsidRPr="00E52B75">
        <w:rPr>
          <w:lang w:val="ru-RU"/>
        </w:rPr>
        <w:t>обухваћени програмом неће увек бити лако уочљиво. Постављање отворених питања један је од начина на који наставник може</w:t>
      </w:r>
      <w:r>
        <w:rPr>
          <w:lang w:val="ru-RU"/>
        </w:rPr>
        <w:t xml:space="preserve"> </w:t>
      </w:r>
      <w:r w:rsidRPr="00E52B75">
        <w:rPr>
          <w:lang w:val="ru-RU"/>
        </w:rPr>
        <w:t>да процени постигнућа својих уч</w:t>
      </w:r>
      <w:r>
        <w:rPr>
          <w:lang w:val="ru-RU"/>
        </w:rPr>
        <w:t>еника, ал</w:t>
      </w:r>
      <w:r w:rsidR="009D178A">
        <w:rPr>
          <w:lang w:val="ru-RU"/>
        </w:rPr>
        <w:t>*</w:t>
      </w:r>
      <w:r>
        <w:rPr>
          <w:lang w:val="ru-RU"/>
        </w:rPr>
        <w:t>и и да допринесе проду</w:t>
      </w:r>
      <w:r w:rsidRPr="00E52B75">
        <w:rPr>
          <w:lang w:val="ru-RU"/>
        </w:rPr>
        <w:t>бљивању њиховог разумевања конкретног концепта.</w:t>
      </w:r>
    </w:p>
    <w:p w:rsidR="00E52B75" w:rsidRDefault="00E52B75" w:rsidP="00E400CF">
      <w:pPr>
        <w:jc w:val="both"/>
        <w:rPr>
          <w:lang w:val="ru-RU"/>
        </w:rPr>
      </w:pPr>
      <w:r w:rsidRPr="00E52B75">
        <w:rPr>
          <w:lang w:val="ru-RU"/>
        </w:rPr>
        <w:t xml:space="preserve">– </w:t>
      </w:r>
      <w:r w:rsidRPr="00E52B75">
        <w:rPr>
          <w:b/>
          <w:lang w:val="ru-RU"/>
        </w:rPr>
        <w:t>Већ знам – Желим да научим – Научио/ла сам</w:t>
      </w:r>
      <w:r w:rsidRPr="00E52B75">
        <w:rPr>
          <w:lang w:val="ru-RU"/>
        </w:rPr>
        <w:t>: коришћење</w:t>
      </w:r>
      <w:r>
        <w:rPr>
          <w:lang w:val="ru-RU"/>
        </w:rPr>
        <w:t xml:space="preserve"> </w:t>
      </w:r>
      <w:r w:rsidRPr="00E52B75">
        <w:rPr>
          <w:lang w:val="ru-RU"/>
        </w:rPr>
        <w:t>рубрика за идентификацију онога што већ знају, шта желе да науче</w:t>
      </w:r>
      <w:r>
        <w:rPr>
          <w:lang w:val="ru-RU"/>
        </w:rPr>
        <w:t xml:space="preserve"> </w:t>
      </w:r>
      <w:r w:rsidRPr="00E52B75">
        <w:rPr>
          <w:lang w:val="ru-RU"/>
        </w:rPr>
        <w:t>и, накнадно, онога што су научили, корисна је техника коју ученици могу да користе за подршку самосталном учењу, а наставник за</w:t>
      </w:r>
      <w:r>
        <w:rPr>
          <w:lang w:val="ru-RU"/>
        </w:rPr>
        <w:t xml:space="preserve"> приоцену њихових постигнућа.</w:t>
      </w:r>
    </w:p>
    <w:p w:rsidR="00E52B75" w:rsidRDefault="00E52B75" w:rsidP="00E400CF">
      <w:pPr>
        <w:jc w:val="both"/>
        <w:rPr>
          <w:lang w:val="ru-RU"/>
        </w:rPr>
      </w:pPr>
      <w:r w:rsidRPr="00E52B75">
        <w:rPr>
          <w:lang w:val="ru-RU"/>
        </w:rPr>
        <w:t>Примењујући предложен</w:t>
      </w:r>
      <w:r>
        <w:rPr>
          <w:lang w:val="ru-RU"/>
        </w:rPr>
        <w:t>е методе процене постигнућа уче</w:t>
      </w:r>
      <w:r w:rsidRPr="00E52B75">
        <w:rPr>
          <w:lang w:val="ru-RU"/>
        </w:rPr>
        <w:t>ника наставник креира и конзистентно гради персонализовано и</w:t>
      </w:r>
      <w:r>
        <w:rPr>
          <w:lang w:val="ru-RU"/>
        </w:rPr>
        <w:t xml:space="preserve"> </w:t>
      </w:r>
      <w:r w:rsidRPr="00E52B75">
        <w:rPr>
          <w:lang w:val="ru-RU"/>
        </w:rPr>
        <w:t>подстицајно образовно окружење. Он прати постигнућа ученика</w:t>
      </w:r>
      <w:r w:rsidRPr="00F37A20">
        <w:rPr>
          <w:lang w:val="ru-RU"/>
        </w:rPr>
        <w:t xml:space="preserve"> </w:t>
      </w:r>
      <w:r w:rsidRPr="00E52B75">
        <w:rPr>
          <w:lang w:val="ru-RU"/>
        </w:rPr>
        <w:t>из улоге активног посматрача и ментора. Избегнута је формална</w:t>
      </w:r>
      <w:r w:rsidRPr="00F37A20">
        <w:rPr>
          <w:lang w:val="ru-RU"/>
        </w:rPr>
        <w:t xml:space="preserve"> </w:t>
      </w:r>
      <w:r w:rsidRPr="00E52B75">
        <w:rPr>
          <w:lang w:val="ru-RU"/>
        </w:rPr>
        <w:t>ситуација процењивања (наставни</w:t>
      </w:r>
      <w:r>
        <w:rPr>
          <w:lang w:val="ru-RU"/>
        </w:rPr>
        <w:t xml:space="preserve">к не </w:t>
      </w:r>
      <w:r>
        <w:rPr>
          <w:lang w:val="ru-RU"/>
        </w:rPr>
        <w:lastRenderedPageBreak/>
        <w:t>прозива и не пропитује уче</w:t>
      </w:r>
      <w:r w:rsidRPr="00E52B75">
        <w:rPr>
          <w:lang w:val="ru-RU"/>
        </w:rPr>
        <w:t>нике), чиме је ниво стреса ученика битно смањен (потенцијално</w:t>
      </w:r>
      <w:r>
        <w:rPr>
          <w:lang w:val="ru-RU"/>
        </w:rPr>
        <w:t xml:space="preserve"> </w:t>
      </w:r>
      <w:r w:rsidRPr="00E52B75">
        <w:rPr>
          <w:lang w:val="ru-RU"/>
        </w:rPr>
        <w:t>и елиминисан). Јачање самопоуздања ученика и саморегулације у</w:t>
      </w:r>
      <w:r w:rsidRPr="00F37A20">
        <w:rPr>
          <w:lang w:val="ru-RU"/>
        </w:rPr>
        <w:t xml:space="preserve"> </w:t>
      </w:r>
      <w:r w:rsidRPr="00E52B75">
        <w:rPr>
          <w:lang w:val="ru-RU"/>
        </w:rPr>
        <w:t>учењу посебна је добробит која произилази из наведеног.</w:t>
      </w:r>
    </w:p>
    <w:p w:rsidR="00E52B75" w:rsidRDefault="00E52B75" w:rsidP="00E400CF">
      <w:pPr>
        <w:jc w:val="both"/>
        <w:rPr>
          <w:lang w:val="ru-RU"/>
        </w:rPr>
      </w:pPr>
    </w:p>
    <w:p w:rsidR="00E52B75" w:rsidRDefault="003C4C41" w:rsidP="00E400CF">
      <w:pPr>
        <w:jc w:val="both"/>
        <w:rPr>
          <w:sz w:val="32"/>
          <w:lang w:val="ru-RU"/>
        </w:rPr>
      </w:pPr>
      <w:r>
        <w:rPr>
          <w:sz w:val="32"/>
          <w:lang w:val="ru-RU"/>
        </w:rPr>
        <w:t>ИЗБОРНИ ПРОГРАМИ</w:t>
      </w:r>
    </w:p>
    <w:p w:rsidR="003C4C41" w:rsidRDefault="003C4C41" w:rsidP="00E400CF">
      <w:pPr>
        <w:jc w:val="both"/>
        <w:rPr>
          <w:sz w:val="32"/>
          <w:lang w:val="ru-RU"/>
        </w:rPr>
      </w:pPr>
    </w:p>
    <w:p w:rsidR="003C4C41" w:rsidRDefault="003C4C41" w:rsidP="00E400CF">
      <w:pPr>
        <w:jc w:val="both"/>
        <w:rPr>
          <w:b/>
          <w:sz w:val="24"/>
          <w:lang w:val="ru-RU"/>
        </w:rPr>
      </w:pPr>
      <w:r w:rsidRPr="003C4C41">
        <w:rPr>
          <w:sz w:val="24"/>
          <w:lang w:val="ru-RU"/>
        </w:rPr>
        <w:t xml:space="preserve">Назив програма </w:t>
      </w:r>
      <w:r w:rsidRPr="003C4C41">
        <w:rPr>
          <w:b/>
          <w:sz w:val="24"/>
          <w:lang w:val="ru-RU"/>
        </w:rPr>
        <w:t>ГРАЂАНСКО ВАСПИТАЊЕ</w:t>
      </w:r>
    </w:p>
    <w:p w:rsidR="003C4C41" w:rsidRPr="003C4C41" w:rsidRDefault="003C4C41" w:rsidP="00E400CF">
      <w:pPr>
        <w:jc w:val="both"/>
        <w:rPr>
          <w:sz w:val="24"/>
          <w:lang w:val="ru-RU"/>
        </w:rPr>
      </w:pPr>
    </w:p>
    <w:p w:rsidR="003C4C41" w:rsidRPr="003C4C41" w:rsidRDefault="003C4C41" w:rsidP="00E400CF">
      <w:pPr>
        <w:jc w:val="both"/>
        <w:rPr>
          <w:b/>
          <w:sz w:val="24"/>
          <w:lang w:val="ru-RU"/>
        </w:rPr>
      </w:pPr>
      <w:r w:rsidRPr="003C4C41">
        <w:rPr>
          <w:b/>
          <w:sz w:val="24"/>
          <w:lang w:val="ru-RU"/>
        </w:rPr>
        <w:t xml:space="preserve"> Циљ </w:t>
      </w:r>
    </w:p>
    <w:p w:rsidR="003C4C41" w:rsidRPr="003C4C41" w:rsidRDefault="003C4C41" w:rsidP="00E400CF">
      <w:pPr>
        <w:jc w:val="both"/>
        <w:rPr>
          <w:sz w:val="24"/>
          <w:lang w:val="ru-RU"/>
        </w:rPr>
      </w:pPr>
      <w:r w:rsidRPr="003C4C41">
        <w:rPr>
          <w:sz w:val="24"/>
          <w:lang w:val="ru-RU"/>
        </w:rPr>
        <w:t xml:space="preserve">Циљ наставе и учења Грађанског васпитања је подстицање развоја личности која је одговорна према својим правима и правима других, отворена за договор и сарадњу и спремна да активно учествује у животу школске и локалне заједнице, уважавајући принципе, процедуре и вредности демократског друштва. </w:t>
      </w:r>
    </w:p>
    <w:p w:rsidR="003C4C41" w:rsidRPr="003C4C41" w:rsidRDefault="003C4C41" w:rsidP="00E400CF">
      <w:pPr>
        <w:jc w:val="both"/>
        <w:rPr>
          <w:sz w:val="24"/>
          <w:lang w:val="ru-RU"/>
        </w:rPr>
      </w:pPr>
      <w:r w:rsidRPr="003C4C41">
        <w:rPr>
          <w:sz w:val="24"/>
          <w:lang w:val="ru-RU"/>
        </w:rPr>
        <w:t xml:space="preserve">Разред </w:t>
      </w:r>
      <w:r w:rsidRPr="003C4C41">
        <w:rPr>
          <w:b/>
          <w:sz w:val="24"/>
          <w:lang w:val="ru-RU"/>
        </w:rPr>
        <w:t xml:space="preserve">четврти </w:t>
      </w:r>
    </w:p>
    <w:p w:rsidR="003C4C41" w:rsidRDefault="003C4C41" w:rsidP="00E400CF">
      <w:pPr>
        <w:jc w:val="both"/>
        <w:rPr>
          <w:b/>
          <w:sz w:val="24"/>
          <w:lang w:val="ru-RU"/>
        </w:rPr>
      </w:pPr>
      <w:r w:rsidRPr="003C4C41">
        <w:rPr>
          <w:sz w:val="24"/>
          <w:lang w:val="ru-RU"/>
        </w:rPr>
        <w:t xml:space="preserve">Годишњи фонд часова </w:t>
      </w:r>
      <w:r w:rsidRPr="003C4C41">
        <w:rPr>
          <w:b/>
          <w:sz w:val="24"/>
          <w:lang w:val="ru-RU"/>
        </w:rPr>
        <w:t>36 часова</w:t>
      </w: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3C4C41" w:rsidTr="00F37A20">
        <w:trPr>
          <w:trHeight w:val="949"/>
        </w:trPr>
        <w:tc>
          <w:tcPr>
            <w:tcW w:w="4380" w:type="dxa"/>
            <w:shd w:val="clear" w:color="auto" w:fill="EAF1DD" w:themeFill="accent3" w:themeFillTint="33"/>
          </w:tcPr>
          <w:p w:rsidR="003C4C41" w:rsidRPr="00A3511A" w:rsidRDefault="003C4C41" w:rsidP="00F37A20">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3C4C41" w:rsidRPr="00A3511A" w:rsidRDefault="003C4C41" w:rsidP="00F37A20">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3C4C41" w:rsidRPr="00A3511A" w:rsidRDefault="003C4C41" w:rsidP="00F37A20">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3C4C41" w:rsidRPr="00A3511A" w:rsidRDefault="003C4C41" w:rsidP="00F37A20">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3C4C41" w:rsidRPr="006B51A3" w:rsidTr="003C4C41">
        <w:trPr>
          <w:trHeight w:val="3171"/>
        </w:trPr>
        <w:tc>
          <w:tcPr>
            <w:tcW w:w="4380" w:type="dxa"/>
            <w:vMerge w:val="restart"/>
          </w:tcPr>
          <w:p w:rsidR="003C4C41" w:rsidRDefault="003C4C41" w:rsidP="00F37A20">
            <w:pPr>
              <w:pStyle w:val="BodyText"/>
              <w:spacing w:before="38"/>
              <w:ind w:left="0"/>
              <w:rPr>
                <w:lang w:val="ru-RU"/>
              </w:rPr>
            </w:pPr>
            <w:r w:rsidRPr="003C4C41">
              <w:rPr>
                <w:lang w:val="ru-RU"/>
              </w:rPr>
              <w:t xml:space="preserve">– разликује примере одговорног и неодговорног понашања људи према животној средини; </w:t>
            </w:r>
          </w:p>
          <w:p w:rsidR="003C4C41" w:rsidRDefault="003C4C41" w:rsidP="00F37A20">
            <w:pPr>
              <w:pStyle w:val="BodyText"/>
              <w:spacing w:before="38"/>
              <w:ind w:left="0"/>
              <w:rPr>
                <w:lang w:val="ru-RU"/>
              </w:rPr>
            </w:pPr>
            <w:r w:rsidRPr="003C4C41">
              <w:rPr>
                <w:lang w:val="ru-RU"/>
              </w:rPr>
              <w:t xml:space="preserve">– се понаша у свакодневним ситуацијама на начин који уважава животну средину и рационалну потрошњу ресурса; </w:t>
            </w:r>
          </w:p>
          <w:p w:rsidR="003C4C41" w:rsidRDefault="003C4C41" w:rsidP="00F37A20">
            <w:pPr>
              <w:pStyle w:val="BodyText"/>
              <w:spacing w:before="38"/>
              <w:ind w:left="0"/>
              <w:rPr>
                <w:lang w:val="ru-RU"/>
              </w:rPr>
            </w:pPr>
            <w:r w:rsidRPr="003C4C41">
              <w:rPr>
                <w:lang w:val="ru-RU"/>
              </w:rPr>
              <w:t xml:space="preserve">– образложи важност информисања о стању животне средине и начинима њене заштите; </w:t>
            </w:r>
          </w:p>
          <w:p w:rsidR="003C4C41" w:rsidRDefault="003C4C41" w:rsidP="00F37A20">
            <w:pPr>
              <w:pStyle w:val="BodyText"/>
              <w:spacing w:before="38"/>
              <w:ind w:left="0"/>
              <w:rPr>
                <w:lang w:val="ru-RU"/>
              </w:rPr>
            </w:pPr>
            <w:r w:rsidRPr="003C4C41">
              <w:rPr>
                <w:lang w:val="ru-RU"/>
              </w:rPr>
              <w:t>– аргументује добити од заједничког живота људи припадника различитих култура;</w:t>
            </w:r>
          </w:p>
          <w:p w:rsidR="003C4C41" w:rsidRDefault="003C4C41" w:rsidP="00F37A20">
            <w:pPr>
              <w:pStyle w:val="BodyText"/>
              <w:spacing w:before="38"/>
              <w:ind w:left="0"/>
              <w:rPr>
                <w:lang w:val="ru-RU"/>
              </w:rPr>
            </w:pPr>
            <w:r w:rsidRPr="003C4C41">
              <w:rPr>
                <w:lang w:val="ru-RU"/>
              </w:rPr>
              <w:t xml:space="preserve"> – наведе елементе традиције и културе свог народа и покаже интересовање и поштовање за друге културе и традиције; </w:t>
            </w:r>
          </w:p>
          <w:p w:rsidR="003C4C41" w:rsidRDefault="003C4C41" w:rsidP="00F37A20">
            <w:pPr>
              <w:pStyle w:val="BodyText"/>
              <w:spacing w:before="38"/>
              <w:ind w:left="0"/>
              <w:rPr>
                <w:lang w:val="ru-RU"/>
              </w:rPr>
            </w:pPr>
            <w:r w:rsidRPr="003C4C41">
              <w:rPr>
                <w:lang w:val="ru-RU"/>
              </w:rPr>
              <w:t xml:space="preserve">– образложи значај подршке избеглицама и мигрантима да у новој </w:t>
            </w:r>
            <w:r w:rsidRPr="003C4C41">
              <w:rPr>
                <w:lang w:val="ru-RU"/>
              </w:rPr>
              <w:lastRenderedPageBreak/>
              <w:t>средини сачувају свој језик, традицију, културу;</w:t>
            </w:r>
          </w:p>
          <w:p w:rsidR="003C4C41" w:rsidRDefault="003C4C41" w:rsidP="00F37A20">
            <w:pPr>
              <w:pStyle w:val="BodyText"/>
              <w:spacing w:before="38"/>
              <w:ind w:left="0"/>
              <w:rPr>
                <w:lang w:val="ru-RU"/>
              </w:rPr>
            </w:pPr>
            <w:r w:rsidRPr="003C4C41">
              <w:rPr>
                <w:lang w:val="ru-RU"/>
              </w:rPr>
              <w:t xml:space="preserve"> – наведе примере из свакодневног живота којима се илуструје сусретање различитих култура; </w:t>
            </w:r>
          </w:p>
          <w:p w:rsidR="003C4C41" w:rsidRDefault="003C4C41" w:rsidP="00F37A20">
            <w:pPr>
              <w:pStyle w:val="BodyText"/>
              <w:spacing w:before="38"/>
              <w:ind w:left="0"/>
              <w:rPr>
                <w:lang w:val="ru-RU"/>
              </w:rPr>
            </w:pPr>
            <w:r w:rsidRPr="003C4C41">
              <w:rPr>
                <w:lang w:val="ru-RU"/>
              </w:rPr>
              <w:t xml:space="preserve">– дискутује о томе како непознавање других култура утиче на настанак стереотипа, предрасуда и дискриминације; </w:t>
            </w:r>
          </w:p>
          <w:p w:rsidR="003C4C41" w:rsidRDefault="003C4C41" w:rsidP="00F37A20">
            <w:pPr>
              <w:pStyle w:val="BodyText"/>
              <w:spacing w:before="38"/>
              <w:ind w:left="0"/>
              <w:rPr>
                <w:lang w:val="ru-RU"/>
              </w:rPr>
            </w:pPr>
            <w:r w:rsidRPr="003C4C41">
              <w:rPr>
                <w:lang w:val="ru-RU"/>
              </w:rPr>
              <w:t xml:space="preserve">– препознаје примере прекомерне потрошње; </w:t>
            </w:r>
          </w:p>
          <w:p w:rsidR="003C4C41" w:rsidRDefault="003C4C41" w:rsidP="00F37A20">
            <w:pPr>
              <w:pStyle w:val="BodyText"/>
              <w:spacing w:before="38"/>
              <w:ind w:left="0"/>
              <w:rPr>
                <w:lang w:val="ru-RU"/>
              </w:rPr>
            </w:pPr>
            <w:r w:rsidRPr="003C4C41">
              <w:rPr>
                <w:lang w:val="ru-RU"/>
              </w:rPr>
              <w:t xml:space="preserve">– препознаје у медијима поруке које подстичу прекомерну потрошњу, посебно деце и младих; </w:t>
            </w:r>
          </w:p>
          <w:p w:rsidR="003C4C41" w:rsidRDefault="003C4C41" w:rsidP="00F37A20">
            <w:pPr>
              <w:pStyle w:val="BodyText"/>
              <w:spacing w:before="38"/>
              <w:ind w:left="0"/>
              <w:rPr>
                <w:lang w:val="ru-RU"/>
              </w:rPr>
            </w:pPr>
            <w:r w:rsidRPr="003C4C41">
              <w:rPr>
                <w:lang w:val="ru-RU"/>
              </w:rPr>
              <w:t xml:space="preserve">– критички разматра појаву бацања хране и расипања воде; </w:t>
            </w:r>
          </w:p>
          <w:p w:rsidR="003C4C41" w:rsidRDefault="003C4C41" w:rsidP="00F37A20">
            <w:pPr>
              <w:pStyle w:val="BodyText"/>
              <w:spacing w:before="38"/>
              <w:ind w:left="0"/>
              <w:rPr>
                <w:lang w:val="ru-RU"/>
              </w:rPr>
            </w:pPr>
            <w:r w:rsidRPr="003C4C41">
              <w:rPr>
                <w:lang w:val="ru-RU"/>
              </w:rPr>
              <w:t xml:space="preserve">– процењује важне чињенице о производима које купује читајући декларацију и води рачуна о односу цене и квалитета; </w:t>
            </w:r>
          </w:p>
          <w:p w:rsidR="003C4C41" w:rsidRDefault="003C4C41" w:rsidP="00F37A20">
            <w:pPr>
              <w:pStyle w:val="BodyText"/>
              <w:spacing w:before="38"/>
              <w:ind w:left="0"/>
              <w:rPr>
                <w:lang w:val="ru-RU"/>
              </w:rPr>
            </w:pPr>
            <w:r w:rsidRPr="003C4C41">
              <w:rPr>
                <w:lang w:val="ru-RU"/>
              </w:rPr>
              <w:t xml:space="preserve">– испољи заинтересованост за сарадњу и учешће у групном раду; </w:t>
            </w:r>
          </w:p>
          <w:p w:rsidR="003C4C41" w:rsidRPr="003C4C41" w:rsidRDefault="003C4C41" w:rsidP="00F37A20">
            <w:pPr>
              <w:pStyle w:val="BodyText"/>
              <w:spacing w:before="38"/>
              <w:ind w:left="0"/>
              <w:rPr>
                <w:lang w:val="ru-RU"/>
              </w:rPr>
            </w:pPr>
            <w:r w:rsidRPr="003C4C41">
              <w:rPr>
                <w:lang w:val="ru-RU"/>
              </w:rPr>
              <w:t>– учествује у изради плана и реализацији акције, њеној промоцији и вредновању</w:t>
            </w:r>
          </w:p>
        </w:tc>
        <w:tc>
          <w:tcPr>
            <w:tcW w:w="4521" w:type="dxa"/>
          </w:tcPr>
          <w:p w:rsidR="0035220F" w:rsidRDefault="009D178A" w:rsidP="0035220F">
            <w:pPr>
              <w:tabs>
                <w:tab w:val="left" w:pos="1230"/>
              </w:tabs>
              <w:jc w:val="center"/>
              <w:rPr>
                <w:b/>
                <w:sz w:val="24"/>
                <w:lang w:val="ru-RU"/>
              </w:rPr>
            </w:pPr>
            <w:r>
              <w:rPr>
                <w:b/>
                <w:sz w:val="24"/>
                <w:lang w:val="ru-RU"/>
              </w:rPr>
              <w:lastRenderedPageBreak/>
              <w:t>//</w:t>
            </w:r>
          </w:p>
          <w:p w:rsidR="0035220F" w:rsidRDefault="0035220F" w:rsidP="0035220F">
            <w:pPr>
              <w:tabs>
                <w:tab w:val="left" w:pos="1230"/>
              </w:tabs>
              <w:jc w:val="center"/>
              <w:rPr>
                <w:b/>
                <w:sz w:val="24"/>
                <w:lang w:val="ru-RU"/>
              </w:rPr>
            </w:pPr>
          </w:p>
          <w:p w:rsidR="0035220F" w:rsidRDefault="0035220F" w:rsidP="0035220F">
            <w:pPr>
              <w:tabs>
                <w:tab w:val="left" w:pos="1230"/>
              </w:tabs>
              <w:jc w:val="center"/>
              <w:rPr>
                <w:b/>
                <w:sz w:val="24"/>
                <w:lang w:val="ru-RU"/>
              </w:rPr>
            </w:pPr>
          </w:p>
          <w:p w:rsidR="0035220F" w:rsidRDefault="0035220F" w:rsidP="0035220F">
            <w:pPr>
              <w:tabs>
                <w:tab w:val="left" w:pos="1230"/>
              </w:tabs>
              <w:jc w:val="center"/>
              <w:rPr>
                <w:b/>
                <w:sz w:val="24"/>
                <w:lang w:val="ru-RU"/>
              </w:rPr>
            </w:pPr>
          </w:p>
          <w:p w:rsidR="0035220F" w:rsidRDefault="0035220F" w:rsidP="0035220F">
            <w:pPr>
              <w:tabs>
                <w:tab w:val="left" w:pos="1230"/>
              </w:tabs>
              <w:jc w:val="center"/>
              <w:rPr>
                <w:b/>
                <w:sz w:val="24"/>
                <w:lang w:val="ru-RU"/>
              </w:rPr>
            </w:pPr>
          </w:p>
          <w:p w:rsidR="0035220F" w:rsidRDefault="0035220F" w:rsidP="0035220F">
            <w:pPr>
              <w:tabs>
                <w:tab w:val="left" w:pos="1230"/>
              </w:tabs>
              <w:jc w:val="center"/>
              <w:rPr>
                <w:b/>
                <w:sz w:val="24"/>
                <w:lang w:val="ru-RU"/>
              </w:rPr>
            </w:pPr>
          </w:p>
          <w:p w:rsidR="0035220F" w:rsidRDefault="0035220F" w:rsidP="0035220F">
            <w:pPr>
              <w:tabs>
                <w:tab w:val="left" w:pos="1230"/>
              </w:tabs>
              <w:jc w:val="center"/>
              <w:rPr>
                <w:b/>
                <w:sz w:val="24"/>
                <w:lang w:val="ru-RU"/>
              </w:rPr>
            </w:pPr>
          </w:p>
          <w:p w:rsidR="0035220F" w:rsidRDefault="0035220F" w:rsidP="0035220F">
            <w:pPr>
              <w:tabs>
                <w:tab w:val="left" w:pos="1230"/>
              </w:tabs>
              <w:jc w:val="center"/>
              <w:rPr>
                <w:b/>
                <w:sz w:val="24"/>
                <w:lang w:val="ru-RU"/>
              </w:rPr>
            </w:pPr>
          </w:p>
          <w:p w:rsidR="003C4C41" w:rsidRPr="0035220F" w:rsidRDefault="003C4C41" w:rsidP="0035220F">
            <w:pPr>
              <w:tabs>
                <w:tab w:val="left" w:pos="1230"/>
              </w:tabs>
              <w:jc w:val="center"/>
              <w:rPr>
                <w:b/>
                <w:sz w:val="24"/>
                <w:lang w:val="ru-RU"/>
              </w:rPr>
            </w:pPr>
            <w:r w:rsidRPr="0035220F">
              <w:rPr>
                <w:b/>
                <w:sz w:val="24"/>
                <w:lang w:val="ru-RU"/>
              </w:rPr>
              <w:t>ЉУДСКА ПРАВА</w:t>
            </w:r>
          </w:p>
          <w:p w:rsidR="003C4C41" w:rsidRPr="003C4C41" w:rsidRDefault="003C4C41" w:rsidP="0035220F">
            <w:pPr>
              <w:tabs>
                <w:tab w:val="left" w:pos="1230"/>
              </w:tabs>
              <w:jc w:val="center"/>
              <w:rPr>
                <w:lang w:val="ru-RU"/>
              </w:rPr>
            </w:pPr>
            <w:r w:rsidRPr="0035220F">
              <w:rPr>
                <w:b/>
                <w:sz w:val="24"/>
                <w:lang w:val="ru-RU"/>
              </w:rPr>
              <w:t>Ја и други на планети Земљи</w:t>
            </w:r>
          </w:p>
        </w:tc>
        <w:tc>
          <w:tcPr>
            <w:tcW w:w="4275" w:type="dxa"/>
          </w:tcPr>
          <w:p w:rsidR="003C4C41" w:rsidRDefault="003C4C41" w:rsidP="003C4C41">
            <w:pPr>
              <w:pStyle w:val="BodyText"/>
              <w:spacing w:before="38"/>
              <w:ind w:left="0" w:firstLine="9"/>
              <w:rPr>
                <w:lang w:val="ru-RU"/>
              </w:rPr>
            </w:pPr>
            <w:r w:rsidRPr="003C4C41">
              <w:rPr>
                <w:lang w:val="ru-RU"/>
              </w:rPr>
              <w:t xml:space="preserve">Планета Земља припада свима који на њој живе </w:t>
            </w:r>
          </w:p>
          <w:p w:rsidR="003C4C41" w:rsidRDefault="003C4C41" w:rsidP="003C4C41">
            <w:pPr>
              <w:pStyle w:val="BodyText"/>
              <w:spacing w:before="38"/>
              <w:ind w:left="0" w:firstLine="9"/>
              <w:rPr>
                <w:lang w:val="ru-RU"/>
              </w:rPr>
            </w:pPr>
            <w:r w:rsidRPr="003C4C41">
              <w:rPr>
                <w:lang w:val="ru-RU"/>
              </w:rPr>
              <w:t xml:space="preserve">Узајамни утицај природе и човека. Потребе појединца и опште добро – задовољавање људских потреба без угрожавања будућих генерација. Одговоран однос према свету у коме живимо – Мисли глобално делуј локално. </w:t>
            </w:r>
          </w:p>
          <w:p w:rsidR="003C4C41" w:rsidRPr="003C4C41" w:rsidRDefault="003C4C41" w:rsidP="003C4C41">
            <w:pPr>
              <w:pStyle w:val="BodyText"/>
              <w:spacing w:before="38"/>
              <w:ind w:left="0" w:firstLine="9"/>
              <w:rPr>
                <w:color w:val="231F20"/>
                <w:lang w:val="ru-RU"/>
              </w:rPr>
            </w:pPr>
            <w:r w:rsidRPr="003C4C41">
              <w:rPr>
                <w:lang w:val="ru-RU"/>
              </w:rPr>
              <w:t>Право на здраву животну средину Трећа генерација људских права. Вредности на којима почива – право на живот у здравој животној средини; право на одржив економски развој; право на рационално коришћење природних и енергетских ресурса; право на спречавање свих облика загађивања животне средине; право на доступност информација о стању животне средине.</w:t>
            </w:r>
          </w:p>
        </w:tc>
      </w:tr>
      <w:tr w:rsidR="003C4C41" w:rsidRPr="006B51A3" w:rsidTr="00F37A20">
        <w:trPr>
          <w:trHeight w:val="3168"/>
        </w:trPr>
        <w:tc>
          <w:tcPr>
            <w:tcW w:w="4380" w:type="dxa"/>
            <w:vMerge/>
          </w:tcPr>
          <w:p w:rsidR="003C4C41" w:rsidRPr="003C4C41" w:rsidRDefault="003C4C41" w:rsidP="00F37A20">
            <w:pPr>
              <w:pStyle w:val="BodyText"/>
              <w:spacing w:before="38"/>
              <w:ind w:left="0"/>
              <w:rPr>
                <w:lang w:val="ru-RU"/>
              </w:rPr>
            </w:pPr>
          </w:p>
        </w:tc>
        <w:tc>
          <w:tcPr>
            <w:tcW w:w="4521" w:type="dxa"/>
          </w:tcPr>
          <w:p w:rsidR="0035220F" w:rsidRDefault="0035220F" w:rsidP="0035220F">
            <w:pPr>
              <w:tabs>
                <w:tab w:val="left" w:pos="1230"/>
              </w:tabs>
              <w:jc w:val="center"/>
              <w:rPr>
                <w:b/>
                <w:sz w:val="24"/>
                <w:lang w:val="ru-RU"/>
              </w:rPr>
            </w:pPr>
          </w:p>
          <w:p w:rsidR="0035220F" w:rsidRDefault="0035220F" w:rsidP="0035220F">
            <w:pPr>
              <w:tabs>
                <w:tab w:val="left" w:pos="1230"/>
              </w:tabs>
              <w:jc w:val="center"/>
              <w:rPr>
                <w:b/>
                <w:sz w:val="24"/>
                <w:lang w:val="ru-RU"/>
              </w:rPr>
            </w:pPr>
          </w:p>
          <w:p w:rsidR="0035220F" w:rsidRDefault="0035220F" w:rsidP="0035220F">
            <w:pPr>
              <w:tabs>
                <w:tab w:val="left" w:pos="1230"/>
              </w:tabs>
              <w:jc w:val="center"/>
              <w:rPr>
                <w:b/>
                <w:sz w:val="24"/>
                <w:lang w:val="ru-RU"/>
              </w:rPr>
            </w:pPr>
          </w:p>
          <w:p w:rsidR="0035220F" w:rsidRDefault="0035220F" w:rsidP="0035220F">
            <w:pPr>
              <w:tabs>
                <w:tab w:val="left" w:pos="1230"/>
              </w:tabs>
              <w:jc w:val="center"/>
              <w:rPr>
                <w:b/>
                <w:sz w:val="24"/>
                <w:lang w:val="ru-RU"/>
              </w:rPr>
            </w:pPr>
          </w:p>
          <w:p w:rsidR="0035220F" w:rsidRDefault="0035220F" w:rsidP="0035220F">
            <w:pPr>
              <w:tabs>
                <w:tab w:val="left" w:pos="1230"/>
              </w:tabs>
              <w:jc w:val="center"/>
              <w:rPr>
                <w:b/>
                <w:sz w:val="24"/>
                <w:lang w:val="ru-RU"/>
              </w:rPr>
            </w:pPr>
          </w:p>
          <w:p w:rsidR="0035220F" w:rsidRDefault="0035220F" w:rsidP="0035220F">
            <w:pPr>
              <w:tabs>
                <w:tab w:val="left" w:pos="1230"/>
              </w:tabs>
              <w:jc w:val="center"/>
              <w:rPr>
                <w:b/>
                <w:sz w:val="24"/>
                <w:lang w:val="ru-RU"/>
              </w:rPr>
            </w:pPr>
          </w:p>
          <w:p w:rsidR="0035220F" w:rsidRDefault="0035220F" w:rsidP="0035220F">
            <w:pPr>
              <w:tabs>
                <w:tab w:val="left" w:pos="1230"/>
              </w:tabs>
              <w:jc w:val="center"/>
              <w:rPr>
                <w:b/>
                <w:sz w:val="24"/>
                <w:lang w:val="ru-RU"/>
              </w:rPr>
            </w:pPr>
          </w:p>
          <w:p w:rsidR="0035220F" w:rsidRDefault="0035220F" w:rsidP="0035220F">
            <w:pPr>
              <w:tabs>
                <w:tab w:val="left" w:pos="1230"/>
              </w:tabs>
              <w:jc w:val="center"/>
              <w:rPr>
                <w:b/>
                <w:sz w:val="24"/>
                <w:lang w:val="ru-RU"/>
              </w:rPr>
            </w:pPr>
          </w:p>
          <w:p w:rsidR="0035220F" w:rsidRDefault="0035220F" w:rsidP="0035220F">
            <w:pPr>
              <w:tabs>
                <w:tab w:val="left" w:pos="1230"/>
              </w:tabs>
              <w:jc w:val="center"/>
              <w:rPr>
                <w:b/>
                <w:sz w:val="24"/>
                <w:lang w:val="ru-RU"/>
              </w:rPr>
            </w:pPr>
          </w:p>
          <w:p w:rsidR="0035220F" w:rsidRDefault="0035220F" w:rsidP="0035220F">
            <w:pPr>
              <w:tabs>
                <w:tab w:val="left" w:pos="1230"/>
              </w:tabs>
              <w:jc w:val="center"/>
              <w:rPr>
                <w:b/>
                <w:sz w:val="24"/>
                <w:lang w:val="ru-RU"/>
              </w:rPr>
            </w:pPr>
          </w:p>
          <w:p w:rsidR="0035220F" w:rsidRDefault="003C4C41" w:rsidP="0035220F">
            <w:pPr>
              <w:tabs>
                <w:tab w:val="left" w:pos="1230"/>
              </w:tabs>
              <w:jc w:val="center"/>
              <w:rPr>
                <w:b/>
                <w:sz w:val="24"/>
                <w:lang w:val="ru-RU"/>
              </w:rPr>
            </w:pPr>
            <w:r w:rsidRPr="0035220F">
              <w:rPr>
                <w:b/>
                <w:sz w:val="24"/>
                <w:lang w:val="ru-RU"/>
              </w:rPr>
              <w:t>ДЕМОКРАТСКО ДРУШТВО</w:t>
            </w:r>
          </w:p>
          <w:p w:rsidR="003C4C41" w:rsidRPr="0035220F" w:rsidRDefault="003C4C41" w:rsidP="0035220F">
            <w:pPr>
              <w:tabs>
                <w:tab w:val="left" w:pos="1230"/>
              </w:tabs>
              <w:jc w:val="center"/>
              <w:rPr>
                <w:b/>
                <w:sz w:val="24"/>
                <w:lang w:val="ru-RU"/>
              </w:rPr>
            </w:pPr>
            <w:r w:rsidRPr="0035220F">
              <w:rPr>
                <w:b/>
                <w:sz w:val="24"/>
                <w:lang w:val="ru-RU"/>
              </w:rPr>
              <w:t xml:space="preserve"> Култура и традиција</w:t>
            </w:r>
          </w:p>
        </w:tc>
        <w:tc>
          <w:tcPr>
            <w:tcW w:w="4275" w:type="dxa"/>
          </w:tcPr>
          <w:p w:rsidR="003C4C41" w:rsidRDefault="003C4C41" w:rsidP="003C4C41">
            <w:pPr>
              <w:pStyle w:val="BodyText"/>
              <w:spacing w:before="38"/>
              <w:ind w:left="0"/>
              <w:rPr>
                <w:lang w:val="ru-RU"/>
              </w:rPr>
            </w:pPr>
            <w:r w:rsidRPr="003C4C41">
              <w:rPr>
                <w:lang w:val="ru-RU"/>
              </w:rPr>
              <w:t xml:space="preserve">Култура и традиција </w:t>
            </w:r>
          </w:p>
          <w:p w:rsidR="003C4C41" w:rsidRDefault="003C4C41" w:rsidP="003C4C41">
            <w:pPr>
              <w:pStyle w:val="BodyText"/>
              <w:spacing w:before="38"/>
              <w:ind w:left="0"/>
              <w:rPr>
                <w:lang w:val="ru-RU"/>
              </w:rPr>
            </w:pPr>
            <w:r w:rsidRPr="003C4C41">
              <w:rPr>
                <w:lang w:val="ru-RU"/>
              </w:rPr>
              <w:t xml:space="preserve">Материјално и нематеријално наслеђе једне заједнице настало под утицајем свих народа који су ту живели и сада живе. </w:t>
            </w:r>
          </w:p>
          <w:p w:rsidR="003C4C41" w:rsidRDefault="003C4C41" w:rsidP="003C4C41">
            <w:pPr>
              <w:pStyle w:val="BodyText"/>
              <w:spacing w:before="38"/>
              <w:ind w:left="0"/>
              <w:rPr>
                <w:lang w:val="ru-RU"/>
              </w:rPr>
            </w:pPr>
            <w:r w:rsidRPr="003C4C41">
              <w:rPr>
                <w:lang w:val="ru-RU"/>
              </w:rPr>
              <w:t xml:space="preserve">Културни идентитет </w:t>
            </w:r>
          </w:p>
          <w:p w:rsidR="003C4C41" w:rsidRDefault="003C4C41" w:rsidP="003C4C41">
            <w:pPr>
              <w:pStyle w:val="BodyText"/>
              <w:spacing w:before="38"/>
              <w:ind w:left="0"/>
              <w:rPr>
                <w:lang w:val="ru-RU"/>
              </w:rPr>
            </w:pPr>
            <w:r w:rsidRPr="003C4C41">
              <w:rPr>
                <w:lang w:val="ru-RU"/>
              </w:rPr>
              <w:t xml:space="preserve">Неговање традиције и културе сопственог народа и поштовање традиције и културе других. Мултикултуралност и интеркултуралност </w:t>
            </w:r>
          </w:p>
          <w:p w:rsidR="003C4C41" w:rsidRDefault="003C4C41" w:rsidP="003C4C41">
            <w:pPr>
              <w:pStyle w:val="BodyText"/>
              <w:spacing w:before="38"/>
              <w:ind w:left="0"/>
              <w:rPr>
                <w:lang w:val="ru-RU"/>
              </w:rPr>
            </w:pPr>
            <w:r w:rsidRPr="003C4C41">
              <w:rPr>
                <w:lang w:val="ru-RU"/>
              </w:rPr>
              <w:t>Живот поред људи других култура или заједнички живот са њима.</w:t>
            </w:r>
          </w:p>
          <w:p w:rsidR="003C4C41" w:rsidRDefault="003C4C41" w:rsidP="003C4C41">
            <w:pPr>
              <w:pStyle w:val="BodyText"/>
              <w:spacing w:before="38"/>
              <w:ind w:left="0"/>
              <w:rPr>
                <w:lang w:val="ru-RU"/>
              </w:rPr>
            </w:pPr>
            <w:r w:rsidRPr="003C4C41">
              <w:rPr>
                <w:lang w:val="ru-RU"/>
              </w:rPr>
              <w:t xml:space="preserve"> Избеглице и мигранти </w:t>
            </w:r>
          </w:p>
          <w:p w:rsidR="003C4C41" w:rsidRDefault="003C4C41" w:rsidP="003C4C41">
            <w:pPr>
              <w:pStyle w:val="BodyText"/>
              <w:spacing w:before="38"/>
              <w:ind w:left="0"/>
              <w:rPr>
                <w:lang w:val="ru-RU"/>
              </w:rPr>
            </w:pPr>
            <w:r w:rsidRPr="003C4C41">
              <w:rPr>
                <w:lang w:val="ru-RU"/>
              </w:rPr>
              <w:t>Невољно кретање људи из једне у другу културну заједницу. Непознавање других култура као основ за развој стереотипа, предрасуда и дискриминације.</w:t>
            </w:r>
          </w:p>
          <w:p w:rsidR="003C4C41" w:rsidRPr="003C4C41" w:rsidRDefault="003C4C41" w:rsidP="003C4C41">
            <w:pPr>
              <w:pStyle w:val="BodyText"/>
              <w:spacing w:before="38"/>
              <w:ind w:left="0"/>
              <w:rPr>
                <w:color w:val="231F20"/>
                <w:lang w:val="ru-RU"/>
              </w:rPr>
            </w:pPr>
            <w:r w:rsidRPr="003C4C41">
              <w:rPr>
                <w:lang w:val="ru-RU"/>
              </w:rPr>
              <w:t xml:space="preserve"> Уклопити се у нову средину, а сачувати свој културни идентитет. Сусретање култура Сусретање и прожимање различитих култура без губљења културног идентитета.</w:t>
            </w:r>
          </w:p>
        </w:tc>
      </w:tr>
      <w:tr w:rsidR="003C4C41" w:rsidRPr="006B51A3" w:rsidTr="003C4C41">
        <w:trPr>
          <w:trHeight w:val="2420"/>
        </w:trPr>
        <w:tc>
          <w:tcPr>
            <w:tcW w:w="4380" w:type="dxa"/>
            <w:vMerge/>
          </w:tcPr>
          <w:p w:rsidR="003C4C41" w:rsidRPr="003C4C41" w:rsidRDefault="003C4C41" w:rsidP="00F37A20">
            <w:pPr>
              <w:pStyle w:val="BodyText"/>
              <w:spacing w:before="38"/>
              <w:ind w:left="0"/>
              <w:rPr>
                <w:lang w:val="ru-RU"/>
              </w:rPr>
            </w:pPr>
          </w:p>
        </w:tc>
        <w:tc>
          <w:tcPr>
            <w:tcW w:w="4521" w:type="dxa"/>
          </w:tcPr>
          <w:p w:rsidR="0035220F" w:rsidRDefault="0035220F" w:rsidP="0035220F">
            <w:pPr>
              <w:tabs>
                <w:tab w:val="left" w:pos="1230"/>
              </w:tabs>
              <w:jc w:val="center"/>
              <w:rPr>
                <w:b/>
                <w:sz w:val="24"/>
                <w:lang w:val="ru-RU"/>
              </w:rPr>
            </w:pPr>
          </w:p>
          <w:p w:rsidR="0035220F" w:rsidRDefault="0035220F" w:rsidP="0035220F">
            <w:pPr>
              <w:tabs>
                <w:tab w:val="left" w:pos="1230"/>
              </w:tabs>
              <w:jc w:val="center"/>
              <w:rPr>
                <w:b/>
                <w:sz w:val="24"/>
                <w:lang w:val="ru-RU"/>
              </w:rPr>
            </w:pPr>
          </w:p>
          <w:p w:rsidR="0035220F" w:rsidRDefault="0035220F" w:rsidP="0035220F">
            <w:pPr>
              <w:tabs>
                <w:tab w:val="left" w:pos="1230"/>
              </w:tabs>
              <w:jc w:val="center"/>
              <w:rPr>
                <w:b/>
                <w:sz w:val="24"/>
                <w:lang w:val="ru-RU"/>
              </w:rPr>
            </w:pPr>
          </w:p>
          <w:p w:rsidR="003C4C41" w:rsidRPr="0035220F" w:rsidRDefault="003C4C41" w:rsidP="0035220F">
            <w:pPr>
              <w:tabs>
                <w:tab w:val="left" w:pos="1230"/>
              </w:tabs>
              <w:jc w:val="center"/>
              <w:rPr>
                <w:b/>
                <w:sz w:val="24"/>
                <w:lang w:val="ru-RU"/>
              </w:rPr>
            </w:pPr>
            <w:r w:rsidRPr="0035220F">
              <w:rPr>
                <w:b/>
                <w:sz w:val="24"/>
                <w:lang w:val="ru-RU"/>
              </w:rPr>
              <w:t>ПРОЦЕСИ У САВРЕМЕНОМ СВЕТУ Прекомерна потрошња</w:t>
            </w:r>
          </w:p>
        </w:tc>
        <w:tc>
          <w:tcPr>
            <w:tcW w:w="4275" w:type="dxa"/>
          </w:tcPr>
          <w:p w:rsidR="003C4C41" w:rsidRDefault="003C4C41" w:rsidP="003C4C41">
            <w:pPr>
              <w:pStyle w:val="BodyText"/>
              <w:spacing w:before="38"/>
              <w:ind w:left="0" w:firstLine="9"/>
              <w:rPr>
                <w:lang w:val="ru-RU"/>
              </w:rPr>
            </w:pPr>
            <w:r w:rsidRPr="003C4C41">
              <w:rPr>
                <w:lang w:val="ru-RU"/>
              </w:rPr>
              <w:t>Потрошачко друштво</w:t>
            </w:r>
          </w:p>
          <w:p w:rsidR="003C4C41" w:rsidRDefault="003C4C41" w:rsidP="003C4C41">
            <w:pPr>
              <w:pStyle w:val="BodyText"/>
              <w:spacing w:before="38"/>
              <w:ind w:left="0" w:firstLine="9"/>
              <w:rPr>
                <w:lang w:val="ru-RU"/>
              </w:rPr>
            </w:pPr>
            <w:r w:rsidRPr="003C4C41">
              <w:rPr>
                <w:lang w:val="ru-RU"/>
              </w:rPr>
              <w:t xml:space="preserve"> Стварне потребе и прекомерна потрошња. </w:t>
            </w:r>
          </w:p>
          <w:p w:rsidR="003C4C41" w:rsidRDefault="003C4C41" w:rsidP="003C4C41">
            <w:pPr>
              <w:pStyle w:val="BodyText"/>
              <w:spacing w:before="38"/>
              <w:ind w:left="0" w:firstLine="9"/>
              <w:rPr>
                <w:lang w:val="ru-RU"/>
              </w:rPr>
            </w:pPr>
            <w:r w:rsidRPr="003C4C41">
              <w:rPr>
                <w:lang w:val="ru-RU"/>
              </w:rPr>
              <w:t xml:space="preserve">Неравнотежа – гладни и жедни у свету у којем се храна баца а вода расипа. Амбалажа важнија од садржаја – гомилање отпада. </w:t>
            </w:r>
          </w:p>
          <w:p w:rsidR="003C4C41" w:rsidRDefault="003C4C41" w:rsidP="003C4C41">
            <w:pPr>
              <w:pStyle w:val="BodyText"/>
              <w:spacing w:before="38"/>
              <w:ind w:left="0" w:firstLine="9"/>
              <w:rPr>
                <w:lang w:val="ru-RU"/>
              </w:rPr>
            </w:pPr>
            <w:r w:rsidRPr="003C4C41">
              <w:rPr>
                <w:lang w:val="ru-RU"/>
              </w:rPr>
              <w:t xml:space="preserve">Притисак произвођача – нови модели новог модела. </w:t>
            </w:r>
          </w:p>
          <w:p w:rsidR="003C4C41" w:rsidRDefault="003C4C41" w:rsidP="003C4C41">
            <w:pPr>
              <w:pStyle w:val="BodyText"/>
              <w:spacing w:before="38"/>
              <w:ind w:left="0" w:firstLine="9"/>
              <w:rPr>
                <w:lang w:val="ru-RU"/>
              </w:rPr>
            </w:pPr>
            <w:r w:rsidRPr="003C4C41">
              <w:rPr>
                <w:lang w:val="ru-RU"/>
              </w:rPr>
              <w:t xml:space="preserve">Деца – омиљена циљна група произвођача. </w:t>
            </w:r>
          </w:p>
          <w:p w:rsidR="003C4C41" w:rsidRDefault="003C4C41" w:rsidP="003C4C41">
            <w:pPr>
              <w:pStyle w:val="BodyText"/>
              <w:spacing w:before="38"/>
              <w:ind w:left="0" w:firstLine="9"/>
              <w:rPr>
                <w:lang w:val="ru-RU"/>
              </w:rPr>
            </w:pPr>
            <w:r w:rsidRPr="003C4C41">
              <w:rPr>
                <w:lang w:val="ru-RU"/>
              </w:rPr>
              <w:t>Медији и потрошачка култура</w:t>
            </w:r>
          </w:p>
          <w:p w:rsidR="003C4C41" w:rsidRDefault="003C4C41" w:rsidP="003C4C41">
            <w:pPr>
              <w:pStyle w:val="BodyText"/>
              <w:spacing w:before="38"/>
              <w:ind w:left="0" w:firstLine="9"/>
              <w:rPr>
                <w:lang w:val="ru-RU"/>
              </w:rPr>
            </w:pPr>
            <w:r w:rsidRPr="003C4C41">
              <w:rPr>
                <w:lang w:val="ru-RU"/>
              </w:rPr>
              <w:lastRenderedPageBreak/>
              <w:t xml:space="preserve"> Поруке медија у подстицању потрошње. </w:t>
            </w:r>
          </w:p>
          <w:p w:rsidR="003C4C41" w:rsidRDefault="003C4C41" w:rsidP="003C4C41">
            <w:pPr>
              <w:pStyle w:val="BodyText"/>
              <w:spacing w:before="38"/>
              <w:ind w:left="0" w:firstLine="9"/>
              <w:rPr>
                <w:lang w:val="ru-RU"/>
              </w:rPr>
            </w:pPr>
            <w:r w:rsidRPr="003C4C41">
              <w:rPr>
                <w:lang w:val="ru-RU"/>
              </w:rPr>
              <w:t xml:space="preserve">Деца у рекламама. </w:t>
            </w:r>
          </w:p>
          <w:p w:rsidR="003C4C41" w:rsidRDefault="003C4C41" w:rsidP="003C4C41">
            <w:pPr>
              <w:pStyle w:val="BodyText"/>
              <w:spacing w:before="38"/>
              <w:ind w:left="0" w:firstLine="9"/>
              <w:rPr>
                <w:lang w:val="ru-RU"/>
              </w:rPr>
            </w:pPr>
            <w:r w:rsidRPr="003C4C41">
              <w:rPr>
                <w:lang w:val="ru-RU"/>
              </w:rPr>
              <w:t xml:space="preserve">Права потрошача Информације од значаја за потрошаче. </w:t>
            </w:r>
          </w:p>
          <w:p w:rsidR="003C4C41" w:rsidRPr="003C4C41" w:rsidRDefault="003C4C41" w:rsidP="003C4C41">
            <w:pPr>
              <w:pStyle w:val="BodyText"/>
              <w:spacing w:before="38"/>
              <w:ind w:left="0" w:firstLine="9"/>
              <w:rPr>
                <w:color w:val="231F20"/>
                <w:lang w:val="ru-RU"/>
              </w:rPr>
            </w:pPr>
            <w:r w:rsidRPr="003C4C41">
              <w:rPr>
                <w:lang w:val="ru-RU"/>
              </w:rPr>
              <w:t>Однос цене и квалитета производа. Права и одговорност потрошача. Заштита потрошачких права.</w:t>
            </w:r>
          </w:p>
        </w:tc>
      </w:tr>
      <w:tr w:rsidR="003C4C41" w:rsidRPr="003C4C41" w:rsidTr="0035220F">
        <w:trPr>
          <w:trHeight w:val="2150"/>
        </w:trPr>
        <w:tc>
          <w:tcPr>
            <w:tcW w:w="4380" w:type="dxa"/>
            <w:vMerge/>
          </w:tcPr>
          <w:p w:rsidR="003C4C41" w:rsidRPr="003C4C41" w:rsidRDefault="003C4C41" w:rsidP="00F37A20">
            <w:pPr>
              <w:pStyle w:val="BodyText"/>
              <w:spacing w:before="38"/>
              <w:ind w:left="0"/>
              <w:rPr>
                <w:lang w:val="ru-RU"/>
              </w:rPr>
            </w:pPr>
          </w:p>
        </w:tc>
        <w:tc>
          <w:tcPr>
            <w:tcW w:w="4521" w:type="dxa"/>
          </w:tcPr>
          <w:p w:rsidR="0035220F" w:rsidRPr="00F37A20" w:rsidRDefault="0035220F" w:rsidP="0035220F">
            <w:pPr>
              <w:tabs>
                <w:tab w:val="left" w:pos="1230"/>
              </w:tabs>
              <w:jc w:val="center"/>
              <w:rPr>
                <w:b/>
                <w:sz w:val="24"/>
                <w:lang w:val="ru-RU"/>
              </w:rPr>
            </w:pPr>
          </w:p>
          <w:p w:rsidR="0035220F" w:rsidRPr="00F37A20" w:rsidRDefault="0035220F" w:rsidP="0035220F">
            <w:pPr>
              <w:tabs>
                <w:tab w:val="left" w:pos="1230"/>
              </w:tabs>
              <w:jc w:val="center"/>
              <w:rPr>
                <w:b/>
                <w:sz w:val="24"/>
                <w:lang w:val="ru-RU"/>
              </w:rPr>
            </w:pPr>
          </w:p>
          <w:p w:rsidR="0035220F" w:rsidRPr="00F37A20" w:rsidRDefault="0035220F" w:rsidP="0035220F">
            <w:pPr>
              <w:tabs>
                <w:tab w:val="left" w:pos="1230"/>
              </w:tabs>
              <w:jc w:val="center"/>
              <w:rPr>
                <w:b/>
                <w:sz w:val="24"/>
                <w:lang w:val="ru-RU"/>
              </w:rPr>
            </w:pPr>
          </w:p>
          <w:p w:rsidR="003C4C41" w:rsidRPr="0035220F" w:rsidRDefault="003C4C41" w:rsidP="0035220F">
            <w:pPr>
              <w:tabs>
                <w:tab w:val="left" w:pos="1230"/>
              </w:tabs>
              <w:jc w:val="center"/>
              <w:rPr>
                <w:b/>
                <w:sz w:val="24"/>
              </w:rPr>
            </w:pPr>
            <w:r w:rsidRPr="0035220F">
              <w:rPr>
                <w:b/>
                <w:sz w:val="24"/>
              </w:rPr>
              <w:t>ГРАЂАНСКИ АКТИВИЗАМ</w:t>
            </w:r>
          </w:p>
          <w:p w:rsidR="003C4C41" w:rsidRPr="00C32D13" w:rsidRDefault="003C4C41" w:rsidP="0035220F">
            <w:pPr>
              <w:tabs>
                <w:tab w:val="left" w:pos="1230"/>
              </w:tabs>
              <w:jc w:val="center"/>
              <w:rPr>
                <w:lang w:val="ru-RU"/>
              </w:rPr>
            </w:pPr>
            <w:r w:rsidRPr="0035220F">
              <w:rPr>
                <w:b/>
                <w:sz w:val="24"/>
              </w:rPr>
              <w:t>Еколошка акција</w:t>
            </w:r>
          </w:p>
        </w:tc>
        <w:tc>
          <w:tcPr>
            <w:tcW w:w="4275" w:type="dxa"/>
          </w:tcPr>
          <w:p w:rsidR="0035220F" w:rsidRDefault="0035220F" w:rsidP="003C4C41">
            <w:pPr>
              <w:pStyle w:val="BodyText"/>
              <w:spacing w:before="38"/>
              <w:ind w:left="99"/>
              <w:rPr>
                <w:lang w:val="ru-RU"/>
              </w:rPr>
            </w:pPr>
            <w:r w:rsidRPr="0035220F">
              <w:rPr>
                <w:lang w:val="ru-RU"/>
              </w:rPr>
              <w:t xml:space="preserve">Планирање и извођење еколошке акције </w:t>
            </w:r>
          </w:p>
          <w:p w:rsidR="0035220F" w:rsidRDefault="0035220F" w:rsidP="003C4C41">
            <w:pPr>
              <w:pStyle w:val="BodyText"/>
              <w:spacing w:before="38"/>
              <w:ind w:left="99"/>
              <w:rPr>
                <w:lang w:val="ru-RU"/>
              </w:rPr>
            </w:pPr>
            <w:r w:rsidRPr="0035220F">
              <w:rPr>
                <w:lang w:val="ru-RU"/>
              </w:rPr>
              <w:t xml:space="preserve">Одређивање циља и израда плана акције. </w:t>
            </w:r>
          </w:p>
          <w:p w:rsidR="003C4C41" w:rsidRPr="0035220F" w:rsidRDefault="0035220F" w:rsidP="003C4C41">
            <w:pPr>
              <w:pStyle w:val="BodyText"/>
              <w:spacing w:before="38"/>
              <w:ind w:left="99"/>
              <w:rPr>
                <w:color w:val="231F20"/>
                <w:lang w:val="ru-RU"/>
              </w:rPr>
            </w:pPr>
            <w:r w:rsidRPr="0035220F">
              <w:rPr>
                <w:lang w:val="ru-RU"/>
              </w:rPr>
              <w:t>Извођење и документовање акције. Промоција акције на нивоу школе. Вредновање акције</w:t>
            </w:r>
          </w:p>
        </w:tc>
      </w:tr>
    </w:tbl>
    <w:p w:rsidR="003C4C41" w:rsidRDefault="003C4C41" w:rsidP="00E400CF">
      <w:pPr>
        <w:jc w:val="both"/>
        <w:rPr>
          <w:b/>
          <w:sz w:val="36"/>
          <w:lang w:val="ru-RU"/>
        </w:rPr>
      </w:pPr>
    </w:p>
    <w:p w:rsidR="0035220F" w:rsidRDefault="0035220F" w:rsidP="00E400CF">
      <w:pPr>
        <w:jc w:val="both"/>
        <w:rPr>
          <w:b/>
          <w:sz w:val="36"/>
          <w:lang w:val="ru-RU"/>
        </w:rPr>
      </w:pPr>
    </w:p>
    <w:p w:rsidR="0035220F" w:rsidRDefault="0035220F" w:rsidP="00E400CF">
      <w:pPr>
        <w:jc w:val="both"/>
        <w:rPr>
          <w:b/>
          <w:sz w:val="36"/>
          <w:lang w:val="ru-RU"/>
        </w:rPr>
      </w:pPr>
    </w:p>
    <w:p w:rsidR="0035220F" w:rsidRDefault="0035220F" w:rsidP="00E400CF">
      <w:pPr>
        <w:jc w:val="both"/>
        <w:rPr>
          <w:b/>
          <w:sz w:val="36"/>
          <w:lang w:val="ru-RU"/>
        </w:rPr>
      </w:pPr>
    </w:p>
    <w:p w:rsidR="0035220F" w:rsidRDefault="0035220F" w:rsidP="00E400CF">
      <w:pPr>
        <w:jc w:val="both"/>
        <w:rPr>
          <w:b/>
          <w:sz w:val="36"/>
          <w:lang w:val="ru-RU"/>
        </w:rPr>
      </w:pPr>
    </w:p>
    <w:p w:rsidR="0035220F" w:rsidRDefault="0035220F" w:rsidP="00E400CF">
      <w:pPr>
        <w:jc w:val="both"/>
        <w:rPr>
          <w:b/>
          <w:sz w:val="36"/>
          <w:lang w:val="ru-RU"/>
        </w:rPr>
      </w:pPr>
    </w:p>
    <w:p w:rsidR="0035220F" w:rsidRDefault="0035220F" w:rsidP="00E400CF">
      <w:pPr>
        <w:jc w:val="both"/>
        <w:rPr>
          <w:b/>
          <w:sz w:val="36"/>
          <w:lang w:val="ru-RU"/>
        </w:rPr>
      </w:pPr>
    </w:p>
    <w:p w:rsidR="0035220F" w:rsidRDefault="0035220F" w:rsidP="00E400CF">
      <w:pPr>
        <w:jc w:val="both"/>
        <w:rPr>
          <w:b/>
          <w:sz w:val="36"/>
          <w:lang w:val="ru-RU"/>
        </w:rPr>
      </w:pPr>
    </w:p>
    <w:p w:rsidR="0035220F" w:rsidRDefault="0035220F" w:rsidP="00E400CF">
      <w:pPr>
        <w:jc w:val="both"/>
        <w:rPr>
          <w:b/>
          <w:sz w:val="36"/>
          <w:lang w:val="ru-RU"/>
        </w:rPr>
      </w:pPr>
    </w:p>
    <w:p w:rsidR="0035220F" w:rsidRDefault="0035220F" w:rsidP="00E400CF">
      <w:pPr>
        <w:jc w:val="both"/>
        <w:rPr>
          <w:b/>
          <w:sz w:val="36"/>
          <w:lang w:val="ru-RU"/>
        </w:rPr>
      </w:pPr>
    </w:p>
    <w:p w:rsidR="0035220F" w:rsidRDefault="0035220F" w:rsidP="00E400CF">
      <w:pPr>
        <w:jc w:val="both"/>
        <w:rPr>
          <w:b/>
          <w:sz w:val="24"/>
          <w:lang w:val="ru-RU"/>
        </w:rPr>
      </w:pPr>
    </w:p>
    <w:p w:rsidR="0035220F" w:rsidRDefault="0035220F" w:rsidP="00E400CF">
      <w:pPr>
        <w:jc w:val="both"/>
        <w:rPr>
          <w:b/>
          <w:sz w:val="24"/>
          <w:lang w:val="ru-RU"/>
        </w:rPr>
      </w:pPr>
    </w:p>
    <w:p w:rsidR="0035220F" w:rsidRDefault="0035220F" w:rsidP="00E400CF">
      <w:pPr>
        <w:jc w:val="both"/>
        <w:rPr>
          <w:lang w:val="ru-RU"/>
        </w:rPr>
      </w:pPr>
      <w:r>
        <w:rPr>
          <w:lang w:val="ru-RU"/>
        </w:rPr>
        <w:t xml:space="preserve">          </w:t>
      </w:r>
      <w:r w:rsidRPr="0035220F">
        <w:rPr>
          <w:lang w:val="ru-RU"/>
        </w:rPr>
        <w:t>Кључни појмови: право на здраву животну средину, култура, интеркултуралност, права потрошача.</w:t>
      </w:r>
    </w:p>
    <w:p w:rsidR="0035220F" w:rsidRDefault="0035220F" w:rsidP="00E400CF">
      <w:pPr>
        <w:jc w:val="both"/>
        <w:rPr>
          <w:lang w:val="ru-RU"/>
        </w:rPr>
      </w:pPr>
    </w:p>
    <w:p w:rsidR="0035220F" w:rsidRDefault="0035220F" w:rsidP="0035220F">
      <w:pPr>
        <w:jc w:val="center"/>
        <w:rPr>
          <w:b/>
          <w:sz w:val="24"/>
          <w:lang w:val="ru-RU"/>
        </w:rPr>
      </w:pPr>
      <w:r>
        <w:rPr>
          <w:b/>
          <w:sz w:val="24"/>
          <w:lang w:val="ru-RU"/>
        </w:rPr>
        <w:t>УПУТСТВО ЗА ДИДАКТИЧКО-МЕТОДИЧКО ОСТВАРИВАЊЕ ПРОГРАМА</w:t>
      </w:r>
    </w:p>
    <w:p w:rsidR="0035220F" w:rsidRDefault="0035220F" w:rsidP="0035220F">
      <w:pPr>
        <w:jc w:val="center"/>
        <w:rPr>
          <w:b/>
          <w:sz w:val="24"/>
          <w:lang w:val="ru-RU"/>
        </w:rPr>
      </w:pPr>
    </w:p>
    <w:p w:rsidR="009D178A" w:rsidRDefault="00D23569" w:rsidP="00D23569">
      <w:pPr>
        <w:jc w:val="both"/>
        <w:rPr>
          <w:lang w:val="ru-RU"/>
        </w:rPr>
      </w:pPr>
      <w:r w:rsidRPr="00D23569">
        <w:rPr>
          <w:lang w:val="ru-RU"/>
        </w:rPr>
        <w:t>Изборни програм Грађанско васпитање за четврти разред организован је, као и програми за претходна три, по моделу спирале</w:t>
      </w:r>
      <w:r>
        <w:rPr>
          <w:lang w:val="ru-RU"/>
        </w:rPr>
        <w:t xml:space="preserve"> </w:t>
      </w:r>
      <w:r w:rsidRPr="00D23569">
        <w:rPr>
          <w:lang w:val="ru-RU"/>
        </w:rPr>
        <w:t>што значи да су садржаји дати у исте четири области (</w:t>
      </w:r>
      <w:r w:rsidRPr="00D23569">
        <w:rPr>
          <w:i/>
          <w:lang w:val="ru-RU"/>
        </w:rPr>
        <w:t>Људска права, Демократско друштво, Процеси у савременом свету и Грађански активизам</w:t>
      </w:r>
      <w:r w:rsidRPr="00D23569">
        <w:rPr>
          <w:lang w:val="ru-RU"/>
        </w:rPr>
        <w:t>), али се они проширују и продубљују, а исходи се</w:t>
      </w:r>
      <w:r>
        <w:rPr>
          <w:lang w:val="ru-RU"/>
        </w:rPr>
        <w:t xml:space="preserve"> </w:t>
      </w:r>
      <w:r w:rsidRPr="00D23569">
        <w:rPr>
          <w:lang w:val="ru-RU"/>
        </w:rPr>
        <w:t>надограђују или се, ако је у питању вештина, даље развијају. Све</w:t>
      </w:r>
      <w:r w:rsidRPr="00F37A20">
        <w:rPr>
          <w:lang w:val="ru-RU"/>
        </w:rPr>
        <w:t xml:space="preserve"> </w:t>
      </w:r>
      <w:r w:rsidRPr="00D23569">
        <w:rPr>
          <w:lang w:val="ru-RU"/>
        </w:rPr>
        <w:t>четири области су једнако важне и доприносе достизању исхода и</w:t>
      </w:r>
      <w:r>
        <w:rPr>
          <w:lang w:val="ru-RU"/>
        </w:rPr>
        <w:t xml:space="preserve"> </w:t>
      </w:r>
      <w:r w:rsidRPr="00D23569">
        <w:rPr>
          <w:lang w:val="ru-RU"/>
        </w:rPr>
        <w:t>развоју међупредметних компетенција.</w:t>
      </w:r>
    </w:p>
    <w:p w:rsidR="00D23569" w:rsidRPr="00D23569" w:rsidRDefault="00D23569" w:rsidP="00D23569">
      <w:pPr>
        <w:jc w:val="both"/>
        <w:rPr>
          <w:b/>
          <w:sz w:val="24"/>
          <w:lang w:val="ru-RU"/>
        </w:rPr>
      </w:pPr>
      <w:r w:rsidRPr="00D23569">
        <w:rPr>
          <w:lang w:val="ru-RU"/>
        </w:rPr>
        <w:t>Елементи екологије и одр</w:t>
      </w:r>
      <w:r>
        <w:rPr>
          <w:lang w:val="ru-RU"/>
        </w:rPr>
        <w:t>живог развоја уграђени су у про</w:t>
      </w:r>
      <w:r w:rsidRPr="00D23569">
        <w:rPr>
          <w:lang w:val="ru-RU"/>
        </w:rPr>
        <w:t>грам четвртог разреда кроз области Људска права и Грађански</w:t>
      </w:r>
      <w:r>
        <w:rPr>
          <w:lang w:val="ru-RU"/>
        </w:rPr>
        <w:t xml:space="preserve"> </w:t>
      </w:r>
      <w:r w:rsidRPr="00D23569">
        <w:rPr>
          <w:lang w:val="ru-RU"/>
        </w:rPr>
        <w:t>активизам, у складу са идејом Мисли глобално, делуј локално.</w:t>
      </w:r>
      <w:r>
        <w:rPr>
          <w:lang w:val="ru-RU"/>
        </w:rPr>
        <w:t xml:space="preserve"> </w:t>
      </w:r>
      <w:r w:rsidRPr="00D23569">
        <w:rPr>
          <w:lang w:val="ru-RU"/>
        </w:rPr>
        <w:t>Ученици се усмеравају на личн</w:t>
      </w:r>
      <w:r>
        <w:rPr>
          <w:lang w:val="ru-RU"/>
        </w:rPr>
        <w:t>у одговорност и активизам у соп</w:t>
      </w:r>
      <w:r w:rsidRPr="00D23569">
        <w:rPr>
          <w:lang w:val="ru-RU"/>
        </w:rPr>
        <w:t>ственој заједници, уз развој свести да су у питању феномени који</w:t>
      </w:r>
      <w:r>
        <w:rPr>
          <w:lang w:val="ru-RU"/>
        </w:rPr>
        <w:t xml:space="preserve"> </w:t>
      </w:r>
      <w:r w:rsidRPr="00D23569">
        <w:rPr>
          <w:lang w:val="ru-RU"/>
        </w:rPr>
        <w:t>су глобалне природе. У раду са ученицима потребно је уважити</w:t>
      </w:r>
      <w:r w:rsidRPr="00F37A20">
        <w:rPr>
          <w:lang w:val="ru-RU"/>
        </w:rPr>
        <w:t xml:space="preserve"> </w:t>
      </w:r>
      <w:r w:rsidRPr="00D23569">
        <w:rPr>
          <w:lang w:val="ru-RU"/>
        </w:rPr>
        <w:t>њихова знања и искуства која већ имају из ове области, из школе</w:t>
      </w:r>
      <w:r w:rsidR="009A12B8">
        <w:rPr>
          <w:lang w:val="ru-RU"/>
        </w:rPr>
        <w:t xml:space="preserve"> </w:t>
      </w:r>
    </w:p>
    <w:p w:rsidR="00E258F2" w:rsidRPr="00F37A20" w:rsidRDefault="009A12B8" w:rsidP="009A12B8">
      <w:pPr>
        <w:jc w:val="both"/>
        <w:rPr>
          <w:lang w:val="ru-RU"/>
        </w:rPr>
      </w:pPr>
      <w:r w:rsidRPr="009A12B8">
        <w:rPr>
          <w:lang w:val="ru-RU"/>
        </w:rPr>
        <w:t xml:space="preserve">и ван ње, а затим их подстицати да о квалитету животне средине, сада и у будућности, размишљају са </w:t>
      </w:r>
      <w:r>
        <w:rPr>
          <w:lang w:val="ru-RU"/>
        </w:rPr>
        <w:t>становишта права и одго</w:t>
      </w:r>
      <w:r w:rsidRPr="009A12B8">
        <w:rPr>
          <w:lang w:val="ru-RU"/>
        </w:rPr>
        <w:t>ворности. Вредности на којима почива право на здраву животну</w:t>
      </w:r>
      <w:r w:rsidRPr="00F37A20">
        <w:rPr>
          <w:lang w:val="ru-RU"/>
        </w:rPr>
        <w:t xml:space="preserve"> </w:t>
      </w:r>
      <w:r w:rsidRPr="009A12B8">
        <w:rPr>
          <w:lang w:val="ru-RU"/>
        </w:rPr>
        <w:t>средину, како је то дато у садржају, треба ученицима приближити</w:t>
      </w:r>
      <w:r>
        <w:rPr>
          <w:lang w:val="ru-RU"/>
        </w:rPr>
        <w:t xml:space="preserve"> </w:t>
      </w:r>
      <w:r w:rsidRPr="009A12B8">
        <w:rPr>
          <w:lang w:val="ru-RU"/>
        </w:rPr>
        <w:t xml:space="preserve">преко примера који су им блиски. </w:t>
      </w:r>
      <w:r w:rsidRPr="00E258F2">
        <w:rPr>
          <w:lang w:val="ru-RU"/>
        </w:rPr>
        <w:t>Ученици треба да разумеју да</w:t>
      </w:r>
      <w:r w:rsidR="00E258F2" w:rsidRPr="00F37A20">
        <w:rPr>
          <w:lang w:val="ru-RU"/>
        </w:rPr>
        <w:t xml:space="preserve"> </w:t>
      </w:r>
      <w:r w:rsidR="00E258F2" w:rsidRPr="00E258F2">
        <w:rPr>
          <w:lang w:val="ru-RU"/>
        </w:rPr>
        <w:t>угрожавање животне средине не познаје државне границе, не прави разлику међу људима различите расе, вере, пола, образовања и</w:t>
      </w:r>
      <w:r w:rsidR="00E258F2">
        <w:rPr>
          <w:lang w:val="ru-RU"/>
        </w:rPr>
        <w:t xml:space="preserve"> </w:t>
      </w:r>
      <w:r w:rsidR="00E258F2" w:rsidRPr="00E258F2">
        <w:rPr>
          <w:lang w:val="ru-RU"/>
        </w:rPr>
        <w:t>ви разлику међу људима различите расе, вере, пола, образовања и</w:t>
      </w:r>
      <w:r w:rsidR="00E258F2">
        <w:rPr>
          <w:lang w:val="ru-RU"/>
        </w:rPr>
        <w:t xml:space="preserve"> </w:t>
      </w:r>
      <w:r w:rsidR="00E258F2" w:rsidRPr="00E258F2">
        <w:rPr>
          <w:lang w:val="ru-RU"/>
        </w:rPr>
        <w:t>нема временско ограничење. Сваку штету животној средини коју</w:t>
      </w:r>
      <w:r w:rsidR="00E258F2" w:rsidRPr="00F37A20">
        <w:rPr>
          <w:lang w:val="ru-RU"/>
        </w:rPr>
        <w:t xml:space="preserve"> </w:t>
      </w:r>
      <w:r w:rsidR="00E258F2" w:rsidRPr="00E258F2">
        <w:rPr>
          <w:lang w:val="ru-RU"/>
        </w:rPr>
        <w:t>људи данас направе осетиће и генерације које долазе. Иако су</w:t>
      </w:r>
      <w:r w:rsidR="00E258F2">
        <w:rPr>
          <w:lang w:val="ru-RU"/>
        </w:rPr>
        <w:t xml:space="preserve"> у </w:t>
      </w:r>
      <w:r w:rsidR="00E258F2" w:rsidRPr="00E258F2">
        <w:rPr>
          <w:lang w:val="ru-RU"/>
        </w:rPr>
        <w:t>питању ученици узраста од десет или једанаест година, имајући у  у</w:t>
      </w:r>
      <w:r w:rsidR="00E258F2" w:rsidRPr="00F37A20">
        <w:rPr>
          <w:lang w:val="ru-RU"/>
        </w:rPr>
        <w:t xml:space="preserve"> </w:t>
      </w:r>
      <w:r w:rsidR="00E258F2" w:rsidRPr="00E258F2">
        <w:rPr>
          <w:lang w:val="ru-RU"/>
        </w:rPr>
        <w:t>виду садржаје и активности из програма претходних разреда, они</w:t>
      </w:r>
      <w:r w:rsidR="00E258F2">
        <w:rPr>
          <w:lang w:val="ru-RU"/>
        </w:rPr>
        <w:t xml:space="preserve"> </w:t>
      </w:r>
      <w:r w:rsidR="00E258F2" w:rsidRPr="00E258F2">
        <w:rPr>
          <w:lang w:val="ru-RU"/>
        </w:rPr>
        <w:t>могу својим речима образложити важност информисања грађана остању животне средине (глобалне и локалне), као и да се, примерено својим могућностима, ангажују у акцијама које имају за циљ</w:t>
      </w:r>
      <w:r w:rsidR="00E258F2" w:rsidRPr="00F37A20">
        <w:rPr>
          <w:lang w:val="ru-RU"/>
        </w:rPr>
        <w:t xml:space="preserve"> побољшање животне средине. </w:t>
      </w:r>
    </w:p>
    <w:p w:rsidR="00D23569" w:rsidRPr="005C7A79" w:rsidRDefault="00E258F2" w:rsidP="009A12B8">
      <w:pPr>
        <w:jc w:val="both"/>
        <w:rPr>
          <w:lang w:val="ru-RU"/>
        </w:rPr>
      </w:pPr>
      <w:r w:rsidRPr="00F37A20">
        <w:rPr>
          <w:lang w:val="ru-RU"/>
        </w:rPr>
        <w:t xml:space="preserve"> </w:t>
      </w:r>
      <w:r>
        <w:rPr>
          <w:lang w:val="ru-RU"/>
        </w:rPr>
        <w:t xml:space="preserve"> </w:t>
      </w:r>
      <w:r w:rsidR="00F37A20" w:rsidRPr="00F37A20">
        <w:rPr>
          <w:lang w:val="ru-RU"/>
        </w:rPr>
        <w:t>У оквиру области Демократско друштво ученици ће се бавити појмовима култура, традиција, мултикултуралност и интеркултуралност, који као и екологија, имају глобалну димензију. Иако постоје бројне дефиниције појма култура, за потребе овог програма довољно је да ученици схвате да се он односи нацелокупно материјално и нема</w:t>
      </w:r>
      <w:r w:rsidR="00F37A20">
        <w:rPr>
          <w:lang w:val="ru-RU"/>
        </w:rPr>
        <w:t>теријално наслеђе једне заједни</w:t>
      </w:r>
      <w:r w:rsidR="00F37A20" w:rsidRPr="00F37A20">
        <w:rPr>
          <w:lang w:val="ru-RU"/>
        </w:rPr>
        <w:t xml:space="preserve">це. Поред културе народа који је већински у једној заједници, она обухвата и културне утицаје других народа који су ту живели или сада живе. Културу и традицију чине језик, књижевност, музика, фолклор, празници и бројни обичаји из свакодневног живота, што је ученицима већ познато на основу искуства стеченог на часовима различитих предмета и кроз ваннаставне </w:t>
      </w:r>
      <w:r w:rsidR="00F37A20" w:rsidRPr="00F37A20">
        <w:rPr>
          <w:lang w:val="ru-RU"/>
        </w:rPr>
        <w:lastRenderedPageBreak/>
        <w:t>активности. Културу треба довести у везу и са питањем идентитета, такође коришћењем различитих примера, као што је рађено у оквиру програма за први разред (лични идентитет) и програма за други разред (групни идентитет). Културни идентитет је осећај припадности групикоја има своју посебну културу. Ученици четвртог разреда на основу свог школског и ваншколског знања сасвим добро могу навести карактеристике културе којој припадају, али их треба подстицати да препознају и карактеристике оних култура којима не припадају а постоје у њиховој заједници. Интеркултуралност подразумева отвореност заједнице за све њене грађане, без обзира којој култури припадају и међусобну размену у којој сви добијају, а не губе свој културни идентитет. Подразумева се да ученици не треба д</w:t>
      </w:r>
      <w:r w:rsidR="00F37A20">
        <w:t>a</w:t>
      </w:r>
      <w:r w:rsidR="00F37A20" w:rsidRPr="00F37A20">
        <w:rPr>
          <w:lang w:val="ru-RU"/>
        </w:rPr>
        <w:t xml:space="preserve"> користе изразе мултикултуралност и интеркултуралност, али је потребно да их на примерима разликују (живот једни поред других  од живота једних са другима) и предност дају размени међу културама. Иако ученици још увек немају развијену пуну перспективу прошлости људске цивилизације, ипак могу да процене како би свет изгледао да се културе нису сусретале и прожимале. Ученици у четвртом разреду и сами могу да препознају утицај других култура, најчешће преко музике и хране. </w:t>
      </w:r>
      <w:r w:rsidR="00F37A20" w:rsidRPr="009627FE">
        <w:rPr>
          <w:lang w:val="ru-RU"/>
        </w:rPr>
        <w:t xml:space="preserve">Исходи наведени у програму </w:t>
      </w:r>
      <w:r w:rsidR="009627FE" w:rsidRPr="009627FE">
        <w:rPr>
          <w:lang w:val="ru-RU"/>
        </w:rPr>
        <w:t>имају за циљ да афирмишу интеркултуралност и давање подршке избеглицама и мигрантима да се уклопе у нову средину, уз очување сопствене културе и традиције. Уколико ученици живе у средини где има више културних зај</w:t>
      </w:r>
      <w:r w:rsidR="009627FE">
        <w:rPr>
          <w:lang w:val="ru-RU"/>
        </w:rPr>
        <w:t>едница или миграната из различи</w:t>
      </w:r>
      <w:r w:rsidR="009627FE" w:rsidRPr="009627FE">
        <w:rPr>
          <w:lang w:val="ru-RU"/>
        </w:rPr>
        <w:t xml:space="preserve">тих земаља, могу се организовати часови међусобног упознавања преко представљања обичаја и различитих продуката културе. </w:t>
      </w:r>
    </w:p>
    <w:p w:rsidR="009627FE" w:rsidRPr="009627FE" w:rsidRDefault="009627FE" w:rsidP="009A12B8">
      <w:pPr>
        <w:jc w:val="both"/>
        <w:rPr>
          <w:lang w:val="ru-RU"/>
        </w:rPr>
      </w:pPr>
      <w:r w:rsidRPr="009627FE">
        <w:rPr>
          <w:lang w:val="ru-RU"/>
        </w:rPr>
        <w:t>Трећа област овог програма има за циљ да приближи ученицима још један глобални процес који се огледа у подстицању културе прекомерне потрошње у развијеним земљама, иако у свету још увек постоје људи који немај</w:t>
      </w:r>
      <w:r>
        <w:rPr>
          <w:lang w:val="ru-RU"/>
        </w:rPr>
        <w:t>у основне услове за живот (пија</w:t>
      </w:r>
      <w:r w:rsidRPr="009627FE">
        <w:rPr>
          <w:lang w:val="ru-RU"/>
        </w:rPr>
        <w:t>ћа вода, довољно хране). Ова област се лако повезује са садржајем и активностима из програма Грађанског васпитања за трећи разред који се односе на солидарност. Уколико се програм остварује у групи која је хетерогена по томе колике су могућности ученика у потрошњи (што је и најчешћи случај), треба бити посебно пажљиву избору активности и примера, како се неки ученици не би осећали непријатно. Постоје бројни начини на које се могу представити  основне карактеристике прекомерне потрошње и њена веза са повећањем загађења животне средине. Рад на овим садржајима погодан је за јачање медијске писмености ученика и њихово оспособљавање да критички разматрају различите рекламне поруке које подстичу прекомерну потрошњу (често на кесицама играчака произвођач наводи сакупи све, направи колекцију и сл.), или на који начин се деца у њима приказују (какву функцију имају). Ученици могу, на пример, једноставном анализом реклама намењених деци њихових година да утврде који производи се препоручују и на који начин (чипс, чоколада, газирано п</w:t>
      </w:r>
      <w:r>
        <w:rPr>
          <w:lang w:val="ru-RU"/>
        </w:rPr>
        <w:t>иће...). Активност се може спро</w:t>
      </w:r>
      <w:r w:rsidRPr="009627FE">
        <w:rPr>
          <w:lang w:val="ru-RU"/>
        </w:rPr>
        <w:t>вести у форми рада у паровима или малим групама, након чега ће ученици представити резултате своје анализе и дискутовати.</w:t>
      </w:r>
    </w:p>
    <w:p w:rsidR="009627FE" w:rsidRPr="005C7A79" w:rsidRDefault="00C3047A" w:rsidP="009A12B8">
      <w:pPr>
        <w:jc w:val="both"/>
        <w:rPr>
          <w:lang w:val="ru-RU"/>
        </w:rPr>
      </w:pPr>
      <w:r w:rsidRPr="00C3047A">
        <w:rPr>
          <w:lang w:val="ru-RU"/>
        </w:rPr>
        <w:t>Листа права која се проучава у оквиру Грађанског васпитања у првом циклусу основног образовања и васпитања заокружује се са још једним правом последње генерације. У питању су права потрошача, која су значајна у савременом свету у којем се, ради профита, потрошачи могу, на различите начине, довести у заблуду или бити преварени. Од ученика се очекује да критички разматрају не само питања прекомерне потрошње, већ и питања квалитета робе или услуга које добијају за свој новац. У узрасту од 10 или 11 година деца све чешће имају џ</w:t>
      </w:r>
      <w:r>
        <w:rPr>
          <w:lang w:val="ru-RU"/>
        </w:rPr>
        <w:t>епарац и налазе се у улози само</w:t>
      </w:r>
      <w:r w:rsidRPr="00C3047A">
        <w:rPr>
          <w:lang w:val="ru-RU"/>
        </w:rPr>
        <w:t xml:space="preserve">сталних потрошача. Зато је важно да граде одговоран однос према куповини, у смислу: да читају декларацију (састав, рок трајања, начин употребе), да постављају релевантна питања продавцу, да, на пример, при куповини нових батерија, старе батерије одложе на адекватно место, да процењују однос цене и квалитета робе и сл. Ученике треба елементарно упознати са тим да постоји закон који регулише права потрошача, да постоје институције које интервенишу када су права потрошача </w:t>
      </w:r>
      <w:r>
        <w:rPr>
          <w:lang w:val="ru-RU"/>
        </w:rPr>
        <w:t>угрожена, као и да постоје удру</w:t>
      </w:r>
      <w:r w:rsidRPr="00C3047A">
        <w:rPr>
          <w:lang w:val="ru-RU"/>
        </w:rPr>
        <w:t>жења која обављају различите активности у овој области, као што је, на пример, спровођење истр</w:t>
      </w:r>
      <w:r>
        <w:rPr>
          <w:lang w:val="ru-RU"/>
        </w:rPr>
        <w:t>аживања о разликама у цени дечи</w:t>
      </w:r>
      <w:r w:rsidRPr="00C3047A">
        <w:rPr>
          <w:lang w:val="ru-RU"/>
        </w:rPr>
        <w:t>је гардеробе у различитим земљама, или обавештавање грађана о правима и одговорностима потрошача, обавештавање о актуелностима на тржишту... У раду на овим садржајима могу се користити примери из медија, лична искуства ученика (њихових родитеља), уколико ученици желе да их поделе са групом, као и различите технике рада: од презентације, студије случаја, до играња улога.</w:t>
      </w:r>
    </w:p>
    <w:p w:rsidR="00C3047A" w:rsidRPr="00C3047A" w:rsidRDefault="00C3047A" w:rsidP="009A12B8">
      <w:pPr>
        <w:jc w:val="both"/>
        <w:rPr>
          <w:lang w:val="ru-RU"/>
        </w:rPr>
      </w:pPr>
      <w:r w:rsidRPr="00C3047A">
        <w:rPr>
          <w:lang w:val="ru-RU"/>
        </w:rPr>
        <w:t>Четврта област, као и у претходним</w:t>
      </w:r>
      <w:r>
        <w:rPr>
          <w:lang w:val="ru-RU"/>
        </w:rPr>
        <w:t xml:space="preserve"> програмима, тиче се гра</w:t>
      </w:r>
      <w:r w:rsidRPr="00C3047A">
        <w:rPr>
          <w:lang w:val="ru-RU"/>
        </w:rPr>
        <w:t>ђанског активизма и то у области екологије. Од ученика се очекује да планирају и спроведу малу еколошку акцију користећи искуства која су стекли у акцијама и</w:t>
      </w:r>
      <w:r>
        <w:rPr>
          <w:lang w:val="ru-RU"/>
        </w:rPr>
        <w:t>з претходна три разреда. Настав</w:t>
      </w:r>
      <w:r w:rsidRPr="00C3047A">
        <w:rPr>
          <w:lang w:val="ru-RU"/>
        </w:rPr>
        <w:t>ник треба да буде помоћ и подршка ученицима да што самосталније прођу кроз неопходне кораке у акцији. Може се направити веза са акцијама које спроводе дру</w:t>
      </w:r>
      <w:r>
        <w:rPr>
          <w:lang w:val="ru-RU"/>
        </w:rPr>
        <w:t>ге групе, како у оквиру овог из</w:t>
      </w:r>
      <w:r w:rsidRPr="00C3047A">
        <w:rPr>
          <w:lang w:val="ru-RU"/>
        </w:rPr>
        <w:t>борног програма, тако и у оквиру обавезног предмета Природа и друштво, који има комплементаран концепт и садрж</w:t>
      </w:r>
      <w:r>
        <w:rPr>
          <w:lang w:val="ru-RU"/>
        </w:rPr>
        <w:t>аје. Ова актив</w:t>
      </w:r>
      <w:r w:rsidRPr="00C3047A">
        <w:rPr>
          <w:lang w:val="ru-RU"/>
        </w:rPr>
        <w:t xml:space="preserve">ност, такође, може бити део пројектне наставе, која је и уведена у образовни систем како би допринела когнитивном, афективном и социјалном развоју ученика и </w:t>
      </w:r>
      <w:r>
        <w:rPr>
          <w:lang w:val="ru-RU"/>
        </w:rPr>
        <w:t>развоју међупредметних компетен</w:t>
      </w:r>
      <w:r w:rsidRPr="00C3047A">
        <w:rPr>
          <w:lang w:val="ru-RU"/>
        </w:rPr>
        <w:t xml:space="preserve">ција. Пројектна настава има елементе проблемске и истраживачке наставе који се односе на тражење решења за неки проблем кроз тимски рад и коришћење савремених технологија. Заједничко за њу и активности у оквиру Грађанског васпитања јесте то што се предност даје процесу рада и сарадњи наспрам самих резултата. Пројектна настава од ученика захтева самостално проналажење информација, способност </w:t>
      </w:r>
      <w:r w:rsidRPr="00C3047A">
        <w:rPr>
          <w:lang w:val="ru-RU"/>
        </w:rPr>
        <w:lastRenderedPageBreak/>
        <w:t>реша</w:t>
      </w:r>
      <w:r>
        <w:rPr>
          <w:lang w:val="ru-RU"/>
        </w:rPr>
        <w:t>вања проблема, рад у групи, кри</w:t>
      </w:r>
      <w:r w:rsidRPr="00C3047A">
        <w:rPr>
          <w:lang w:val="ru-RU"/>
        </w:rPr>
        <w:t>тичко мишљење, доношење одлука, аргументовање, преузимање одговорности, поштовање рокова, планирање, самовредновање, што су све захтеви и програма Грађанског васпитања, посебно у области Грађански активизам. Пројектна настава подразумева унапређивање компетенције ученика да користе савремене технологије у образовне сврхе на одговоран и безбедан начин, што се уклапа са очекиваним исходима програма Грађанског васпитања за други разред (безбедност у коришћењу интернета), а који треба и даље неговати. Важно је и то да ученици све време документују свој рад како би унапредили компетенције за вредновање тока и исхода акције, као и за писање ра</w:t>
      </w:r>
      <w:r>
        <w:rPr>
          <w:lang w:val="ru-RU"/>
        </w:rPr>
        <w:t>зличитих извештаја или припре</w:t>
      </w:r>
      <w:r w:rsidRPr="00C3047A">
        <w:rPr>
          <w:lang w:val="ru-RU"/>
        </w:rPr>
        <w:t>му презентација, изложби и сл.</w:t>
      </w:r>
    </w:p>
    <w:p w:rsidR="00C3047A" w:rsidRPr="00C3047A" w:rsidRDefault="00C3047A" w:rsidP="009A12B8">
      <w:pPr>
        <w:jc w:val="both"/>
        <w:rPr>
          <w:lang w:val="ru-RU"/>
        </w:rPr>
      </w:pPr>
      <w:r w:rsidRPr="00C3047A">
        <w:rPr>
          <w:lang w:val="ru-RU"/>
        </w:rPr>
        <w:t>Садржаје у све три тематск</w:t>
      </w:r>
      <w:r>
        <w:rPr>
          <w:lang w:val="ru-RU"/>
        </w:rPr>
        <w:t>е целине наставник може да допу</w:t>
      </w:r>
      <w:r w:rsidRPr="00C3047A">
        <w:rPr>
          <w:lang w:val="ru-RU"/>
        </w:rPr>
        <w:t>њује, проширује и мења према к</w:t>
      </w:r>
      <w:r>
        <w:rPr>
          <w:lang w:val="ru-RU"/>
        </w:rPr>
        <w:t>онкретним потребама и плану соп</w:t>
      </w:r>
      <w:r w:rsidRPr="00C3047A">
        <w:rPr>
          <w:lang w:val="ru-RU"/>
        </w:rPr>
        <w:t xml:space="preserve">ственог рада, али увек имајући у виду исходе које треба достићи. Они су тако дати да одговарају узрасту ученика, да буду мерљиви и проверљиви, тј. да наставник, пратећи активности ученика, може лако да утврди да ли их они достижу и у којој мери. Најчешће су на нивоу примене, што значи да </w:t>
      </w:r>
      <w:r>
        <w:rPr>
          <w:lang w:val="ru-RU"/>
        </w:rPr>
        <w:t>се знање и разумевање подразуме</w:t>
      </w:r>
      <w:r w:rsidRPr="00C3047A">
        <w:rPr>
          <w:lang w:val="ru-RU"/>
        </w:rPr>
        <w:t>вају, јер без тога нема примене. Такав приступ одговара концепту Грађанског васпитања од кога се очекује да код ученика развија конативну, вољну компоненту к</w:t>
      </w:r>
      <w:r>
        <w:rPr>
          <w:lang w:val="ru-RU"/>
        </w:rPr>
        <w:t>оја долази до изражаја у понаша</w:t>
      </w:r>
      <w:r w:rsidRPr="00C3047A">
        <w:rPr>
          <w:lang w:val="ru-RU"/>
        </w:rPr>
        <w:t>њу. Редослед наведених исхода не исказује њихову важност јер су сви од значаја за постизање оп</w:t>
      </w:r>
      <w:r>
        <w:rPr>
          <w:lang w:val="ru-RU"/>
        </w:rPr>
        <w:t>штег циља предмета и развоја ме</w:t>
      </w:r>
      <w:r w:rsidRPr="00C3047A">
        <w:rPr>
          <w:lang w:val="ru-RU"/>
        </w:rPr>
        <w:t>ђупредметних компетенција. Између исхода постоји повезаност. Достизање једног исхода доприноси достизању других исхода. Многи исходи су процесни и представљају резултат кумулативног дејства образовно-васпитног рад</w:t>
      </w:r>
      <w:r>
        <w:rPr>
          <w:lang w:val="ru-RU"/>
        </w:rPr>
        <w:t>а, током дужег временског перио</w:t>
      </w:r>
      <w:r w:rsidRPr="00C3047A">
        <w:rPr>
          <w:lang w:val="ru-RU"/>
        </w:rPr>
        <w:t>да, што се препознаје у томе да се неки исходи у истој или сличној формулацији налазе у програмима за више разреда.</w:t>
      </w:r>
    </w:p>
    <w:p w:rsidR="00C3047A" w:rsidRDefault="00C3047A" w:rsidP="009A12B8">
      <w:pPr>
        <w:jc w:val="both"/>
        <w:rPr>
          <w:lang w:val="ru-RU"/>
        </w:rPr>
      </w:pPr>
      <w:r w:rsidRPr="00C3047A">
        <w:rPr>
          <w:lang w:val="ru-RU"/>
        </w:rPr>
        <w:t>У процесу планирања наст</w:t>
      </w:r>
      <w:r>
        <w:rPr>
          <w:lang w:val="ru-RU"/>
        </w:rPr>
        <w:t>аве и учења наставник се руково</w:t>
      </w:r>
      <w:r w:rsidRPr="00C3047A">
        <w:rPr>
          <w:lang w:val="ru-RU"/>
        </w:rPr>
        <w:t xml:space="preserve">ди, превасходно, исходима које ученици треба </w:t>
      </w:r>
      <w:r>
        <w:rPr>
          <w:lang w:val="ru-RU"/>
        </w:rPr>
        <w:t>да достигну. При</w:t>
      </w:r>
      <w:r w:rsidRPr="00C3047A">
        <w:rPr>
          <w:lang w:val="ru-RU"/>
        </w:rPr>
        <w:t>ликом избора активности, како наставника тако и ученика, треба имати у виду да се свака од њих може вишеструко искористити. На пример, у оквиру скоро с</w:t>
      </w:r>
      <w:r>
        <w:rPr>
          <w:lang w:val="ru-RU"/>
        </w:rPr>
        <w:t>вих активности на различитим са</w:t>
      </w:r>
      <w:r w:rsidRPr="00C3047A">
        <w:rPr>
          <w:lang w:val="ru-RU"/>
        </w:rPr>
        <w:t>држајима могућ је допринос достизању исхода који се односе на комуникацију, осетљивост за различитост, сарадњу, поштовање правила, доношење одлука. То зн</w:t>
      </w:r>
      <w:r>
        <w:rPr>
          <w:lang w:val="ru-RU"/>
        </w:rPr>
        <w:t>ачи, да за такве исходе нису по</w:t>
      </w:r>
      <w:r w:rsidRPr="00C3047A">
        <w:rPr>
          <w:lang w:val="ru-RU"/>
        </w:rPr>
        <w:t>требни посебни садржаји, акти</w:t>
      </w:r>
      <w:r>
        <w:rPr>
          <w:lang w:val="ru-RU"/>
        </w:rPr>
        <w:t>вности и часови. Њихово достиза</w:t>
      </w:r>
      <w:r w:rsidRPr="00C3047A">
        <w:rPr>
          <w:lang w:val="ru-RU"/>
        </w:rPr>
        <w:t>ње одвија се постепено, спонтано</w:t>
      </w:r>
      <w:r>
        <w:rPr>
          <w:lang w:val="ru-RU"/>
        </w:rPr>
        <w:t xml:space="preserve"> и то не само кроз избор садржа</w:t>
      </w:r>
      <w:r w:rsidRPr="00C3047A">
        <w:rPr>
          <w:lang w:val="ru-RU"/>
        </w:rPr>
        <w:t>ја већ и кроз избор одговарајућих начина рада.</w:t>
      </w:r>
    </w:p>
    <w:p w:rsidR="00C3047A" w:rsidRDefault="00C3047A" w:rsidP="009A12B8">
      <w:pPr>
        <w:jc w:val="both"/>
        <w:rPr>
          <w:lang w:val="ru-RU"/>
        </w:rPr>
      </w:pPr>
      <w:r w:rsidRPr="00C3047A">
        <w:rPr>
          <w:lang w:val="ru-RU"/>
        </w:rPr>
        <w:t>Достизање исхода захтева примену различитих интерактивних облика рада као и одаб</w:t>
      </w:r>
      <w:r>
        <w:rPr>
          <w:lang w:val="ru-RU"/>
        </w:rPr>
        <w:t>ир и коришћење одговарајућих ме</w:t>
      </w:r>
      <w:r w:rsidRPr="00C3047A">
        <w:rPr>
          <w:lang w:val="ru-RU"/>
        </w:rPr>
        <w:t>тода и техника. Наставници су у прилици да бирају: радионице, симулације, играње улога, студије случаја</w:t>
      </w:r>
      <w:r>
        <w:rPr>
          <w:lang w:val="ru-RU"/>
        </w:rPr>
        <w:t>, дискусије, мини ис</w:t>
      </w:r>
      <w:r w:rsidRPr="00C3047A">
        <w:rPr>
          <w:lang w:val="ru-RU"/>
        </w:rPr>
        <w:t>траживања, једноставне акције, као и да сами осмисле неке друге активности. Радионице треба да започињу причом која је блиска искуству ученика, а садржи неку врсту заплета (моралну дилему или сукоб потреба и/или вредности), као повод за дискусију у пару или у мањој групи, а завршава разменом у целој групи. Циљ је да се пружи могућност сваком ученику да преиспита своје мишљење и деловање због појаве конфликта између његове тачке гледишта и тачке гледишта која је различита од његове. Зато се може рећи да активности на часу треба тако да теку да обезбеде искуствено учење, тј. уобличавање и поим</w:t>
      </w:r>
      <w:r>
        <w:rPr>
          <w:lang w:val="ru-RU"/>
        </w:rPr>
        <w:t>ање личних, аутентичних доживља</w:t>
      </w:r>
      <w:r w:rsidRPr="00C3047A">
        <w:rPr>
          <w:lang w:val="ru-RU"/>
        </w:rPr>
        <w:t>ја и ставова ученика кроз разме</w:t>
      </w:r>
      <w:r>
        <w:rPr>
          <w:lang w:val="ru-RU"/>
        </w:rPr>
        <w:t>ну у групи, а не преношење гото</w:t>
      </w:r>
      <w:r w:rsidRPr="00C3047A">
        <w:rPr>
          <w:lang w:val="ru-RU"/>
        </w:rPr>
        <w:t>вих знања, туђих увида или готових предлога. Добро је да постоји игровни контекст који помаже ученицима да се опусте и ослободе, да пробају различите видове из</w:t>
      </w:r>
      <w:r>
        <w:rPr>
          <w:lang w:val="ru-RU"/>
        </w:rPr>
        <w:t>ражавања и симболизације унутра</w:t>
      </w:r>
      <w:r w:rsidRPr="00C3047A">
        <w:rPr>
          <w:lang w:val="ru-RU"/>
        </w:rPr>
        <w:t xml:space="preserve">шњих искустава и да кроз игру </w:t>
      </w:r>
      <w:r>
        <w:rPr>
          <w:lang w:val="ru-RU"/>
        </w:rPr>
        <w:t>истражују разноврсна, дивергент</w:t>
      </w:r>
      <w:r w:rsidRPr="00C3047A">
        <w:rPr>
          <w:lang w:val="ru-RU"/>
        </w:rPr>
        <w:t>на решења за проблеме са којима се суочавају. С обзиром на узраст ученика добро је у току часа комбиновати различите активности и осмислити такву динамику рада којом се одржава њихова пажња и мотивација за учествовање.</w:t>
      </w:r>
    </w:p>
    <w:p w:rsidR="00C3047A" w:rsidRDefault="00C3047A" w:rsidP="009A12B8">
      <w:pPr>
        <w:jc w:val="both"/>
        <w:rPr>
          <w:lang w:val="ru-RU"/>
        </w:rPr>
      </w:pPr>
      <w:r w:rsidRPr="00C3047A">
        <w:rPr>
          <w:lang w:val="ru-RU"/>
        </w:rPr>
        <w:t>Грађанско васпитање је део ширег концепта образовања за демократију и грађанско друштво и у том смислу је повезано са другим предметима, ваннаст</w:t>
      </w:r>
      <w:r>
        <w:rPr>
          <w:lang w:val="ru-RU"/>
        </w:rPr>
        <w:t>авним активностима и етосом шко</w:t>
      </w:r>
      <w:r w:rsidRPr="00C3047A">
        <w:rPr>
          <w:lang w:val="ru-RU"/>
        </w:rPr>
        <w:t xml:space="preserve">ле. Овај програм има природну везу са предметима Српски језик, Природа и друштво, Ликовна култура и Музичка култура. </w:t>
      </w:r>
    </w:p>
    <w:p w:rsidR="00C3047A" w:rsidRDefault="00C3047A" w:rsidP="009A12B8">
      <w:pPr>
        <w:jc w:val="both"/>
        <w:rPr>
          <w:lang w:val="ru-RU"/>
        </w:rPr>
      </w:pPr>
      <w:r w:rsidRPr="00C3047A">
        <w:rPr>
          <w:lang w:val="ru-RU"/>
        </w:rPr>
        <w:t>У овом програму продукти ученичких активности имају посебан значај. Они могу бити различите врсте: постери, аудио- -визуелни записи, презентације, прикази резултата истраживања и друго. Они се могу користи у току рада на неком садржају као вид документовања процеса учења</w:t>
      </w:r>
      <w:r>
        <w:rPr>
          <w:lang w:val="ru-RU"/>
        </w:rPr>
        <w:t xml:space="preserve"> и активности ученика, при инте</w:t>
      </w:r>
      <w:r w:rsidRPr="00C3047A">
        <w:rPr>
          <w:lang w:val="ru-RU"/>
        </w:rPr>
        <w:t>грацији или рекапитулацији об</w:t>
      </w:r>
      <w:r>
        <w:rPr>
          <w:lang w:val="ru-RU"/>
        </w:rPr>
        <w:t>рађених садржаја, процени напре</w:t>
      </w:r>
      <w:r w:rsidRPr="00C3047A">
        <w:rPr>
          <w:lang w:val="ru-RU"/>
        </w:rPr>
        <w:t>довања ученика, као и самопроцени наставника колико успешно ради. Продукти се могу корист</w:t>
      </w:r>
      <w:r>
        <w:rPr>
          <w:lang w:val="ru-RU"/>
        </w:rPr>
        <w:t>ити и ван одељења/групе, на при</w:t>
      </w:r>
      <w:r w:rsidRPr="00C3047A">
        <w:rPr>
          <w:lang w:val="ru-RU"/>
        </w:rPr>
        <w:t>мер, на изложби у холу школе, у школским новинама, сајту</w:t>
      </w:r>
      <w:r>
        <w:rPr>
          <w:lang w:val="ru-RU"/>
        </w:rPr>
        <w:t xml:space="preserve"> школе.</w:t>
      </w:r>
    </w:p>
    <w:p w:rsidR="00C3047A" w:rsidRDefault="003A65B2" w:rsidP="009A12B8">
      <w:pPr>
        <w:jc w:val="both"/>
        <w:rPr>
          <w:lang w:val="ru-RU"/>
        </w:rPr>
      </w:pPr>
      <w:r w:rsidRPr="003A65B2">
        <w:rPr>
          <w:lang w:val="ru-RU"/>
        </w:rPr>
        <w:t>За остваривање програма и</w:t>
      </w:r>
      <w:r>
        <w:rPr>
          <w:lang w:val="ru-RU"/>
        </w:rPr>
        <w:t xml:space="preserve"> дефинисаних исхода врло је ва</w:t>
      </w:r>
      <w:r w:rsidRPr="003A65B2">
        <w:rPr>
          <w:lang w:val="ru-RU"/>
        </w:rPr>
        <w:t>жна улога наставника. Он је мод</w:t>
      </w:r>
      <w:r>
        <w:rPr>
          <w:lang w:val="ru-RU"/>
        </w:rPr>
        <w:t>ел који својим понашањем и начи</w:t>
      </w:r>
      <w:r w:rsidRPr="003A65B2">
        <w:rPr>
          <w:lang w:val="ru-RU"/>
        </w:rPr>
        <w:t xml:space="preserve">ном на који организује рад у групи доприноси стварању демократске атмосфере која је погодна за размену и аргументовање идеја и мишљења међу ученицима. Он је тај који даје повратну информацију и подстиче ученике на </w:t>
      </w:r>
      <w:r>
        <w:rPr>
          <w:lang w:val="ru-RU"/>
        </w:rPr>
        <w:t>разумевање односа у групи, подр</w:t>
      </w:r>
      <w:r w:rsidRPr="003A65B2">
        <w:rPr>
          <w:lang w:val="ru-RU"/>
        </w:rPr>
        <w:t>жава ученике када им је тешко да се изразе, помаже им у избору правих речи. Подстицајним питањима може да наведе ученике да сагледају ситуацију из друге перспективе, што је озбиљан захтев за ученике четвртог разреда, који су још у извесној мери (мада мање него пре) фокусирани на сопствене потребе, мисли, осећања. Конструктивна комуникација и демократске процедуре нису само</w:t>
      </w:r>
      <w:r>
        <w:rPr>
          <w:lang w:val="ru-RU"/>
        </w:rPr>
        <w:t xml:space="preserve"> </w:t>
      </w:r>
      <w:r w:rsidRPr="003A65B2">
        <w:rPr>
          <w:lang w:val="ru-RU"/>
        </w:rPr>
        <w:t xml:space="preserve">циљ већ и начин да се достигну жељени исходи. Наставник треба да обезбеди да се на часу сваки ученик осећа уважено, </w:t>
      </w:r>
      <w:r w:rsidRPr="003A65B2">
        <w:rPr>
          <w:lang w:val="ru-RU"/>
        </w:rPr>
        <w:lastRenderedPageBreak/>
        <w:t>прихваћено и добродошло, уз обавезу пошто</w:t>
      </w:r>
      <w:r>
        <w:rPr>
          <w:lang w:val="ru-RU"/>
        </w:rPr>
        <w:t>вања и уважавања других и друга</w:t>
      </w:r>
      <w:r w:rsidRPr="003A65B2">
        <w:rPr>
          <w:lang w:val="ru-RU"/>
        </w:rPr>
        <w:t>чијих погледа и мишљења. Његова улога је и да обезбеди наставна средства или упућује ученике како да их сами пронађу</w:t>
      </w:r>
      <w:r>
        <w:rPr>
          <w:lang w:val="ru-RU"/>
        </w:rPr>
        <w:t>.</w:t>
      </w:r>
    </w:p>
    <w:p w:rsidR="003A65B2" w:rsidRDefault="003A65B2" w:rsidP="009A12B8">
      <w:pPr>
        <w:jc w:val="both"/>
        <w:rPr>
          <w:lang w:val="ru-RU"/>
        </w:rPr>
      </w:pPr>
      <w:r w:rsidRPr="003A65B2">
        <w:rPr>
          <w:lang w:val="ru-RU"/>
        </w:rPr>
        <w:t xml:space="preserve">Оцењивање ученика у Грађанском васпитању се остварује у складу са Правилником о оцењивању у основној школи. Оно је описно и подразумева да ученици имају увид у своје напредовање и то не само у достизању исхода </w:t>
      </w:r>
      <w:r>
        <w:rPr>
          <w:lang w:val="ru-RU"/>
        </w:rPr>
        <w:t>из овог програма, већ и у разво</w:t>
      </w:r>
      <w:r w:rsidRPr="003A65B2">
        <w:rPr>
          <w:lang w:val="ru-RU"/>
        </w:rPr>
        <w:t>ју неколико међупредметних к</w:t>
      </w:r>
      <w:r>
        <w:rPr>
          <w:lang w:val="ru-RU"/>
        </w:rPr>
        <w:t>омпетенција, посебно компетенци</w:t>
      </w:r>
      <w:r w:rsidRPr="003A65B2">
        <w:rPr>
          <w:lang w:val="ru-RU"/>
        </w:rPr>
        <w:t>је за одговорно учешће у демократском друштву. Како је највећи број активности ученика, у окв</w:t>
      </w:r>
      <w:r>
        <w:rPr>
          <w:lang w:val="ru-RU"/>
        </w:rPr>
        <w:t>иру часова овог изборног програ</w:t>
      </w:r>
      <w:r w:rsidRPr="003A65B2">
        <w:rPr>
          <w:lang w:val="ru-RU"/>
        </w:rPr>
        <w:t>ма, организован кроз групни рад, то значи да наставник треба да има јасне критеријуме праћењ</w:t>
      </w:r>
      <w:r>
        <w:rPr>
          <w:lang w:val="ru-RU"/>
        </w:rPr>
        <w:t>а напредовања који су и ученици</w:t>
      </w:r>
      <w:r w:rsidRPr="003A65B2">
        <w:rPr>
          <w:lang w:val="ru-RU"/>
        </w:rPr>
        <w:t>ма познати. Могу се пратити следећи показатељи: начин на који ученик учествује у активностима, како прикупља податке, како аргументује, евалуира, докумен</w:t>
      </w:r>
      <w:r>
        <w:rPr>
          <w:lang w:val="ru-RU"/>
        </w:rPr>
        <w:t>тује. Посебно поуздани показате</w:t>
      </w:r>
      <w:r w:rsidRPr="003A65B2">
        <w:rPr>
          <w:lang w:val="ru-RU"/>
        </w:rPr>
        <w:t>љи су квалитет постављених питања, способност да се нађе веза међу појавама, наведе пример, промени мишљење у контакту са аргументима, разликују чињени</w:t>
      </w:r>
      <w:r>
        <w:rPr>
          <w:lang w:val="ru-RU"/>
        </w:rPr>
        <w:t>це од интерпретације, изведе за</w:t>
      </w:r>
      <w:r w:rsidRPr="003A65B2">
        <w:rPr>
          <w:lang w:val="ru-RU"/>
        </w:rPr>
        <w:t>кључак, прихвати другачије м</w:t>
      </w:r>
      <w:r>
        <w:rPr>
          <w:lang w:val="ru-RU"/>
        </w:rPr>
        <w:t>ишљење, примени научено, предви</w:t>
      </w:r>
      <w:r w:rsidRPr="003A65B2">
        <w:rPr>
          <w:lang w:val="ru-RU"/>
        </w:rPr>
        <w:t>де последице, дају креативна решења. Такође, наставник прати и вреднује како ученици међусобно сарађују, како решавају сукобе мишљења, како једни другима п</w:t>
      </w:r>
      <w:r>
        <w:rPr>
          <w:lang w:val="ru-RU"/>
        </w:rPr>
        <w:t>омажу, да ли испољавају иниција</w:t>
      </w:r>
      <w:r w:rsidRPr="003A65B2">
        <w:rPr>
          <w:lang w:val="ru-RU"/>
        </w:rPr>
        <w:t>тиву, како превазилазе тешкоће, да ли показују критичко мишљење или критицизам, колико су креативни. Када су у п</w:t>
      </w:r>
      <w:r>
        <w:rPr>
          <w:lang w:val="ru-RU"/>
        </w:rPr>
        <w:t>итању активно</w:t>
      </w:r>
      <w:r w:rsidRPr="003A65B2">
        <w:rPr>
          <w:lang w:val="ru-RU"/>
        </w:rPr>
        <w:t xml:space="preserve">сти ученика у оквиру последње области, ученици не треба да буду оптерећени резултатима, јер се и из неуспелих акција </w:t>
      </w:r>
    </w:p>
    <w:p w:rsidR="003A65B2" w:rsidRDefault="003A65B2" w:rsidP="009A12B8">
      <w:pPr>
        <w:jc w:val="both"/>
        <w:rPr>
          <w:lang w:val="ru-RU"/>
        </w:rPr>
      </w:pPr>
      <w:r w:rsidRPr="003A65B2">
        <w:rPr>
          <w:lang w:val="ru-RU"/>
        </w:rPr>
        <w:t xml:space="preserve">може много научити. Истовремено, наставник пружа подршку ученицима да и сами процењују сопствено напредовање и напредовање групе. </w:t>
      </w:r>
    </w:p>
    <w:p w:rsidR="00C3047A" w:rsidRPr="00C3047A" w:rsidRDefault="003A65B2" w:rsidP="009A12B8">
      <w:pPr>
        <w:jc w:val="both"/>
        <w:rPr>
          <w:sz w:val="24"/>
          <w:lang w:val="ru-RU"/>
        </w:rPr>
      </w:pPr>
      <w:r w:rsidRPr="003A65B2">
        <w:rPr>
          <w:lang w:val="ru-RU"/>
        </w:rPr>
        <w:t>Како је у питању крај првог циклуса основног образовања и васпитања и известан број учен</w:t>
      </w:r>
      <w:r>
        <w:rPr>
          <w:lang w:val="ru-RU"/>
        </w:rPr>
        <w:t>ика ће у наставку школовања иза</w:t>
      </w:r>
      <w:r w:rsidRPr="003A65B2">
        <w:rPr>
          <w:lang w:val="ru-RU"/>
        </w:rPr>
        <w:t>брати верску наставу, било би д</w:t>
      </w:r>
      <w:r>
        <w:rPr>
          <w:lang w:val="ru-RU"/>
        </w:rPr>
        <w:t>обро да се изврши неки вид река</w:t>
      </w:r>
      <w:r w:rsidRPr="003A65B2">
        <w:rPr>
          <w:lang w:val="ru-RU"/>
        </w:rPr>
        <w:t>питулације о томе шта се све дешавало током четири разреда, са посебним освртом на активности у оквиру области где су ученици спроводили акцију. Тај осврт на</w:t>
      </w:r>
      <w:r>
        <w:rPr>
          <w:lang w:val="ru-RU"/>
        </w:rPr>
        <w:t>ставник може осмислити на разли</w:t>
      </w:r>
      <w:r w:rsidRPr="003A65B2">
        <w:rPr>
          <w:lang w:val="ru-RU"/>
        </w:rPr>
        <w:t>чите начине (спонтани разговор, писање састава, квиз, прављење изложбе на основу сачуваних продуката...), али са истим циљем, да ученици постану свесни знања која су стекли, ставова и вештина које су развили, а који су зна</w:t>
      </w:r>
      <w:r>
        <w:rPr>
          <w:lang w:val="ru-RU"/>
        </w:rPr>
        <w:t>чајни за одговоран живот у демо</w:t>
      </w:r>
      <w:r w:rsidRPr="003A65B2">
        <w:rPr>
          <w:lang w:val="ru-RU"/>
        </w:rPr>
        <w:t>кратски уређеној заједници. О</w:t>
      </w:r>
      <w:r>
        <w:rPr>
          <w:lang w:val="ru-RU"/>
        </w:rPr>
        <w:t>сврт би требало да садржи проце</w:t>
      </w:r>
      <w:r w:rsidRPr="003A65B2">
        <w:rPr>
          <w:lang w:val="ru-RU"/>
        </w:rPr>
        <w:t>њивање следећих елемената компетенције за одговорно учешће у демократском друштву (знања, ставови, вештине): каква је била сарадња у групним активностима, колико смо били отворени за различитости, колико знамо о људским правима и проблемима неравноправности, како смо решавали сукобе, колико смо били одговорни за сопствене поступке, колико смо критички промишљали, колико смо били толерантни и солидарни, да ли смо препознавали опасности и знали коме да се обр</w:t>
      </w:r>
      <w:r>
        <w:rPr>
          <w:lang w:val="ru-RU"/>
        </w:rPr>
        <w:t>атимо за помоћ, да ли смо се по</w:t>
      </w:r>
      <w:r w:rsidRPr="003A65B2">
        <w:rPr>
          <w:lang w:val="ru-RU"/>
        </w:rPr>
        <w:t>нашали на начин који не угрожава друге људе и животну средину, да ли смо у дискусији показивали вештину активног слушања, да ли смо износили ставове заснова</w:t>
      </w:r>
      <w:r>
        <w:rPr>
          <w:lang w:val="ru-RU"/>
        </w:rPr>
        <w:t>не на аргументима, да ли смо ко</w:t>
      </w:r>
      <w:r w:rsidRPr="003A65B2">
        <w:rPr>
          <w:lang w:val="ru-RU"/>
        </w:rPr>
        <w:t xml:space="preserve">муницирали на конструктиван </w:t>
      </w:r>
      <w:r>
        <w:rPr>
          <w:lang w:val="ru-RU"/>
        </w:rPr>
        <w:t>начин, како смо прикупљали и об</w:t>
      </w:r>
      <w:r w:rsidRPr="003A65B2">
        <w:rPr>
          <w:lang w:val="ru-RU"/>
        </w:rPr>
        <w:t xml:space="preserve">рађивали податке, да ли смо изградили став да треба штитити и поштовати људска права. </w:t>
      </w:r>
    </w:p>
    <w:p w:rsidR="00C3047A" w:rsidRPr="00C3047A" w:rsidRDefault="00C3047A" w:rsidP="009A12B8">
      <w:pPr>
        <w:jc w:val="both"/>
        <w:rPr>
          <w:sz w:val="24"/>
          <w:lang w:val="ru-RU"/>
        </w:rPr>
      </w:pPr>
    </w:p>
    <w:p w:rsidR="00AD78F5" w:rsidRDefault="00AD78F5" w:rsidP="00D23569">
      <w:pPr>
        <w:rPr>
          <w:sz w:val="24"/>
          <w:lang w:val="ru-RU"/>
        </w:rPr>
      </w:pPr>
      <w:r w:rsidRPr="00AD78F5">
        <w:rPr>
          <w:sz w:val="24"/>
          <w:lang w:val="ru-RU"/>
        </w:rPr>
        <w:t xml:space="preserve">Назив предмета: </w:t>
      </w:r>
      <w:r w:rsidRPr="00AD78F5">
        <w:rPr>
          <w:b/>
          <w:sz w:val="24"/>
          <w:lang w:val="ru-RU"/>
        </w:rPr>
        <w:t>ВЕРСКА НАСТАВА – ПРАВОСЛАВНИ КАТИХИЗИС</w:t>
      </w:r>
    </w:p>
    <w:p w:rsidR="00AD78F5" w:rsidRPr="00AD78F5" w:rsidRDefault="00AD78F5" w:rsidP="00AD78F5">
      <w:pPr>
        <w:rPr>
          <w:sz w:val="28"/>
          <w:lang w:val="ru-RU"/>
        </w:rPr>
      </w:pPr>
      <w:r w:rsidRPr="00AD78F5">
        <w:rPr>
          <w:sz w:val="24"/>
          <w:lang w:val="ru-RU"/>
        </w:rPr>
        <w:t xml:space="preserve">Разред: </w:t>
      </w:r>
      <w:r w:rsidRPr="00AD78F5">
        <w:rPr>
          <w:b/>
          <w:sz w:val="24"/>
          <w:lang w:val="ru-RU"/>
        </w:rPr>
        <w:t>Четврти</w:t>
      </w:r>
    </w:p>
    <w:p w:rsidR="00AD78F5" w:rsidRDefault="00AD78F5" w:rsidP="00D23569">
      <w:pPr>
        <w:rPr>
          <w:sz w:val="24"/>
          <w:lang w:val="ru-RU"/>
        </w:rPr>
      </w:pPr>
      <w:r w:rsidRPr="00AD78F5">
        <w:rPr>
          <w:sz w:val="24"/>
          <w:lang w:val="ru-RU"/>
        </w:rPr>
        <w:t xml:space="preserve"> Годишњи фонд часова: </w:t>
      </w:r>
      <w:r w:rsidRPr="00AD78F5">
        <w:rPr>
          <w:b/>
          <w:sz w:val="24"/>
          <w:lang w:val="ru-RU"/>
        </w:rPr>
        <w:t>36 часова</w:t>
      </w:r>
      <w:r w:rsidRPr="00AD78F5">
        <w:rPr>
          <w:sz w:val="24"/>
          <w:lang w:val="ru-RU"/>
        </w:rPr>
        <w:t xml:space="preserve"> </w:t>
      </w:r>
    </w:p>
    <w:p w:rsidR="00AD78F5" w:rsidRDefault="00AD78F5">
      <w:pPr>
        <w:rPr>
          <w:sz w:val="28"/>
          <w:lang w:val="ru-RU"/>
        </w:rPr>
      </w:pPr>
    </w:p>
    <w:tbl>
      <w:tblPr>
        <w:tblpPr w:leftFromText="180" w:rightFromText="180"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521"/>
        <w:gridCol w:w="4275"/>
      </w:tblGrid>
      <w:tr w:rsidR="00AD78F5" w:rsidTr="008F37AE">
        <w:trPr>
          <w:trHeight w:val="949"/>
        </w:trPr>
        <w:tc>
          <w:tcPr>
            <w:tcW w:w="4380" w:type="dxa"/>
            <w:shd w:val="clear" w:color="auto" w:fill="EAF1DD" w:themeFill="accent3" w:themeFillTint="33"/>
          </w:tcPr>
          <w:p w:rsidR="00AD78F5" w:rsidRPr="00A3511A" w:rsidRDefault="00AD78F5" w:rsidP="008F37AE">
            <w:pPr>
              <w:pStyle w:val="BodyText"/>
              <w:spacing w:before="38"/>
              <w:ind w:left="0"/>
              <w:jc w:val="center"/>
              <w:rPr>
                <w:b/>
                <w:lang w:val="ru-RU"/>
              </w:rPr>
            </w:pPr>
            <w:r w:rsidRPr="00A3511A">
              <w:rPr>
                <w:b/>
                <w:lang w:val="ru-RU"/>
              </w:rPr>
              <w:t>ИС</w:t>
            </w:r>
            <w:r w:rsidRPr="00A3511A">
              <w:rPr>
                <w:b/>
                <w:lang w:val="ru-RU"/>
              </w:rPr>
              <w:softHyphen/>
              <w:t>ХО</w:t>
            </w:r>
            <w:r w:rsidRPr="00A3511A">
              <w:rPr>
                <w:b/>
                <w:lang w:val="ru-RU"/>
              </w:rPr>
              <w:softHyphen/>
              <w:t>ДИ</w:t>
            </w:r>
          </w:p>
          <w:p w:rsidR="00AD78F5" w:rsidRPr="00A3511A" w:rsidRDefault="00AD78F5" w:rsidP="008F37AE">
            <w:pPr>
              <w:pStyle w:val="BodyText"/>
              <w:spacing w:before="38"/>
              <w:ind w:left="0"/>
              <w:jc w:val="center"/>
              <w:rPr>
                <w:b/>
                <w:lang w:val="ru-RU"/>
              </w:rPr>
            </w:pPr>
            <w:r w:rsidRPr="00A3511A">
              <w:rPr>
                <w:b/>
                <w:lang w:val="ru-RU"/>
              </w:rPr>
              <w:t>По завршетку разреда ученик ће бити у стању да:</w:t>
            </w:r>
          </w:p>
        </w:tc>
        <w:tc>
          <w:tcPr>
            <w:tcW w:w="4521" w:type="dxa"/>
            <w:shd w:val="clear" w:color="auto" w:fill="EAF1DD" w:themeFill="accent3" w:themeFillTint="33"/>
          </w:tcPr>
          <w:p w:rsidR="00AD78F5" w:rsidRPr="00A3511A" w:rsidRDefault="00AD78F5" w:rsidP="008F37AE">
            <w:pPr>
              <w:pStyle w:val="BodyText"/>
              <w:spacing w:before="38"/>
              <w:ind w:left="0"/>
              <w:jc w:val="center"/>
              <w:rPr>
                <w:b/>
                <w:lang w:val="ru-RU"/>
              </w:rPr>
            </w:pPr>
            <w:r w:rsidRPr="00A3511A">
              <w:rPr>
                <w:b/>
                <w:lang w:val="ru-RU"/>
              </w:rPr>
              <w:t>ОБЛАСТ/ТЕ</w:t>
            </w:r>
            <w:r w:rsidRPr="00A3511A">
              <w:rPr>
                <w:b/>
                <w:lang w:val="ru-RU"/>
              </w:rPr>
              <w:softHyphen/>
              <w:t>МА</w:t>
            </w:r>
          </w:p>
        </w:tc>
        <w:tc>
          <w:tcPr>
            <w:tcW w:w="4275" w:type="dxa"/>
            <w:shd w:val="clear" w:color="auto" w:fill="EAF1DD" w:themeFill="accent3" w:themeFillTint="33"/>
          </w:tcPr>
          <w:p w:rsidR="00AD78F5" w:rsidRPr="00A3511A" w:rsidRDefault="00AD78F5" w:rsidP="008F37AE">
            <w:pPr>
              <w:pStyle w:val="BodyText"/>
              <w:spacing w:before="38"/>
              <w:ind w:left="0"/>
              <w:jc w:val="center"/>
              <w:rPr>
                <w:b/>
                <w:lang w:val="ru-RU"/>
              </w:rPr>
            </w:pPr>
            <w:r w:rsidRPr="00A3511A">
              <w:rPr>
                <w:b/>
                <w:lang w:val="ru-RU"/>
              </w:rPr>
              <w:t>СА</w:t>
            </w:r>
            <w:r w:rsidRPr="00A3511A">
              <w:rPr>
                <w:b/>
                <w:lang w:val="ru-RU"/>
              </w:rPr>
              <w:softHyphen/>
              <w:t>ДР</w:t>
            </w:r>
            <w:r w:rsidRPr="00A3511A">
              <w:rPr>
                <w:b/>
                <w:lang w:val="ru-RU"/>
              </w:rPr>
              <w:softHyphen/>
              <w:t>ЖА</w:t>
            </w:r>
            <w:r w:rsidRPr="00A3511A">
              <w:rPr>
                <w:b/>
                <w:lang w:val="ru-RU"/>
              </w:rPr>
              <w:softHyphen/>
              <w:t>ЈИ</w:t>
            </w:r>
          </w:p>
        </w:tc>
      </w:tr>
      <w:tr w:rsidR="008858A0" w:rsidRPr="006B51A3" w:rsidTr="008858A0">
        <w:trPr>
          <w:trHeight w:val="645"/>
        </w:trPr>
        <w:tc>
          <w:tcPr>
            <w:tcW w:w="4380" w:type="dxa"/>
          </w:tcPr>
          <w:p w:rsidR="008858A0" w:rsidRDefault="008858A0" w:rsidP="008F37AE">
            <w:pPr>
              <w:pStyle w:val="BodyText"/>
              <w:spacing w:before="38"/>
              <w:ind w:left="0"/>
              <w:rPr>
                <w:lang w:val="ru-RU"/>
              </w:rPr>
            </w:pPr>
            <w:r w:rsidRPr="00AD78F5">
              <w:rPr>
                <w:lang w:val="ru-RU"/>
              </w:rPr>
              <w:t xml:space="preserve">Когнитивни аспект: </w:t>
            </w:r>
          </w:p>
          <w:p w:rsidR="008858A0" w:rsidRDefault="008858A0" w:rsidP="008F37AE">
            <w:pPr>
              <w:pStyle w:val="BodyText"/>
              <w:spacing w:before="38"/>
              <w:ind w:left="0"/>
              <w:rPr>
                <w:lang w:val="ru-RU"/>
              </w:rPr>
            </w:pPr>
            <w:r w:rsidRPr="00AD78F5">
              <w:rPr>
                <w:lang w:val="ru-RU"/>
              </w:rPr>
              <w:t>• стећи основне информације о темама које ће се обрађивати у настави Православног катихизиса током четвртог разреда</w:t>
            </w:r>
          </w:p>
          <w:p w:rsidR="008858A0" w:rsidRDefault="008858A0" w:rsidP="008F37AE">
            <w:pPr>
              <w:pStyle w:val="BodyText"/>
              <w:spacing w:before="38"/>
              <w:ind w:left="0"/>
              <w:rPr>
                <w:lang w:val="ru-RU"/>
              </w:rPr>
            </w:pPr>
            <w:r w:rsidRPr="00AD78F5">
              <w:rPr>
                <w:lang w:val="ru-RU"/>
              </w:rPr>
              <w:t xml:space="preserve"> • уочити какво је његово предзнање из градива обрађеног у претходном </w:t>
            </w:r>
            <w:r w:rsidRPr="00AD78F5">
              <w:rPr>
                <w:lang w:val="ru-RU"/>
              </w:rPr>
              <w:lastRenderedPageBreak/>
              <w:t xml:space="preserve">разреду школовања </w:t>
            </w:r>
          </w:p>
          <w:p w:rsidR="008858A0" w:rsidRDefault="008858A0" w:rsidP="008F37AE">
            <w:pPr>
              <w:pStyle w:val="BodyText"/>
              <w:spacing w:before="38"/>
              <w:ind w:left="0"/>
              <w:rPr>
                <w:lang w:val="ru-RU"/>
              </w:rPr>
            </w:pPr>
            <w:r w:rsidRPr="00AD78F5">
              <w:rPr>
                <w:lang w:val="ru-RU"/>
              </w:rPr>
              <w:t xml:space="preserve">Афективни аспект: </w:t>
            </w:r>
          </w:p>
          <w:p w:rsidR="008858A0" w:rsidRPr="00AD78F5" w:rsidRDefault="008858A0" w:rsidP="008F37AE">
            <w:pPr>
              <w:pStyle w:val="BodyText"/>
              <w:spacing w:before="38"/>
              <w:ind w:left="0"/>
              <w:rPr>
                <w:lang w:val="ru-RU"/>
              </w:rPr>
            </w:pPr>
            <w:r w:rsidRPr="00AD78F5">
              <w:rPr>
                <w:lang w:val="ru-RU"/>
              </w:rPr>
              <w:t>• желети да активно учествује на часовима верске наставе</w:t>
            </w:r>
          </w:p>
        </w:tc>
        <w:tc>
          <w:tcPr>
            <w:tcW w:w="4521" w:type="dxa"/>
          </w:tcPr>
          <w:p w:rsidR="00175BB2" w:rsidRDefault="00175BB2" w:rsidP="00175BB2">
            <w:pPr>
              <w:tabs>
                <w:tab w:val="left" w:pos="1230"/>
              </w:tabs>
              <w:jc w:val="center"/>
              <w:rPr>
                <w:b/>
                <w:sz w:val="24"/>
                <w:lang w:val="ru-RU"/>
              </w:rPr>
            </w:pPr>
          </w:p>
          <w:p w:rsidR="00175BB2" w:rsidRDefault="00175BB2" w:rsidP="00175BB2">
            <w:pPr>
              <w:tabs>
                <w:tab w:val="left" w:pos="1230"/>
              </w:tabs>
              <w:jc w:val="center"/>
              <w:rPr>
                <w:b/>
                <w:sz w:val="24"/>
                <w:lang w:val="ru-RU"/>
              </w:rPr>
            </w:pPr>
          </w:p>
          <w:p w:rsidR="00175BB2" w:rsidRDefault="00175BB2" w:rsidP="00175BB2">
            <w:pPr>
              <w:tabs>
                <w:tab w:val="left" w:pos="1230"/>
              </w:tabs>
              <w:jc w:val="center"/>
              <w:rPr>
                <w:b/>
                <w:sz w:val="24"/>
                <w:lang w:val="ru-RU"/>
              </w:rPr>
            </w:pPr>
          </w:p>
          <w:p w:rsidR="008858A0" w:rsidRPr="00175BB2" w:rsidRDefault="008858A0" w:rsidP="00175BB2">
            <w:pPr>
              <w:tabs>
                <w:tab w:val="left" w:pos="1230"/>
              </w:tabs>
              <w:jc w:val="center"/>
              <w:rPr>
                <w:b/>
                <w:lang w:val="ru-RU"/>
              </w:rPr>
            </w:pPr>
            <w:r w:rsidRPr="00175BB2">
              <w:rPr>
                <w:b/>
                <w:sz w:val="24"/>
                <w:lang w:val="ru-RU"/>
              </w:rPr>
              <w:t>УВОД</w:t>
            </w:r>
          </w:p>
        </w:tc>
        <w:tc>
          <w:tcPr>
            <w:tcW w:w="4275" w:type="dxa"/>
          </w:tcPr>
          <w:p w:rsidR="008858A0" w:rsidRPr="008858A0" w:rsidRDefault="008858A0" w:rsidP="008858A0">
            <w:pPr>
              <w:pStyle w:val="BodyText"/>
              <w:spacing w:before="38"/>
              <w:ind w:left="-81"/>
              <w:rPr>
                <w:color w:val="231F20"/>
                <w:lang w:val="ru-RU"/>
              </w:rPr>
            </w:pPr>
            <w:r w:rsidRPr="008858A0">
              <w:rPr>
                <w:lang w:val="ru-RU"/>
              </w:rPr>
              <w:t>Упознавање са садржајем програма и начином рада</w:t>
            </w:r>
          </w:p>
        </w:tc>
      </w:tr>
      <w:tr w:rsidR="008858A0" w:rsidRPr="006B51A3" w:rsidTr="008F37AE">
        <w:trPr>
          <w:trHeight w:val="645"/>
        </w:trPr>
        <w:tc>
          <w:tcPr>
            <w:tcW w:w="4380" w:type="dxa"/>
          </w:tcPr>
          <w:p w:rsidR="008858A0" w:rsidRDefault="008858A0" w:rsidP="008F37AE">
            <w:pPr>
              <w:pStyle w:val="BodyText"/>
              <w:spacing w:before="38"/>
              <w:ind w:left="0"/>
              <w:rPr>
                <w:lang w:val="ru-RU"/>
              </w:rPr>
            </w:pPr>
            <w:r w:rsidRPr="008858A0">
              <w:rPr>
                <w:lang w:val="ru-RU"/>
              </w:rPr>
              <w:lastRenderedPageBreak/>
              <w:t>Когнитивни аспект:</w:t>
            </w:r>
          </w:p>
          <w:p w:rsidR="008858A0" w:rsidRDefault="008858A0" w:rsidP="008F37AE">
            <w:pPr>
              <w:pStyle w:val="BodyText"/>
              <w:spacing w:before="38"/>
              <w:ind w:left="0"/>
              <w:rPr>
                <w:lang w:val="ru-RU"/>
              </w:rPr>
            </w:pPr>
            <w:r w:rsidRPr="008858A0">
              <w:rPr>
                <w:lang w:val="ru-RU"/>
              </w:rPr>
              <w:t xml:space="preserve"> • уочити важност постојања заједнице </w:t>
            </w:r>
          </w:p>
          <w:p w:rsidR="008858A0" w:rsidRDefault="008858A0" w:rsidP="008F37AE">
            <w:pPr>
              <w:pStyle w:val="BodyText"/>
              <w:spacing w:before="38"/>
              <w:ind w:left="0"/>
              <w:rPr>
                <w:lang w:val="ru-RU"/>
              </w:rPr>
            </w:pPr>
            <w:r w:rsidRPr="008858A0">
              <w:rPr>
                <w:lang w:val="ru-RU"/>
              </w:rPr>
              <w:t xml:space="preserve">•уочити разлику између Цркве и сваке друге заједнице; </w:t>
            </w:r>
          </w:p>
          <w:p w:rsidR="008858A0" w:rsidRDefault="008858A0" w:rsidP="008F37AE">
            <w:pPr>
              <w:pStyle w:val="BodyText"/>
              <w:spacing w:before="38"/>
              <w:ind w:left="0"/>
              <w:rPr>
                <w:lang w:val="ru-RU"/>
              </w:rPr>
            </w:pPr>
            <w:r w:rsidRPr="008858A0">
              <w:rPr>
                <w:lang w:val="ru-RU"/>
              </w:rPr>
              <w:t>• уочити да је Црква слободна заједница у којој учествују само они који то желе; • знати да се они који су у заједници са Христом називају хришћани и да је Црква њихова заједница;</w:t>
            </w:r>
          </w:p>
          <w:p w:rsidR="008858A0" w:rsidRDefault="008858A0" w:rsidP="008F37AE">
            <w:pPr>
              <w:pStyle w:val="BodyText"/>
              <w:spacing w:before="38"/>
              <w:ind w:left="0"/>
              <w:rPr>
                <w:lang w:val="ru-RU"/>
              </w:rPr>
            </w:pPr>
            <w:r w:rsidRPr="008858A0">
              <w:rPr>
                <w:lang w:val="ru-RU"/>
              </w:rPr>
              <w:t xml:space="preserve"> • знати да се заједница Бога, људи и</w:t>
            </w:r>
            <w:r>
              <w:rPr>
                <w:lang w:val="ru-RU"/>
              </w:rPr>
              <w:t xml:space="preserve"> </w:t>
            </w:r>
            <w:r w:rsidRPr="008858A0">
              <w:rPr>
                <w:lang w:val="ru-RU"/>
              </w:rPr>
              <w:t>природе зове Црква;</w:t>
            </w:r>
          </w:p>
          <w:p w:rsidR="008858A0" w:rsidRDefault="008858A0" w:rsidP="008F37AE">
            <w:pPr>
              <w:pStyle w:val="BodyText"/>
              <w:spacing w:before="38"/>
              <w:ind w:left="0"/>
              <w:rPr>
                <w:lang w:val="ru-RU"/>
              </w:rPr>
            </w:pPr>
            <w:r w:rsidRPr="008858A0">
              <w:rPr>
                <w:lang w:val="ru-RU"/>
              </w:rPr>
              <w:t xml:space="preserve"> • уочити да изван Цркве свет не може постојати вечно. </w:t>
            </w:r>
          </w:p>
          <w:p w:rsidR="008858A0" w:rsidRDefault="008858A0" w:rsidP="008F37AE">
            <w:pPr>
              <w:pStyle w:val="BodyText"/>
              <w:spacing w:before="38"/>
              <w:ind w:left="0"/>
              <w:rPr>
                <w:lang w:val="ru-RU"/>
              </w:rPr>
            </w:pPr>
            <w:r w:rsidRPr="008858A0">
              <w:rPr>
                <w:lang w:val="ru-RU"/>
              </w:rPr>
              <w:t xml:space="preserve">Афективни аспект: </w:t>
            </w:r>
          </w:p>
          <w:p w:rsidR="008858A0" w:rsidRDefault="008858A0" w:rsidP="008F37AE">
            <w:pPr>
              <w:pStyle w:val="BodyText"/>
              <w:spacing w:before="38"/>
              <w:ind w:left="0"/>
              <w:rPr>
                <w:lang w:val="ru-RU"/>
              </w:rPr>
            </w:pPr>
            <w:r w:rsidRPr="008858A0">
              <w:rPr>
                <w:lang w:val="ru-RU"/>
              </w:rPr>
              <w:t>• бити подстакнут да активно учествује у животу Цркве</w:t>
            </w:r>
          </w:p>
          <w:p w:rsidR="008858A0" w:rsidRDefault="008858A0" w:rsidP="008F37AE">
            <w:pPr>
              <w:pStyle w:val="BodyText"/>
              <w:spacing w:before="38"/>
              <w:ind w:left="0"/>
              <w:rPr>
                <w:lang w:val="ru-RU"/>
              </w:rPr>
            </w:pPr>
            <w:r w:rsidRPr="008858A0">
              <w:rPr>
                <w:lang w:val="ru-RU"/>
              </w:rPr>
              <w:t xml:space="preserve"> • бити подстакнут да препознаје живот као дар Божји; </w:t>
            </w:r>
          </w:p>
          <w:p w:rsidR="008858A0" w:rsidRPr="008858A0" w:rsidRDefault="008858A0" w:rsidP="008F37AE">
            <w:pPr>
              <w:pStyle w:val="BodyText"/>
              <w:spacing w:before="38"/>
              <w:ind w:left="0"/>
              <w:rPr>
                <w:lang w:val="ru-RU"/>
              </w:rPr>
            </w:pPr>
            <w:r w:rsidRPr="008858A0">
              <w:rPr>
                <w:lang w:val="ru-RU"/>
              </w:rPr>
              <w:t>• бити подстакнут да препознаје Живот Вечни као Божји дар.</w:t>
            </w:r>
          </w:p>
        </w:tc>
        <w:tc>
          <w:tcPr>
            <w:tcW w:w="4521" w:type="dxa"/>
          </w:tcPr>
          <w:p w:rsidR="00175BB2" w:rsidRPr="005C7A79" w:rsidRDefault="00175BB2" w:rsidP="00175BB2">
            <w:pPr>
              <w:tabs>
                <w:tab w:val="left" w:pos="1230"/>
              </w:tabs>
              <w:jc w:val="center"/>
              <w:rPr>
                <w:b/>
                <w:sz w:val="24"/>
                <w:lang w:val="ru-RU"/>
              </w:rPr>
            </w:pPr>
          </w:p>
          <w:p w:rsidR="00175BB2" w:rsidRPr="005C7A79" w:rsidRDefault="00175BB2" w:rsidP="00175BB2">
            <w:pPr>
              <w:tabs>
                <w:tab w:val="left" w:pos="1230"/>
              </w:tabs>
              <w:jc w:val="center"/>
              <w:rPr>
                <w:b/>
                <w:sz w:val="24"/>
                <w:lang w:val="ru-RU"/>
              </w:rPr>
            </w:pPr>
          </w:p>
          <w:p w:rsidR="00175BB2" w:rsidRPr="005C7A79" w:rsidRDefault="00175BB2" w:rsidP="00175BB2">
            <w:pPr>
              <w:tabs>
                <w:tab w:val="left" w:pos="1230"/>
              </w:tabs>
              <w:jc w:val="center"/>
              <w:rPr>
                <w:b/>
                <w:sz w:val="24"/>
                <w:lang w:val="ru-RU"/>
              </w:rPr>
            </w:pPr>
          </w:p>
          <w:p w:rsidR="00175BB2" w:rsidRPr="005C7A79" w:rsidRDefault="00175BB2" w:rsidP="00175BB2">
            <w:pPr>
              <w:tabs>
                <w:tab w:val="left" w:pos="1230"/>
              </w:tabs>
              <w:jc w:val="center"/>
              <w:rPr>
                <w:b/>
                <w:sz w:val="24"/>
                <w:lang w:val="ru-RU"/>
              </w:rPr>
            </w:pPr>
          </w:p>
          <w:p w:rsidR="00175BB2" w:rsidRPr="005C7A79" w:rsidRDefault="00175BB2" w:rsidP="00175BB2">
            <w:pPr>
              <w:tabs>
                <w:tab w:val="left" w:pos="1230"/>
              </w:tabs>
              <w:jc w:val="center"/>
              <w:rPr>
                <w:b/>
                <w:sz w:val="24"/>
                <w:lang w:val="ru-RU"/>
              </w:rPr>
            </w:pPr>
          </w:p>
          <w:p w:rsidR="00175BB2" w:rsidRPr="005C7A79" w:rsidRDefault="00175BB2" w:rsidP="00175BB2">
            <w:pPr>
              <w:tabs>
                <w:tab w:val="left" w:pos="1230"/>
              </w:tabs>
              <w:jc w:val="center"/>
              <w:rPr>
                <w:b/>
                <w:sz w:val="24"/>
                <w:lang w:val="ru-RU"/>
              </w:rPr>
            </w:pPr>
          </w:p>
          <w:p w:rsidR="00175BB2" w:rsidRPr="005C7A79" w:rsidRDefault="00175BB2" w:rsidP="00175BB2">
            <w:pPr>
              <w:tabs>
                <w:tab w:val="left" w:pos="1230"/>
              </w:tabs>
              <w:jc w:val="center"/>
              <w:rPr>
                <w:b/>
                <w:sz w:val="24"/>
                <w:lang w:val="ru-RU"/>
              </w:rPr>
            </w:pPr>
          </w:p>
          <w:p w:rsidR="008858A0" w:rsidRPr="00175BB2" w:rsidRDefault="008858A0" w:rsidP="00175BB2">
            <w:pPr>
              <w:tabs>
                <w:tab w:val="left" w:pos="1230"/>
              </w:tabs>
              <w:jc w:val="center"/>
              <w:rPr>
                <w:b/>
                <w:sz w:val="24"/>
                <w:lang w:val="ru-RU"/>
              </w:rPr>
            </w:pPr>
            <w:r w:rsidRPr="00175BB2">
              <w:rPr>
                <w:b/>
                <w:sz w:val="24"/>
              </w:rPr>
              <w:t>ЦРКВА ЈЕ НАШ ИЗБОР</w:t>
            </w:r>
          </w:p>
        </w:tc>
        <w:tc>
          <w:tcPr>
            <w:tcW w:w="4275" w:type="dxa"/>
          </w:tcPr>
          <w:p w:rsidR="008858A0" w:rsidRDefault="008858A0" w:rsidP="008858A0">
            <w:pPr>
              <w:pStyle w:val="BodyText"/>
              <w:spacing w:before="38"/>
              <w:ind w:left="9" w:hanging="9"/>
              <w:rPr>
                <w:lang w:val="ru-RU"/>
              </w:rPr>
            </w:pPr>
            <w:r w:rsidRPr="008858A0">
              <w:rPr>
                <w:lang w:val="ru-RU"/>
              </w:rPr>
              <w:t xml:space="preserve">Прича“Недостајати “(за заједницу као основ живота) </w:t>
            </w:r>
          </w:p>
          <w:p w:rsidR="008858A0" w:rsidRPr="005C7A79" w:rsidRDefault="008858A0" w:rsidP="008858A0">
            <w:pPr>
              <w:pStyle w:val="BodyText"/>
              <w:spacing w:before="38"/>
              <w:ind w:left="9" w:hanging="9"/>
              <w:rPr>
                <w:lang w:val="ru-RU"/>
              </w:rPr>
            </w:pPr>
            <w:r w:rsidRPr="008858A0">
              <w:rPr>
                <w:lang w:val="ru-RU"/>
              </w:rPr>
              <w:t>Т. Телехтон Песма Св. Владике</w:t>
            </w:r>
          </w:p>
          <w:p w:rsidR="008858A0" w:rsidRDefault="008858A0" w:rsidP="008858A0">
            <w:pPr>
              <w:pStyle w:val="BodyText"/>
              <w:spacing w:before="38"/>
              <w:ind w:left="9" w:hanging="9"/>
              <w:rPr>
                <w:lang w:val="ru-RU"/>
              </w:rPr>
            </w:pPr>
            <w:r w:rsidRPr="008858A0">
              <w:rPr>
                <w:lang w:val="ru-RU"/>
              </w:rPr>
              <w:t>Николаја „Заједничарење са небом “ Одабрани одељци из</w:t>
            </w:r>
            <w:r w:rsidRPr="005C7A79">
              <w:rPr>
                <w:lang w:val="ru-RU"/>
              </w:rPr>
              <w:t xml:space="preserve"> </w:t>
            </w:r>
            <w:r w:rsidRPr="008858A0">
              <w:rPr>
                <w:lang w:val="ru-RU"/>
              </w:rPr>
              <w:t>књиге „Из Ја-града у Тиград“</w:t>
            </w:r>
          </w:p>
          <w:p w:rsidR="008858A0" w:rsidRPr="008858A0" w:rsidRDefault="008858A0" w:rsidP="008858A0">
            <w:pPr>
              <w:pStyle w:val="BodyText"/>
              <w:spacing w:before="38"/>
              <w:ind w:left="9" w:hanging="9"/>
              <w:rPr>
                <w:color w:val="231F20"/>
                <w:lang w:val="ru-RU"/>
              </w:rPr>
            </w:pPr>
            <w:r w:rsidRPr="008858A0">
              <w:rPr>
                <w:lang w:val="ru-RU"/>
              </w:rPr>
              <w:t>Одломак из песме“Зимска идила“ Војислава Илића“</w:t>
            </w:r>
          </w:p>
        </w:tc>
      </w:tr>
      <w:tr w:rsidR="008858A0" w:rsidRPr="00AD78F5" w:rsidTr="008F37AE">
        <w:trPr>
          <w:trHeight w:val="645"/>
        </w:trPr>
        <w:tc>
          <w:tcPr>
            <w:tcW w:w="4380" w:type="dxa"/>
          </w:tcPr>
          <w:p w:rsidR="008858A0" w:rsidRDefault="008858A0" w:rsidP="008F37AE">
            <w:pPr>
              <w:pStyle w:val="BodyText"/>
              <w:spacing w:before="38"/>
              <w:ind w:left="0"/>
              <w:rPr>
                <w:lang w:val="ru-RU"/>
              </w:rPr>
            </w:pPr>
            <w:r w:rsidRPr="008858A0">
              <w:rPr>
                <w:lang w:val="ru-RU"/>
              </w:rPr>
              <w:t xml:space="preserve">Когнитивни аспект: </w:t>
            </w:r>
          </w:p>
          <w:p w:rsidR="008858A0" w:rsidRDefault="008858A0" w:rsidP="008F37AE">
            <w:pPr>
              <w:pStyle w:val="BodyText"/>
              <w:spacing w:before="38"/>
              <w:ind w:left="0"/>
              <w:rPr>
                <w:lang w:val="ru-RU"/>
              </w:rPr>
            </w:pPr>
            <w:r w:rsidRPr="008858A0">
              <w:rPr>
                <w:lang w:val="ru-RU"/>
              </w:rPr>
              <w:t xml:space="preserve">• уочити да нас Христос позива у лични однос - заједницу љубави; </w:t>
            </w:r>
          </w:p>
          <w:p w:rsidR="008858A0" w:rsidRDefault="008858A0" w:rsidP="008F37AE">
            <w:pPr>
              <w:pStyle w:val="BodyText"/>
              <w:spacing w:before="38"/>
              <w:ind w:left="0"/>
              <w:rPr>
                <w:lang w:val="ru-RU"/>
              </w:rPr>
            </w:pPr>
            <w:r w:rsidRPr="008858A0">
              <w:rPr>
                <w:lang w:val="ru-RU"/>
              </w:rPr>
              <w:t>• увидети да су апостоли људи који су слични нама;</w:t>
            </w:r>
          </w:p>
          <w:p w:rsidR="008858A0" w:rsidRDefault="008858A0" w:rsidP="008F37AE">
            <w:pPr>
              <w:pStyle w:val="BodyText"/>
              <w:spacing w:before="38"/>
              <w:ind w:left="0"/>
              <w:rPr>
                <w:lang w:val="ru-RU"/>
              </w:rPr>
            </w:pPr>
            <w:r w:rsidRPr="008858A0">
              <w:rPr>
                <w:lang w:val="ru-RU"/>
              </w:rPr>
              <w:t xml:space="preserve"> • уочити да је вера основ заједнице са Богом; </w:t>
            </w:r>
          </w:p>
          <w:p w:rsidR="008858A0" w:rsidRDefault="008858A0" w:rsidP="008F37AE">
            <w:pPr>
              <w:pStyle w:val="BodyText"/>
              <w:spacing w:before="38"/>
              <w:ind w:left="0"/>
              <w:rPr>
                <w:lang w:val="ru-RU"/>
              </w:rPr>
            </w:pPr>
            <w:r w:rsidRPr="008858A0">
              <w:rPr>
                <w:lang w:val="ru-RU"/>
              </w:rPr>
              <w:t xml:space="preserve">• увидети да су Апостоли позивали људе у заједницу љубави са Христом; </w:t>
            </w:r>
          </w:p>
          <w:p w:rsidR="008858A0" w:rsidRDefault="008858A0" w:rsidP="008858A0">
            <w:pPr>
              <w:pStyle w:val="BodyText"/>
              <w:spacing w:before="38"/>
              <w:ind w:left="0"/>
              <w:rPr>
                <w:lang w:val="ru-RU"/>
              </w:rPr>
            </w:pPr>
            <w:r w:rsidRPr="008858A0">
              <w:rPr>
                <w:lang w:val="ru-RU"/>
              </w:rPr>
              <w:t>• разумети значај Христовог оваплоћења (рађања);  Усвојити текст и мелодију</w:t>
            </w:r>
            <w:r w:rsidRPr="005C7A79">
              <w:rPr>
                <w:lang w:val="ru-RU"/>
              </w:rPr>
              <w:t xml:space="preserve"> </w:t>
            </w:r>
            <w:r w:rsidRPr="008858A0">
              <w:rPr>
                <w:lang w:val="ru-RU"/>
              </w:rPr>
              <w:t xml:space="preserve"> песме „Звезда се засја“ </w:t>
            </w:r>
            <w:r w:rsidRPr="008858A0">
              <w:rPr>
                <w:lang w:val="ru-RU"/>
              </w:rPr>
              <w:lastRenderedPageBreak/>
              <w:t xml:space="preserve">Афективни аспект: </w:t>
            </w:r>
          </w:p>
          <w:p w:rsidR="008858A0" w:rsidRPr="008858A0" w:rsidRDefault="008858A0" w:rsidP="008858A0">
            <w:pPr>
              <w:pStyle w:val="BodyText"/>
              <w:spacing w:before="38"/>
              <w:ind w:left="0"/>
              <w:rPr>
                <w:lang w:val="ru-RU"/>
              </w:rPr>
            </w:pPr>
            <w:r w:rsidRPr="008858A0">
              <w:rPr>
                <w:lang w:val="ru-RU"/>
              </w:rPr>
              <w:t>• бити подстакнут да доживети Христа као Личност која нам иде у сусрет</w:t>
            </w:r>
          </w:p>
        </w:tc>
        <w:tc>
          <w:tcPr>
            <w:tcW w:w="4521" w:type="dxa"/>
          </w:tcPr>
          <w:p w:rsidR="00175BB2" w:rsidRPr="005C7A79" w:rsidRDefault="00175BB2" w:rsidP="00175BB2">
            <w:pPr>
              <w:tabs>
                <w:tab w:val="left" w:pos="1230"/>
              </w:tabs>
              <w:jc w:val="center"/>
              <w:rPr>
                <w:b/>
                <w:sz w:val="24"/>
                <w:lang w:val="ru-RU"/>
              </w:rPr>
            </w:pPr>
          </w:p>
          <w:p w:rsidR="00175BB2" w:rsidRPr="005C7A79" w:rsidRDefault="00175BB2" w:rsidP="00175BB2">
            <w:pPr>
              <w:tabs>
                <w:tab w:val="left" w:pos="1230"/>
              </w:tabs>
              <w:jc w:val="center"/>
              <w:rPr>
                <w:b/>
                <w:sz w:val="24"/>
                <w:lang w:val="ru-RU"/>
              </w:rPr>
            </w:pPr>
          </w:p>
          <w:p w:rsidR="00175BB2" w:rsidRPr="005C7A79" w:rsidRDefault="00175BB2" w:rsidP="00175BB2">
            <w:pPr>
              <w:tabs>
                <w:tab w:val="left" w:pos="1230"/>
              </w:tabs>
              <w:jc w:val="center"/>
              <w:rPr>
                <w:b/>
                <w:sz w:val="24"/>
                <w:lang w:val="ru-RU"/>
              </w:rPr>
            </w:pPr>
          </w:p>
          <w:p w:rsidR="00175BB2" w:rsidRPr="005C7A79" w:rsidRDefault="00175BB2" w:rsidP="00175BB2">
            <w:pPr>
              <w:tabs>
                <w:tab w:val="left" w:pos="1230"/>
              </w:tabs>
              <w:jc w:val="center"/>
              <w:rPr>
                <w:b/>
                <w:sz w:val="24"/>
                <w:lang w:val="ru-RU"/>
              </w:rPr>
            </w:pPr>
          </w:p>
          <w:p w:rsidR="00175BB2" w:rsidRPr="005C7A79" w:rsidRDefault="00175BB2" w:rsidP="00175BB2">
            <w:pPr>
              <w:tabs>
                <w:tab w:val="left" w:pos="1230"/>
              </w:tabs>
              <w:jc w:val="center"/>
              <w:rPr>
                <w:b/>
                <w:sz w:val="24"/>
                <w:lang w:val="ru-RU"/>
              </w:rPr>
            </w:pPr>
          </w:p>
          <w:p w:rsidR="008858A0" w:rsidRPr="00175BB2" w:rsidRDefault="008858A0" w:rsidP="00175BB2">
            <w:pPr>
              <w:tabs>
                <w:tab w:val="left" w:pos="1230"/>
              </w:tabs>
              <w:jc w:val="center"/>
              <w:rPr>
                <w:b/>
                <w:sz w:val="24"/>
                <w:lang w:val="ru-RU"/>
              </w:rPr>
            </w:pPr>
            <w:r w:rsidRPr="00175BB2">
              <w:rPr>
                <w:b/>
                <w:sz w:val="24"/>
              </w:rPr>
              <w:t>ХРИСТОС НАС СВЕ ЗОВЕ</w:t>
            </w:r>
          </w:p>
        </w:tc>
        <w:tc>
          <w:tcPr>
            <w:tcW w:w="4275" w:type="dxa"/>
          </w:tcPr>
          <w:p w:rsidR="008858A0" w:rsidRDefault="008858A0" w:rsidP="008858A0">
            <w:pPr>
              <w:pStyle w:val="BodyText"/>
              <w:spacing w:before="38"/>
              <w:ind w:left="99"/>
              <w:rPr>
                <w:lang w:val="ru-RU"/>
              </w:rPr>
            </w:pPr>
            <w:r w:rsidRPr="008858A0">
              <w:rPr>
                <w:lang w:val="ru-RU"/>
              </w:rPr>
              <w:t xml:space="preserve">Прилагођена и препричана новозаветна прича о Христовом позиву Апостола  </w:t>
            </w:r>
          </w:p>
          <w:p w:rsidR="008858A0" w:rsidRPr="005C7A79" w:rsidRDefault="008858A0" w:rsidP="008858A0">
            <w:pPr>
              <w:pStyle w:val="BodyText"/>
              <w:spacing w:before="38"/>
              <w:ind w:left="99"/>
              <w:rPr>
                <w:lang w:val="ru-RU"/>
              </w:rPr>
            </w:pPr>
            <w:r w:rsidRPr="008858A0">
              <w:rPr>
                <w:lang w:val="ru-RU"/>
              </w:rPr>
              <w:t>Новозаветна прича о ап. Петру када тоне  О делима Апостола</w:t>
            </w:r>
          </w:p>
          <w:p w:rsidR="008858A0" w:rsidRDefault="008858A0" w:rsidP="008858A0">
            <w:pPr>
              <w:pStyle w:val="BodyText"/>
              <w:spacing w:before="38"/>
              <w:ind w:left="99"/>
              <w:rPr>
                <w:lang w:val="ru-RU"/>
              </w:rPr>
            </w:pPr>
            <w:r w:rsidRPr="008858A0">
              <w:rPr>
                <w:lang w:val="ru-RU"/>
              </w:rPr>
              <w:t xml:space="preserve">  «Мали принц», А. С. Егзипери - одломци  </w:t>
            </w:r>
          </w:p>
          <w:p w:rsidR="008858A0" w:rsidRDefault="008858A0" w:rsidP="008858A0">
            <w:pPr>
              <w:pStyle w:val="BodyText"/>
              <w:spacing w:before="38"/>
              <w:ind w:left="99"/>
              <w:rPr>
                <w:color w:val="231F20"/>
                <w:lang w:val="ru-RU"/>
              </w:rPr>
            </w:pPr>
            <w:r w:rsidRPr="008858A0">
              <w:rPr>
                <w:lang w:val="ru-RU"/>
              </w:rPr>
              <w:t>Песма «Звезда се засја</w:t>
            </w:r>
          </w:p>
        </w:tc>
      </w:tr>
      <w:tr w:rsidR="008858A0" w:rsidRPr="006B51A3" w:rsidTr="008F37AE">
        <w:trPr>
          <w:trHeight w:val="645"/>
        </w:trPr>
        <w:tc>
          <w:tcPr>
            <w:tcW w:w="4380" w:type="dxa"/>
          </w:tcPr>
          <w:p w:rsidR="008858A0" w:rsidRDefault="008858A0" w:rsidP="008F37AE">
            <w:pPr>
              <w:pStyle w:val="BodyText"/>
              <w:spacing w:before="38"/>
              <w:ind w:left="0"/>
              <w:rPr>
                <w:lang w:val="ru-RU"/>
              </w:rPr>
            </w:pPr>
            <w:r w:rsidRPr="008858A0">
              <w:rPr>
                <w:lang w:val="ru-RU"/>
              </w:rPr>
              <w:lastRenderedPageBreak/>
              <w:t>Когнитивни аспект:</w:t>
            </w:r>
          </w:p>
          <w:p w:rsidR="008858A0" w:rsidRDefault="008858A0" w:rsidP="008F37AE">
            <w:pPr>
              <w:pStyle w:val="BodyText"/>
              <w:spacing w:before="38"/>
              <w:ind w:left="0"/>
              <w:rPr>
                <w:lang w:val="ru-RU"/>
              </w:rPr>
            </w:pPr>
            <w:r w:rsidRPr="008858A0">
              <w:rPr>
                <w:lang w:val="ru-RU"/>
              </w:rPr>
              <w:t xml:space="preserve"> • поступно изграђивати свест о томе ко су светитељи; </w:t>
            </w:r>
          </w:p>
          <w:p w:rsidR="008858A0" w:rsidRDefault="008858A0" w:rsidP="008F37AE">
            <w:pPr>
              <w:pStyle w:val="BodyText"/>
              <w:spacing w:before="38"/>
              <w:ind w:left="0"/>
              <w:rPr>
                <w:lang w:val="ru-RU"/>
              </w:rPr>
            </w:pPr>
            <w:r w:rsidRPr="008858A0">
              <w:rPr>
                <w:lang w:val="ru-RU"/>
              </w:rPr>
              <w:t xml:space="preserve">• увидети да су сви позвани да буду светиетљи; </w:t>
            </w:r>
          </w:p>
          <w:p w:rsidR="008858A0" w:rsidRDefault="008858A0" w:rsidP="008F37AE">
            <w:pPr>
              <w:pStyle w:val="BodyText"/>
              <w:spacing w:before="38"/>
              <w:ind w:left="0"/>
              <w:rPr>
                <w:lang w:val="ru-RU"/>
              </w:rPr>
            </w:pPr>
            <w:r w:rsidRPr="008858A0">
              <w:rPr>
                <w:lang w:val="ru-RU"/>
              </w:rPr>
              <w:t>• уочити важност светитеља као</w:t>
            </w:r>
            <w:r>
              <w:rPr>
                <w:lang w:val="ru-RU"/>
              </w:rPr>
              <w:t xml:space="preserve"> </w:t>
            </w:r>
            <w:r w:rsidRPr="008858A0">
              <w:rPr>
                <w:lang w:val="ru-RU"/>
              </w:rPr>
              <w:t xml:space="preserve">наших узора за остваривање личног јединства са Богом; </w:t>
            </w:r>
          </w:p>
          <w:p w:rsidR="008858A0" w:rsidRDefault="008858A0" w:rsidP="008F37AE">
            <w:pPr>
              <w:pStyle w:val="BodyText"/>
              <w:spacing w:before="38"/>
              <w:ind w:left="0"/>
              <w:rPr>
                <w:lang w:val="ru-RU"/>
              </w:rPr>
            </w:pPr>
            <w:r w:rsidRPr="008858A0">
              <w:rPr>
                <w:lang w:val="ru-RU"/>
              </w:rPr>
              <w:t xml:space="preserve">• знати какву важност Савине речи и дела имају за нас данас; </w:t>
            </w:r>
          </w:p>
          <w:p w:rsidR="008858A0" w:rsidRDefault="008858A0" w:rsidP="008F37AE">
            <w:pPr>
              <w:pStyle w:val="BodyText"/>
              <w:spacing w:before="38"/>
              <w:ind w:left="0"/>
              <w:rPr>
                <w:lang w:val="ru-RU"/>
              </w:rPr>
            </w:pPr>
            <w:r w:rsidRPr="008858A0">
              <w:rPr>
                <w:lang w:val="ru-RU"/>
              </w:rPr>
              <w:t xml:space="preserve">• уочити да је за остваривање јединства са Богом потребна искрена жеља; </w:t>
            </w:r>
          </w:p>
          <w:p w:rsidR="008858A0" w:rsidRDefault="008858A0" w:rsidP="008F37AE">
            <w:pPr>
              <w:pStyle w:val="BodyText"/>
              <w:spacing w:before="38"/>
              <w:ind w:left="0"/>
              <w:rPr>
                <w:lang w:val="ru-RU"/>
              </w:rPr>
            </w:pPr>
            <w:r w:rsidRPr="008858A0">
              <w:rPr>
                <w:lang w:val="ru-RU"/>
              </w:rPr>
              <w:t xml:space="preserve">• знати да је Литургија начин на који сви остварујемо заједницу са Богом; </w:t>
            </w:r>
          </w:p>
          <w:p w:rsidR="008858A0" w:rsidRDefault="008858A0" w:rsidP="008F37AE">
            <w:pPr>
              <w:pStyle w:val="BodyText"/>
              <w:spacing w:before="38"/>
              <w:ind w:left="0"/>
              <w:rPr>
                <w:lang w:val="ru-RU"/>
              </w:rPr>
            </w:pPr>
            <w:r w:rsidRPr="008858A0">
              <w:rPr>
                <w:lang w:val="ru-RU"/>
              </w:rPr>
              <w:t>• препознати да у нашу заједницу са Богом уводимо све оне (и све оно) што волимо.</w:t>
            </w:r>
          </w:p>
          <w:p w:rsidR="008858A0" w:rsidRDefault="008858A0" w:rsidP="008F37AE">
            <w:pPr>
              <w:pStyle w:val="BodyText"/>
              <w:spacing w:before="38"/>
              <w:ind w:left="0"/>
              <w:rPr>
                <w:lang w:val="ru-RU"/>
              </w:rPr>
            </w:pPr>
            <w:r w:rsidRPr="008858A0">
              <w:rPr>
                <w:lang w:val="ru-RU"/>
              </w:rPr>
              <w:t xml:space="preserve"> Афективни аспект:</w:t>
            </w:r>
          </w:p>
          <w:p w:rsidR="008858A0" w:rsidRDefault="008858A0" w:rsidP="008F37AE">
            <w:pPr>
              <w:pStyle w:val="BodyText"/>
              <w:spacing w:before="38"/>
              <w:ind w:left="0"/>
              <w:rPr>
                <w:lang w:val="ru-RU"/>
              </w:rPr>
            </w:pPr>
            <w:r w:rsidRPr="008858A0">
              <w:rPr>
                <w:lang w:val="ru-RU"/>
              </w:rPr>
              <w:t xml:space="preserve"> • бити подстакнут да следује светитељима Божјим и да буде добар човек; </w:t>
            </w:r>
          </w:p>
          <w:p w:rsidR="008858A0" w:rsidRPr="008858A0" w:rsidRDefault="008858A0" w:rsidP="008F37AE">
            <w:pPr>
              <w:pStyle w:val="BodyText"/>
              <w:spacing w:before="38"/>
              <w:ind w:left="0"/>
              <w:rPr>
                <w:lang w:val="ru-RU"/>
              </w:rPr>
            </w:pPr>
            <w:r w:rsidRPr="008858A0">
              <w:rPr>
                <w:lang w:val="ru-RU"/>
              </w:rPr>
              <w:t>• бити подстакнут да препознаје љубав као највећу врлину</w:t>
            </w:r>
          </w:p>
        </w:tc>
        <w:tc>
          <w:tcPr>
            <w:tcW w:w="4521" w:type="dxa"/>
          </w:tcPr>
          <w:p w:rsidR="00175BB2" w:rsidRDefault="00175BB2" w:rsidP="00175BB2">
            <w:pPr>
              <w:tabs>
                <w:tab w:val="left" w:pos="1230"/>
              </w:tabs>
              <w:jc w:val="center"/>
              <w:rPr>
                <w:b/>
                <w:sz w:val="24"/>
                <w:lang w:val="ru-RU"/>
              </w:rPr>
            </w:pPr>
          </w:p>
          <w:p w:rsidR="00175BB2" w:rsidRDefault="00175BB2" w:rsidP="00175BB2">
            <w:pPr>
              <w:tabs>
                <w:tab w:val="left" w:pos="1230"/>
              </w:tabs>
              <w:jc w:val="center"/>
              <w:rPr>
                <w:b/>
                <w:sz w:val="24"/>
                <w:lang w:val="ru-RU"/>
              </w:rPr>
            </w:pPr>
          </w:p>
          <w:p w:rsidR="00175BB2" w:rsidRDefault="00175BB2" w:rsidP="00175BB2">
            <w:pPr>
              <w:tabs>
                <w:tab w:val="left" w:pos="1230"/>
              </w:tabs>
              <w:jc w:val="center"/>
              <w:rPr>
                <w:b/>
                <w:sz w:val="24"/>
                <w:lang w:val="ru-RU"/>
              </w:rPr>
            </w:pPr>
          </w:p>
          <w:p w:rsidR="00175BB2" w:rsidRDefault="00175BB2" w:rsidP="00175BB2">
            <w:pPr>
              <w:tabs>
                <w:tab w:val="left" w:pos="1230"/>
              </w:tabs>
              <w:jc w:val="center"/>
              <w:rPr>
                <w:b/>
                <w:sz w:val="24"/>
                <w:lang w:val="ru-RU"/>
              </w:rPr>
            </w:pPr>
          </w:p>
          <w:p w:rsidR="00175BB2" w:rsidRDefault="00175BB2" w:rsidP="00175BB2">
            <w:pPr>
              <w:tabs>
                <w:tab w:val="left" w:pos="1230"/>
              </w:tabs>
              <w:jc w:val="center"/>
              <w:rPr>
                <w:b/>
                <w:sz w:val="24"/>
                <w:lang w:val="ru-RU"/>
              </w:rPr>
            </w:pPr>
          </w:p>
          <w:p w:rsidR="00175BB2" w:rsidRDefault="00175BB2" w:rsidP="00175BB2">
            <w:pPr>
              <w:tabs>
                <w:tab w:val="left" w:pos="1230"/>
              </w:tabs>
              <w:jc w:val="center"/>
              <w:rPr>
                <w:b/>
                <w:sz w:val="24"/>
                <w:lang w:val="ru-RU"/>
              </w:rPr>
            </w:pPr>
          </w:p>
          <w:p w:rsidR="00175BB2" w:rsidRDefault="00175BB2" w:rsidP="00175BB2">
            <w:pPr>
              <w:tabs>
                <w:tab w:val="left" w:pos="1230"/>
              </w:tabs>
              <w:jc w:val="center"/>
              <w:rPr>
                <w:b/>
                <w:sz w:val="24"/>
                <w:lang w:val="ru-RU"/>
              </w:rPr>
            </w:pPr>
          </w:p>
          <w:p w:rsidR="00175BB2" w:rsidRDefault="00175BB2" w:rsidP="00175BB2">
            <w:pPr>
              <w:tabs>
                <w:tab w:val="left" w:pos="1230"/>
              </w:tabs>
              <w:jc w:val="center"/>
              <w:rPr>
                <w:b/>
                <w:sz w:val="24"/>
                <w:lang w:val="ru-RU"/>
              </w:rPr>
            </w:pPr>
          </w:p>
          <w:p w:rsidR="00175BB2" w:rsidRDefault="00175BB2" w:rsidP="00175BB2">
            <w:pPr>
              <w:tabs>
                <w:tab w:val="left" w:pos="1230"/>
              </w:tabs>
              <w:jc w:val="center"/>
              <w:rPr>
                <w:b/>
                <w:sz w:val="24"/>
                <w:lang w:val="ru-RU"/>
              </w:rPr>
            </w:pPr>
          </w:p>
          <w:p w:rsidR="00175BB2" w:rsidRDefault="00175BB2" w:rsidP="00175BB2">
            <w:pPr>
              <w:tabs>
                <w:tab w:val="left" w:pos="1230"/>
              </w:tabs>
              <w:jc w:val="center"/>
              <w:rPr>
                <w:b/>
                <w:sz w:val="24"/>
                <w:lang w:val="ru-RU"/>
              </w:rPr>
            </w:pPr>
          </w:p>
          <w:p w:rsidR="008858A0" w:rsidRPr="00175BB2" w:rsidRDefault="008858A0" w:rsidP="00175BB2">
            <w:pPr>
              <w:tabs>
                <w:tab w:val="left" w:pos="1230"/>
              </w:tabs>
              <w:jc w:val="center"/>
              <w:rPr>
                <w:b/>
                <w:sz w:val="24"/>
                <w:lang w:val="ru-RU"/>
              </w:rPr>
            </w:pPr>
            <w:r w:rsidRPr="00175BB2">
              <w:rPr>
                <w:b/>
                <w:sz w:val="24"/>
                <w:lang w:val="ru-RU"/>
              </w:rPr>
              <w:t>ДИВАН ЈЕ БОГ У СВЕТИМА СВОЈИМА</w:t>
            </w:r>
          </w:p>
        </w:tc>
        <w:tc>
          <w:tcPr>
            <w:tcW w:w="4275" w:type="dxa"/>
          </w:tcPr>
          <w:p w:rsidR="008858A0" w:rsidRDefault="008858A0" w:rsidP="008858A0">
            <w:pPr>
              <w:pStyle w:val="BodyText"/>
              <w:spacing w:before="38"/>
              <w:ind w:left="99"/>
              <w:rPr>
                <w:lang w:val="ru-RU"/>
              </w:rPr>
            </w:pPr>
            <w:r w:rsidRPr="008858A0">
              <w:rPr>
                <w:lang w:val="ru-RU"/>
              </w:rPr>
              <w:t xml:space="preserve">Прилагођена и препричана нека житија светих  </w:t>
            </w:r>
          </w:p>
          <w:p w:rsidR="008858A0" w:rsidRDefault="008858A0" w:rsidP="008858A0">
            <w:pPr>
              <w:pStyle w:val="BodyText"/>
              <w:spacing w:before="38"/>
              <w:ind w:left="99"/>
              <w:rPr>
                <w:lang w:val="ru-RU"/>
              </w:rPr>
            </w:pPr>
            <w:r w:rsidRPr="008858A0">
              <w:rPr>
                <w:lang w:val="ru-RU"/>
              </w:rPr>
              <w:t>Приче из живота Светога Саве</w:t>
            </w:r>
            <w:r>
              <w:rPr>
                <w:lang w:val="ru-RU"/>
              </w:rPr>
              <w:t xml:space="preserve"> </w:t>
            </w:r>
            <w:r w:rsidRPr="008858A0">
              <w:rPr>
                <w:lang w:val="ru-RU"/>
              </w:rPr>
              <w:t xml:space="preserve">Приповест о Светом Сави, његовим делима и духовним подвизима . Указати на неке од најважнијих поука из књига које је Свети Сава написао (Житије Св. Симеона, Законоправило, Хиландарски типик, Студенички типик,)  </w:t>
            </w:r>
          </w:p>
          <w:p w:rsidR="008858A0" w:rsidRDefault="008858A0" w:rsidP="008858A0">
            <w:pPr>
              <w:pStyle w:val="BodyText"/>
              <w:spacing w:before="38"/>
              <w:ind w:left="99"/>
              <w:rPr>
                <w:lang w:val="ru-RU"/>
              </w:rPr>
            </w:pPr>
            <w:r w:rsidRPr="008858A0">
              <w:rPr>
                <w:lang w:val="ru-RU"/>
              </w:rPr>
              <w:t>Одломак из књиге</w:t>
            </w:r>
            <w:r w:rsidRPr="005C7A79">
              <w:rPr>
                <w:lang w:val="ru-RU"/>
              </w:rPr>
              <w:t xml:space="preserve"> </w:t>
            </w:r>
            <w:r w:rsidRPr="008858A0">
              <w:rPr>
                <w:lang w:val="ru-RU"/>
              </w:rPr>
              <w:t xml:space="preserve"> Михајла Пупина „ Са пашњака до научењака“ (одломак у коме се говори о нашој вери и Светоме Сави)  </w:t>
            </w:r>
          </w:p>
          <w:p w:rsidR="008858A0" w:rsidRDefault="008858A0" w:rsidP="008858A0">
            <w:pPr>
              <w:pStyle w:val="BodyText"/>
              <w:spacing w:before="38"/>
              <w:ind w:left="99"/>
              <w:rPr>
                <w:lang w:val="ru-RU"/>
              </w:rPr>
            </w:pPr>
            <w:r w:rsidRPr="008858A0">
              <w:rPr>
                <w:lang w:val="ru-RU"/>
              </w:rPr>
              <w:t xml:space="preserve">Прича о Закхеју –препричана и прилагођена  Празник Сретење Господње  </w:t>
            </w:r>
          </w:p>
          <w:p w:rsidR="008858A0" w:rsidRPr="008858A0" w:rsidRDefault="008858A0" w:rsidP="008858A0">
            <w:pPr>
              <w:pStyle w:val="BodyText"/>
              <w:spacing w:before="38"/>
              <w:ind w:left="99"/>
              <w:rPr>
                <w:color w:val="231F20"/>
                <w:lang w:val="ru-RU"/>
              </w:rPr>
            </w:pPr>
            <w:r w:rsidRPr="008858A0">
              <w:rPr>
                <w:lang w:val="ru-RU"/>
              </w:rPr>
              <w:t>Св. Владика Николај одломак из „Небеске Литургије“</w:t>
            </w:r>
          </w:p>
        </w:tc>
      </w:tr>
      <w:tr w:rsidR="008858A0" w:rsidRPr="006B51A3" w:rsidTr="008858A0">
        <w:trPr>
          <w:trHeight w:val="323"/>
        </w:trPr>
        <w:tc>
          <w:tcPr>
            <w:tcW w:w="4380" w:type="dxa"/>
          </w:tcPr>
          <w:p w:rsidR="00175BB2" w:rsidRDefault="00175BB2" w:rsidP="008F37AE">
            <w:pPr>
              <w:pStyle w:val="BodyText"/>
              <w:spacing w:before="38"/>
              <w:ind w:left="0"/>
              <w:rPr>
                <w:lang w:val="ru-RU"/>
              </w:rPr>
            </w:pPr>
            <w:r w:rsidRPr="00175BB2">
              <w:rPr>
                <w:lang w:val="ru-RU"/>
              </w:rPr>
              <w:t xml:space="preserve">Когнитивни аспект: </w:t>
            </w:r>
          </w:p>
          <w:p w:rsidR="00175BB2" w:rsidRDefault="00175BB2" w:rsidP="008F37AE">
            <w:pPr>
              <w:pStyle w:val="BodyText"/>
              <w:spacing w:before="38"/>
              <w:ind w:left="0"/>
              <w:rPr>
                <w:lang w:val="ru-RU"/>
              </w:rPr>
            </w:pPr>
            <w:r w:rsidRPr="00175BB2">
              <w:rPr>
                <w:lang w:val="ru-RU"/>
              </w:rPr>
              <w:t>• увидети да се грех јавља као последица одсуства истинске љубави;</w:t>
            </w:r>
          </w:p>
          <w:p w:rsidR="00175BB2" w:rsidRDefault="00175BB2" w:rsidP="008F37AE">
            <w:pPr>
              <w:pStyle w:val="BodyText"/>
              <w:spacing w:before="38"/>
              <w:ind w:left="0"/>
              <w:rPr>
                <w:lang w:val="ru-RU"/>
              </w:rPr>
            </w:pPr>
            <w:r w:rsidRPr="00175BB2">
              <w:rPr>
                <w:lang w:val="ru-RU"/>
              </w:rPr>
              <w:t xml:space="preserve"> • уочити да је грех наш погрешан избор;</w:t>
            </w:r>
          </w:p>
          <w:p w:rsidR="00175BB2" w:rsidRDefault="00175BB2" w:rsidP="008F37AE">
            <w:pPr>
              <w:pStyle w:val="BodyText"/>
              <w:spacing w:before="38"/>
              <w:ind w:left="0"/>
              <w:rPr>
                <w:lang w:val="ru-RU"/>
              </w:rPr>
            </w:pPr>
            <w:r w:rsidRPr="00175BB2">
              <w:rPr>
                <w:lang w:val="ru-RU"/>
              </w:rPr>
              <w:t xml:space="preserve"> • увидети шта је самољубље и по чему се оно разликује од љубави; </w:t>
            </w:r>
          </w:p>
          <w:p w:rsidR="00175BB2" w:rsidRDefault="00175BB2" w:rsidP="008F37AE">
            <w:pPr>
              <w:pStyle w:val="BodyText"/>
              <w:spacing w:before="38"/>
              <w:ind w:left="0"/>
              <w:rPr>
                <w:lang w:val="ru-RU"/>
              </w:rPr>
            </w:pPr>
            <w:r w:rsidRPr="00175BB2">
              <w:rPr>
                <w:lang w:val="ru-RU"/>
              </w:rPr>
              <w:t>• увидети да без врлина нема љубави;</w:t>
            </w:r>
          </w:p>
          <w:p w:rsidR="00175BB2" w:rsidRDefault="00175BB2" w:rsidP="008F37AE">
            <w:pPr>
              <w:pStyle w:val="BodyText"/>
              <w:spacing w:before="38"/>
              <w:ind w:left="0"/>
              <w:rPr>
                <w:lang w:val="ru-RU"/>
              </w:rPr>
            </w:pPr>
            <w:r w:rsidRPr="00175BB2">
              <w:rPr>
                <w:lang w:val="ru-RU"/>
              </w:rPr>
              <w:t xml:space="preserve">• уочити да је само врлинама могуће остварити однос љубави са Богом и </w:t>
            </w:r>
            <w:r w:rsidRPr="00175BB2">
              <w:rPr>
                <w:lang w:val="ru-RU"/>
              </w:rPr>
              <w:lastRenderedPageBreak/>
              <w:t>људима;</w:t>
            </w:r>
          </w:p>
          <w:p w:rsidR="00175BB2" w:rsidRDefault="00175BB2" w:rsidP="008F37AE">
            <w:pPr>
              <w:pStyle w:val="BodyText"/>
              <w:spacing w:before="38"/>
              <w:ind w:left="0"/>
              <w:rPr>
                <w:lang w:val="ru-RU"/>
              </w:rPr>
            </w:pPr>
            <w:r w:rsidRPr="00175BB2">
              <w:rPr>
                <w:lang w:val="ru-RU"/>
              </w:rPr>
              <w:t xml:space="preserve"> • упознати најважније хришћанске врлине;</w:t>
            </w:r>
          </w:p>
          <w:p w:rsidR="00175BB2" w:rsidRDefault="00175BB2" w:rsidP="008F37AE">
            <w:pPr>
              <w:pStyle w:val="BodyText"/>
              <w:spacing w:before="38"/>
              <w:ind w:left="0"/>
              <w:rPr>
                <w:lang w:val="ru-RU"/>
              </w:rPr>
            </w:pPr>
            <w:r w:rsidRPr="00175BB2">
              <w:rPr>
                <w:lang w:val="ru-RU"/>
              </w:rPr>
              <w:t xml:space="preserve"> • увидети да врлине нису човеку дате, већ да се за њих треба трудити; •увидети да се и врлине усавршавају. Афективни аспект:</w:t>
            </w:r>
          </w:p>
          <w:p w:rsidR="00175BB2" w:rsidRDefault="00175BB2" w:rsidP="008F37AE">
            <w:pPr>
              <w:pStyle w:val="BodyText"/>
              <w:spacing w:before="38"/>
              <w:ind w:left="0"/>
              <w:rPr>
                <w:lang w:val="ru-RU"/>
              </w:rPr>
            </w:pPr>
            <w:r w:rsidRPr="00175BB2">
              <w:rPr>
                <w:lang w:val="ru-RU"/>
              </w:rPr>
              <w:t xml:space="preserve"> • бити подстакнут да следује светитељима Божјим;</w:t>
            </w:r>
          </w:p>
          <w:p w:rsidR="008858A0" w:rsidRPr="00175BB2" w:rsidRDefault="00175BB2" w:rsidP="008F37AE">
            <w:pPr>
              <w:pStyle w:val="BodyText"/>
              <w:spacing w:before="38"/>
              <w:ind w:left="0"/>
              <w:rPr>
                <w:lang w:val="ru-RU"/>
              </w:rPr>
            </w:pPr>
            <w:r w:rsidRPr="00175BB2">
              <w:rPr>
                <w:lang w:val="ru-RU"/>
              </w:rPr>
              <w:t xml:space="preserve"> • бити подстакнут да се труди да у себи развија хришћанске врлине.</w:t>
            </w:r>
          </w:p>
        </w:tc>
        <w:tc>
          <w:tcPr>
            <w:tcW w:w="4521" w:type="dxa"/>
          </w:tcPr>
          <w:p w:rsidR="00175BB2" w:rsidRPr="005C7A79" w:rsidRDefault="00175BB2" w:rsidP="00175BB2">
            <w:pPr>
              <w:tabs>
                <w:tab w:val="left" w:pos="1230"/>
              </w:tabs>
              <w:jc w:val="center"/>
              <w:rPr>
                <w:b/>
                <w:sz w:val="24"/>
                <w:lang w:val="ru-RU"/>
              </w:rPr>
            </w:pPr>
          </w:p>
          <w:p w:rsidR="00175BB2" w:rsidRPr="005C7A79" w:rsidRDefault="00175BB2" w:rsidP="00175BB2">
            <w:pPr>
              <w:tabs>
                <w:tab w:val="left" w:pos="1230"/>
              </w:tabs>
              <w:jc w:val="center"/>
              <w:rPr>
                <w:b/>
                <w:sz w:val="24"/>
                <w:lang w:val="ru-RU"/>
              </w:rPr>
            </w:pPr>
          </w:p>
          <w:p w:rsidR="00175BB2" w:rsidRPr="005C7A79" w:rsidRDefault="00175BB2" w:rsidP="00175BB2">
            <w:pPr>
              <w:tabs>
                <w:tab w:val="left" w:pos="1230"/>
              </w:tabs>
              <w:jc w:val="center"/>
              <w:rPr>
                <w:b/>
                <w:sz w:val="24"/>
                <w:lang w:val="ru-RU"/>
              </w:rPr>
            </w:pPr>
          </w:p>
          <w:p w:rsidR="00175BB2" w:rsidRPr="005C7A79" w:rsidRDefault="00175BB2" w:rsidP="00175BB2">
            <w:pPr>
              <w:tabs>
                <w:tab w:val="left" w:pos="1230"/>
              </w:tabs>
              <w:jc w:val="center"/>
              <w:rPr>
                <w:b/>
                <w:sz w:val="24"/>
                <w:lang w:val="ru-RU"/>
              </w:rPr>
            </w:pPr>
          </w:p>
          <w:p w:rsidR="00175BB2" w:rsidRPr="005C7A79" w:rsidRDefault="00175BB2" w:rsidP="00175BB2">
            <w:pPr>
              <w:tabs>
                <w:tab w:val="left" w:pos="1230"/>
              </w:tabs>
              <w:jc w:val="center"/>
              <w:rPr>
                <w:b/>
                <w:sz w:val="24"/>
                <w:lang w:val="ru-RU"/>
              </w:rPr>
            </w:pPr>
          </w:p>
          <w:p w:rsidR="008858A0" w:rsidRPr="00175BB2" w:rsidRDefault="008858A0" w:rsidP="00175BB2">
            <w:pPr>
              <w:tabs>
                <w:tab w:val="left" w:pos="1230"/>
              </w:tabs>
              <w:jc w:val="center"/>
              <w:rPr>
                <w:b/>
                <w:sz w:val="24"/>
                <w:lang w:val="ru-RU"/>
              </w:rPr>
            </w:pPr>
            <w:r w:rsidRPr="00175BB2">
              <w:rPr>
                <w:b/>
                <w:sz w:val="24"/>
              </w:rPr>
              <w:t>ЗНАЧАЈ ВРЛИНСКОГ ЖИВОТА</w:t>
            </w:r>
          </w:p>
        </w:tc>
        <w:tc>
          <w:tcPr>
            <w:tcW w:w="4275" w:type="dxa"/>
          </w:tcPr>
          <w:p w:rsidR="00175BB2" w:rsidRPr="005C7A79" w:rsidRDefault="00175BB2" w:rsidP="00175BB2">
            <w:pPr>
              <w:pStyle w:val="BodyText"/>
              <w:spacing w:before="38"/>
              <w:ind w:left="9"/>
              <w:rPr>
                <w:lang w:val="ru-RU"/>
              </w:rPr>
            </w:pPr>
            <w:r w:rsidRPr="00175BB2">
              <w:rPr>
                <w:lang w:val="ru-RU"/>
              </w:rPr>
              <w:t>Грех као промашај циља  Последице пада у грех</w:t>
            </w:r>
          </w:p>
          <w:p w:rsidR="00175BB2" w:rsidRDefault="00175BB2" w:rsidP="00175BB2">
            <w:pPr>
              <w:pStyle w:val="BodyText"/>
              <w:spacing w:before="38"/>
              <w:ind w:left="9"/>
              <w:rPr>
                <w:lang w:val="ru-RU"/>
              </w:rPr>
            </w:pPr>
            <w:r w:rsidRPr="00175BB2">
              <w:rPr>
                <w:lang w:val="ru-RU"/>
              </w:rPr>
              <w:t xml:space="preserve"> Обрада одабраних поглавља из књиге «Из Ти-града у Небески град»  </w:t>
            </w:r>
          </w:p>
          <w:p w:rsidR="00175BB2" w:rsidRPr="005C7A79" w:rsidRDefault="00175BB2" w:rsidP="00175BB2">
            <w:pPr>
              <w:pStyle w:val="BodyText"/>
              <w:spacing w:before="38"/>
              <w:ind w:left="9"/>
              <w:rPr>
                <w:lang w:val="ru-RU"/>
              </w:rPr>
            </w:pPr>
            <w:r w:rsidRPr="00175BB2">
              <w:rPr>
                <w:lang w:val="ru-RU"/>
              </w:rPr>
              <w:t>Поуке светих: Григорије</w:t>
            </w:r>
          </w:p>
          <w:p w:rsidR="00175BB2" w:rsidRDefault="00175BB2" w:rsidP="00175BB2">
            <w:pPr>
              <w:pStyle w:val="BodyText"/>
              <w:spacing w:before="38"/>
              <w:ind w:left="9"/>
              <w:rPr>
                <w:lang w:val="ru-RU"/>
              </w:rPr>
            </w:pPr>
            <w:r w:rsidRPr="00175BB2">
              <w:rPr>
                <w:lang w:val="ru-RU"/>
              </w:rPr>
              <w:t xml:space="preserve"> С. Петров ;  Васкршња прича дарови доброг мудраца Христу</w:t>
            </w:r>
            <w:r>
              <w:rPr>
                <w:lang w:val="ru-RU"/>
              </w:rPr>
              <w:t xml:space="preserve"> </w:t>
            </w:r>
            <w:r w:rsidRPr="00175BB2">
              <w:rPr>
                <w:lang w:val="ru-RU"/>
              </w:rPr>
              <w:t xml:space="preserve">Спаситељу „Четврти мудрац“; </w:t>
            </w:r>
          </w:p>
          <w:p w:rsidR="00175BB2" w:rsidRDefault="00175BB2" w:rsidP="00175BB2">
            <w:pPr>
              <w:pStyle w:val="BodyText"/>
              <w:spacing w:before="38"/>
              <w:ind w:left="9"/>
              <w:rPr>
                <w:lang w:val="ru-RU"/>
              </w:rPr>
            </w:pPr>
            <w:r w:rsidRPr="00175BB2">
              <w:rPr>
                <w:lang w:val="ru-RU"/>
              </w:rPr>
              <w:t xml:space="preserve"> Свети Спиридон (прича</w:t>
            </w:r>
            <w:r w:rsidRPr="005C7A79">
              <w:rPr>
                <w:lang w:val="ru-RU"/>
              </w:rPr>
              <w:t xml:space="preserve"> </w:t>
            </w:r>
            <w:r w:rsidRPr="00175BB2">
              <w:rPr>
                <w:lang w:val="ru-RU"/>
              </w:rPr>
              <w:t xml:space="preserve">о смирењу);  Свети Василије Острошки - (прича </w:t>
            </w:r>
            <w:r w:rsidRPr="00175BB2">
              <w:rPr>
                <w:lang w:val="ru-RU"/>
              </w:rPr>
              <w:lastRenderedPageBreak/>
              <w:t xml:space="preserve">„Свечев лијек“);  </w:t>
            </w:r>
          </w:p>
          <w:p w:rsidR="00175BB2" w:rsidRPr="005C7A79" w:rsidRDefault="00175BB2" w:rsidP="00175BB2">
            <w:pPr>
              <w:pStyle w:val="BodyText"/>
              <w:spacing w:before="38"/>
              <w:ind w:left="9"/>
              <w:rPr>
                <w:lang w:val="ru-RU"/>
              </w:rPr>
            </w:pPr>
            <w:r w:rsidRPr="00175BB2">
              <w:rPr>
                <w:lang w:val="ru-RU"/>
              </w:rPr>
              <w:t>Поуке владике Николаја</w:t>
            </w:r>
          </w:p>
          <w:p w:rsidR="008858A0" w:rsidRPr="005C7A79" w:rsidRDefault="00175BB2" w:rsidP="00175BB2">
            <w:pPr>
              <w:pStyle w:val="BodyText"/>
              <w:spacing w:before="38"/>
              <w:ind w:left="9"/>
              <w:rPr>
                <w:lang w:val="ru-RU"/>
              </w:rPr>
            </w:pPr>
            <w:r w:rsidRPr="00175BB2">
              <w:rPr>
                <w:lang w:val="ru-RU"/>
              </w:rPr>
              <w:t xml:space="preserve">  Св. Јустин Ћелијски („Срна у изгубљеном рају“ одломак из казивања белих срна)</w:t>
            </w:r>
          </w:p>
        </w:tc>
      </w:tr>
      <w:tr w:rsidR="008858A0" w:rsidRPr="006B51A3" w:rsidTr="008F37AE">
        <w:trPr>
          <w:trHeight w:val="322"/>
        </w:trPr>
        <w:tc>
          <w:tcPr>
            <w:tcW w:w="4380" w:type="dxa"/>
          </w:tcPr>
          <w:p w:rsidR="00175BB2" w:rsidRDefault="00175BB2" w:rsidP="008F37AE">
            <w:pPr>
              <w:pStyle w:val="BodyText"/>
              <w:spacing w:before="38"/>
              <w:ind w:left="0"/>
              <w:rPr>
                <w:lang w:val="ru-RU"/>
              </w:rPr>
            </w:pPr>
            <w:r w:rsidRPr="00175BB2">
              <w:rPr>
                <w:lang w:val="ru-RU"/>
              </w:rPr>
              <w:lastRenderedPageBreak/>
              <w:t>Когнитивни аспект:</w:t>
            </w:r>
          </w:p>
          <w:p w:rsidR="00175BB2" w:rsidRDefault="00175BB2" w:rsidP="008F37AE">
            <w:pPr>
              <w:pStyle w:val="BodyText"/>
              <w:spacing w:before="38"/>
              <w:ind w:left="0"/>
              <w:rPr>
                <w:lang w:val="ru-RU"/>
              </w:rPr>
            </w:pPr>
            <w:r w:rsidRPr="00175BB2">
              <w:rPr>
                <w:lang w:val="ru-RU"/>
              </w:rPr>
              <w:t xml:space="preserve"> • уочити да служењем Литургије постајемо учесници Царства Божијег и сједињујемо се са Богом; </w:t>
            </w:r>
          </w:p>
          <w:p w:rsidR="00175BB2" w:rsidRDefault="00175BB2" w:rsidP="00175BB2">
            <w:pPr>
              <w:pStyle w:val="BodyText"/>
              <w:spacing w:before="38"/>
              <w:ind w:left="0"/>
              <w:rPr>
                <w:lang w:val="ru-RU"/>
              </w:rPr>
            </w:pPr>
            <w:r w:rsidRPr="00175BB2">
              <w:rPr>
                <w:lang w:val="ru-RU"/>
              </w:rPr>
              <w:t xml:space="preserve"> упознати садржај молитве «Царе небески»; </w:t>
            </w:r>
          </w:p>
          <w:p w:rsidR="00175BB2" w:rsidRDefault="00175BB2" w:rsidP="00175BB2">
            <w:pPr>
              <w:pStyle w:val="BodyText"/>
              <w:spacing w:before="38"/>
              <w:ind w:left="0"/>
              <w:rPr>
                <w:lang w:val="ru-RU"/>
              </w:rPr>
            </w:pPr>
            <w:r w:rsidRPr="00175BB2">
              <w:rPr>
                <w:lang w:val="ru-RU"/>
              </w:rPr>
              <w:t xml:space="preserve">• увидети да сам изглед православног храма изображава јединство Неба и земље. </w:t>
            </w:r>
          </w:p>
          <w:p w:rsidR="00175BB2" w:rsidRDefault="00175BB2" w:rsidP="00175BB2">
            <w:pPr>
              <w:pStyle w:val="BodyText"/>
              <w:spacing w:before="38"/>
              <w:ind w:left="0"/>
              <w:rPr>
                <w:lang w:val="ru-RU"/>
              </w:rPr>
            </w:pPr>
            <w:r w:rsidRPr="00175BB2">
              <w:rPr>
                <w:lang w:val="ru-RU"/>
              </w:rPr>
              <w:t xml:space="preserve">Афективни аспект: </w:t>
            </w:r>
          </w:p>
          <w:p w:rsidR="00175BB2" w:rsidRDefault="00175BB2" w:rsidP="00175BB2">
            <w:pPr>
              <w:pStyle w:val="BodyText"/>
              <w:spacing w:before="38"/>
              <w:ind w:left="0"/>
              <w:rPr>
                <w:lang w:val="ru-RU"/>
              </w:rPr>
            </w:pPr>
            <w:r w:rsidRPr="00175BB2">
              <w:rPr>
                <w:lang w:val="ru-RU"/>
              </w:rPr>
              <w:t xml:space="preserve">• код ученика ће се развијати жеља за очувањем природе; </w:t>
            </w:r>
          </w:p>
          <w:p w:rsidR="00175BB2" w:rsidRDefault="00175BB2" w:rsidP="00175BB2">
            <w:pPr>
              <w:pStyle w:val="BodyText"/>
              <w:spacing w:before="38"/>
              <w:ind w:left="0"/>
              <w:rPr>
                <w:lang w:val="ru-RU"/>
              </w:rPr>
            </w:pPr>
            <w:r w:rsidRPr="00175BB2">
              <w:rPr>
                <w:lang w:val="ru-RU"/>
              </w:rPr>
              <w:t xml:space="preserve"> бити подстакнут да уреди школски простор најуспешнијим радовима; </w:t>
            </w:r>
          </w:p>
          <w:p w:rsidR="00175BB2" w:rsidRDefault="00175BB2" w:rsidP="00175BB2">
            <w:pPr>
              <w:pStyle w:val="BodyText"/>
              <w:spacing w:before="38"/>
              <w:ind w:left="0"/>
              <w:rPr>
                <w:lang w:val="ru-RU"/>
              </w:rPr>
            </w:pPr>
            <w:r w:rsidRPr="00175BB2">
              <w:rPr>
                <w:lang w:val="ru-RU"/>
              </w:rPr>
              <w:t xml:space="preserve">• бити подстакнут да и наредне године похађа часове Православног катихизиса; </w:t>
            </w:r>
          </w:p>
          <w:p w:rsidR="008858A0" w:rsidRPr="00175BB2" w:rsidRDefault="00175BB2" w:rsidP="00175BB2">
            <w:pPr>
              <w:pStyle w:val="BodyText"/>
              <w:spacing w:before="38"/>
              <w:ind w:left="0"/>
              <w:rPr>
                <w:lang w:val="ru-RU"/>
              </w:rPr>
            </w:pPr>
            <w:r w:rsidRPr="00175BB2">
              <w:rPr>
                <w:lang w:val="ru-RU"/>
              </w:rPr>
              <w:t>• уочити у којој мери је напредовао и савладао градиво Православно</w:t>
            </w:r>
            <w:r>
              <w:rPr>
                <w:lang w:val="ru-RU"/>
              </w:rPr>
              <w:t xml:space="preserve">г </w:t>
            </w:r>
            <w:r w:rsidRPr="00175BB2">
              <w:rPr>
                <w:lang w:val="ru-RU"/>
              </w:rPr>
              <w:t>катихизиса четвртог разреда основне школе.</w:t>
            </w:r>
          </w:p>
        </w:tc>
        <w:tc>
          <w:tcPr>
            <w:tcW w:w="4521" w:type="dxa"/>
          </w:tcPr>
          <w:p w:rsidR="00175BB2" w:rsidRPr="005C7A79" w:rsidRDefault="00175BB2" w:rsidP="008F37AE">
            <w:pPr>
              <w:tabs>
                <w:tab w:val="left" w:pos="1230"/>
              </w:tabs>
              <w:rPr>
                <w:b/>
                <w:sz w:val="24"/>
                <w:lang w:val="ru-RU"/>
              </w:rPr>
            </w:pPr>
          </w:p>
          <w:p w:rsidR="00175BB2" w:rsidRPr="005C7A79" w:rsidRDefault="00175BB2" w:rsidP="008F37AE">
            <w:pPr>
              <w:tabs>
                <w:tab w:val="left" w:pos="1230"/>
              </w:tabs>
              <w:rPr>
                <w:b/>
                <w:sz w:val="24"/>
                <w:lang w:val="ru-RU"/>
              </w:rPr>
            </w:pPr>
          </w:p>
          <w:p w:rsidR="00175BB2" w:rsidRPr="005C7A79" w:rsidRDefault="00175BB2" w:rsidP="00175BB2">
            <w:pPr>
              <w:tabs>
                <w:tab w:val="left" w:pos="1230"/>
              </w:tabs>
              <w:jc w:val="center"/>
              <w:rPr>
                <w:b/>
                <w:sz w:val="24"/>
                <w:lang w:val="ru-RU"/>
              </w:rPr>
            </w:pPr>
          </w:p>
          <w:p w:rsidR="00175BB2" w:rsidRPr="005C7A79" w:rsidRDefault="00175BB2" w:rsidP="00175BB2">
            <w:pPr>
              <w:tabs>
                <w:tab w:val="left" w:pos="1230"/>
              </w:tabs>
              <w:jc w:val="center"/>
              <w:rPr>
                <w:b/>
                <w:sz w:val="24"/>
                <w:lang w:val="ru-RU"/>
              </w:rPr>
            </w:pPr>
          </w:p>
          <w:p w:rsidR="00175BB2" w:rsidRPr="005C7A79" w:rsidRDefault="00175BB2" w:rsidP="00175BB2">
            <w:pPr>
              <w:tabs>
                <w:tab w:val="left" w:pos="1230"/>
              </w:tabs>
              <w:jc w:val="center"/>
              <w:rPr>
                <w:b/>
                <w:sz w:val="24"/>
                <w:lang w:val="ru-RU"/>
              </w:rPr>
            </w:pPr>
          </w:p>
          <w:p w:rsidR="00175BB2" w:rsidRPr="005C7A79" w:rsidRDefault="00175BB2" w:rsidP="00175BB2">
            <w:pPr>
              <w:tabs>
                <w:tab w:val="left" w:pos="1230"/>
              </w:tabs>
              <w:jc w:val="center"/>
              <w:rPr>
                <w:b/>
                <w:sz w:val="24"/>
                <w:lang w:val="ru-RU"/>
              </w:rPr>
            </w:pPr>
          </w:p>
          <w:p w:rsidR="00175BB2" w:rsidRPr="005C7A79" w:rsidRDefault="00175BB2" w:rsidP="00175BB2">
            <w:pPr>
              <w:tabs>
                <w:tab w:val="left" w:pos="1230"/>
              </w:tabs>
              <w:jc w:val="center"/>
              <w:rPr>
                <w:b/>
                <w:sz w:val="24"/>
                <w:lang w:val="ru-RU"/>
              </w:rPr>
            </w:pPr>
          </w:p>
          <w:p w:rsidR="008858A0" w:rsidRPr="00175BB2" w:rsidRDefault="00175BB2" w:rsidP="00175BB2">
            <w:pPr>
              <w:tabs>
                <w:tab w:val="left" w:pos="1230"/>
              </w:tabs>
              <w:jc w:val="center"/>
              <w:rPr>
                <w:b/>
                <w:sz w:val="24"/>
                <w:lang w:val="ru-RU"/>
              </w:rPr>
            </w:pPr>
            <w:r w:rsidRPr="00175BB2">
              <w:rPr>
                <w:b/>
                <w:sz w:val="24"/>
              </w:rPr>
              <w:t>СА НАМА ЈЕ БОГ</w:t>
            </w:r>
          </w:p>
        </w:tc>
        <w:tc>
          <w:tcPr>
            <w:tcW w:w="4275" w:type="dxa"/>
          </w:tcPr>
          <w:p w:rsidR="00175BB2" w:rsidRDefault="00175BB2" w:rsidP="00175BB2">
            <w:pPr>
              <w:pStyle w:val="BodyText"/>
              <w:spacing w:before="38"/>
              <w:ind w:left="9"/>
              <w:rPr>
                <w:lang w:val="ru-RU"/>
              </w:rPr>
            </w:pPr>
            <w:r w:rsidRPr="00175BB2">
              <w:rPr>
                <w:lang w:val="ru-RU"/>
              </w:rPr>
              <w:t>Педесетница – рођендан Цркве;  Молитва Царе небески;</w:t>
            </w:r>
          </w:p>
          <w:p w:rsidR="008858A0" w:rsidRPr="00175BB2" w:rsidRDefault="00175BB2" w:rsidP="00175BB2">
            <w:pPr>
              <w:pStyle w:val="BodyText"/>
              <w:spacing w:before="38"/>
              <w:ind w:left="9"/>
              <w:rPr>
                <w:color w:val="231F20"/>
                <w:lang w:val="ru-RU"/>
              </w:rPr>
            </w:pPr>
            <w:r>
              <w:sym w:font="Symbol" w:char="F0B7"/>
            </w:r>
            <w:r w:rsidRPr="00175BB2">
              <w:rPr>
                <w:lang w:val="ru-RU"/>
              </w:rPr>
              <w:t xml:space="preserve">  Кроз одломке из јеванђелских текстова, допуњене фотографијама фресака, приказати домострој спасења.</w:t>
            </w:r>
          </w:p>
        </w:tc>
      </w:tr>
    </w:tbl>
    <w:p w:rsidR="00AD78F5" w:rsidRDefault="00AD78F5">
      <w:pPr>
        <w:rPr>
          <w:sz w:val="28"/>
          <w:lang w:val="ru-RU"/>
        </w:rPr>
      </w:pPr>
    </w:p>
    <w:p w:rsidR="008858A0" w:rsidRDefault="008858A0">
      <w:pPr>
        <w:rPr>
          <w:sz w:val="28"/>
          <w:lang w:val="ru-RU"/>
        </w:rPr>
      </w:pPr>
    </w:p>
    <w:p w:rsidR="008858A0" w:rsidRDefault="008858A0">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pPr>
        <w:rPr>
          <w:sz w:val="28"/>
          <w:lang w:val="ru-RU"/>
        </w:rPr>
      </w:pPr>
    </w:p>
    <w:p w:rsidR="00175BB2" w:rsidRDefault="00175BB2" w:rsidP="00175BB2">
      <w:pPr>
        <w:jc w:val="center"/>
        <w:rPr>
          <w:b/>
          <w:sz w:val="24"/>
          <w:lang w:val="ru-RU"/>
        </w:rPr>
      </w:pPr>
      <w:r>
        <w:rPr>
          <w:b/>
          <w:sz w:val="24"/>
          <w:lang w:val="ru-RU"/>
        </w:rPr>
        <w:t>НАЧИН ОСТВАРИВАЊА ПРОГРАМА</w:t>
      </w:r>
    </w:p>
    <w:p w:rsidR="00175BB2" w:rsidRDefault="00175BB2" w:rsidP="00175BB2">
      <w:pPr>
        <w:jc w:val="both"/>
        <w:rPr>
          <w:lang w:val="ru-RU"/>
        </w:rPr>
      </w:pPr>
    </w:p>
    <w:p w:rsidR="00175BB2" w:rsidRDefault="00175BB2" w:rsidP="00175BB2">
      <w:pPr>
        <w:jc w:val="both"/>
        <w:rPr>
          <w:lang w:val="ru-RU"/>
        </w:rPr>
      </w:pPr>
      <w:r w:rsidRPr="00175BB2">
        <w:rPr>
          <w:lang w:val="ru-RU"/>
        </w:rPr>
        <w:t xml:space="preserve">Катихизација као литургијска делатност- заједничко је дело катихете (вероучитеља) и његових ученика. </w:t>
      </w:r>
    </w:p>
    <w:p w:rsidR="00175BB2" w:rsidRDefault="00175BB2" w:rsidP="00175BB2">
      <w:pPr>
        <w:jc w:val="both"/>
        <w:rPr>
          <w:lang w:val="ru-RU"/>
        </w:rPr>
      </w:pPr>
      <w:r w:rsidRPr="00175BB2">
        <w:rPr>
          <w:lang w:val="ru-RU"/>
        </w:rPr>
        <w:t xml:space="preserve">Катихета (вероучитељ) би требало стално да има науму да катихеза не постоји ради гомилања информација („знања о вери“), већ као настојање да се </w:t>
      </w:r>
      <w:r w:rsidRPr="00175BB2">
        <w:rPr>
          <w:lang w:val="ru-RU"/>
        </w:rPr>
        <w:lastRenderedPageBreak/>
        <w:t xml:space="preserve">учење и искуство Цркве лично усвоје и спроведу у живот кроз слободно учешће у богослужбеном животу Цркве. </w:t>
      </w:r>
    </w:p>
    <w:p w:rsidR="00175BB2" w:rsidRDefault="00175BB2" w:rsidP="00175BB2">
      <w:pPr>
        <w:jc w:val="both"/>
        <w:rPr>
          <w:b/>
          <w:sz w:val="24"/>
          <w:lang w:val="ru-RU"/>
        </w:rPr>
      </w:pPr>
      <w:r w:rsidRPr="00175BB2">
        <w:rPr>
          <w:lang w:val="ru-RU"/>
        </w:rPr>
        <w:t>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w:t>
      </w:r>
    </w:p>
    <w:p w:rsidR="00175BB2" w:rsidRDefault="00175BB2" w:rsidP="00175BB2">
      <w:pPr>
        <w:rPr>
          <w:sz w:val="24"/>
          <w:lang w:val="ru-RU"/>
        </w:rPr>
      </w:pPr>
    </w:p>
    <w:p w:rsidR="00175BB2" w:rsidRPr="00175BB2" w:rsidRDefault="00175BB2" w:rsidP="00175BB2">
      <w:pPr>
        <w:rPr>
          <w:b/>
          <w:lang w:val="ru-RU"/>
        </w:rPr>
      </w:pPr>
      <w:r w:rsidRPr="00175BB2">
        <w:rPr>
          <w:b/>
          <w:lang w:val="ru-RU"/>
        </w:rPr>
        <w:t xml:space="preserve">Врсте наставе </w:t>
      </w:r>
    </w:p>
    <w:p w:rsidR="00175BB2" w:rsidRDefault="00175BB2" w:rsidP="00175BB2">
      <w:pPr>
        <w:rPr>
          <w:lang w:val="ru-RU"/>
        </w:rPr>
      </w:pPr>
      <w:r w:rsidRPr="00175BB2">
        <w:rPr>
          <w:lang w:val="ru-RU"/>
        </w:rPr>
        <w:t xml:space="preserve">Настава се реализује кроз следеће облике наставе: </w:t>
      </w:r>
    </w:p>
    <w:p w:rsidR="00175BB2" w:rsidRDefault="00175BB2" w:rsidP="00175BB2">
      <w:pPr>
        <w:rPr>
          <w:lang w:val="ru-RU"/>
        </w:rPr>
      </w:pPr>
      <w:r>
        <w:sym w:font="Symbol" w:char="F0B7"/>
      </w:r>
      <w:r w:rsidRPr="00175BB2">
        <w:rPr>
          <w:lang w:val="ru-RU"/>
        </w:rPr>
        <w:t xml:space="preserve"> теоријска настава (32 часова)  </w:t>
      </w:r>
    </w:p>
    <w:p w:rsidR="00175BB2" w:rsidRDefault="00175BB2" w:rsidP="00175BB2">
      <w:pPr>
        <w:rPr>
          <w:lang w:val="ru-RU"/>
        </w:rPr>
      </w:pPr>
      <w:r>
        <w:sym w:font="Symbol" w:char="F0B7"/>
      </w:r>
      <w:r w:rsidRPr="00175BB2">
        <w:rPr>
          <w:lang w:val="ru-RU"/>
        </w:rPr>
        <w:t>практична настава (2часа)</w:t>
      </w:r>
    </w:p>
    <w:p w:rsidR="00175BB2" w:rsidRDefault="00175BB2" w:rsidP="00175BB2">
      <w:pPr>
        <w:rPr>
          <w:b/>
          <w:lang w:val="ru-RU"/>
        </w:rPr>
      </w:pPr>
    </w:p>
    <w:p w:rsidR="00175BB2" w:rsidRPr="00175BB2" w:rsidRDefault="00175BB2" w:rsidP="00175BB2">
      <w:pPr>
        <w:rPr>
          <w:b/>
          <w:lang w:val="ru-RU"/>
        </w:rPr>
      </w:pPr>
      <w:r w:rsidRPr="00175BB2">
        <w:rPr>
          <w:b/>
          <w:lang w:val="ru-RU"/>
        </w:rPr>
        <w:t xml:space="preserve">Место реализације наставе  </w:t>
      </w:r>
    </w:p>
    <w:p w:rsidR="00175BB2" w:rsidRDefault="00175BB2" w:rsidP="00175BB2">
      <w:pPr>
        <w:rPr>
          <w:lang w:val="ru-RU"/>
        </w:rPr>
      </w:pPr>
      <w:r w:rsidRPr="00175BB2">
        <w:rPr>
          <w:lang w:val="ru-RU"/>
        </w:rPr>
        <w:t>Теоријска настава се реализује</w:t>
      </w:r>
    </w:p>
    <w:p w:rsidR="00175BB2" w:rsidRDefault="00175BB2" w:rsidP="00175BB2">
      <w:pPr>
        <w:rPr>
          <w:lang w:val="ru-RU"/>
        </w:rPr>
      </w:pPr>
      <w:r>
        <w:sym w:font="Symbol" w:char="F0B7"/>
      </w:r>
      <w:r w:rsidRPr="00175BB2">
        <w:rPr>
          <w:lang w:val="ru-RU"/>
        </w:rPr>
        <w:t xml:space="preserve"> у учионици;  </w:t>
      </w:r>
    </w:p>
    <w:p w:rsidR="00175BB2" w:rsidRDefault="00175BB2" w:rsidP="00175BB2">
      <w:pPr>
        <w:rPr>
          <w:lang w:val="ru-RU"/>
        </w:rPr>
      </w:pPr>
      <w:r>
        <w:sym w:font="Symbol" w:char="F0B7"/>
      </w:r>
      <w:r w:rsidRPr="00175BB2">
        <w:rPr>
          <w:lang w:val="ru-RU"/>
        </w:rPr>
        <w:t xml:space="preserve"> Практична настава се реализује у цркви – учешћем у литургијском сабрању;</w:t>
      </w:r>
    </w:p>
    <w:p w:rsidR="00175BB2" w:rsidRDefault="00175BB2" w:rsidP="00175BB2">
      <w:pPr>
        <w:rPr>
          <w:lang w:val="ru-RU"/>
        </w:rPr>
      </w:pPr>
    </w:p>
    <w:p w:rsidR="00175BB2" w:rsidRDefault="00175BB2" w:rsidP="00175BB2">
      <w:pPr>
        <w:jc w:val="center"/>
        <w:rPr>
          <w:b/>
          <w:sz w:val="24"/>
          <w:lang w:val="ru-RU"/>
        </w:rPr>
      </w:pPr>
      <w:r w:rsidRPr="00175BB2">
        <w:rPr>
          <w:b/>
          <w:sz w:val="24"/>
          <w:lang w:val="ru-RU"/>
        </w:rPr>
        <w:t>Дидактичко методичка упутства за реализацију наставе</w:t>
      </w:r>
    </w:p>
    <w:p w:rsidR="00175BB2" w:rsidRDefault="00175BB2" w:rsidP="00175BB2">
      <w:pPr>
        <w:jc w:val="center"/>
        <w:rPr>
          <w:b/>
          <w:sz w:val="24"/>
          <w:lang w:val="ru-RU"/>
        </w:rPr>
      </w:pPr>
    </w:p>
    <w:p w:rsidR="00175BB2" w:rsidRPr="00175BB2" w:rsidRDefault="00175BB2" w:rsidP="00175BB2">
      <w:pPr>
        <w:jc w:val="both"/>
        <w:rPr>
          <w:b/>
          <w:sz w:val="24"/>
          <w:lang w:val="ru-RU"/>
        </w:rPr>
      </w:pPr>
    </w:p>
    <w:p w:rsidR="00175BB2" w:rsidRDefault="00175BB2" w:rsidP="00175BB2">
      <w:pPr>
        <w:jc w:val="both"/>
        <w:rPr>
          <w:lang w:val="ru-RU"/>
        </w:rPr>
      </w:pPr>
      <w:r w:rsidRPr="00175BB2">
        <w:rPr>
          <w:lang w:val="ru-RU"/>
        </w:rPr>
        <w:t>Уводне часове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из подручја Православног катихизиса, група располаже.</w:t>
      </w:r>
    </w:p>
    <w:p w:rsidR="00175BB2" w:rsidRDefault="00175BB2" w:rsidP="00175BB2">
      <w:pPr>
        <w:jc w:val="both"/>
        <w:rPr>
          <w:lang w:val="ru-RU"/>
        </w:rPr>
      </w:pPr>
      <w:r w:rsidRPr="00175BB2">
        <w:rPr>
          <w:lang w:val="ru-RU"/>
        </w:rPr>
        <w:t>Реализација програма требало 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 У току реализације стављати нагласак више на доживљајно и формативно, а мање на сазнајно</w:t>
      </w:r>
      <w:r>
        <w:rPr>
          <w:lang w:val="ru-RU"/>
        </w:rPr>
        <w:t xml:space="preserve"> </w:t>
      </w:r>
      <w:r w:rsidRPr="00175BB2">
        <w:rPr>
          <w:lang w:val="ru-RU"/>
        </w:rPr>
        <w:t>и информативно</w:t>
      </w:r>
      <w:r>
        <w:rPr>
          <w:lang w:val="ru-RU"/>
        </w:rPr>
        <w:t>.</w:t>
      </w:r>
    </w:p>
    <w:p w:rsidR="00175BB2" w:rsidRDefault="00175BB2" w:rsidP="00175BB2">
      <w:pPr>
        <w:jc w:val="both"/>
        <w:rPr>
          <w:lang w:val="ru-RU"/>
        </w:rPr>
      </w:pPr>
      <w:r w:rsidRPr="00175BB2">
        <w:rPr>
          <w:lang w:val="ru-RU"/>
        </w:rPr>
        <w:t>Квалитет наставе се постиже када се наставни садржаји реализују у складу са савременим педагошким захтевима у погледу употребе разноврсних метода, облика рада и наставних средстава.</w:t>
      </w:r>
    </w:p>
    <w:p w:rsidR="00175BB2" w:rsidRDefault="00175BB2" w:rsidP="00175BB2">
      <w:pPr>
        <w:jc w:val="both"/>
        <w:rPr>
          <w:lang w:val="ru-RU"/>
        </w:rPr>
      </w:pPr>
      <w:r w:rsidRPr="00175BB2">
        <w:rPr>
          <w:lang w:val="ru-RU"/>
        </w:rPr>
        <w:t>Имаући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p>
    <w:p w:rsidR="00175BB2" w:rsidRDefault="00175BB2" w:rsidP="00175BB2">
      <w:pPr>
        <w:jc w:val="both"/>
        <w:rPr>
          <w:lang w:val="ru-RU"/>
        </w:rPr>
      </w:pPr>
      <w:r w:rsidRPr="00175BB2">
        <w:rPr>
          <w:lang w:val="ru-RU"/>
        </w:rPr>
        <w:t>У остваривању савремене наставе наставе наставник је извор знања, креатор, организатор и координатор ученичких активности у наставном процесу.</w:t>
      </w:r>
    </w:p>
    <w:p w:rsidR="00175BB2" w:rsidRDefault="00175BB2" w:rsidP="00175BB2">
      <w:pPr>
        <w:jc w:val="both"/>
        <w:rPr>
          <w:lang w:val="ru-RU"/>
        </w:rPr>
      </w:pPr>
      <w:r w:rsidRPr="00175BB2">
        <w:rPr>
          <w:lang w:val="ru-RU"/>
        </w:rPr>
        <w:t>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живота.</w:t>
      </w:r>
    </w:p>
    <w:p w:rsidR="00175BB2" w:rsidRDefault="00175BB2" w:rsidP="00175BB2">
      <w:pPr>
        <w:jc w:val="both"/>
        <w:rPr>
          <w:lang w:val="ru-RU"/>
        </w:rPr>
      </w:pPr>
    </w:p>
    <w:p w:rsidR="00175BB2" w:rsidRPr="00175BB2" w:rsidRDefault="00175BB2" w:rsidP="00175BB2">
      <w:pPr>
        <w:jc w:val="both"/>
        <w:rPr>
          <w:b/>
          <w:lang w:val="ru-RU"/>
        </w:rPr>
      </w:pPr>
      <w:r w:rsidRPr="00175BB2">
        <w:rPr>
          <w:b/>
          <w:lang w:val="ru-RU"/>
        </w:rPr>
        <w:t xml:space="preserve">Евалуација наставе </w:t>
      </w:r>
    </w:p>
    <w:p w:rsidR="00175BB2" w:rsidRDefault="00175BB2" w:rsidP="00175BB2">
      <w:pPr>
        <w:jc w:val="both"/>
        <w:rPr>
          <w:lang w:val="ru-RU"/>
        </w:rPr>
      </w:pPr>
    </w:p>
    <w:p w:rsidR="00175BB2" w:rsidRDefault="00175BB2" w:rsidP="00175BB2">
      <w:pPr>
        <w:jc w:val="both"/>
        <w:rPr>
          <w:lang w:val="ru-RU"/>
        </w:rPr>
      </w:pPr>
      <w:r w:rsidRPr="00175BB2">
        <w:rPr>
          <w:lang w:val="ru-RU"/>
        </w:rPr>
        <w:t>Евалуацију наставе (процењивање успешности реализације наставе и остварености задатака и исхода наставе) наставник ће остварити на два начина:</w:t>
      </w:r>
    </w:p>
    <w:p w:rsidR="00175BB2" w:rsidRDefault="00175BB2" w:rsidP="00175BB2">
      <w:pPr>
        <w:jc w:val="both"/>
        <w:rPr>
          <w:lang w:val="ru-RU"/>
        </w:rPr>
      </w:pPr>
      <w:r>
        <w:sym w:font="Symbol" w:char="F0B7"/>
      </w:r>
      <w:r w:rsidRPr="00175BB2">
        <w:rPr>
          <w:lang w:val="ru-RU"/>
        </w:rPr>
        <w:t xml:space="preserve">процењивањем реакције ученика или прикупљањем коментара ученика путем анкетних евалуационих листића; </w:t>
      </w:r>
    </w:p>
    <w:p w:rsidR="00175BB2" w:rsidRDefault="00175BB2" w:rsidP="00175BB2">
      <w:pPr>
        <w:jc w:val="both"/>
        <w:rPr>
          <w:lang w:val="ru-RU"/>
        </w:rPr>
      </w:pPr>
      <w:r>
        <w:sym w:font="Symbol" w:char="F0B7"/>
      </w:r>
      <w:r w:rsidRPr="00175BB2">
        <w:rPr>
          <w:lang w:val="ru-RU"/>
        </w:rPr>
        <w:t xml:space="preserve"> провером знања које ученици усвајају</w:t>
      </w:r>
      <w:r>
        <w:rPr>
          <w:lang w:val="ru-RU"/>
        </w:rPr>
        <w:t xml:space="preserve"> на часу и испитаивањем ставова.</w:t>
      </w:r>
    </w:p>
    <w:p w:rsidR="00175BB2" w:rsidRPr="00175BB2" w:rsidRDefault="00175BB2" w:rsidP="00175BB2">
      <w:pPr>
        <w:jc w:val="both"/>
        <w:rPr>
          <w:b/>
          <w:lang w:val="ru-RU"/>
        </w:rPr>
      </w:pPr>
    </w:p>
    <w:p w:rsidR="00175BB2" w:rsidRDefault="00175BB2" w:rsidP="00175BB2">
      <w:pPr>
        <w:jc w:val="both"/>
        <w:rPr>
          <w:b/>
          <w:lang w:val="ru-RU"/>
        </w:rPr>
      </w:pPr>
      <w:r w:rsidRPr="00175BB2">
        <w:rPr>
          <w:b/>
          <w:lang w:val="ru-RU"/>
        </w:rPr>
        <w:t>Оцењивање</w:t>
      </w:r>
    </w:p>
    <w:p w:rsidR="00175BB2" w:rsidRDefault="00175BB2" w:rsidP="00175BB2">
      <w:pPr>
        <w:jc w:val="both"/>
        <w:rPr>
          <w:b/>
          <w:lang w:val="ru-RU"/>
        </w:rPr>
      </w:pPr>
    </w:p>
    <w:p w:rsidR="00175BB2" w:rsidRDefault="00175BB2" w:rsidP="00175BB2">
      <w:pPr>
        <w:jc w:val="both"/>
        <w:rPr>
          <w:lang w:val="ru-RU"/>
        </w:rPr>
      </w:pPr>
      <w:r w:rsidRPr="00175BB2">
        <w:rPr>
          <w:lang w:val="ru-RU"/>
        </w:rPr>
        <w:t xml:space="preserve">Непосредно описно оцењивање ученика може се вршити кроз: </w:t>
      </w:r>
    </w:p>
    <w:p w:rsidR="00175BB2" w:rsidRDefault="00175BB2" w:rsidP="00175BB2">
      <w:pPr>
        <w:jc w:val="both"/>
        <w:rPr>
          <w:lang w:val="ru-RU"/>
        </w:rPr>
      </w:pPr>
      <w:r>
        <w:lastRenderedPageBreak/>
        <w:sym w:font="Symbol" w:char="F0B7"/>
      </w:r>
      <w:r w:rsidRPr="00175BB2">
        <w:rPr>
          <w:lang w:val="ru-RU"/>
        </w:rPr>
        <w:t xml:space="preserve"> усмено испитивање; </w:t>
      </w:r>
    </w:p>
    <w:p w:rsidR="00175BB2" w:rsidRDefault="00175BB2" w:rsidP="00175BB2">
      <w:pPr>
        <w:jc w:val="both"/>
        <w:rPr>
          <w:lang w:val="ru-RU"/>
        </w:rPr>
      </w:pPr>
      <w:r>
        <w:sym w:font="Symbol" w:char="F0B7"/>
      </w:r>
      <w:r w:rsidRPr="00175BB2">
        <w:rPr>
          <w:lang w:val="ru-RU"/>
        </w:rPr>
        <w:t xml:space="preserve"> писмено испитивање; </w:t>
      </w:r>
    </w:p>
    <w:p w:rsidR="00175BB2" w:rsidRDefault="00175BB2" w:rsidP="00175BB2">
      <w:pPr>
        <w:jc w:val="both"/>
        <w:rPr>
          <w:lang w:val="ru-RU"/>
        </w:rPr>
      </w:pPr>
      <w:r>
        <w:sym w:font="Symbol" w:char="F0B7"/>
      </w:r>
      <w:r w:rsidRPr="00175BB2">
        <w:rPr>
          <w:lang w:val="ru-RU"/>
        </w:rPr>
        <w:t xml:space="preserve"> посматрање понашања ученика</w:t>
      </w:r>
      <w:r>
        <w:rPr>
          <w:lang w:val="ru-RU"/>
        </w:rPr>
        <w:t>.</w:t>
      </w:r>
    </w:p>
    <w:p w:rsidR="00175BB2" w:rsidRDefault="00175BB2" w:rsidP="00175BB2">
      <w:pPr>
        <w:jc w:val="both"/>
        <w:rPr>
          <w:lang w:val="ru-RU"/>
        </w:rPr>
      </w:pPr>
    </w:p>
    <w:p w:rsidR="00175BB2" w:rsidRDefault="00175BB2" w:rsidP="00175BB2">
      <w:pPr>
        <w:jc w:val="both"/>
        <w:rPr>
          <w:b/>
          <w:lang w:val="ru-RU"/>
        </w:rPr>
      </w:pPr>
      <w:r w:rsidRPr="00C654D9">
        <w:rPr>
          <w:b/>
          <w:lang w:val="ru-RU"/>
        </w:rPr>
        <w:t xml:space="preserve">Оквирни број часова по темама </w:t>
      </w:r>
    </w:p>
    <w:p w:rsidR="00C654D9" w:rsidRPr="00C654D9" w:rsidRDefault="00C654D9" w:rsidP="00175BB2">
      <w:pPr>
        <w:jc w:val="both"/>
        <w:rPr>
          <w:b/>
          <w:lang w:val="ru-RU"/>
        </w:rPr>
      </w:pPr>
    </w:p>
    <w:p w:rsidR="00C654D9" w:rsidRDefault="00175BB2" w:rsidP="00175BB2">
      <w:pPr>
        <w:jc w:val="both"/>
        <w:rPr>
          <w:lang w:val="ru-RU"/>
        </w:rPr>
      </w:pPr>
      <w:r w:rsidRPr="00175BB2">
        <w:rPr>
          <w:lang w:val="ru-RU"/>
        </w:rPr>
        <w:t xml:space="preserve">Увод – 1 </w:t>
      </w:r>
    </w:p>
    <w:p w:rsidR="00C654D9" w:rsidRDefault="00175BB2" w:rsidP="00175BB2">
      <w:pPr>
        <w:jc w:val="both"/>
        <w:rPr>
          <w:lang w:val="ru-RU"/>
        </w:rPr>
      </w:pPr>
      <w:r w:rsidRPr="00175BB2">
        <w:rPr>
          <w:lang w:val="ru-RU"/>
        </w:rPr>
        <w:t xml:space="preserve">Црква је наш избор – 7 </w:t>
      </w:r>
    </w:p>
    <w:p w:rsidR="00C654D9" w:rsidRDefault="00175BB2" w:rsidP="00175BB2">
      <w:pPr>
        <w:jc w:val="both"/>
        <w:rPr>
          <w:lang w:val="ru-RU"/>
        </w:rPr>
      </w:pPr>
      <w:r w:rsidRPr="00175BB2">
        <w:rPr>
          <w:lang w:val="ru-RU"/>
        </w:rPr>
        <w:t xml:space="preserve">Христос нас све зове – 7 </w:t>
      </w:r>
    </w:p>
    <w:p w:rsidR="00C654D9" w:rsidRDefault="00175BB2" w:rsidP="00175BB2">
      <w:pPr>
        <w:jc w:val="both"/>
        <w:rPr>
          <w:lang w:val="ru-RU"/>
        </w:rPr>
      </w:pPr>
      <w:r w:rsidRPr="00175BB2">
        <w:rPr>
          <w:lang w:val="ru-RU"/>
        </w:rPr>
        <w:t xml:space="preserve">Диван је Бог у светима својима – 7 </w:t>
      </w:r>
    </w:p>
    <w:p w:rsidR="00C654D9" w:rsidRDefault="00175BB2" w:rsidP="00175BB2">
      <w:pPr>
        <w:jc w:val="both"/>
        <w:rPr>
          <w:lang w:val="ru-RU"/>
        </w:rPr>
      </w:pPr>
      <w:r w:rsidRPr="00175BB2">
        <w:rPr>
          <w:lang w:val="ru-RU"/>
        </w:rPr>
        <w:t>Значај врлинског живота – 7</w:t>
      </w:r>
    </w:p>
    <w:p w:rsidR="00C654D9" w:rsidRDefault="00175BB2" w:rsidP="00175BB2">
      <w:pPr>
        <w:jc w:val="both"/>
        <w:rPr>
          <w:lang w:val="ru-RU"/>
        </w:rPr>
      </w:pPr>
      <w:r w:rsidRPr="00175BB2">
        <w:rPr>
          <w:lang w:val="ru-RU"/>
        </w:rPr>
        <w:t xml:space="preserve"> Са нама је Бог - 4 </w:t>
      </w:r>
    </w:p>
    <w:p w:rsidR="00C654D9" w:rsidRDefault="00175BB2" w:rsidP="00175BB2">
      <w:pPr>
        <w:jc w:val="both"/>
        <w:rPr>
          <w:b/>
          <w:sz w:val="24"/>
          <w:lang w:val="ru-RU"/>
        </w:rPr>
      </w:pPr>
      <w:r w:rsidRPr="00175BB2">
        <w:rPr>
          <w:lang w:val="ru-RU"/>
        </w:rPr>
        <w:t>Евалуација – 1+2</w:t>
      </w:r>
    </w:p>
    <w:p w:rsidR="00C654D9" w:rsidRDefault="00C654D9" w:rsidP="00C654D9">
      <w:pPr>
        <w:rPr>
          <w:sz w:val="24"/>
          <w:lang w:val="ru-RU"/>
        </w:rPr>
      </w:pPr>
    </w:p>
    <w:p w:rsidR="00C654D9" w:rsidRPr="00C654D9" w:rsidRDefault="00C654D9" w:rsidP="00C654D9">
      <w:pPr>
        <w:rPr>
          <w:b/>
          <w:lang w:val="ru-RU"/>
        </w:rPr>
      </w:pPr>
      <w:r w:rsidRPr="00C654D9">
        <w:rPr>
          <w:b/>
          <w:lang w:val="ru-RU"/>
        </w:rPr>
        <w:t xml:space="preserve">КОРЕЛАЦИЈА С ДРУГИМ ПРЕДМЕТИМА / МОДУЛИМА: </w:t>
      </w:r>
    </w:p>
    <w:p w:rsidR="00C654D9" w:rsidRDefault="00C654D9" w:rsidP="00C654D9">
      <w:pPr>
        <w:rPr>
          <w:lang w:val="ru-RU"/>
        </w:rPr>
      </w:pPr>
    </w:p>
    <w:p w:rsidR="00C654D9" w:rsidRDefault="00C654D9" w:rsidP="00C654D9">
      <w:pPr>
        <w:rPr>
          <w:lang w:val="ru-RU"/>
        </w:rPr>
      </w:pPr>
      <w:r w:rsidRPr="00C654D9">
        <w:rPr>
          <w:lang w:val="ru-RU"/>
        </w:rPr>
        <w:t xml:space="preserve">1. Српски језик и књижевност </w:t>
      </w:r>
    </w:p>
    <w:p w:rsidR="00C654D9" w:rsidRDefault="00C654D9" w:rsidP="00C654D9">
      <w:pPr>
        <w:rPr>
          <w:lang w:val="ru-RU"/>
        </w:rPr>
      </w:pPr>
      <w:r w:rsidRPr="00C654D9">
        <w:rPr>
          <w:lang w:val="ru-RU"/>
        </w:rPr>
        <w:t>2. Математика</w:t>
      </w:r>
    </w:p>
    <w:p w:rsidR="00C654D9" w:rsidRDefault="00C654D9" w:rsidP="00C654D9">
      <w:pPr>
        <w:rPr>
          <w:lang w:val="ru-RU"/>
        </w:rPr>
      </w:pPr>
      <w:r w:rsidRPr="00C654D9">
        <w:rPr>
          <w:lang w:val="ru-RU"/>
        </w:rPr>
        <w:t xml:space="preserve"> 3. Познавање природе и друштва </w:t>
      </w:r>
    </w:p>
    <w:p w:rsidR="00C654D9" w:rsidRDefault="00C654D9" w:rsidP="00C654D9">
      <w:pPr>
        <w:rPr>
          <w:lang w:val="ru-RU"/>
        </w:rPr>
      </w:pPr>
      <w:r w:rsidRPr="00C654D9">
        <w:rPr>
          <w:lang w:val="ru-RU"/>
        </w:rPr>
        <w:t xml:space="preserve">4. Ликовна култура </w:t>
      </w:r>
    </w:p>
    <w:p w:rsidR="00C654D9" w:rsidRDefault="00C654D9" w:rsidP="00C654D9">
      <w:pPr>
        <w:rPr>
          <w:lang w:val="ru-RU"/>
        </w:rPr>
      </w:pPr>
      <w:r w:rsidRPr="00C654D9">
        <w:rPr>
          <w:lang w:val="ru-RU"/>
        </w:rPr>
        <w:t>5. Музичка култура</w:t>
      </w:r>
    </w:p>
    <w:p w:rsidR="00175BB2" w:rsidRPr="00C654D9" w:rsidRDefault="00C654D9" w:rsidP="00C654D9">
      <w:pPr>
        <w:rPr>
          <w:sz w:val="24"/>
          <w:lang w:val="ru-RU"/>
        </w:rPr>
      </w:pPr>
      <w:r w:rsidRPr="00C654D9">
        <w:rPr>
          <w:lang w:val="ru-RU"/>
        </w:rPr>
        <w:t xml:space="preserve"> 6. Грађанско васпитањ</w:t>
      </w:r>
      <w:r>
        <w:rPr>
          <w:lang w:val="ru-RU"/>
        </w:rPr>
        <w:t>е</w:t>
      </w:r>
    </w:p>
    <w:sectPr w:rsidR="00175BB2" w:rsidRPr="00C654D9" w:rsidSect="00F916DE">
      <w:type w:val="continuous"/>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CE1" w:rsidRPr="0052353D" w:rsidRDefault="00642CE1" w:rsidP="0052353D">
      <w:pPr>
        <w:pStyle w:val="BodyText"/>
        <w:rPr>
          <w:sz w:val="22"/>
          <w:szCs w:val="22"/>
        </w:rPr>
      </w:pPr>
      <w:r>
        <w:separator/>
      </w:r>
    </w:p>
  </w:endnote>
  <w:endnote w:type="continuationSeparator" w:id="1">
    <w:p w:rsidR="00642CE1" w:rsidRPr="0052353D" w:rsidRDefault="00642CE1" w:rsidP="0052353D">
      <w:pPr>
        <w:pStyle w:val="BodyText"/>
        <w:rPr>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CE1" w:rsidRPr="0052353D" w:rsidRDefault="00642CE1" w:rsidP="0052353D">
      <w:pPr>
        <w:pStyle w:val="BodyText"/>
        <w:rPr>
          <w:sz w:val="22"/>
          <w:szCs w:val="22"/>
        </w:rPr>
      </w:pPr>
      <w:r>
        <w:separator/>
      </w:r>
    </w:p>
  </w:footnote>
  <w:footnote w:type="continuationSeparator" w:id="1">
    <w:p w:rsidR="00642CE1" w:rsidRPr="0052353D" w:rsidRDefault="00642CE1" w:rsidP="0052353D">
      <w:pPr>
        <w:pStyle w:val="BodyText"/>
        <w:rPr>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B3D3B"/>
    <w:multiLevelType w:val="hybridMultilevel"/>
    <w:tmpl w:val="8F72A2F4"/>
    <w:lvl w:ilvl="0" w:tplc="E0860D26">
      <w:numFmt w:val="bullet"/>
      <w:lvlText w:val="–"/>
      <w:lvlJc w:val="left"/>
      <w:pPr>
        <w:ind w:left="237" w:hanging="155"/>
      </w:pPr>
      <w:rPr>
        <w:rFonts w:ascii="Times New Roman" w:eastAsia="Times New Roman" w:hAnsi="Times New Roman" w:cs="Times New Roman" w:hint="default"/>
        <w:b/>
        <w:bCs/>
        <w:i w:val="0"/>
        <w:iCs w:val="0"/>
        <w:spacing w:val="0"/>
        <w:w w:val="100"/>
        <w:sz w:val="18"/>
        <w:szCs w:val="18"/>
        <w:lang w:eastAsia="en-US" w:bidi="ar-SA"/>
      </w:rPr>
    </w:lvl>
    <w:lvl w:ilvl="1" w:tplc="C734984A">
      <w:numFmt w:val="bullet"/>
      <w:lvlText w:val="•"/>
      <w:lvlJc w:val="left"/>
      <w:pPr>
        <w:ind w:left="778" w:hanging="155"/>
      </w:pPr>
      <w:rPr>
        <w:rFonts w:hint="default"/>
        <w:lang w:eastAsia="en-US" w:bidi="ar-SA"/>
      </w:rPr>
    </w:lvl>
    <w:lvl w:ilvl="2" w:tplc="C3B0E0A4">
      <w:numFmt w:val="bullet"/>
      <w:lvlText w:val="•"/>
      <w:lvlJc w:val="left"/>
      <w:pPr>
        <w:ind w:left="1317" w:hanging="155"/>
      </w:pPr>
      <w:rPr>
        <w:rFonts w:hint="default"/>
        <w:lang w:eastAsia="en-US" w:bidi="ar-SA"/>
      </w:rPr>
    </w:lvl>
    <w:lvl w:ilvl="3" w:tplc="AA16A78E">
      <w:numFmt w:val="bullet"/>
      <w:lvlText w:val="•"/>
      <w:lvlJc w:val="left"/>
      <w:pPr>
        <w:ind w:left="1856" w:hanging="155"/>
      </w:pPr>
      <w:rPr>
        <w:rFonts w:hint="default"/>
        <w:lang w:eastAsia="en-US" w:bidi="ar-SA"/>
      </w:rPr>
    </w:lvl>
    <w:lvl w:ilvl="4" w:tplc="8230D778">
      <w:numFmt w:val="bullet"/>
      <w:lvlText w:val="•"/>
      <w:lvlJc w:val="left"/>
      <w:pPr>
        <w:ind w:left="2395" w:hanging="155"/>
      </w:pPr>
      <w:rPr>
        <w:rFonts w:hint="default"/>
        <w:lang w:eastAsia="en-US" w:bidi="ar-SA"/>
      </w:rPr>
    </w:lvl>
    <w:lvl w:ilvl="5" w:tplc="D4A68E26">
      <w:numFmt w:val="bullet"/>
      <w:lvlText w:val="•"/>
      <w:lvlJc w:val="left"/>
      <w:pPr>
        <w:ind w:left="2934" w:hanging="155"/>
      </w:pPr>
      <w:rPr>
        <w:rFonts w:hint="default"/>
        <w:lang w:eastAsia="en-US" w:bidi="ar-SA"/>
      </w:rPr>
    </w:lvl>
    <w:lvl w:ilvl="6" w:tplc="E68E895A">
      <w:numFmt w:val="bullet"/>
      <w:lvlText w:val="•"/>
      <w:lvlJc w:val="left"/>
      <w:pPr>
        <w:ind w:left="3472" w:hanging="155"/>
      </w:pPr>
      <w:rPr>
        <w:rFonts w:hint="default"/>
        <w:lang w:eastAsia="en-US" w:bidi="ar-SA"/>
      </w:rPr>
    </w:lvl>
    <w:lvl w:ilvl="7" w:tplc="ADC62F32">
      <w:numFmt w:val="bullet"/>
      <w:lvlText w:val="•"/>
      <w:lvlJc w:val="left"/>
      <w:pPr>
        <w:ind w:left="4011" w:hanging="155"/>
      </w:pPr>
      <w:rPr>
        <w:rFonts w:hint="default"/>
        <w:lang w:eastAsia="en-US" w:bidi="ar-SA"/>
      </w:rPr>
    </w:lvl>
    <w:lvl w:ilvl="8" w:tplc="E1F62202">
      <w:numFmt w:val="bullet"/>
      <w:lvlText w:val="•"/>
      <w:lvlJc w:val="left"/>
      <w:pPr>
        <w:ind w:left="4550" w:hanging="155"/>
      </w:pPr>
      <w:rPr>
        <w:rFonts w:hint="default"/>
        <w:lang w:eastAsia="en-US" w:bidi="ar-SA"/>
      </w:rPr>
    </w:lvl>
  </w:abstractNum>
  <w:abstractNum w:abstractNumId="1">
    <w:nsid w:val="119827A5"/>
    <w:multiLevelType w:val="hybridMultilevel"/>
    <w:tmpl w:val="2A8A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A6671"/>
    <w:multiLevelType w:val="hybridMultilevel"/>
    <w:tmpl w:val="728E30F0"/>
    <w:lvl w:ilvl="0" w:tplc="B720C77C">
      <w:start w:val="1"/>
      <w:numFmt w:val="upperRoman"/>
      <w:lvlText w:val="%1."/>
      <w:lvlJc w:val="left"/>
      <w:pPr>
        <w:ind w:left="630" w:hanging="150"/>
        <w:jc w:val="right"/>
      </w:pPr>
      <w:rPr>
        <w:rFonts w:ascii="Times New Roman" w:eastAsia="Times New Roman" w:hAnsi="Times New Roman" w:cs="Times New Roman" w:hint="default"/>
        <w:b w:val="0"/>
        <w:bCs w:val="0"/>
        <w:i w:val="0"/>
        <w:iCs w:val="0"/>
        <w:spacing w:val="0"/>
        <w:w w:val="100"/>
        <w:sz w:val="18"/>
        <w:szCs w:val="18"/>
        <w:lang w:eastAsia="en-US" w:bidi="ar-SA"/>
      </w:rPr>
    </w:lvl>
    <w:lvl w:ilvl="1" w:tplc="67D03458">
      <w:start w:val="1"/>
      <w:numFmt w:val="decimal"/>
      <w:lvlText w:val="%2."/>
      <w:lvlJc w:val="left"/>
      <w:pPr>
        <w:ind w:left="1037" w:hanging="180"/>
      </w:pPr>
      <w:rPr>
        <w:rFonts w:ascii="Times New Roman" w:eastAsia="Times New Roman" w:hAnsi="Times New Roman" w:cs="Times New Roman" w:hint="default"/>
        <w:b w:val="0"/>
        <w:bCs w:val="0"/>
        <w:i w:val="0"/>
        <w:iCs w:val="0"/>
        <w:spacing w:val="0"/>
        <w:w w:val="100"/>
        <w:sz w:val="18"/>
        <w:szCs w:val="18"/>
        <w:lang w:eastAsia="en-US" w:bidi="ar-SA"/>
      </w:rPr>
    </w:lvl>
    <w:lvl w:ilvl="2" w:tplc="A63CE04E">
      <w:numFmt w:val="bullet"/>
      <w:lvlText w:val="•"/>
      <w:lvlJc w:val="left"/>
      <w:pPr>
        <w:ind w:left="1546" w:hanging="180"/>
      </w:pPr>
      <w:rPr>
        <w:rFonts w:hint="default"/>
        <w:lang w:eastAsia="en-US" w:bidi="ar-SA"/>
      </w:rPr>
    </w:lvl>
    <w:lvl w:ilvl="3" w:tplc="B38C9FFA">
      <w:numFmt w:val="bullet"/>
      <w:lvlText w:val="•"/>
      <w:lvlJc w:val="left"/>
      <w:pPr>
        <w:ind w:left="2052" w:hanging="180"/>
      </w:pPr>
      <w:rPr>
        <w:rFonts w:hint="default"/>
        <w:lang w:eastAsia="en-US" w:bidi="ar-SA"/>
      </w:rPr>
    </w:lvl>
    <w:lvl w:ilvl="4" w:tplc="D18C7F02">
      <w:numFmt w:val="bullet"/>
      <w:lvlText w:val="•"/>
      <w:lvlJc w:val="left"/>
      <w:pPr>
        <w:ind w:left="2559" w:hanging="180"/>
      </w:pPr>
      <w:rPr>
        <w:rFonts w:hint="default"/>
        <w:lang w:eastAsia="en-US" w:bidi="ar-SA"/>
      </w:rPr>
    </w:lvl>
    <w:lvl w:ilvl="5" w:tplc="E0AE1A7A">
      <w:numFmt w:val="bullet"/>
      <w:lvlText w:val="•"/>
      <w:lvlJc w:val="left"/>
      <w:pPr>
        <w:ind w:left="3065" w:hanging="180"/>
      </w:pPr>
      <w:rPr>
        <w:rFonts w:hint="default"/>
        <w:lang w:eastAsia="en-US" w:bidi="ar-SA"/>
      </w:rPr>
    </w:lvl>
    <w:lvl w:ilvl="6" w:tplc="0518BB20">
      <w:numFmt w:val="bullet"/>
      <w:lvlText w:val="•"/>
      <w:lvlJc w:val="left"/>
      <w:pPr>
        <w:ind w:left="3571" w:hanging="180"/>
      </w:pPr>
      <w:rPr>
        <w:rFonts w:hint="default"/>
        <w:lang w:eastAsia="en-US" w:bidi="ar-SA"/>
      </w:rPr>
    </w:lvl>
    <w:lvl w:ilvl="7" w:tplc="2B6ACFB2">
      <w:numFmt w:val="bullet"/>
      <w:lvlText w:val="•"/>
      <w:lvlJc w:val="left"/>
      <w:pPr>
        <w:ind w:left="4078" w:hanging="180"/>
      </w:pPr>
      <w:rPr>
        <w:rFonts w:hint="default"/>
        <w:lang w:eastAsia="en-US" w:bidi="ar-SA"/>
      </w:rPr>
    </w:lvl>
    <w:lvl w:ilvl="8" w:tplc="61427760">
      <w:numFmt w:val="bullet"/>
      <w:lvlText w:val="•"/>
      <w:lvlJc w:val="left"/>
      <w:pPr>
        <w:ind w:left="4584" w:hanging="180"/>
      </w:pPr>
      <w:rPr>
        <w:rFonts w:hint="default"/>
        <w:lang w:eastAsia="en-US" w:bidi="ar-SA"/>
      </w:rPr>
    </w:lvl>
  </w:abstractNum>
  <w:abstractNum w:abstractNumId="3">
    <w:nsid w:val="16FE43A8"/>
    <w:multiLevelType w:val="hybridMultilevel"/>
    <w:tmpl w:val="95766324"/>
    <w:lvl w:ilvl="0" w:tplc="FB4ADE08">
      <w:start w:val="1"/>
      <w:numFmt w:val="decimal"/>
      <w:lvlText w:val="%1"/>
      <w:lvlJc w:val="left"/>
      <w:pPr>
        <w:ind w:left="743" w:hanging="284"/>
      </w:pPr>
      <w:rPr>
        <w:rFonts w:ascii="Times New Roman" w:eastAsia="Times New Roman" w:hAnsi="Times New Roman" w:cs="Times New Roman" w:hint="default"/>
        <w:b w:val="0"/>
        <w:bCs w:val="0"/>
        <w:i w:val="0"/>
        <w:iCs w:val="0"/>
        <w:color w:val="231F20"/>
        <w:spacing w:val="0"/>
        <w:w w:val="100"/>
        <w:sz w:val="14"/>
        <w:szCs w:val="14"/>
        <w:lang w:eastAsia="en-US" w:bidi="ar-SA"/>
      </w:rPr>
    </w:lvl>
    <w:lvl w:ilvl="1" w:tplc="949490BE">
      <w:numFmt w:val="bullet"/>
      <w:lvlText w:val="•"/>
      <w:lvlJc w:val="left"/>
      <w:pPr>
        <w:ind w:left="1792" w:hanging="284"/>
      </w:pPr>
      <w:rPr>
        <w:rFonts w:hint="default"/>
        <w:lang w:eastAsia="en-US" w:bidi="ar-SA"/>
      </w:rPr>
    </w:lvl>
    <w:lvl w:ilvl="2" w:tplc="6B704A5A">
      <w:numFmt w:val="bullet"/>
      <w:lvlText w:val="•"/>
      <w:lvlJc w:val="left"/>
      <w:pPr>
        <w:ind w:left="2845" w:hanging="284"/>
      </w:pPr>
      <w:rPr>
        <w:rFonts w:hint="default"/>
        <w:lang w:eastAsia="en-US" w:bidi="ar-SA"/>
      </w:rPr>
    </w:lvl>
    <w:lvl w:ilvl="3" w:tplc="C29089A4">
      <w:numFmt w:val="bullet"/>
      <w:lvlText w:val="•"/>
      <w:lvlJc w:val="left"/>
      <w:pPr>
        <w:ind w:left="3897" w:hanging="284"/>
      </w:pPr>
      <w:rPr>
        <w:rFonts w:hint="default"/>
        <w:lang w:eastAsia="en-US" w:bidi="ar-SA"/>
      </w:rPr>
    </w:lvl>
    <w:lvl w:ilvl="4" w:tplc="B8DEA89C">
      <w:numFmt w:val="bullet"/>
      <w:lvlText w:val="•"/>
      <w:lvlJc w:val="left"/>
      <w:pPr>
        <w:ind w:left="4950" w:hanging="284"/>
      </w:pPr>
      <w:rPr>
        <w:rFonts w:hint="default"/>
        <w:lang w:eastAsia="en-US" w:bidi="ar-SA"/>
      </w:rPr>
    </w:lvl>
    <w:lvl w:ilvl="5" w:tplc="0C9ADC06">
      <w:numFmt w:val="bullet"/>
      <w:lvlText w:val="•"/>
      <w:lvlJc w:val="left"/>
      <w:pPr>
        <w:ind w:left="6002" w:hanging="284"/>
      </w:pPr>
      <w:rPr>
        <w:rFonts w:hint="default"/>
        <w:lang w:eastAsia="en-US" w:bidi="ar-SA"/>
      </w:rPr>
    </w:lvl>
    <w:lvl w:ilvl="6" w:tplc="66C036D0">
      <w:numFmt w:val="bullet"/>
      <w:lvlText w:val="•"/>
      <w:lvlJc w:val="left"/>
      <w:pPr>
        <w:ind w:left="7055" w:hanging="284"/>
      </w:pPr>
      <w:rPr>
        <w:rFonts w:hint="default"/>
        <w:lang w:eastAsia="en-US" w:bidi="ar-SA"/>
      </w:rPr>
    </w:lvl>
    <w:lvl w:ilvl="7" w:tplc="25626312">
      <w:numFmt w:val="bullet"/>
      <w:lvlText w:val="•"/>
      <w:lvlJc w:val="left"/>
      <w:pPr>
        <w:ind w:left="8107" w:hanging="284"/>
      </w:pPr>
      <w:rPr>
        <w:rFonts w:hint="default"/>
        <w:lang w:eastAsia="en-US" w:bidi="ar-SA"/>
      </w:rPr>
    </w:lvl>
    <w:lvl w:ilvl="8" w:tplc="4786779E">
      <w:numFmt w:val="bullet"/>
      <w:lvlText w:val="•"/>
      <w:lvlJc w:val="left"/>
      <w:pPr>
        <w:ind w:left="9160" w:hanging="284"/>
      </w:pPr>
      <w:rPr>
        <w:rFonts w:hint="default"/>
        <w:lang w:eastAsia="en-US" w:bidi="ar-SA"/>
      </w:rPr>
    </w:lvl>
  </w:abstractNum>
  <w:abstractNum w:abstractNumId="4">
    <w:nsid w:val="20836BA8"/>
    <w:multiLevelType w:val="hybridMultilevel"/>
    <w:tmpl w:val="A846343E"/>
    <w:lvl w:ilvl="0" w:tplc="9596352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7B236B"/>
    <w:multiLevelType w:val="hybridMultilevel"/>
    <w:tmpl w:val="E132F926"/>
    <w:lvl w:ilvl="0" w:tplc="D098D250">
      <w:numFmt w:val="bullet"/>
      <w:lvlText w:val="–"/>
      <w:lvlJc w:val="left"/>
      <w:pPr>
        <w:ind w:left="56" w:hanging="105"/>
      </w:pPr>
      <w:rPr>
        <w:rFonts w:ascii="Times New Roman" w:eastAsia="Times New Roman" w:hAnsi="Times New Roman" w:cs="Times New Roman" w:hint="default"/>
        <w:b w:val="0"/>
        <w:bCs w:val="0"/>
        <w:i w:val="0"/>
        <w:iCs w:val="0"/>
        <w:color w:val="231F20"/>
        <w:spacing w:val="0"/>
        <w:w w:val="100"/>
        <w:sz w:val="14"/>
        <w:szCs w:val="14"/>
        <w:lang w:eastAsia="en-US" w:bidi="ar-SA"/>
      </w:rPr>
    </w:lvl>
    <w:lvl w:ilvl="1" w:tplc="F1F4B168">
      <w:numFmt w:val="bullet"/>
      <w:lvlText w:val="•"/>
      <w:lvlJc w:val="left"/>
      <w:pPr>
        <w:ind w:left="347" w:hanging="105"/>
      </w:pPr>
      <w:rPr>
        <w:rFonts w:hint="default"/>
        <w:lang w:eastAsia="en-US" w:bidi="ar-SA"/>
      </w:rPr>
    </w:lvl>
    <w:lvl w:ilvl="2" w:tplc="50A40B9E">
      <w:numFmt w:val="bullet"/>
      <w:lvlText w:val="•"/>
      <w:lvlJc w:val="left"/>
      <w:pPr>
        <w:ind w:left="635" w:hanging="105"/>
      </w:pPr>
      <w:rPr>
        <w:rFonts w:hint="default"/>
        <w:lang w:eastAsia="en-US" w:bidi="ar-SA"/>
      </w:rPr>
    </w:lvl>
    <w:lvl w:ilvl="3" w:tplc="20B41E3C">
      <w:numFmt w:val="bullet"/>
      <w:lvlText w:val="•"/>
      <w:lvlJc w:val="left"/>
      <w:pPr>
        <w:ind w:left="923" w:hanging="105"/>
      </w:pPr>
      <w:rPr>
        <w:rFonts w:hint="default"/>
        <w:lang w:eastAsia="en-US" w:bidi="ar-SA"/>
      </w:rPr>
    </w:lvl>
    <w:lvl w:ilvl="4" w:tplc="64102A6C">
      <w:numFmt w:val="bullet"/>
      <w:lvlText w:val="•"/>
      <w:lvlJc w:val="left"/>
      <w:pPr>
        <w:ind w:left="1211" w:hanging="105"/>
      </w:pPr>
      <w:rPr>
        <w:rFonts w:hint="default"/>
        <w:lang w:eastAsia="en-US" w:bidi="ar-SA"/>
      </w:rPr>
    </w:lvl>
    <w:lvl w:ilvl="5" w:tplc="DAF8F98E">
      <w:numFmt w:val="bullet"/>
      <w:lvlText w:val="•"/>
      <w:lvlJc w:val="left"/>
      <w:pPr>
        <w:ind w:left="1499" w:hanging="105"/>
      </w:pPr>
      <w:rPr>
        <w:rFonts w:hint="default"/>
        <w:lang w:eastAsia="en-US" w:bidi="ar-SA"/>
      </w:rPr>
    </w:lvl>
    <w:lvl w:ilvl="6" w:tplc="4D90254E">
      <w:numFmt w:val="bullet"/>
      <w:lvlText w:val="•"/>
      <w:lvlJc w:val="left"/>
      <w:pPr>
        <w:ind w:left="1786" w:hanging="105"/>
      </w:pPr>
      <w:rPr>
        <w:rFonts w:hint="default"/>
        <w:lang w:eastAsia="en-US" w:bidi="ar-SA"/>
      </w:rPr>
    </w:lvl>
    <w:lvl w:ilvl="7" w:tplc="AE64B030">
      <w:numFmt w:val="bullet"/>
      <w:lvlText w:val="•"/>
      <w:lvlJc w:val="left"/>
      <w:pPr>
        <w:ind w:left="2074" w:hanging="105"/>
      </w:pPr>
      <w:rPr>
        <w:rFonts w:hint="default"/>
        <w:lang w:eastAsia="en-US" w:bidi="ar-SA"/>
      </w:rPr>
    </w:lvl>
    <w:lvl w:ilvl="8" w:tplc="BAF00140">
      <w:numFmt w:val="bullet"/>
      <w:lvlText w:val="•"/>
      <w:lvlJc w:val="left"/>
      <w:pPr>
        <w:ind w:left="2362" w:hanging="105"/>
      </w:pPr>
      <w:rPr>
        <w:rFonts w:hint="default"/>
        <w:lang w:eastAsia="en-US" w:bidi="ar-SA"/>
      </w:rPr>
    </w:lvl>
  </w:abstractNum>
  <w:abstractNum w:abstractNumId="6">
    <w:nsid w:val="26357D52"/>
    <w:multiLevelType w:val="hybridMultilevel"/>
    <w:tmpl w:val="FAFC5E3C"/>
    <w:lvl w:ilvl="0" w:tplc="82986528">
      <w:start w:val="1"/>
      <w:numFmt w:val="decimal"/>
      <w:lvlText w:val="%1)"/>
      <w:lvlJc w:val="left"/>
      <w:pPr>
        <w:ind w:left="1052" w:hanging="195"/>
      </w:pPr>
      <w:rPr>
        <w:rFonts w:ascii="Times New Roman" w:eastAsia="Times New Roman" w:hAnsi="Times New Roman" w:cs="Times New Roman" w:hint="default"/>
        <w:b w:val="0"/>
        <w:bCs w:val="0"/>
        <w:i w:val="0"/>
        <w:iCs w:val="0"/>
        <w:color w:val="231F20"/>
        <w:spacing w:val="0"/>
        <w:w w:val="100"/>
        <w:sz w:val="18"/>
        <w:szCs w:val="18"/>
        <w:lang w:eastAsia="en-US" w:bidi="ar-SA"/>
      </w:rPr>
    </w:lvl>
    <w:lvl w:ilvl="1" w:tplc="3BB64270">
      <w:numFmt w:val="bullet"/>
      <w:lvlText w:val="•"/>
      <w:lvlJc w:val="left"/>
      <w:pPr>
        <w:ind w:left="2080" w:hanging="195"/>
      </w:pPr>
      <w:rPr>
        <w:rFonts w:hint="default"/>
        <w:lang w:eastAsia="en-US" w:bidi="ar-SA"/>
      </w:rPr>
    </w:lvl>
    <w:lvl w:ilvl="2" w:tplc="2974D408">
      <w:numFmt w:val="bullet"/>
      <w:lvlText w:val="•"/>
      <w:lvlJc w:val="left"/>
      <w:pPr>
        <w:ind w:left="3101" w:hanging="195"/>
      </w:pPr>
      <w:rPr>
        <w:rFonts w:hint="default"/>
        <w:lang w:eastAsia="en-US" w:bidi="ar-SA"/>
      </w:rPr>
    </w:lvl>
    <w:lvl w:ilvl="3" w:tplc="C7F6A06C">
      <w:numFmt w:val="bullet"/>
      <w:lvlText w:val="•"/>
      <w:lvlJc w:val="left"/>
      <w:pPr>
        <w:ind w:left="4121" w:hanging="195"/>
      </w:pPr>
      <w:rPr>
        <w:rFonts w:hint="default"/>
        <w:lang w:eastAsia="en-US" w:bidi="ar-SA"/>
      </w:rPr>
    </w:lvl>
    <w:lvl w:ilvl="4" w:tplc="FF70F922">
      <w:numFmt w:val="bullet"/>
      <w:lvlText w:val="•"/>
      <w:lvlJc w:val="left"/>
      <w:pPr>
        <w:ind w:left="5142" w:hanging="195"/>
      </w:pPr>
      <w:rPr>
        <w:rFonts w:hint="default"/>
        <w:lang w:eastAsia="en-US" w:bidi="ar-SA"/>
      </w:rPr>
    </w:lvl>
    <w:lvl w:ilvl="5" w:tplc="288019A4">
      <w:numFmt w:val="bullet"/>
      <w:lvlText w:val="•"/>
      <w:lvlJc w:val="left"/>
      <w:pPr>
        <w:ind w:left="6162" w:hanging="195"/>
      </w:pPr>
      <w:rPr>
        <w:rFonts w:hint="default"/>
        <w:lang w:eastAsia="en-US" w:bidi="ar-SA"/>
      </w:rPr>
    </w:lvl>
    <w:lvl w:ilvl="6" w:tplc="0AE8D64A">
      <w:numFmt w:val="bullet"/>
      <w:lvlText w:val="•"/>
      <w:lvlJc w:val="left"/>
      <w:pPr>
        <w:ind w:left="7183" w:hanging="195"/>
      </w:pPr>
      <w:rPr>
        <w:rFonts w:hint="default"/>
        <w:lang w:eastAsia="en-US" w:bidi="ar-SA"/>
      </w:rPr>
    </w:lvl>
    <w:lvl w:ilvl="7" w:tplc="83DC16D4">
      <w:numFmt w:val="bullet"/>
      <w:lvlText w:val="•"/>
      <w:lvlJc w:val="left"/>
      <w:pPr>
        <w:ind w:left="8203" w:hanging="195"/>
      </w:pPr>
      <w:rPr>
        <w:rFonts w:hint="default"/>
        <w:lang w:eastAsia="en-US" w:bidi="ar-SA"/>
      </w:rPr>
    </w:lvl>
    <w:lvl w:ilvl="8" w:tplc="4984C8A6">
      <w:numFmt w:val="bullet"/>
      <w:lvlText w:val="•"/>
      <w:lvlJc w:val="left"/>
      <w:pPr>
        <w:ind w:left="9224" w:hanging="195"/>
      </w:pPr>
      <w:rPr>
        <w:rFonts w:hint="default"/>
        <w:lang w:eastAsia="en-US" w:bidi="ar-SA"/>
      </w:rPr>
    </w:lvl>
  </w:abstractNum>
  <w:abstractNum w:abstractNumId="7">
    <w:nsid w:val="2EB57F98"/>
    <w:multiLevelType w:val="hybridMultilevel"/>
    <w:tmpl w:val="A170C070"/>
    <w:lvl w:ilvl="0" w:tplc="3DE03810">
      <w:numFmt w:val="bullet"/>
      <w:lvlText w:val="–"/>
      <w:lvlJc w:val="left"/>
      <w:pPr>
        <w:ind w:left="56" w:hanging="105"/>
      </w:pPr>
      <w:rPr>
        <w:rFonts w:ascii="Times New Roman" w:eastAsia="Times New Roman" w:hAnsi="Times New Roman" w:cs="Times New Roman" w:hint="default"/>
        <w:b w:val="0"/>
        <w:bCs w:val="0"/>
        <w:i w:val="0"/>
        <w:iCs w:val="0"/>
        <w:color w:val="231F20"/>
        <w:spacing w:val="0"/>
        <w:w w:val="100"/>
        <w:sz w:val="14"/>
        <w:szCs w:val="14"/>
        <w:lang w:eastAsia="en-US" w:bidi="ar-SA"/>
      </w:rPr>
    </w:lvl>
    <w:lvl w:ilvl="1" w:tplc="0FA81E86">
      <w:numFmt w:val="bullet"/>
      <w:lvlText w:val="•"/>
      <w:lvlJc w:val="left"/>
      <w:pPr>
        <w:ind w:left="347" w:hanging="105"/>
      </w:pPr>
      <w:rPr>
        <w:rFonts w:hint="default"/>
        <w:lang w:eastAsia="en-US" w:bidi="ar-SA"/>
      </w:rPr>
    </w:lvl>
    <w:lvl w:ilvl="2" w:tplc="71FC58FE">
      <w:numFmt w:val="bullet"/>
      <w:lvlText w:val="•"/>
      <w:lvlJc w:val="left"/>
      <w:pPr>
        <w:ind w:left="635" w:hanging="105"/>
      </w:pPr>
      <w:rPr>
        <w:rFonts w:hint="default"/>
        <w:lang w:eastAsia="en-US" w:bidi="ar-SA"/>
      </w:rPr>
    </w:lvl>
    <w:lvl w:ilvl="3" w:tplc="9C9EEF8E">
      <w:numFmt w:val="bullet"/>
      <w:lvlText w:val="•"/>
      <w:lvlJc w:val="left"/>
      <w:pPr>
        <w:ind w:left="923" w:hanging="105"/>
      </w:pPr>
      <w:rPr>
        <w:rFonts w:hint="default"/>
        <w:lang w:eastAsia="en-US" w:bidi="ar-SA"/>
      </w:rPr>
    </w:lvl>
    <w:lvl w:ilvl="4" w:tplc="A89020F0">
      <w:numFmt w:val="bullet"/>
      <w:lvlText w:val="•"/>
      <w:lvlJc w:val="left"/>
      <w:pPr>
        <w:ind w:left="1211" w:hanging="105"/>
      </w:pPr>
      <w:rPr>
        <w:rFonts w:hint="default"/>
        <w:lang w:eastAsia="en-US" w:bidi="ar-SA"/>
      </w:rPr>
    </w:lvl>
    <w:lvl w:ilvl="5" w:tplc="18364E7A">
      <w:numFmt w:val="bullet"/>
      <w:lvlText w:val="•"/>
      <w:lvlJc w:val="left"/>
      <w:pPr>
        <w:ind w:left="1499" w:hanging="105"/>
      </w:pPr>
      <w:rPr>
        <w:rFonts w:hint="default"/>
        <w:lang w:eastAsia="en-US" w:bidi="ar-SA"/>
      </w:rPr>
    </w:lvl>
    <w:lvl w:ilvl="6" w:tplc="389C34F2">
      <w:numFmt w:val="bullet"/>
      <w:lvlText w:val="•"/>
      <w:lvlJc w:val="left"/>
      <w:pPr>
        <w:ind w:left="1786" w:hanging="105"/>
      </w:pPr>
      <w:rPr>
        <w:rFonts w:hint="default"/>
        <w:lang w:eastAsia="en-US" w:bidi="ar-SA"/>
      </w:rPr>
    </w:lvl>
    <w:lvl w:ilvl="7" w:tplc="70D6352E">
      <w:numFmt w:val="bullet"/>
      <w:lvlText w:val="•"/>
      <w:lvlJc w:val="left"/>
      <w:pPr>
        <w:ind w:left="2074" w:hanging="105"/>
      </w:pPr>
      <w:rPr>
        <w:rFonts w:hint="default"/>
        <w:lang w:eastAsia="en-US" w:bidi="ar-SA"/>
      </w:rPr>
    </w:lvl>
    <w:lvl w:ilvl="8" w:tplc="7D34CF70">
      <w:numFmt w:val="bullet"/>
      <w:lvlText w:val="•"/>
      <w:lvlJc w:val="left"/>
      <w:pPr>
        <w:ind w:left="2362" w:hanging="105"/>
      </w:pPr>
      <w:rPr>
        <w:rFonts w:hint="default"/>
        <w:lang w:eastAsia="en-US" w:bidi="ar-SA"/>
      </w:rPr>
    </w:lvl>
  </w:abstractNum>
  <w:abstractNum w:abstractNumId="8">
    <w:nsid w:val="41B86FDF"/>
    <w:multiLevelType w:val="hybridMultilevel"/>
    <w:tmpl w:val="AB6E3FEC"/>
    <w:lvl w:ilvl="0" w:tplc="9596352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047A9F"/>
    <w:multiLevelType w:val="hybridMultilevel"/>
    <w:tmpl w:val="CCA8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EA4C74"/>
    <w:multiLevelType w:val="hybridMultilevel"/>
    <w:tmpl w:val="635E8BC4"/>
    <w:lvl w:ilvl="0" w:tplc="69E87F2C">
      <w:numFmt w:val="bullet"/>
      <w:lvlText w:val="–"/>
      <w:lvlJc w:val="left"/>
      <w:pPr>
        <w:ind w:left="460" w:hanging="148"/>
      </w:pPr>
      <w:rPr>
        <w:rFonts w:ascii="Times New Roman" w:eastAsia="Times New Roman" w:hAnsi="Times New Roman" w:cs="Times New Roman" w:hint="default"/>
        <w:b w:val="0"/>
        <w:bCs w:val="0"/>
        <w:i w:val="0"/>
        <w:iCs w:val="0"/>
        <w:color w:val="231F20"/>
        <w:spacing w:val="0"/>
        <w:w w:val="100"/>
        <w:sz w:val="18"/>
        <w:szCs w:val="18"/>
        <w:lang w:eastAsia="en-US" w:bidi="ar-SA"/>
      </w:rPr>
    </w:lvl>
    <w:lvl w:ilvl="1" w:tplc="1F4CE7CE">
      <w:numFmt w:val="bullet"/>
      <w:lvlText w:val="•"/>
      <w:lvlJc w:val="left"/>
      <w:pPr>
        <w:ind w:left="1540" w:hanging="148"/>
      </w:pPr>
      <w:rPr>
        <w:rFonts w:hint="default"/>
        <w:lang w:eastAsia="en-US" w:bidi="ar-SA"/>
      </w:rPr>
    </w:lvl>
    <w:lvl w:ilvl="2" w:tplc="84567E32">
      <w:numFmt w:val="bullet"/>
      <w:lvlText w:val="•"/>
      <w:lvlJc w:val="left"/>
      <w:pPr>
        <w:ind w:left="2621" w:hanging="148"/>
      </w:pPr>
      <w:rPr>
        <w:rFonts w:hint="default"/>
        <w:lang w:eastAsia="en-US" w:bidi="ar-SA"/>
      </w:rPr>
    </w:lvl>
    <w:lvl w:ilvl="3" w:tplc="C77A32CC">
      <w:numFmt w:val="bullet"/>
      <w:lvlText w:val="•"/>
      <w:lvlJc w:val="left"/>
      <w:pPr>
        <w:ind w:left="3701" w:hanging="148"/>
      </w:pPr>
      <w:rPr>
        <w:rFonts w:hint="default"/>
        <w:lang w:eastAsia="en-US" w:bidi="ar-SA"/>
      </w:rPr>
    </w:lvl>
    <w:lvl w:ilvl="4" w:tplc="0D7E1F74">
      <w:numFmt w:val="bullet"/>
      <w:lvlText w:val="•"/>
      <w:lvlJc w:val="left"/>
      <w:pPr>
        <w:ind w:left="4782" w:hanging="148"/>
      </w:pPr>
      <w:rPr>
        <w:rFonts w:hint="default"/>
        <w:lang w:eastAsia="en-US" w:bidi="ar-SA"/>
      </w:rPr>
    </w:lvl>
    <w:lvl w:ilvl="5" w:tplc="0504CF84">
      <w:numFmt w:val="bullet"/>
      <w:lvlText w:val="•"/>
      <w:lvlJc w:val="left"/>
      <w:pPr>
        <w:ind w:left="5862" w:hanging="148"/>
      </w:pPr>
      <w:rPr>
        <w:rFonts w:hint="default"/>
        <w:lang w:eastAsia="en-US" w:bidi="ar-SA"/>
      </w:rPr>
    </w:lvl>
    <w:lvl w:ilvl="6" w:tplc="939672C4">
      <w:numFmt w:val="bullet"/>
      <w:lvlText w:val="•"/>
      <w:lvlJc w:val="left"/>
      <w:pPr>
        <w:ind w:left="6943" w:hanging="148"/>
      </w:pPr>
      <w:rPr>
        <w:rFonts w:hint="default"/>
        <w:lang w:eastAsia="en-US" w:bidi="ar-SA"/>
      </w:rPr>
    </w:lvl>
    <w:lvl w:ilvl="7" w:tplc="3AAA116C">
      <w:numFmt w:val="bullet"/>
      <w:lvlText w:val="•"/>
      <w:lvlJc w:val="left"/>
      <w:pPr>
        <w:ind w:left="8023" w:hanging="148"/>
      </w:pPr>
      <w:rPr>
        <w:rFonts w:hint="default"/>
        <w:lang w:eastAsia="en-US" w:bidi="ar-SA"/>
      </w:rPr>
    </w:lvl>
    <w:lvl w:ilvl="8" w:tplc="DC066B8A">
      <w:numFmt w:val="bullet"/>
      <w:lvlText w:val="•"/>
      <w:lvlJc w:val="left"/>
      <w:pPr>
        <w:ind w:left="9104" w:hanging="148"/>
      </w:pPr>
      <w:rPr>
        <w:rFonts w:hint="default"/>
        <w:lang w:eastAsia="en-US" w:bidi="ar-SA"/>
      </w:rPr>
    </w:lvl>
  </w:abstractNum>
  <w:abstractNum w:abstractNumId="11">
    <w:nsid w:val="4ECF242A"/>
    <w:multiLevelType w:val="hybridMultilevel"/>
    <w:tmpl w:val="18DC2ECC"/>
    <w:lvl w:ilvl="0" w:tplc="8E34D8B6">
      <w:numFmt w:val="bullet"/>
      <w:lvlText w:val="–"/>
      <w:lvlJc w:val="left"/>
      <w:pPr>
        <w:ind w:left="459" w:hanging="137"/>
      </w:pPr>
      <w:rPr>
        <w:rFonts w:ascii="Times New Roman" w:eastAsia="Times New Roman" w:hAnsi="Times New Roman" w:cs="Times New Roman" w:hint="default"/>
        <w:b w:val="0"/>
        <w:bCs w:val="0"/>
        <w:i w:val="0"/>
        <w:iCs w:val="0"/>
        <w:color w:val="231F20"/>
        <w:spacing w:val="0"/>
        <w:w w:val="100"/>
        <w:sz w:val="18"/>
        <w:szCs w:val="18"/>
        <w:lang w:eastAsia="en-US" w:bidi="ar-SA"/>
      </w:rPr>
    </w:lvl>
    <w:lvl w:ilvl="1" w:tplc="39086A20">
      <w:numFmt w:val="bullet"/>
      <w:lvlText w:val="•"/>
      <w:lvlJc w:val="left"/>
      <w:pPr>
        <w:ind w:left="1540" w:hanging="137"/>
      </w:pPr>
      <w:rPr>
        <w:rFonts w:hint="default"/>
        <w:lang w:eastAsia="en-US" w:bidi="ar-SA"/>
      </w:rPr>
    </w:lvl>
    <w:lvl w:ilvl="2" w:tplc="CD524C1E">
      <w:numFmt w:val="bullet"/>
      <w:lvlText w:val="•"/>
      <w:lvlJc w:val="left"/>
      <w:pPr>
        <w:ind w:left="2621" w:hanging="137"/>
      </w:pPr>
      <w:rPr>
        <w:rFonts w:hint="default"/>
        <w:lang w:eastAsia="en-US" w:bidi="ar-SA"/>
      </w:rPr>
    </w:lvl>
    <w:lvl w:ilvl="3" w:tplc="9CEC9646">
      <w:numFmt w:val="bullet"/>
      <w:lvlText w:val="•"/>
      <w:lvlJc w:val="left"/>
      <w:pPr>
        <w:ind w:left="3701" w:hanging="137"/>
      </w:pPr>
      <w:rPr>
        <w:rFonts w:hint="default"/>
        <w:lang w:eastAsia="en-US" w:bidi="ar-SA"/>
      </w:rPr>
    </w:lvl>
    <w:lvl w:ilvl="4" w:tplc="96DCF2B0">
      <w:numFmt w:val="bullet"/>
      <w:lvlText w:val="•"/>
      <w:lvlJc w:val="left"/>
      <w:pPr>
        <w:ind w:left="4782" w:hanging="137"/>
      </w:pPr>
      <w:rPr>
        <w:rFonts w:hint="default"/>
        <w:lang w:eastAsia="en-US" w:bidi="ar-SA"/>
      </w:rPr>
    </w:lvl>
    <w:lvl w:ilvl="5" w:tplc="F2425D82">
      <w:numFmt w:val="bullet"/>
      <w:lvlText w:val="•"/>
      <w:lvlJc w:val="left"/>
      <w:pPr>
        <w:ind w:left="5862" w:hanging="137"/>
      </w:pPr>
      <w:rPr>
        <w:rFonts w:hint="default"/>
        <w:lang w:eastAsia="en-US" w:bidi="ar-SA"/>
      </w:rPr>
    </w:lvl>
    <w:lvl w:ilvl="6" w:tplc="C1403AD8">
      <w:numFmt w:val="bullet"/>
      <w:lvlText w:val="•"/>
      <w:lvlJc w:val="left"/>
      <w:pPr>
        <w:ind w:left="6943" w:hanging="137"/>
      </w:pPr>
      <w:rPr>
        <w:rFonts w:hint="default"/>
        <w:lang w:eastAsia="en-US" w:bidi="ar-SA"/>
      </w:rPr>
    </w:lvl>
    <w:lvl w:ilvl="7" w:tplc="03E82160">
      <w:numFmt w:val="bullet"/>
      <w:lvlText w:val="•"/>
      <w:lvlJc w:val="left"/>
      <w:pPr>
        <w:ind w:left="8023" w:hanging="137"/>
      </w:pPr>
      <w:rPr>
        <w:rFonts w:hint="default"/>
        <w:lang w:eastAsia="en-US" w:bidi="ar-SA"/>
      </w:rPr>
    </w:lvl>
    <w:lvl w:ilvl="8" w:tplc="BF2C79DC">
      <w:numFmt w:val="bullet"/>
      <w:lvlText w:val="•"/>
      <w:lvlJc w:val="left"/>
      <w:pPr>
        <w:ind w:left="9104" w:hanging="137"/>
      </w:pPr>
      <w:rPr>
        <w:rFonts w:hint="default"/>
        <w:lang w:eastAsia="en-US" w:bidi="ar-SA"/>
      </w:rPr>
    </w:lvl>
  </w:abstractNum>
  <w:abstractNum w:abstractNumId="12">
    <w:nsid w:val="769453AC"/>
    <w:multiLevelType w:val="hybridMultilevel"/>
    <w:tmpl w:val="5C28E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3C1B55"/>
    <w:multiLevelType w:val="hybridMultilevel"/>
    <w:tmpl w:val="7D5A67D0"/>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4">
    <w:nsid w:val="7C797B26"/>
    <w:multiLevelType w:val="hybridMultilevel"/>
    <w:tmpl w:val="511E7670"/>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num w:numId="1">
    <w:abstractNumId w:val="7"/>
  </w:num>
  <w:num w:numId="2">
    <w:abstractNumId w:val="5"/>
  </w:num>
  <w:num w:numId="3">
    <w:abstractNumId w:val="6"/>
  </w:num>
  <w:num w:numId="4">
    <w:abstractNumId w:val="3"/>
  </w:num>
  <w:num w:numId="5">
    <w:abstractNumId w:val="11"/>
  </w:num>
  <w:num w:numId="6">
    <w:abstractNumId w:val="10"/>
  </w:num>
  <w:num w:numId="7">
    <w:abstractNumId w:val="2"/>
  </w:num>
  <w:num w:numId="8">
    <w:abstractNumId w:val="0"/>
  </w:num>
  <w:num w:numId="9">
    <w:abstractNumId w:val="13"/>
  </w:num>
  <w:num w:numId="10">
    <w:abstractNumId w:val="14"/>
  </w:num>
  <w:num w:numId="11">
    <w:abstractNumId w:val="9"/>
  </w:num>
  <w:num w:numId="12">
    <w:abstractNumId w:val="8"/>
  </w:num>
  <w:num w:numId="13">
    <w:abstractNumId w:val="1"/>
  </w:num>
  <w:num w:numId="14">
    <w:abstractNumId w:val="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729F9"/>
    <w:rsid w:val="00003BC5"/>
    <w:rsid w:val="00012F10"/>
    <w:rsid w:val="0003475C"/>
    <w:rsid w:val="0003663D"/>
    <w:rsid w:val="00036741"/>
    <w:rsid w:val="000450E5"/>
    <w:rsid w:val="00045B59"/>
    <w:rsid w:val="00045BAF"/>
    <w:rsid w:val="00057750"/>
    <w:rsid w:val="000812FB"/>
    <w:rsid w:val="00081FFA"/>
    <w:rsid w:val="00084C4E"/>
    <w:rsid w:val="00096FCF"/>
    <w:rsid w:val="000B593F"/>
    <w:rsid w:val="000B6165"/>
    <w:rsid w:val="000D40CD"/>
    <w:rsid w:val="000D59C2"/>
    <w:rsid w:val="000D6F00"/>
    <w:rsid w:val="000E31DB"/>
    <w:rsid w:val="000E6F55"/>
    <w:rsid w:val="000F3363"/>
    <w:rsid w:val="00100309"/>
    <w:rsid w:val="001019B3"/>
    <w:rsid w:val="00102B7C"/>
    <w:rsid w:val="0010706D"/>
    <w:rsid w:val="0013253C"/>
    <w:rsid w:val="00133296"/>
    <w:rsid w:val="00151B70"/>
    <w:rsid w:val="00156571"/>
    <w:rsid w:val="00170B69"/>
    <w:rsid w:val="00175BB2"/>
    <w:rsid w:val="00185CFE"/>
    <w:rsid w:val="00192F3D"/>
    <w:rsid w:val="001B010E"/>
    <w:rsid w:val="001B1C6D"/>
    <w:rsid w:val="001B1C9D"/>
    <w:rsid w:val="001B78F9"/>
    <w:rsid w:val="001C786D"/>
    <w:rsid w:val="001D5B39"/>
    <w:rsid w:val="001F4029"/>
    <w:rsid w:val="001F58F9"/>
    <w:rsid w:val="001F6AD1"/>
    <w:rsid w:val="00210E41"/>
    <w:rsid w:val="00232A31"/>
    <w:rsid w:val="00233D37"/>
    <w:rsid w:val="002371A8"/>
    <w:rsid w:val="00252B08"/>
    <w:rsid w:val="002553B0"/>
    <w:rsid w:val="00255784"/>
    <w:rsid w:val="00262291"/>
    <w:rsid w:val="0026574D"/>
    <w:rsid w:val="00277576"/>
    <w:rsid w:val="002823F9"/>
    <w:rsid w:val="002A4336"/>
    <w:rsid w:val="002A65A1"/>
    <w:rsid w:val="002B0F52"/>
    <w:rsid w:val="002B742C"/>
    <w:rsid w:val="002C5513"/>
    <w:rsid w:val="002D69C3"/>
    <w:rsid w:val="002E232B"/>
    <w:rsid w:val="002E424D"/>
    <w:rsid w:val="00317F13"/>
    <w:rsid w:val="00321A49"/>
    <w:rsid w:val="00334861"/>
    <w:rsid w:val="00343642"/>
    <w:rsid w:val="0035220F"/>
    <w:rsid w:val="00353C81"/>
    <w:rsid w:val="00354AE3"/>
    <w:rsid w:val="00361DCB"/>
    <w:rsid w:val="00370D05"/>
    <w:rsid w:val="00372264"/>
    <w:rsid w:val="0038172D"/>
    <w:rsid w:val="00393DFD"/>
    <w:rsid w:val="003A65B2"/>
    <w:rsid w:val="003A7DF3"/>
    <w:rsid w:val="003C4C41"/>
    <w:rsid w:val="003D1A11"/>
    <w:rsid w:val="003E1EA3"/>
    <w:rsid w:val="003E2AB3"/>
    <w:rsid w:val="003E6FE7"/>
    <w:rsid w:val="003F3C91"/>
    <w:rsid w:val="003F5814"/>
    <w:rsid w:val="003F79D9"/>
    <w:rsid w:val="004145D8"/>
    <w:rsid w:val="00414FF5"/>
    <w:rsid w:val="004174A8"/>
    <w:rsid w:val="0042644A"/>
    <w:rsid w:val="004323AF"/>
    <w:rsid w:val="00432CE3"/>
    <w:rsid w:val="004527B6"/>
    <w:rsid w:val="004712F1"/>
    <w:rsid w:val="00480DD1"/>
    <w:rsid w:val="0049388B"/>
    <w:rsid w:val="00495535"/>
    <w:rsid w:val="004B4335"/>
    <w:rsid w:val="004D779B"/>
    <w:rsid w:val="004E2B81"/>
    <w:rsid w:val="004F597A"/>
    <w:rsid w:val="0050129C"/>
    <w:rsid w:val="00502E1C"/>
    <w:rsid w:val="00503CE3"/>
    <w:rsid w:val="00520D26"/>
    <w:rsid w:val="005226BA"/>
    <w:rsid w:val="00522FD9"/>
    <w:rsid w:val="0052353D"/>
    <w:rsid w:val="00525325"/>
    <w:rsid w:val="00530D12"/>
    <w:rsid w:val="00532406"/>
    <w:rsid w:val="00545CAA"/>
    <w:rsid w:val="005513FB"/>
    <w:rsid w:val="00561F7A"/>
    <w:rsid w:val="005719E0"/>
    <w:rsid w:val="00574E89"/>
    <w:rsid w:val="00587949"/>
    <w:rsid w:val="00587FCE"/>
    <w:rsid w:val="0059473F"/>
    <w:rsid w:val="005A3E33"/>
    <w:rsid w:val="005C7A79"/>
    <w:rsid w:val="005E580E"/>
    <w:rsid w:val="005E5963"/>
    <w:rsid w:val="005F66AB"/>
    <w:rsid w:val="00604AD1"/>
    <w:rsid w:val="00616D01"/>
    <w:rsid w:val="00641860"/>
    <w:rsid w:val="00642CE1"/>
    <w:rsid w:val="00647AB3"/>
    <w:rsid w:val="006570D4"/>
    <w:rsid w:val="00663B47"/>
    <w:rsid w:val="006729F9"/>
    <w:rsid w:val="00675CB5"/>
    <w:rsid w:val="00676303"/>
    <w:rsid w:val="00681EA4"/>
    <w:rsid w:val="0068499B"/>
    <w:rsid w:val="006A55F7"/>
    <w:rsid w:val="006B34FF"/>
    <w:rsid w:val="006B51A3"/>
    <w:rsid w:val="006B5903"/>
    <w:rsid w:val="006D3D62"/>
    <w:rsid w:val="006D6895"/>
    <w:rsid w:val="006E0618"/>
    <w:rsid w:val="006F1099"/>
    <w:rsid w:val="006F238E"/>
    <w:rsid w:val="007047A9"/>
    <w:rsid w:val="0072170A"/>
    <w:rsid w:val="007309A9"/>
    <w:rsid w:val="00733D42"/>
    <w:rsid w:val="007517EA"/>
    <w:rsid w:val="0075240D"/>
    <w:rsid w:val="00762B25"/>
    <w:rsid w:val="00771C0E"/>
    <w:rsid w:val="00780BF4"/>
    <w:rsid w:val="007831B7"/>
    <w:rsid w:val="00790F53"/>
    <w:rsid w:val="007B6862"/>
    <w:rsid w:val="007C2C79"/>
    <w:rsid w:val="007C5578"/>
    <w:rsid w:val="007C7E73"/>
    <w:rsid w:val="007D2D8D"/>
    <w:rsid w:val="007F341D"/>
    <w:rsid w:val="008005D7"/>
    <w:rsid w:val="00805FC9"/>
    <w:rsid w:val="00807600"/>
    <w:rsid w:val="00807C1E"/>
    <w:rsid w:val="00826F6E"/>
    <w:rsid w:val="0083056E"/>
    <w:rsid w:val="008357FD"/>
    <w:rsid w:val="00845E37"/>
    <w:rsid w:val="008560EB"/>
    <w:rsid w:val="00874F70"/>
    <w:rsid w:val="00877519"/>
    <w:rsid w:val="00880573"/>
    <w:rsid w:val="008847D4"/>
    <w:rsid w:val="008858A0"/>
    <w:rsid w:val="008A2475"/>
    <w:rsid w:val="008A3E24"/>
    <w:rsid w:val="008A665E"/>
    <w:rsid w:val="008A671E"/>
    <w:rsid w:val="008D713D"/>
    <w:rsid w:val="008E04F0"/>
    <w:rsid w:val="008E41AC"/>
    <w:rsid w:val="0090250A"/>
    <w:rsid w:val="00905096"/>
    <w:rsid w:val="00905221"/>
    <w:rsid w:val="00935DE6"/>
    <w:rsid w:val="009370FF"/>
    <w:rsid w:val="009450D3"/>
    <w:rsid w:val="009571F8"/>
    <w:rsid w:val="009627FE"/>
    <w:rsid w:val="009639AF"/>
    <w:rsid w:val="00965EC7"/>
    <w:rsid w:val="00970E6B"/>
    <w:rsid w:val="00976002"/>
    <w:rsid w:val="009948D1"/>
    <w:rsid w:val="009A12B8"/>
    <w:rsid w:val="009A22EA"/>
    <w:rsid w:val="009D178A"/>
    <w:rsid w:val="009D2834"/>
    <w:rsid w:val="009D724B"/>
    <w:rsid w:val="009E0109"/>
    <w:rsid w:val="009E6E5A"/>
    <w:rsid w:val="009F08E6"/>
    <w:rsid w:val="009F4BBD"/>
    <w:rsid w:val="00A237E8"/>
    <w:rsid w:val="00A31565"/>
    <w:rsid w:val="00A365DC"/>
    <w:rsid w:val="00A36896"/>
    <w:rsid w:val="00A37B32"/>
    <w:rsid w:val="00A40E90"/>
    <w:rsid w:val="00A43C9C"/>
    <w:rsid w:val="00A46F36"/>
    <w:rsid w:val="00A50EE7"/>
    <w:rsid w:val="00A50F84"/>
    <w:rsid w:val="00A565AA"/>
    <w:rsid w:val="00A57A7D"/>
    <w:rsid w:val="00A57E71"/>
    <w:rsid w:val="00A66369"/>
    <w:rsid w:val="00A67318"/>
    <w:rsid w:val="00A85178"/>
    <w:rsid w:val="00A91A37"/>
    <w:rsid w:val="00A9406C"/>
    <w:rsid w:val="00AB72CA"/>
    <w:rsid w:val="00AD160E"/>
    <w:rsid w:val="00AD7443"/>
    <w:rsid w:val="00AD78F5"/>
    <w:rsid w:val="00AE2334"/>
    <w:rsid w:val="00B06138"/>
    <w:rsid w:val="00B1052E"/>
    <w:rsid w:val="00B1609E"/>
    <w:rsid w:val="00B406DF"/>
    <w:rsid w:val="00B41193"/>
    <w:rsid w:val="00B41AAD"/>
    <w:rsid w:val="00B4549B"/>
    <w:rsid w:val="00B468D1"/>
    <w:rsid w:val="00B52DFA"/>
    <w:rsid w:val="00B56BB0"/>
    <w:rsid w:val="00B62376"/>
    <w:rsid w:val="00B75978"/>
    <w:rsid w:val="00B92B12"/>
    <w:rsid w:val="00B93A5C"/>
    <w:rsid w:val="00B947B1"/>
    <w:rsid w:val="00BA2CFE"/>
    <w:rsid w:val="00BB3AC4"/>
    <w:rsid w:val="00BC71DD"/>
    <w:rsid w:val="00BD26CF"/>
    <w:rsid w:val="00BE3BAA"/>
    <w:rsid w:val="00BE504C"/>
    <w:rsid w:val="00BE53CF"/>
    <w:rsid w:val="00BF07B0"/>
    <w:rsid w:val="00C00883"/>
    <w:rsid w:val="00C3047A"/>
    <w:rsid w:val="00C31750"/>
    <w:rsid w:val="00C654D9"/>
    <w:rsid w:val="00C73DF6"/>
    <w:rsid w:val="00C77B56"/>
    <w:rsid w:val="00C823A2"/>
    <w:rsid w:val="00CA05A7"/>
    <w:rsid w:val="00CA4350"/>
    <w:rsid w:val="00CA77DD"/>
    <w:rsid w:val="00CC6269"/>
    <w:rsid w:val="00CC69FA"/>
    <w:rsid w:val="00CF074B"/>
    <w:rsid w:val="00D108CA"/>
    <w:rsid w:val="00D14920"/>
    <w:rsid w:val="00D23569"/>
    <w:rsid w:val="00D3683A"/>
    <w:rsid w:val="00D403D7"/>
    <w:rsid w:val="00D42172"/>
    <w:rsid w:val="00D5034A"/>
    <w:rsid w:val="00D639A4"/>
    <w:rsid w:val="00D63D7D"/>
    <w:rsid w:val="00D64683"/>
    <w:rsid w:val="00D737D0"/>
    <w:rsid w:val="00D82F92"/>
    <w:rsid w:val="00D87DCD"/>
    <w:rsid w:val="00DC0D89"/>
    <w:rsid w:val="00DC4A0F"/>
    <w:rsid w:val="00DC57B9"/>
    <w:rsid w:val="00DC5A42"/>
    <w:rsid w:val="00DC66E2"/>
    <w:rsid w:val="00DE1C51"/>
    <w:rsid w:val="00DF3379"/>
    <w:rsid w:val="00DF4C7A"/>
    <w:rsid w:val="00E109C5"/>
    <w:rsid w:val="00E10C55"/>
    <w:rsid w:val="00E14521"/>
    <w:rsid w:val="00E15341"/>
    <w:rsid w:val="00E2556B"/>
    <w:rsid w:val="00E258F2"/>
    <w:rsid w:val="00E307EE"/>
    <w:rsid w:val="00E3760B"/>
    <w:rsid w:val="00E400CF"/>
    <w:rsid w:val="00E46700"/>
    <w:rsid w:val="00E528BE"/>
    <w:rsid w:val="00E52B75"/>
    <w:rsid w:val="00E63B70"/>
    <w:rsid w:val="00E705D0"/>
    <w:rsid w:val="00E90F80"/>
    <w:rsid w:val="00E9303F"/>
    <w:rsid w:val="00E949CC"/>
    <w:rsid w:val="00E94C69"/>
    <w:rsid w:val="00E962D7"/>
    <w:rsid w:val="00EA5E67"/>
    <w:rsid w:val="00EB2E0B"/>
    <w:rsid w:val="00EB2F20"/>
    <w:rsid w:val="00EB7590"/>
    <w:rsid w:val="00EC759F"/>
    <w:rsid w:val="00ED0B7C"/>
    <w:rsid w:val="00ED1554"/>
    <w:rsid w:val="00ED2AE6"/>
    <w:rsid w:val="00EE1C6E"/>
    <w:rsid w:val="00EF3702"/>
    <w:rsid w:val="00EF7469"/>
    <w:rsid w:val="00F02547"/>
    <w:rsid w:val="00F21EA2"/>
    <w:rsid w:val="00F31C73"/>
    <w:rsid w:val="00F37A20"/>
    <w:rsid w:val="00F605C4"/>
    <w:rsid w:val="00F73706"/>
    <w:rsid w:val="00F7413C"/>
    <w:rsid w:val="00F76ACE"/>
    <w:rsid w:val="00F8661E"/>
    <w:rsid w:val="00F916DE"/>
    <w:rsid w:val="00F95E0C"/>
    <w:rsid w:val="00F95E29"/>
    <w:rsid w:val="00FD0258"/>
    <w:rsid w:val="00FE19F3"/>
    <w:rsid w:val="00FE38B8"/>
    <w:rsid w:val="00FE5238"/>
    <w:rsid w:val="00FF1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29F9"/>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5F66AB"/>
    <w:pPr>
      <w:ind w:left="46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729F9"/>
    <w:pPr>
      <w:ind w:left="700"/>
    </w:pPr>
    <w:rPr>
      <w:sz w:val="24"/>
      <w:szCs w:val="24"/>
    </w:rPr>
  </w:style>
  <w:style w:type="character" w:customStyle="1" w:styleId="BodyTextChar">
    <w:name w:val="Body Text Char"/>
    <w:basedOn w:val="DefaultParagraphFont"/>
    <w:link w:val="BodyText"/>
    <w:uiPriority w:val="1"/>
    <w:rsid w:val="006729F9"/>
    <w:rPr>
      <w:rFonts w:ascii="Times New Roman" w:eastAsia="Times New Roman" w:hAnsi="Times New Roman" w:cs="Times New Roman"/>
      <w:sz w:val="24"/>
      <w:szCs w:val="24"/>
    </w:rPr>
  </w:style>
  <w:style w:type="paragraph" w:styleId="NoSpacing">
    <w:name w:val="No Spacing"/>
    <w:uiPriority w:val="1"/>
    <w:qFormat/>
    <w:rsid w:val="006729F9"/>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rsid w:val="000D6F00"/>
  </w:style>
  <w:style w:type="character" w:customStyle="1" w:styleId="Heading2Char">
    <w:name w:val="Heading 2 Char"/>
    <w:basedOn w:val="DefaultParagraphFont"/>
    <w:link w:val="Heading2"/>
    <w:uiPriority w:val="1"/>
    <w:rsid w:val="005F66AB"/>
    <w:rPr>
      <w:rFonts w:ascii="Times New Roman" w:eastAsia="Times New Roman" w:hAnsi="Times New Roman" w:cs="Times New Roman"/>
      <w:b/>
      <w:bCs/>
      <w:sz w:val="18"/>
      <w:szCs w:val="18"/>
    </w:rPr>
  </w:style>
  <w:style w:type="paragraph" w:styleId="ListParagraph">
    <w:name w:val="List Paragraph"/>
    <w:basedOn w:val="Normal"/>
    <w:uiPriority w:val="1"/>
    <w:qFormat/>
    <w:rsid w:val="005F66AB"/>
    <w:pPr>
      <w:ind w:left="460" w:hanging="135"/>
    </w:pPr>
  </w:style>
  <w:style w:type="paragraph" w:styleId="Header">
    <w:name w:val="header"/>
    <w:basedOn w:val="Normal"/>
    <w:link w:val="HeaderChar"/>
    <w:uiPriority w:val="99"/>
    <w:semiHidden/>
    <w:unhideWhenUsed/>
    <w:rsid w:val="0052353D"/>
    <w:pPr>
      <w:tabs>
        <w:tab w:val="center" w:pos="4680"/>
        <w:tab w:val="right" w:pos="9360"/>
      </w:tabs>
    </w:pPr>
  </w:style>
  <w:style w:type="character" w:customStyle="1" w:styleId="HeaderChar">
    <w:name w:val="Header Char"/>
    <w:basedOn w:val="DefaultParagraphFont"/>
    <w:link w:val="Header"/>
    <w:uiPriority w:val="99"/>
    <w:semiHidden/>
    <w:rsid w:val="0052353D"/>
    <w:rPr>
      <w:rFonts w:ascii="Times New Roman" w:eastAsia="Times New Roman" w:hAnsi="Times New Roman" w:cs="Times New Roman"/>
    </w:rPr>
  </w:style>
  <w:style w:type="paragraph" w:styleId="Footer">
    <w:name w:val="footer"/>
    <w:basedOn w:val="Normal"/>
    <w:link w:val="FooterChar"/>
    <w:uiPriority w:val="99"/>
    <w:semiHidden/>
    <w:unhideWhenUsed/>
    <w:rsid w:val="0052353D"/>
    <w:pPr>
      <w:tabs>
        <w:tab w:val="center" w:pos="4680"/>
        <w:tab w:val="right" w:pos="9360"/>
      </w:tabs>
    </w:pPr>
  </w:style>
  <w:style w:type="character" w:customStyle="1" w:styleId="FooterChar">
    <w:name w:val="Footer Char"/>
    <w:basedOn w:val="DefaultParagraphFont"/>
    <w:link w:val="Footer"/>
    <w:uiPriority w:val="99"/>
    <w:semiHidden/>
    <w:rsid w:val="0052353D"/>
    <w:rPr>
      <w:rFonts w:ascii="Times New Roman" w:eastAsia="Times New Roman" w:hAnsi="Times New Roman" w:cs="Times New Roman"/>
    </w:rPr>
  </w:style>
  <w:style w:type="character" w:styleId="PlaceholderText">
    <w:name w:val="Placeholder Text"/>
    <w:basedOn w:val="DefaultParagraphFont"/>
    <w:uiPriority w:val="99"/>
    <w:semiHidden/>
    <w:rsid w:val="00A46F36"/>
    <w:rPr>
      <w:color w:val="808080"/>
    </w:rPr>
  </w:style>
  <w:style w:type="paragraph" w:styleId="BalloonText">
    <w:name w:val="Balloon Text"/>
    <w:basedOn w:val="Normal"/>
    <w:link w:val="BalloonTextChar"/>
    <w:uiPriority w:val="99"/>
    <w:semiHidden/>
    <w:unhideWhenUsed/>
    <w:rsid w:val="00A46F36"/>
    <w:rPr>
      <w:rFonts w:ascii="Tahoma" w:hAnsi="Tahoma" w:cs="Tahoma"/>
      <w:sz w:val="16"/>
      <w:szCs w:val="16"/>
    </w:rPr>
  </w:style>
  <w:style w:type="character" w:customStyle="1" w:styleId="BalloonTextChar">
    <w:name w:val="Balloon Text Char"/>
    <w:basedOn w:val="DefaultParagraphFont"/>
    <w:link w:val="BalloonText"/>
    <w:uiPriority w:val="99"/>
    <w:semiHidden/>
    <w:rsid w:val="00A46F36"/>
    <w:rPr>
      <w:rFonts w:ascii="Tahoma" w:eastAsia="Times New Roman" w:hAnsi="Tahoma" w:cs="Tahoma"/>
      <w:sz w:val="16"/>
      <w:szCs w:val="16"/>
    </w:rPr>
  </w:style>
  <w:style w:type="character" w:styleId="Hyperlink">
    <w:name w:val="Hyperlink"/>
    <w:basedOn w:val="DefaultParagraphFont"/>
    <w:uiPriority w:val="99"/>
    <w:unhideWhenUsed/>
    <w:rsid w:val="006D689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zejirad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9F76F-19C6-442E-9167-DBFABD0C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1</Pages>
  <Words>124910</Words>
  <Characters>711993</Characters>
  <Application>Microsoft Office Word</Application>
  <DocSecurity>0</DocSecurity>
  <Lines>5933</Lines>
  <Paragraphs>1670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Aleksandra</cp:lastModifiedBy>
  <cp:revision>152</cp:revision>
  <dcterms:created xsi:type="dcterms:W3CDTF">2024-07-03T11:00:00Z</dcterms:created>
  <dcterms:modified xsi:type="dcterms:W3CDTF">2024-08-14T06:44:00Z</dcterms:modified>
</cp:coreProperties>
</file>